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footer3.xml" ContentType="application/vnd.openxmlformats-officedocument.wordprocessingml.footer+xml"/>
  <Override PartName="/word/footer4.xml" ContentType="application/vnd.openxmlformats-officedocument.wordprocessingml.footer+xml"/>
  <Override PartName="/word/charts/chart10.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theme/themeOverride3.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EBABD" w14:textId="77777777" w:rsidR="00C818B3" w:rsidRDefault="00C818B3">
      <w:bookmarkStart w:id="0" w:name="_Toc104476882"/>
      <w:bookmarkStart w:id="1" w:name="_Toc104476952"/>
      <w:r>
        <w:t xml:space="preserve"> </w:t>
      </w:r>
    </w:p>
    <w:sdt>
      <w:sdtPr>
        <w:id w:val="-410699387"/>
        <w:docPartObj>
          <w:docPartGallery w:val="Cover Pages"/>
          <w:docPartUnique/>
        </w:docPartObj>
      </w:sdtPr>
      <w:sdtContent>
        <w:p w14:paraId="7C6D9D35" w14:textId="77777777" w:rsidR="00D31592" w:rsidRDefault="00D31592" w:rsidP="00D31592">
          <w:pPr>
            <w:spacing w:after="0" w:line="240" w:lineRule="auto"/>
            <w:contextualSpacing/>
          </w:pPr>
        </w:p>
        <w:p w14:paraId="4EB8ABEB" w14:textId="77777777" w:rsidR="00D31592" w:rsidRDefault="00D31592" w:rsidP="00D31592">
          <w:pPr>
            <w:spacing w:after="0" w:line="240" w:lineRule="auto"/>
            <w:contextualSpacing/>
          </w:pPr>
        </w:p>
        <w:p w14:paraId="590EF09F" w14:textId="77777777" w:rsidR="00D31592" w:rsidRDefault="00D31592" w:rsidP="00D31592">
          <w:pPr>
            <w:spacing w:after="0" w:line="240" w:lineRule="auto"/>
            <w:contextualSpacing/>
          </w:pPr>
        </w:p>
        <w:p w14:paraId="719B5A3D" w14:textId="77777777" w:rsidR="00D31592" w:rsidRDefault="00D31592" w:rsidP="00D31592">
          <w:pPr>
            <w:spacing w:after="0" w:line="240" w:lineRule="auto"/>
            <w:contextualSpacing/>
          </w:pPr>
        </w:p>
        <w:p w14:paraId="42EFC1E1" w14:textId="77777777" w:rsidR="00D31592" w:rsidRDefault="00D31592" w:rsidP="00D31592">
          <w:pPr>
            <w:spacing w:after="0" w:line="240" w:lineRule="auto"/>
            <w:contextualSpacing/>
          </w:pPr>
        </w:p>
        <w:p w14:paraId="7246C155" w14:textId="77777777" w:rsidR="00D31592" w:rsidRDefault="00D31592" w:rsidP="00D31592">
          <w:pPr>
            <w:spacing w:after="0" w:line="240" w:lineRule="auto"/>
            <w:contextualSpacing/>
          </w:pPr>
        </w:p>
        <w:p w14:paraId="39C488D7" w14:textId="77777777" w:rsidR="00D31592" w:rsidRDefault="00D31592" w:rsidP="00D31592">
          <w:pPr>
            <w:spacing w:after="0" w:line="240" w:lineRule="auto"/>
            <w:contextualSpacing/>
          </w:pPr>
        </w:p>
        <w:p w14:paraId="15E43510" w14:textId="77777777" w:rsidR="00D31592" w:rsidRDefault="00D31592" w:rsidP="00D31592">
          <w:pPr>
            <w:spacing w:after="0" w:line="240" w:lineRule="auto"/>
            <w:contextualSpacing/>
          </w:pPr>
        </w:p>
        <w:p w14:paraId="678F4CE7" w14:textId="77777777" w:rsidR="00D31592" w:rsidRDefault="00D31592" w:rsidP="00D31592">
          <w:pPr>
            <w:spacing w:after="0" w:line="240" w:lineRule="auto"/>
            <w:contextualSpacing/>
          </w:pPr>
        </w:p>
        <w:p w14:paraId="5618467E" w14:textId="77777777" w:rsidR="00D31592" w:rsidRDefault="00D31592" w:rsidP="00D31592">
          <w:pPr>
            <w:spacing w:after="0" w:line="240" w:lineRule="auto"/>
            <w:contextualSpacing/>
          </w:pPr>
        </w:p>
        <w:p w14:paraId="6AE2356E" w14:textId="77777777" w:rsidR="00D31592" w:rsidRDefault="00D31592" w:rsidP="00D31592">
          <w:pPr>
            <w:spacing w:after="0" w:line="240" w:lineRule="auto"/>
            <w:contextualSpacing/>
          </w:pPr>
        </w:p>
        <w:p w14:paraId="47DA8076" w14:textId="77777777" w:rsidR="00D31592" w:rsidRDefault="00D31592" w:rsidP="00D31592">
          <w:pPr>
            <w:spacing w:after="0" w:line="240" w:lineRule="auto"/>
            <w:contextualSpacing/>
          </w:pPr>
        </w:p>
        <w:p w14:paraId="36E8A2AA" w14:textId="77777777" w:rsidR="00D31592" w:rsidRDefault="00D31592" w:rsidP="00D31592">
          <w:pPr>
            <w:spacing w:after="0" w:line="240" w:lineRule="auto"/>
            <w:contextualSpacing/>
          </w:pPr>
        </w:p>
        <w:p w14:paraId="6E47996C" w14:textId="15B529B4" w:rsidR="00D31592" w:rsidRPr="00D31592" w:rsidRDefault="00D31592" w:rsidP="00D31592">
          <w:pPr>
            <w:spacing w:after="0" w:line="240" w:lineRule="auto"/>
            <w:contextualSpacing/>
            <w:rPr>
              <w:rFonts w:eastAsia="Times New Roman" w:cs="Times New Roman"/>
              <w:b/>
              <w:color w:val="262626"/>
              <w:spacing w:val="-15"/>
              <w:kern w:val="0"/>
              <w:sz w:val="40"/>
              <w:szCs w:val="40"/>
              <w14:ligatures w14:val="none"/>
            </w:rPr>
          </w:pPr>
          <w:r w:rsidRPr="00D31592">
            <w:rPr>
              <w:rFonts w:eastAsia="Times New Roman" w:cs="Times New Roman"/>
              <w:b/>
              <w:color w:val="262626"/>
              <w:spacing w:val="-15"/>
              <w:kern w:val="0"/>
              <w:sz w:val="40"/>
              <w:szCs w:val="40"/>
              <w14:ligatures w14:val="none"/>
            </w:rPr>
            <w:t>202</w:t>
          </w:r>
          <w:r>
            <w:rPr>
              <w:rFonts w:eastAsia="Times New Roman" w:cs="Times New Roman"/>
              <w:b/>
              <w:color w:val="262626"/>
              <w:spacing w:val="-15"/>
              <w:kern w:val="0"/>
              <w:sz w:val="40"/>
              <w:szCs w:val="40"/>
              <w14:ligatures w14:val="none"/>
            </w:rPr>
            <w:t>5</w:t>
          </w:r>
          <w:r w:rsidRPr="00D31592">
            <w:rPr>
              <w:rFonts w:eastAsia="Times New Roman" w:cs="Times New Roman"/>
              <w:b/>
              <w:color w:val="262626"/>
              <w:spacing w:val="-15"/>
              <w:kern w:val="0"/>
              <w:sz w:val="40"/>
              <w:szCs w:val="40"/>
              <w14:ligatures w14:val="none"/>
            </w:rPr>
            <w:t xml:space="preserve"> Rental Market Study </w:t>
          </w:r>
        </w:p>
        <w:p w14:paraId="4BD5C39D" w14:textId="77777777" w:rsidR="00D31592" w:rsidRPr="00D31592" w:rsidRDefault="00D31592" w:rsidP="00D31592">
          <w:pPr>
            <w:spacing w:line="259" w:lineRule="auto"/>
            <w:rPr>
              <w:rFonts w:eastAsia="Times New Roman" w:cs="Times New Roman"/>
              <w:kern w:val="0"/>
              <w:szCs w:val="22"/>
              <w14:ligatures w14:val="none"/>
            </w:rPr>
          </w:pPr>
        </w:p>
        <w:p w14:paraId="62BE2FC8" w14:textId="3E5CA14B" w:rsidR="00D31592" w:rsidRPr="00D31592" w:rsidRDefault="00D31592" w:rsidP="00D31592">
          <w:pPr>
            <w:spacing w:line="259" w:lineRule="auto"/>
            <w:rPr>
              <w:rFonts w:eastAsia="Times New Roman" w:cs="Times New Roman"/>
              <w:kern w:val="0"/>
              <w:sz w:val="28"/>
              <w:szCs w:val="28"/>
              <w14:ligatures w14:val="none"/>
            </w:rPr>
          </w:pPr>
          <w:r>
            <w:rPr>
              <w:rFonts w:eastAsia="Times New Roman" w:cs="Times New Roman"/>
              <w:kern w:val="0"/>
              <w:sz w:val="28"/>
              <w:szCs w:val="28"/>
              <w14:ligatures w14:val="none"/>
            </w:rPr>
            <w:t>June 2025</w:t>
          </w:r>
        </w:p>
        <w:p w14:paraId="353BEC04" w14:textId="77777777" w:rsidR="00D31592" w:rsidRPr="00D31592" w:rsidRDefault="00D31592" w:rsidP="00D31592">
          <w:pPr>
            <w:spacing w:line="259" w:lineRule="auto"/>
            <w:rPr>
              <w:rFonts w:eastAsia="Times New Roman" w:cs="Times New Roman"/>
              <w:kern w:val="0"/>
              <w:szCs w:val="22"/>
              <w14:ligatures w14:val="none"/>
            </w:rPr>
          </w:pPr>
        </w:p>
        <w:p w14:paraId="56DA1F8E" w14:textId="77777777" w:rsidR="00D31592" w:rsidRPr="00D31592" w:rsidRDefault="00D31592" w:rsidP="00D31592">
          <w:pPr>
            <w:spacing w:line="259" w:lineRule="auto"/>
            <w:rPr>
              <w:rFonts w:eastAsia="Times New Roman" w:cs="Times New Roman"/>
              <w:kern w:val="0"/>
              <w:szCs w:val="22"/>
              <w14:ligatures w14:val="none"/>
            </w:rPr>
          </w:pPr>
        </w:p>
        <w:p w14:paraId="08F97D14" w14:textId="77777777" w:rsidR="00D31592" w:rsidRPr="00D31592" w:rsidRDefault="00D31592" w:rsidP="00D31592">
          <w:pPr>
            <w:spacing w:line="259" w:lineRule="auto"/>
            <w:rPr>
              <w:rFonts w:eastAsia="Times New Roman" w:cs="Times New Roman"/>
              <w:kern w:val="0"/>
              <w:szCs w:val="22"/>
              <w14:ligatures w14:val="none"/>
            </w:rPr>
          </w:pPr>
        </w:p>
        <w:p w14:paraId="664030B8" w14:textId="77777777" w:rsidR="00D31592" w:rsidRPr="00D31592" w:rsidRDefault="00D31592" w:rsidP="00D31592">
          <w:pPr>
            <w:spacing w:line="259" w:lineRule="auto"/>
            <w:rPr>
              <w:rFonts w:eastAsia="Times New Roman" w:cs="Times New Roman"/>
              <w:kern w:val="0"/>
              <w:szCs w:val="22"/>
              <w14:ligatures w14:val="none"/>
            </w:rPr>
          </w:pPr>
        </w:p>
        <w:p w14:paraId="4799F57C" w14:textId="77777777" w:rsidR="00D31592" w:rsidRPr="00D31592" w:rsidRDefault="00D31592" w:rsidP="00D31592">
          <w:pPr>
            <w:spacing w:after="0" w:line="276" w:lineRule="auto"/>
            <w:rPr>
              <w:rFonts w:eastAsia="Times New Roman" w:cs="Times New Roman"/>
              <w:kern w:val="0"/>
              <w:sz w:val="28"/>
              <w:szCs w:val="28"/>
              <w14:ligatures w14:val="none"/>
            </w:rPr>
          </w:pPr>
        </w:p>
        <w:p w14:paraId="786B6C70" w14:textId="77777777" w:rsidR="00D31592" w:rsidRPr="00D31592" w:rsidRDefault="00D31592" w:rsidP="00D31592">
          <w:pPr>
            <w:spacing w:after="0" w:line="276" w:lineRule="auto"/>
            <w:rPr>
              <w:rFonts w:eastAsia="Times New Roman" w:cs="Times New Roman"/>
              <w:kern w:val="0"/>
              <w:sz w:val="28"/>
              <w:szCs w:val="28"/>
              <w14:ligatures w14:val="none"/>
            </w:rPr>
          </w:pPr>
        </w:p>
        <w:p w14:paraId="4C2BEF16" w14:textId="77777777" w:rsidR="00D31592" w:rsidRPr="00D31592" w:rsidRDefault="00D31592" w:rsidP="00D31592">
          <w:pPr>
            <w:spacing w:after="0" w:line="276" w:lineRule="auto"/>
            <w:rPr>
              <w:rFonts w:eastAsia="Times New Roman" w:cs="Times New Roman"/>
              <w:kern w:val="0"/>
              <w:sz w:val="28"/>
              <w:szCs w:val="28"/>
              <w14:ligatures w14:val="none"/>
            </w:rPr>
          </w:pPr>
        </w:p>
        <w:p w14:paraId="4C7FF622" w14:textId="77777777" w:rsidR="00D31592" w:rsidRPr="00D31592" w:rsidRDefault="00D31592" w:rsidP="00D31592">
          <w:pPr>
            <w:spacing w:after="0" w:line="276" w:lineRule="auto"/>
            <w:rPr>
              <w:rFonts w:eastAsia="Times New Roman" w:cs="Times New Roman"/>
              <w:kern w:val="0"/>
              <w:sz w:val="28"/>
              <w:szCs w:val="28"/>
              <w14:ligatures w14:val="none"/>
            </w:rPr>
          </w:pPr>
        </w:p>
        <w:p w14:paraId="641259B4" w14:textId="77777777" w:rsidR="00D31592" w:rsidRPr="00D31592" w:rsidRDefault="00D31592" w:rsidP="00D31592">
          <w:pPr>
            <w:spacing w:after="0" w:line="276" w:lineRule="auto"/>
            <w:rPr>
              <w:rFonts w:eastAsia="Times New Roman" w:cs="Times New Roman"/>
              <w:kern w:val="0"/>
              <w:sz w:val="28"/>
              <w:szCs w:val="28"/>
              <w14:ligatures w14:val="none"/>
            </w:rPr>
          </w:pPr>
        </w:p>
        <w:p w14:paraId="2F08490D" w14:textId="77777777" w:rsidR="00D31592" w:rsidRPr="00D31592" w:rsidRDefault="00D31592" w:rsidP="00D31592">
          <w:pPr>
            <w:spacing w:after="0" w:line="276" w:lineRule="auto"/>
            <w:rPr>
              <w:rFonts w:eastAsia="Times New Roman" w:cs="Times New Roman"/>
              <w:kern w:val="0"/>
              <w:sz w:val="28"/>
              <w:szCs w:val="28"/>
              <w14:ligatures w14:val="none"/>
            </w:rPr>
          </w:pPr>
          <w:r w:rsidRPr="00D31592">
            <w:rPr>
              <w:rFonts w:eastAsia="Times New Roman" w:cs="Times New Roman"/>
              <w:kern w:val="0"/>
              <w:sz w:val="28"/>
              <w:szCs w:val="28"/>
              <w14:ligatures w14:val="none"/>
            </w:rPr>
            <w:t xml:space="preserve">Prepared for </w:t>
          </w:r>
        </w:p>
        <w:p w14:paraId="6BE73875" w14:textId="77777777" w:rsidR="00D31592" w:rsidRPr="00D31592" w:rsidRDefault="00D31592" w:rsidP="00D31592">
          <w:pPr>
            <w:spacing w:after="0" w:line="276" w:lineRule="auto"/>
            <w:rPr>
              <w:rFonts w:eastAsia="Times New Roman" w:cs="Times New Roman"/>
              <w:kern w:val="0"/>
              <w:sz w:val="28"/>
              <w:szCs w:val="28"/>
              <w14:ligatures w14:val="none"/>
            </w:rPr>
          </w:pPr>
          <w:r w:rsidRPr="00D31592">
            <w:rPr>
              <w:rFonts w:eastAsia="Times New Roman" w:cs="Times New Roman"/>
              <w:kern w:val="0"/>
              <w:sz w:val="28"/>
              <w:szCs w:val="28"/>
              <w14:ligatures w14:val="none"/>
            </w:rPr>
            <w:t>Florida Housing Finance Corporation</w:t>
          </w:r>
        </w:p>
        <w:p w14:paraId="206DDE50" w14:textId="77777777" w:rsidR="00D31592" w:rsidRPr="00D31592" w:rsidRDefault="00D31592" w:rsidP="00D31592">
          <w:pPr>
            <w:spacing w:after="0" w:line="276" w:lineRule="auto"/>
            <w:rPr>
              <w:rFonts w:eastAsia="Times New Roman" w:cs="Times New Roman"/>
              <w:kern w:val="0"/>
              <w:sz w:val="28"/>
              <w:szCs w:val="28"/>
              <w14:ligatures w14:val="none"/>
            </w:rPr>
          </w:pPr>
          <w:r w:rsidRPr="00D31592">
            <w:rPr>
              <w:rFonts w:eastAsia="Times New Roman" w:cs="Times New Roman"/>
              <w:kern w:val="0"/>
              <w:sz w:val="28"/>
              <w:szCs w:val="28"/>
              <w14:ligatures w14:val="none"/>
            </w:rPr>
            <w:t xml:space="preserve">227 N. </w:t>
          </w:r>
          <w:proofErr w:type="spellStart"/>
          <w:r w:rsidRPr="00D31592">
            <w:rPr>
              <w:rFonts w:eastAsia="Times New Roman" w:cs="Times New Roman"/>
              <w:kern w:val="0"/>
              <w:sz w:val="28"/>
              <w:szCs w:val="28"/>
              <w14:ligatures w14:val="none"/>
            </w:rPr>
            <w:t>Bronough</w:t>
          </w:r>
          <w:proofErr w:type="spellEnd"/>
          <w:r w:rsidRPr="00D31592">
            <w:rPr>
              <w:rFonts w:eastAsia="Times New Roman" w:cs="Times New Roman"/>
              <w:kern w:val="0"/>
              <w:sz w:val="28"/>
              <w:szCs w:val="28"/>
              <w14:ligatures w14:val="none"/>
            </w:rPr>
            <w:t xml:space="preserve"> St., Suite 5000</w:t>
          </w:r>
        </w:p>
        <w:p w14:paraId="31F655A4" w14:textId="77777777" w:rsidR="00D31592" w:rsidRPr="00D31592" w:rsidRDefault="00D31592" w:rsidP="00D31592">
          <w:pPr>
            <w:spacing w:after="0" w:line="276" w:lineRule="auto"/>
            <w:rPr>
              <w:rFonts w:eastAsia="Times New Roman" w:cs="Times New Roman"/>
              <w:kern w:val="0"/>
              <w:sz w:val="28"/>
              <w:szCs w:val="28"/>
              <w14:ligatures w14:val="none"/>
            </w:rPr>
          </w:pPr>
          <w:r w:rsidRPr="00D31592">
            <w:rPr>
              <w:rFonts w:eastAsia="Times New Roman" w:cs="Times New Roman"/>
              <w:kern w:val="0"/>
              <w:sz w:val="28"/>
              <w:szCs w:val="28"/>
              <w14:ligatures w14:val="none"/>
            </w:rPr>
            <w:t>Tallahassee, Florida 32301-1329</w:t>
          </w:r>
        </w:p>
        <w:p w14:paraId="52403F5B" w14:textId="77777777" w:rsidR="00D31592" w:rsidRPr="00D31592" w:rsidRDefault="00D31592" w:rsidP="00D31592">
          <w:pPr>
            <w:spacing w:after="0" w:line="276" w:lineRule="auto"/>
            <w:rPr>
              <w:rFonts w:eastAsia="Times New Roman" w:cs="Times New Roman"/>
              <w:kern w:val="0"/>
              <w:sz w:val="28"/>
              <w:szCs w:val="28"/>
              <w14:ligatures w14:val="none"/>
            </w:rPr>
          </w:pPr>
        </w:p>
        <w:p w14:paraId="05CB6A8B" w14:textId="77777777" w:rsidR="00D31592" w:rsidRPr="00D31592" w:rsidRDefault="00D31592" w:rsidP="00D31592">
          <w:pPr>
            <w:spacing w:after="0" w:line="276" w:lineRule="auto"/>
            <w:rPr>
              <w:rFonts w:eastAsia="Times New Roman" w:cs="Times New Roman"/>
              <w:kern w:val="0"/>
              <w:sz w:val="28"/>
              <w:szCs w:val="28"/>
              <w14:ligatures w14:val="none"/>
            </w:rPr>
          </w:pPr>
          <w:r w:rsidRPr="00D31592">
            <w:rPr>
              <w:rFonts w:eastAsia="Times New Roman" w:cs="Times New Roman"/>
              <w:kern w:val="0"/>
              <w:sz w:val="28"/>
              <w:szCs w:val="28"/>
              <w14:ligatures w14:val="none"/>
            </w:rPr>
            <w:t>Prepared by</w:t>
          </w:r>
        </w:p>
        <w:p w14:paraId="67C2F9DC" w14:textId="77777777" w:rsidR="00D31592" w:rsidRPr="00D31592" w:rsidRDefault="00D31592" w:rsidP="00D31592">
          <w:pPr>
            <w:spacing w:after="0" w:line="276" w:lineRule="auto"/>
            <w:rPr>
              <w:rFonts w:eastAsia="Times New Roman" w:cs="Times New Roman"/>
              <w:kern w:val="0"/>
              <w:sz w:val="28"/>
              <w:szCs w:val="28"/>
              <w14:ligatures w14:val="none"/>
            </w:rPr>
          </w:pPr>
          <w:r w:rsidRPr="00D31592">
            <w:rPr>
              <w:rFonts w:eastAsia="Times New Roman" w:cs="Times New Roman"/>
              <w:kern w:val="0"/>
              <w:sz w:val="28"/>
              <w:szCs w:val="28"/>
              <w14:ligatures w14:val="none"/>
            </w:rPr>
            <w:t>Shimberg Center for Housing Studies</w:t>
          </w:r>
        </w:p>
        <w:p w14:paraId="3DF862EF" w14:textId="77777777" w:rsidR="00D31592" w:rsidRPr="00D31592" w:rsidRDefault="00D31592" w:rsidP="00D31592">
          <w:pPr>
            <w:spacing w:after="0" w:line="276" w:lineRule="auto"/>
            <w:rPr>
              <w:rFonts w:eastAsia="Times New Roman" w:cs="Times New Roman"/>
              <w:kern w:val="0"/>
              <w:sz w:val="28"/>
              <w:szCs w:val="28"/>
              <w14:ligatures w14:val="none"/>
            </w:rPr>
          </w:pPr>
          <w:r w:rsidRPr="00D31592">
            <w:rPr>
              <w:rFonts w:eastAsia="Times New Roman" w:cs="Times New Roman"/>
              <w:kern w:val="0"/>
              <w:sz w:val="28"/>
              <w:szCs w:val="28"/>
              <w14:ligatures w14:val="none"/>
            </w:rPr>
            <w:t>University of Florida</w:t>
          </w:r>
        </w:p>
        <w:p w14:paraId="7CF847E2" w14:textId="77777777" w:rsidR="00D31592" w:rsidRPr="00D31592" w:rsidRDefault="00D31592" w:rsidP="00D31592">
          <w:pPr>
            <w:spacing w:after="0" w:line="276" w:lineRule="auto"/>
            <w:rPr>
              <w:rFonts w:eastAsia="Times New Roman" w:cs="Times New Roman"/>
              <w:kern w:val="0"/>
              <w:sz w:val="28"/>
              <w:szCs w:val="28"/>
              <w14:ligatures w14:val="none"/>
            </w:rPr>
          </w:pPr>
          <w:r w:rsidRPr="00D31592">
            <w:rPr>
              <w:rFonts w:eastAsia="Times New Roman" w:cs="Times New Roman"/>
              <w:kern w:val="0"/>
              <w:sz w:val="28"/>
              <w:szCs w:val="28"/>
              <w14:ligatures w14:val="none"/>
            </w:rPr>
            <w:t>P. O. Box 115703</w:t>
          </w:r>
        </w:p>
        <w:p w14:paraId="5BEA99DE" w14:textId="77777777" w:rsidR="00D31592" w:rsidRPr="00D31592" w:rsidRDefault="00D31592" w:rsidP="00D31592">
          <w:pPr>
            <w:spacing w:after="0" w:line="276" w:lineRule="auto"/>
            <w:rPr>
              <w:rFonts w:eastAsia="Times New Roman" w:cs="Times New Roman"/>
              <w:kern w:val="0"/>
              <w:sz w:val="28"/>
              <w:szCs w:val="28"/>
              <w14:ligatures w14:val="none"/>
            </w:rPr>
          </w:pPr>
          <w:r w:rsidRPr="00D31592">
            <w:rPr>
              <w:rFonts w:eastAsia="Times New Roman" w:cs="Times New Roman"/>
              <w:kern w:val="0"/>
              <w:sz w:val="28"/>
              <w:szCs w:val="28"/>
              <w14:ligatures w14:val="none"/>
            </w:rPr>
            <w:t>Gainesville, Florida 32611-5703</w:t>
          </w:r>
        </w:p>
        <w:p w14:paraId="521DC1B9" w14:textId="77777777" w:rsidR="00D31592" w:rsidRPr="00D31592" w:rsidRDefault="00D31592" w:rsidP="00D31592">
          <w:pPr>
            <w:spacing w:after="0" w:line="276" w:lineRule="auto"/>
            <w:rPr>
              <w:rFonts w:ascii="Bookman Old Style" w:eastAsia="Times New Roman" w:hAnsi="Bookman Old Style" w:cs="Times New Roman"/>
              <w:kern w:val="0"/>
              <w:sz w:val="24"/>
              <w:szCs w:val="30"/>
              <w14:ligatures w14:val="none"/>
            </w:rPr>
          </w:pPr>
        </w:p>
        <w:p w14:paraId="2F7EBDC0" w14:textId="5A9DBB82" w:rsidR="00C818B3" w:rsidRDefault="00C818B3"/>
        <w:p w14:paraId="2C424777" w14:textId="77777777" w:rsidR="00C818B3" w:rsidRDefault="00C818B3">
          <w:r>
            <w:br w:type="page"/>
          </w:r>
        </w:p>
      </w:sdtContent>
    </w:sdt>
    <w:p w14:paraId="33529A60" w14:textId="6E1E93E2" w:rsidR="002B099E" w:rsidRDefault="002B099E">
      <w:r>
        <w:lastRenderedPageBreak/>
        <w:t xml:space="preserve"> </w:t>
      </w:r>
    </w:p>
    <w:p w14:paraId="7E9BA5C7" w14:textId="37CCD250" w:rsidR="00A736C1" w:rsidRPr="00A736C1" w:rsidRDefault="00A736C1" w:rsidP="00A736C1">
      <w:pPr>
        <w:rPr>
          <w:sz w:val="40"/>
          <w:szCs w:val="40"/>
        </w:rPr>
      </w:pPr>
      <w:r w:rsidRPr="00A736C1">
        <w:rPr>
          <w:sz w:val="40"/>
          <w:szCs w:val="40"/>
        </w:rPr>
        <w:t>Contents</w:t>
      </w:r>
    </w:p>
    <w:p w14:paraId="01F355FE" w14:textId="23C10C62" w:rsidR="00E60960" w:rsidRDefault="00A736C1">
      <w:pPr>
        <w:pStyle w:val="TOC1"/>
        <w:rPr>
          <w:rFonts w:asciiTheme="minorHAnsi" w:eastAsiaTheme="minorEastAsia" w:hAnsiTheme="minorHAnsi" w:cstheme="minorBidi"/>
          <w:noProof/>
          <w:color w:val="auto"/>
          <w:kern w:val="2"/>
          <w:sz w:val="24"/>
          <w:szCs w:val="24"/>
          <w14:ligatures w14:val="standardContextual"/>
        </w:rPr>
      </w:pPr>
      <w:r>
        <w:fldChar w:fldCharType="begin"/>
      </w:r>
      <w:r>
        <w:instrText xml:space="preserve"> TOC \o "1-1" \h \z \u </w:instrText>
      </w:r>
      <w:r>
        <w:fldChar w:fldCharType="separate"/>
      </w:r>
      <w:hyperlink w:anchor="_Toc201646343" w:history="1">
        <w:r w:rsidR="00E60960" w:rsidRPr="0097237E">
          <w:rPr>
            <w:rStyle w:val="Hyperlink"/>
            <w:noProof/>
          </w:rPr>
          <w:t>1.</w:t>
        </w:r>
        <w:r w:rsidR="00E60960">
          <w:rPr>
            <w:rFonts w:asciiTheme="minorHAnsi" w:eastAsiaTheme="minorEastAsia" w:hAnsiTheme="minorHAnsi" w:cstheme="minorBidi"/>
            <w:noProof/>
            <w:color w:val="auto"/>
            <w:kern w:val="2"/>
            <w:sz w:val="24"/>
            <w:szCs w:val="24"/>
            <w14:ligatures w14:val="standardContextual"/>
          </w:rPr>
          <w:tab/>
        </w:r>
        <w:r w:rsidR="00E60960" w:rsidRPr="0097237E">
          <w:rPr>
            <w:rStyle w:val="Hyperlink"/>
            <w:noProof/>
          </w:rPr>
          <w:t>Introduction and Summary of Key Findings</w:t>
        </w:r>
        <w:r w:rsidR="00E60960">
          <w:rPr>
            <w:noProof/>
            <w:webHidden/>
          </w:rPr>
          <w:tab/>
        </w:r>
        <w:r w:rsidR="00E60960">
          <w:rPr>
            <w:noProof/>
            <w:webHidden/>
          </w:rPr>
          <w:fldChar w:fldCharType="begin"/>
        </w:r>
        <w:r w:rsidR="00E60960">
          <w:rPr>
            <w:noProof/>
            <w:webHidden/>
          </w:rPr>
          <w:instrText xml:space="preserve"> PAGEREF _Toc201646343 \h </w:instrText>
        </w:r>
        <w:r w:rsidR="00E60960">
          <w:rPr>
            <w:noProof/>
            <w:webHidden/>
          </w:rPr>
        </w:r>
        <w:r w:rsidR="00E60960">
          <w:rPr>
            <w:noProof/>
            <w:webHidden/>
          </w:rPr>
          <w:fldChar w:fldCharType="separate"/>
        </w:r>
        <w:r w:rsidR="00E60960">
          <w:rPr>
            <w:noProof/>
            <w:webHidden/>
          </w:rPr>
          <w:t>1</w:t>
        </w:r>
        <w:r w:rsidR="00E60960">
          <w:rPr>
            <w:noProof/>
            <w:webHidden/>
          </w:rPr>
          <w:fldChar w:fldCharType="end"/>
        </w:r>
      </w:hyperlink>
    </w:p>
    <w:p w14:paraId="6F36A6EB" w14:textId="151146AD" w:rsidR="00E60960" w:rsidRDefault="00E60960">
      <w:pPr>
        <w:pStyle w:val="TOC1"/>
        <w:rPr>
          <w:rFonts w:asciiTheme="minorHAnsi" w:eastAsiaTheme="minorEastAsia" w:hAnsiTheme="minorHAnsi" w:cstheme="minorBidi"/>
          <w:noProof/>
          <w:color w:val="auto"/>
          <w:kern w:val="2"/>
          <w:sz w:val="24"/>
          <w:szCs w:val="24"/>
          <w14:ligatures w14:val="standardContextual"/>
        </w:rPr>
      </w:pPr>
      <w:hyperlink w:anchor="_Toc201646344" w:history="1">
        <w:r w:rsidRPr="0097237E">
          <w:rPr>
            <w:rStyle w:val="Hyperlink"/>
            <w:rFonts w:eastAsia="Times New Roman"/>
            <w:noProof/>
            <w:lang w:bidi="en-US"/>
          </w:rPr>
          <w:t>2.</w:t>
        </w:r>
        <w:r>
          <w:rPr>
            <w:rFonts w:asciiTheme="minorHAnsi" w:eastAsiaTheme="minorEastAsia" w:hAnsiTheme="minorHAnsi" w:cstheme="minorBidi"/>
            <w:noProof/>
            <w:color w:val="auto"/>
            <w:kern w:val="2"/>
            <w:sz w:val="24"/>
            <w:szCs w:val="24"/>
            <w14:ligatures w14:val="standardContextual"/>
          </w:rPr>
          <w:tab/>
        </w:r>
        <w:r w:rsidRPr="0097237E">
          <w:rPr>
            <w:rStyle w:val="Hyperlink"/>
            <w:rFonts w:eastAsia="Times New Roman"/>
            <w:noProof/>
            <w:lang w:bidi="en-US"/>
          </w:rPr>
          <w:t>Statewide Trends</w:t>
        </w:r>
        <w:r>
          <w:rPr>
            <w:noProof/>
            <w:webHidden/>
          </w:rPr>
          <w:tab/>
        </w:r>
        <w:r>
          <w:rPr>
            <w:noProof/>
            <w:webHidden/>
          </w:rPr>
          <w:fldChar w:fldCharType="begin"/>
        </w:r>
        <w:r>
          <w:rPr>
            <w:noProof/>
            <w:webHidden/>
          </w:rPr>
          <w:instrText xml:space="preserve"> PAGEREF _Toc201646344 \h </w:instrText>
        </w:r>
        <w:r>
          <w:rPr>
            <w:noProof/>
            <w:webHidden/>
          </w:rPr>
        </w:r>
        <w:r>
          <w:rPr>
            <w:noProof/>
            <w:webHidden/>
          </w:rPr>
          <w:fldChar w:fldCharType="separate"/>
        </w:r>
        <w:r>
          <w:rPr>
            <w:noProof/>
            <w:webHidden/>
          </w:rPr>
          <w:t>4</w:t>
        </w:r>
        <w:r>
          <w:rPr>
            <w:noProof/>
            <w:webHidden/>
          </w:rPr>
          <w:fldChar w:fldCharType="end"/>
        </w:r>
      </w:hyperlink>
    </w:p>
    <w:p w14:paraId="1EAE87AD" w14:textId="3B5E3DF6" w:rsidR="00E60960" w:rsidRDefault="00E60960">
      <w:pPr>
        <w:pStyle w:val="TOC1"/>
        <w:rPr>
          <w:rFonts w:asciiTheme="minorHAnsi" w:eastAsiaTheme="minorEastAsia" w:hAnsiTheme="minorHAnsi" w:cstheme="minorBidi"/>
          <w:noProof/>
          <w:color w:val="auto"/>
          <w:kern w:val="2"/>
          <w:sz w:val="24"/>
          <w:szCs w:val="24"/>
          <w14:ligatures w14:val="standardContextual"/>
        </w:rPr>
      </w:pPr>
      <w:hyperlink w:anchor="_Toc201646345" w:history="1">
        <w:r w:rsidRPr="0097237E">
          <w:rPr>
            <w:rStyle w:val="Hyperlink"/>
            <w:rFonts w:eastAsia="Times New Roman"/>
            <w:noProof/>
            <w:lang w:bidi="en-US"/>
          </w:rPr>
          <w:t>3.</w:t>
        </w:r>
        <w:r>
          <w:rPr>
            <w:rFonts w:asciiTheme="minorHAnsi" w:eastAsiaTheme="minorEastAsia" w:hAnsiTheme="minorHAnsi" w:cstheme="minorBidi"/>
            <w:noProof/>
            <w:color w:val="auto"/>
            <w:kern w:val="2"/>
            <w:sz w:val="24"/>
            <w:szCs w:val="24"/>
            <w14:ligatures w14:val="standardContextual"/>
          </w:rPr>
          <w:tab/>
        </w:r>
        <w:r w:rsidRPr="0097237E">
          <w:rPr>
            <w:rStyle w:val="Hyperlink"/>
            <w:rFonts w:eastAsia="Times New Roman"/>
            <w:noProof/>
            <w:lang w:bidi="en-US"/>
          </w:rPr>
          <w:t>County and Regional Rental Housing Needs</w:t>
        </w:r>
        <w:r>
          <w:rPr>
            <w:noProof/>
            <w:webHidden/>
          </w:rPr>
          <w:tab/>
        </w:r>
        <w:r>
          <w:rPr>
            <w:noProof/>
            <w:webHidden/>
          </w:rPr>
          <w:fldChar w:fldCharType="begin"/>
        </w:r>
        <w:r>
          <w:rPr>
            <w:noProof/>
            <w:webHidden/>
          </w:rPr>
          <w:instrText xml:space="preserve"> PAGEREF _Toc201646345 \h </w:instrText>
        </w:r>
        <w:r>
          <w:rPr>
            <w:noProof/>
            <w:webHidden/>
          </w:rPr>
        </w:r>
        <w:r>
          <w:rPr>
            <w:noProof/>
            <w:webHidden/>
          </w:rPr>
          <w:fldChar w:fldCharType="separate"/>
        </w:r>
        <w:r>
          <w:rPr>
            <w:noProof/>
            <w:webHidden/>
          </w:rPr>
          <w:t>14</w:t>
        </w:r>
        <w:r>
          <w:rPr>
            <w:noProof/>
            <w:webHidden/>
          </w:rPr>
          <w:fldChar w:fldCharType="end"/>
        </w:r>
      </w:hyperlink>
    </w:p>
    <w:p w14:paraId="2897BD75" w14:textId="0D7B03C7" w:rsidR="00E60960" w:rsidRDefault="00E60960">
      <w:pPr>
        <w:pStyle w:val="TOC1"/>
        <w:rPr>
          <w:rFonts w:asciiTheme="minorHAnsi" w:eastAsiaTheme="minorEastAsia" w:hAnsiTheme="minorHAnsi" w:cstheme="minorBidi"/>
          <w:noProof/>
          <w:color w:val="auto"/>
          <w:kern w:val="2"/>
          <w:sz w:val="24"/>
          <w:szCs w:val="24"/>
          <w14:ligatures w14:val="standardContextual"/>
        </w:rPr>
      </w:pPr>
      <w:hyperlink w:anchor="_Toc201646346" w:history="1">
        <w:r w:rsidRPr="0097237E">
          <w:rPr>
            <w:rStyle w:val="Hyperlink"/>
            <w:noProof/>
          </w:rPr>
          <w:t>4.</w:t>
        </w:r>
        <w:r>
          <w:rPr>
            <w:rFonts w:asciiTheme="minorHAnsi" w:eastAsiaTheme="minorEastAsia" w:hAnsiTheme="minorHAnsi" w:cstheme="minorBidi"/>
            <w:noProof/>
            <w:color w:val="auto"/>
            <w:kern w:val="2"/>
            <w:sz w:val="24"/>
            <w:szCs w:val="24"/>
            <w14:ligatures w14:val="standardContextual"/>
          </w:rPr>
          <w:tab/>
        </w:r>
        <w:r w:rsidRPr="0097237E">
          <w:rPr>
            <w:rStyle w:val="Hyperlink"/>
            <w:noProof/>
          </w:rPr>
          <w:t>Affordable and Available Rental Units</w:t>
        </w:r>
        <w:r>
          <w:rPr>
            <w:noProof/>
            <w:webHidden/>
          </w:rPr>
          <w:tab/>
        </w:r>
        <w:r>
          <w:rPr>
            <w:noProof/>
            <w:webHidden/>
          </w:rPr>
          <w:fldChar w:fldCharType="begin"/>
        </w:r>
        <w:r>
          <w:rPr>
            <w:noProof/>
            <w:webHidden/>
          </w:rPr>
          <w:instrText xml:space="preserve"> PAGEREF _Toc201646346 \h </w:instrText>
        </w:r>
        <w:r>
          <w:rPr>
            <w:noProof/>
            <w:webHidden/>
          </w:rPr>
        </w:r>
        <w:r>
          <w:rPr>
            <w:noProof/>
            <w:webHidden/>
          </w:rPr>
          <w:fldChar w:fldCharType="separate"/>
        </w:r>
        <w:r>
          <w:rPr>
            <w:noProof/>
            <w:webHidden/>
          </w:rPr>
          <w:t>37</w:t>
        </w:r>
        <w:r>
          <w:rPr>
            <w:noProof/>
            <w:webHidden/>
          </w:rPr>
          <w:fldChar w:fldCharType="end"/>
        </w:r>
      </w:hyperlink>
    </w:p>
    <w:p w14:paraId="604C0187" w14:textId="6EB97121" w:rsidR="00E60960" w:rsidRDefault="00E60960">
      <w:pPr>
        <w:pStyle w:val="TOC1"/>
        <w:rPr>
          <w:rFonts w:asciiTheme="minorHAnsi" w:eastAsiaTheme="minorEastAsia" w:hAnsiTheme="minorHAnsi" w:cstheme="minorBidi"/>
          <w:noProof/>
          <w:color w:val="auto"/>
          <w:kern w:val="2"/>
          <w:sz w:val="24"/>
          <w:szCs w:val="24"/>
          <w14:ligatures w14:val="standardContextual"/>
        </w:rPr>
      </w:pPr>
      <w:hyperlink w:anchor="_Toc201646347" w:history="1">
        <w:r w:rsidRPr="0097237E">
          <w:rPr>
            <w:rStyle w:val="Hyperlink"/>
            <w:noProof/>
          </w:rPr>
          <w:t>5.</w:t>
        </w:r>
        <w:r>
          <w:rPr>
            <w:rFonts w:asciiTheme="minorHAnsi" w:eastAsiaTheme="minorEastAsia" w:hAnsiTheme="minorHAnsi" w:cstheme="minorBidi"/>
            <w:noProof/>
            <w:color w:val="auto"/>
            <w:kern w:val="2"/>
            <w:sz w:val="24"/>
            <w:szCs w:val="24"/>
            <w14:ligatures w14:val="standardContextual"/>
          </w:rPr>
          <w:tab/>
        </w:r>
        <w:r w:rsidRPr="0097237E">
          <w:rPr>
            <w:rStyle w:val="Hyperlink"/>
            <w:noProof/>
          </w:rPr>
          <w:t>Homeless Families and Individuals</w:t>
        </w:r>
        <w:r>
          <w:rPr>
            <w:noProof/>
            <w:webHidden/>
          </w:rPr>
          <w:tab/>
        </w:r>
        <w:r>
          <w:rPr>
            <w:noProof/>
            <w:webHidden/>
          </w:rPr>
          <w:fldChar w:fldCharType="begin"/>
        </w:r>
        <w:r>
          <w:rPr>
            <w:noProof/>
            <w:webHidden/>
          </w:rPr>
          <w:instrText xml:space="preserve"> PAGEREF _Toc201646347 \h </w:instrText>
        </w:r>
        <w:r>
          <w:rPr>
            <w:noProof/>
            <w:webHidden/>
          </w:rPr>
        </w:r>
        <w:r>
          <w:rPr>
            <w:noProof/>
            <w:webHidden/>
          </w:rPr>
          <w:fldChar w:fldCharType="separate"/>
        </w:r>
        <w:r>
          <w:rPr>
            <w:noProof/>
            <w:webHidden/>
          </w:rPr>
          <w:t>78</w:t>
        </w:r>
        <w:r>
          <w:rPr>
            <w:noProof/>
            <w:webHidden/>
          </w:rPr>
          <w:fldChar w:fldCharType="end"/>
        </w:r>
      </w:hyperlink>
    </w:p>
    <w:p w14:paraId="5EE37195" w14:textId="41410FE9" w:rsidR="00E60960" w:rsidRDefault="00E60960">
      <w:pPr>
        <w:pStyle w:val="TOC1"/>
        <w:rPr>
          <w:rFonts w:asciiTheme="minorHAnsi" w:eastAsiaTheme="minorEastAsia" w:hAnsiTheme="minorHAnsi" w:cstheme="minorBidi"/>
          <w:noProof/>
          <w:color w:val="auto"/>
          <w:kern w:val="2"/>
          <w:sz w:val="24"/>
          <w:szCs w:val="24"/>
          <w14:ligatures w14:val="standardContextual"/>
        </w:rPr>
      </w:pPr>
      <w:hyperlink w:anchor="_Toc201646348" w:history="1">
        <w:r w:rsidRPr="0097237E">
          <w:rPr>
            <w:rStyle w:val="Hyperlink"/>
            <w:noProof/>
          </w:rPr>
          <w:t>6.</w:t>
        </w:r>
        <w:r>
          <w:rPr>
            <w:rFonts w:asciiTheme="minorHAnsi" w:eastAsiaTheme="minorEastAsia" w:hAnsiTheme="minorHAnsi" w:cstheme="minorBidi"/>
            <w:noProof/>
            <w:color w:val="auto"/>
            <w:kern w:val="2"/>
            <w:sz w:val="24"/>
            <w:szCs w:val="24"/>
            <w14:ligatures w14:val="standardContextual"/>
          </w:rPr>
          <w:tab/>
        </w:r>
        <w:r w:rsidRPr="0097237E">
          <w:rPr>
            <w:rStyle w:val="Hyperlink"/>
            <w:noProof/>
          </w:rPr>
          <w:t>Special Needs Households</w:t>
        </w:r>
        <w:r>
          <w:rPr>
            <w:noProof/>
            <w:webHidden/>
          </w:rPr>
          <w:tab/>
        </w:r>
        <w:r>
          <w:rPr>
            <w:noProof/>
            <w:webHidden/>
          </w:rPr>
          <w:fldChar w:fldCharType="begin"/>
        </w:r>
        <w:r>
          <w:rPr>
            <w:noProof/>
            <w:webHidden/>
          </w:rPr>
          <w:instrText xml:space="preserve"> PAGEREF _Toc201646348 \h </w:instrText>
        </w:r>
        <w:r>
          <w:rPr>
            <w:noProof/>
            <w:webHidden/>
          </w:rPr>
        </w:r>
        <w:r>
          <w:rPr>
            <w:noProof/>
            <w:webHidden/>
          </w:rPr>
          <w:fldChar w:fldCharType="separate"/>
        </w:r>
        <w:r>
          <w:rPr>
            <w:noProof/>
            <w:webHidden/>
          </w:rPr>
          <w:t>91</w:t>
        </w:r>
        <w:r>
          <w:rPr>
            <w:noProof/>
            <w:webHidden/>
          </w:rPr>
          <w:fldChar w:fldCharType="end"/>
        </w:r>
      </w:hyperlink>
    </w:p>
    <w:p w14:paraId="56893D4A" w14:textId="0782C42E" w:rsidR="00E60960" w:rsidRDefault="00E60960">
      <w:pPr>
        <w:pStyle w:val="TOC1"/>
        <w:rPr>
          <w:rFonts w:asciiTheme="minorHAnsi" w:eastAsiaTheme="minorEastAsia" w:hAnsiTheme="minorHAnsi" w:cstheme="minorBidi"/>
          <w:noProof/>
          <w:color w:val="auto"/>
          <w:kern w:val="2"/>
          <w:sz w:val="24"/>
          <w:szCs w:val="24"/>
          <w14:ligatures w14:val="standardContextual"/>
        </w:rPr>
      </w:pPr>
      <w:hyperlink w:anchor="_Toc201646349" w:history="1">
        <w:r w:rsidRPr="0097237E">
          <w:rPr>
            <w:rStyle w:val="Hyperlink"/>
            <w:noProof/>
          </w:rPr>
          <w:t>7.</w:t>
        </w:r>
        <w:r>
          <w:rPr>
            <w:rFonts w:asciiTheme="minorHAnsi" w:eastAsiaTheme="minorEastAsia" w:hAnsiTheme="minorHAnsi" w:cstheme="minorBidi"/>
            <w:noProof/>
            <w:color w:val="auto"/>
            <w:kern w:val="2"/>
            <w:sz w:val="24"/>
            <w:szCs w:val="24"/>
            <w14:ligatures w14:val="standardContextual"/>
          </w:rPr>
          <w:tab/>
        </w:r>
        <w:r w:rsidRPr="0097237E">
          <w:rPr>
            <w:rStyle w:val="Hyperlink"/>
            <w:noProof/>
          </w:rPr>
          <w:t>Farmworker Housing Needs in Florida</w:t>
        </w:r>
        <w:r>
          <w:rPr>
            <w:noProof/>
            <w:webHidden/>
          </w:rPr>
          <w:tab/>
        </w:r>
        <w:r>
          <w:rPr>
            <w:noProof/>
            <w:webHidden/>
          </w:rPr>
          <w:fldChar w:fldCharType="begin"/>
        </w:r>
        <w:r>
          <w:rPr>
            <w:noProof/>
            <w:webHidden/>
          </w:rPr>
          <w:instrText xml:space="preserve"> PAGEREF _Toc201646349 \h </w:instrText>
        </w:r>
        <w:r>
          <w:rPr>
            <w:noProof/>
            <w:webHidden/>
          </w:rPr>
        </w:r>
        <w:r>
          <w:rPr>
            <w:noProof/>
            <w:webHidden/>
          </w:rPr>
          <w:fldChar w:fldCharType="separate"/>
        </w:r>
        <w:r>
          <w:rPr>
            <w:noProof/>
            <w:webHidden/>
          </w:rPr>
          <w:t>94</w:t>
        </w:r>
        <w:r>
          <w:rPr>
            <w:noProof/>
            <w:webHidden/>
          </w:rPr>
          <w:fldChar w:fldCharType="end"/>
        </w:r>
      </w:hyperlink>
    </w:p>
    <w:p w14:paraId="6A0129C1" w14:textId="06501D0B" w:rsidR="00E60960" w:rsidRDefault="00E60960">
      <w:pPr>
        <w:pStyle w:val="TOC1"/>
        <w:rPr>
          <w:rFonts w:asciiTheme="minorHAnsi" w:eastAsiaTheme="minorEastAsia" w:hAnsiTheme="minorHAnsi" w:cstheme="minorBidi"/>
          <w:noProof/>
          <w:color w:val="auto"/>
          <w:kern w:val="2"/>
          <w:sz w:val="24"/>
          <w:szCs w:val="24"/>
          <w14:ligatures w14:val="standardContextual"/>
        </w:rPr>
      </w:pPr>
      <w:hyperlink w:anchor="_Toc201646350" w:history="1">
        <w:r w:rsidRPr="0097237E">
          <w:rPr>
            <w:rStyle w:val="Hyperlink"/>
            <w:noProof/>
          </w:rPr>
          <w:t>8.</w:t>
        </w:r>
        <w:r>
          <w:rPr>
            <w:rFonts w:asciiTheme="minorHAnsi" w:eastAsiaTheme="minorEastAsia" w:hAnsiTheme="minorHAnsi" w:cstheme="minorBidi"/>
            <w:noProof/>
            <w:color w:val="auto"/>
            <w:kern w:val="2"/>
            <w:sz w:val="24"/>
            <w:szCs w:val="24"/>
            <w14:ligatures w14:val="standardContextual"/>
          </w:rPr>
          <w:tab/>
        </w:r>
        <w:r w:rsidRPr="0097237E">
          <w:rPr>
            <w:rStyle w:val="Hyperlink"/>
            <w:noProof/>
          </w:rPr>
          <w:t>Commercial Fishing Workers</w:t>
        </w:r>
        <w:r>
          <w:rPr>
            <w:noProof/>
            <w:webHidden/>
          </w:rPr>
          <w:tab/>
        </w:r>
        <w:r>
          <w:rPr>
            <w:noProof/>
            <w:webHidden/>
          </w:rPr>
          <w:fldChar w:fldCharType="begin"/>
        </w:r>
        <w:r>
          <w:rPr>
            <w:noProof/>
            <w:webHidden/>
          </w:rPr>
          <w:instrText xml:space="preserve"> PAGEREF _Toc201646350 \h </w:instrText>
        </w:r>
        <w:r>
          <w:rPr>
            <w:noProof/>
            <w:webHidden/>
          </w:rPr>
        </w:r>
        <w:r>
          <w:rPr>
            <w:noProof/>
            <w:webHidden/>
          </w:rPr>
          <w:fldChar w:fldCharType="separate"/>
        </w:r>
        <w:r>
          <w:rPr>
            <w:noProof/>
            <w:webHidden/>
          </w:rPr>
          <w:t>115</w:t>
        </w:r>
        <w:r>
          <w:rPr>
            <w:noProof/>
            <w:webHidden/>
          </w:rPr>
          <w:fldChar w:fldCharType="end"/>
        </w:r>
      </w:hyperlink>
    </w:p>
    <w:p w14:paraId="49ABC434" w14:textId="4F67BBC8" w:rsidR="00E60960" w:rsidRDefault="00E60960">
      <w:pPr>
        <w:pStyle w:val="TOC1"/>
        <w:rPr>
          <w:rFonts w:asciiTheme="minorHAnsi" w:eastAsiaTheme="minorEastAsia" w:hAnsiTheme="minorHAnsi" w:cstheme="minorBidi"/>
          <w:noProof/>
          <w:color w:val="auto"/>
          <w:kern w:val="2"/>
          <w:sz w:val="24"/>
          <w:szCs w:val="24"/>
          <w14:ligatures w14:val="standardContextual"/>
        </w:rPr>
      </w:pPr>
      <w:hyperlink w:anchor="_Toc201646351" w:history="1">
        <w:r w:rsidRPr="0097237E">
          <w:rPr>
            <w:rStyle w:val="Hyperlink"/>
            <w:noProof/>
          </w:rPr>
          <w:t>9.</w:t>
        </w:r>
        <w:r>
          <w:rPr>
            <w:rFonts w:asciiTheme="minorHAnsi" w:eastAsiaTheme="minorEastAsia" w:hAnsiTheme="minorHAnsi" w:cstheme="minorBidi"/>
            <w:noProof/>
            <w:color w:val="auto"/>
            <w:kern w:val="2"/>
            <w:sz w:val="24"/>
            <w:szCs w:val="24"/>
            <w14:ligatures w14:val="standardContextual"/>
          </w:rPr>
          <w:tab/>
        </w:r>
        <w:r w:rsidRPr="0097237E">
          <w:rPr>
            <w:rStyle w:val="Hyperlink"/>
            <w:noProof/>
          </w:rPr>
          <w:t>Assisted Housing Supply</w:t>
        </w:r>
        <w:r>
          <w:rPr>
            <w:noProof/>
            <w:webHidden/>
          </w:rPr>
          <w:tab/>
        </w:r>
        <w:r>
          <w:rPr>
            <w:noProof/>
            <w:webHidden/>
          </w:rPr>
          <w:fldChar w:fldCharType="begin"/>
        </w:r>
        <w:r>
          <w:rPr>
            <w:noProof/>
            <w:webHidden/>
          </w:rPr>
          <w:instrText xml:space="preserve"> PAGEREF _Toc201646351 \h </w:instrText>
        </w:r>
        <w:r>
          <w:rPr>
            <w:noProof/>
            <w:webHidden/>
          </w:rPr>
        </w:r>
        <w:r>
          <w:rPr>
            <w:noProof/>
            <w:webHidden/>
          </w:rPr>
          <w:fldChar w:fldCharType="separate"/>
        </w:r>
        <w:r>
          <w:rPr>
            <w:noProof/>
            <w:webHidden/>
          </w:rPr>
          <w:t>117</w:t>
        </w:r>
        <w:r>
          <w:rPr>
            <w:noProof/>
            <w:webHidden/>
          </w:rPr>
          <w:fldChar w:fldCharType="end"/>
        </w:r>
      </w:hyperlink>
    </w:p>
    <w:p w14:paraId="5D92D8BA" w14:textId="484C6BF2" w:rsidR="00E60960" w:rsidRDefault="00E60960">
      <w:pPr>
        <w:pStyle w:val="TOC1"/>
        <w:rPr>
          <w:rFonts w:asciiTheme="minorHAnsi" w:eastAsiaTheme="minorEastAsia" w:hAnsiTheme="minorHAnsi" w:cstheme="minorBidi"/>
          <w:noProof/>
          <w:color w:val="auto"/>
          <w:kern w:val="2"/>
          <w:sz w:val="24"/>
          <w:szCs w:val="24"/>
          <w14:ligatures w14:val="standardContextual"/>
        </w:rPr>
      </w:pPr>
      <w:hyperlink w:anchor="_Toc201646352" w:history="1">
        <w:r w:rsidRPr="0097237E">
          <w:rPr>
            <w:rStyle w:val="Hyperlink"/>
            <w:noProof/>
          </w:rPr>
          <w:t>Index of Tables and Figures</w:t>
        </w:r>
        <w:r>
          <w:rPr>
            <w:noProof/>
            <w:webHidden/>
          </w:rPr>
          <w:tab/>
        </w:r>
        <w:r>
          <w:rPr>
            <w:noProof/>
            <w:webHidden/>
          </w:rPr>
          <w:fldChar w:fldCharType="begin"/>
        </w:r>
        <w:r>
          <w:rPr>
            <w:noProof/>
            <w:webHidden/>
          </w:rPr>
          <w:instrText xml:space="preserve"> PAGEREF _Toc201646352 \h </w:instrText>
        </w:r>
        <w:r>
          <w:rPr>
            <w:noProof/>
            <w:webHidden/>
          </w:rPr>
        </w:r>
        <w:r>
          <w:rPr>
            <w:noProof/>
            <w:webHidden/>
          </w:rPr>
          <w:fldChar w:fldCharType="separate"/>
        </w:r>
        <w:r>
          <w:rPr>
            <w:noProof/>
            <w:webHidden/>
          </w:rPr>
          <w:t>135</w:t>
        </w:r>
        <w:r>
          <w:rPr>
            <w:noProof/>
            <w:webHidden/>
          </w:rPr>
          <w:fldChar w:fldCharType="end"/>
        </w:r>
      </w:hyperlink>
    </w:p>
    <w:p w14:paraId="4F74ED6C" w14:textId="65914F9A" w:rsidR="00A736C1" w:rsidRPr="00A736C1" w:rsidRDefault="00A736C1" w:rsidP="00A736C1">
      <w:r>
        <w:fldChar w:fldCharType="end"/>
      </w:r>
    </w:p>
    <w:p w14:paraId="7E434C1A" w14:textId="77777777" w:rsidR="00A736C1" w:rsidRDefault="00A736C1" w:rsidP="009C607F">
      <w:pPr>
        <w:pStyle w:val="Heading1"/>
        <w:sectPr w:rsidR="00A736C1" w:rsidSect="0039459E">
          <w:footerReference w:type="default" r:id="rId8"/>
          <w:pgSz w:w="12240" w:h="15840"/>
          <w:pgMar w:top="1440" w:right="1440" w:bottom="1440" w:left="1440" w:header="720" w:footer="720" w:gutter="0"/>
          <w:pgNumType w:start="0"/>
          <w:cols w:space="720"/>
          <w:titlePg/>
          <w:docGrid w:linePitch="360"/>
        </w:sectPr>
      </w:pPr>
    </w:p>
    <w:p w14:paraId="1E958086" w14:textId="0D011BFE" w:rsidR="009C607F" w:rsidRPr="009C607F" w:rsidRDefault="009C607F" w:rsidP="009C607F">
      <w:pPr>
        <w:pStyle w:val="Heading1"/>
      </w:pPr>
      <w:bookmarkStart w:id="2" w:name="_Toc201646343"/>
      <w:r w:rsidRPr="009C607F">
        <w:lastRenderedPageBreak/>
        <w:t>Introduction and Summary of Key Findings</w:t>
      </w:r>
      <w:bookmarkEnd w:id="2"/>
    </w:p>
    <w:p w14:paraId="687067A0" w14:textId="77777777" w:rsidR="009C607F" w:rsidRPr="00A42741" w:rsidRDefault="009C607F" w:rsidP="009C607F">
      <w:r w:rsidRPr="00A42741">
        <w:t xml:space="preserve">The Rental Market Study is prepared for Florida Housing Finance Corporation by the Shimberg Center for Housing Studies at the University of Florida. The report focuses on the housing needs of renter households that are low-income (with incomes at or below 60 percent of area median income, or AMI) and cost </w:t>
      </w:r>
      <w:proofErr w:type="gramStart"/>
      <w:r w:rsidRPr="00A42741">
        <w:t>burdened</w:t>
      </w:r>
      <w:proofErr w:type="gramEnd"/>
      <w:r w:rsidRPr="00A42741">
        <w:t xml:space="preserve"> (paying at least 40 percent of income toward gross rent).</w:t>
      </w:r>
    </w:p>
    <w:p w14:paraId="3B4441E3" w14:textId="77777777" w:rsidR="009C607F" w:rsidRPr="00A42741" w:rsidRDefault="009C607F" w:rsidP="009C607F">
      <w:r w:rsidRPr="00A42741">
        <w:t>The report begins with an overview of statewide trends. It then provides 20</w:t>
      </w:r>
      <w:r>
        <w:t>25</w:t>
      </w:r>
      <w:r w:rsidRPr="00A42741">
        <w:t xml:space="preserve"> estimates of low-income, cost burdened renter households by county, with additional detail about household size and householder age; a comparison of the number of low-income households with the rental units that are affordable and available to them; sections on the housing needs of persons with special needs, farmworkers, commercial fishing workers, and homeless persons; and an assessment of tenant characteristics and preservation needs in Florida’s assisted rental housing developments.</w:t>
      </w:r>
    </w:p>
    <w:p w14:paraId="44A0765C" w14:textId="1BD8DBF7" w:rsidR="009C607F" w:rsidRDefault="009C607F" w:rsidP="009C607F">
      <w:r w:rsidRPr="00A42741">
        <w:t xml:space="preserve">Additional </w:t>
      </w:r>
      <w:r w:rsidR="0008162C">
        <w:t>information is</w:t>
      </w:r>
      <w:r w:rsidRPr="00A42741">
        <w:t xml:space="preserve"> available </w:t>
      </w:r>
      <w:r w:rsidR="0008162C">
        <w:t>from</w:t>
      </w:r>
      <w:r w:rsidRPr="00A42741">
        <w:t xml:space="preserve"> the Florida Housing Data Clearinghouse (http://flhousingdata.shimberg.ufl.edu), including datasets on household demographics, population projections, home construction and sales, and </w:t>
      </w:r>
      <w:proofErr w:type="gramStart"/>
      <w:r w:rsidRPr="00A42741">
        <w:t>the assisted</w:t>
      </w:r>
      <w:proofErr w:type="gramEnd"/>
      <w:r w:rsidRPr="00A42741">
        <w:t xml:space="preserve"> housing inventory. </w:t>
      </w:r>
    </w:p>
    <w:p w14:paraId="5AE9798B" w14:textId="77777777" w:rsidR="009C607F" w:rsidRPr="00A42741" w:rsidRDefault="009C607F" w:rsidP="009C607F">
      <w:pPr>
        <w:pStyle w:val="Heading2"/>
        <w:rPr>
          <w:rFonts w:eastAsia="Times New Roman"/>
        </w:rPr>
      </w:pPr>
      <w:r w:rsidRPr="00A42741">
        <w:rPr>
          <w:rFonts w:eastAsia="Times New Roman"/>
        </w:rPr>
        <w:t>Key Findings</w:t>
      </w:r>
    </w:p>
    <w:p w14:paraId="49E8A655" w14:textId="77777777" w:rsidR="009C607F" w:rsidRPr="001257E9" w:rsidRDefault="009C607F" w:rsidP="009C607F">
      <w:pPr>
        <w:pStyle w:val="Heading3"/>
      </w:pPr>
      <w:r w:rsidRPr="001257E9">
        <w:t xml:space="preserve">Statewide Trends </w:t>
      </w:r>
    </w:p>
    <w:p w14:paraId="7D41E6BD" w14:textId="6B4080D7" w:rsidR="009C607F" w:rsidRPr="00A42741" w:rsidRDefault="009C607F" w:rsidP="009C607F">
      <w:pPr>
        <w:pStyle w:val="ListParagraph"/>
        <w:numPr>
          <w:ilvl w:val="0"/>
          <w:numId w:val="33"/>
        </w:numPr>
      </w:pPr>
      <w:r>
        <w:t xml:space="preserve">Florida added over a million households between 2019 and 2023, including nearly </w:t>
      </w:r>
      <w:r w:rsidR="006B3218">
        <w:t>195</w:t>
      </w:r>
      <w:r>
        <w:t xml:space="preserve">,000 renter households. </w:t>
      </w:r>
    </w:p>
    <w:p w14:paraId="643DD506" w14:textId="3BEA40C3" w:rsidR="009C607F" w:rsidRDefault="009C607F" w:rsidP="009C607F">
      <w:pPr>
        <w:pStyle w:val="ListParagraph"/>
        <w:numPr>
          <w:ilvl w:val="0"/>
          <w:numId w:val="33"/>
        </w:numPr>
      </w:pPr>
      <w:r>
        <w:t xml:space="preserve">Household growth was driven by </w:t>
      </w:r>
      <w:proofErr w:type="gramStart"/>
      <w:r>
        <w:t>strong in-migration</w:t>
      </w:r>
      <w:proofErr w:type="gramEnd"/>
      <w:r>
        <w:t xml:space="preserve"> from other states, particularly New York, New Jersey, Illinois, Pennsylvania, and California.</w:t>
      </w:r>
    </w:p>
    <w:p w14:paraId="33222477" w14:textId="42588268" w:rsidR="009C607F" w:rsidRPr="00CB4BA9" w:rsidRDefault="009C607F" w:rsidP="009C607F">
      <w:pPr>
        <w:pStyle w:val="ListParagraph"/>
        <w:numPr>
          <w:ilvl w:val="0"/>
          <w:numId w:val="33"/>
        </w:numPr>
      </w:pPr>
      <w:r w:rsidRPr="004367C4">
        <w:t xml:space="preserve">A group of </w:t>
      </w:r>
      <w:r w:rsidR="00E43B1D">
        <w:t>mid-Florida</w:t>
      </w:r>
      <w:r w:rsidRPr="004367C4">
        <w:t xml:space="preserve"> counties stretching from St. Johns County in the northeast to Lee County in the southwest received the </w:t>
      </w:r>
      <w:r w:rsidR="0008162C">
        <w:t xml:space="preserve">largest </w:t>
      </w:r>
      <w:r w:rsidRPr="004367C4">
        <w:t>inflow</w:t>
      </w:r>
      <w:r w:rsidR="0008162C">
        <w:t>s</w:t>
      </w:r>
      <w:r w:rsidRPr="004367C4">
        <w:t>.</w:t>
      </w:r>
      <w:r>
        <w:t xml:space="preserve"> </w:t>
      </w:r>
      <w:r w:rsidR="0008162C">
        <w:t>Household g</w:t>
      </w:r>
      <w:r>
        <w:t xml:space="preserve">rowth in </w:t>
      </w:r>
      <w:r w:rsidR="0008162C">
        <w:t>these counties</w:t>
      </w:r>
      <w:r>
        <w:t xml:space="preserve"> was fueled by </w:t>
      </w:r>
      <w:r w:rsidR="0008162C">
        <w:t>a combination of</w:t>
      </w:r>
      <w:r>
        <w:t xml:space="preserve"> out-of-state migration and moves from Florida’s larger urban counties.</w:t>
      </w:r>
    </w:p>
    <w:p w14:paraId="3FDDC88A" w14:textId="588FB4C9" w:rsidR="009C607F" w:rsidRDefault="009C607F" w:rsidP="009C607F">
      <w:pPr>
        <w:pStyle w:val="ListParagraph"/>
        <w:numPr>
          <w:ilvl w:val="0"/>
          <w:numId w:val="33"/>
        </w:numPr>
      </w:pPr>
      <w:r>
        <w:t>Florida’s multifamily rental supply grew by over 240,000 units between 2019 and 2023. The supply of apartments in 50+ unit buildings grew the fastest. Rentals in single family homes and mobile homes declined.</w:t>
      </w:r>
    </w:p>
    <w:p w14:paraId="3A6331C5" w14:textId="77777777" w:rsidR="009C607F" w:rsidRDefault="009C607F" w:rsidP="009C607F">
      <w:pPr>
        <w:pStyle w:val="ListParagraph"/>
        <w:numPr>
          <w:ilvl w:val="0"/>
          <w:numId w:val="33"/>
        </w:numPr>
      </w:pPr>
      <w:r w:rsidRPr="005D00D2">
        <w:t>Florida’s median gross rent increased from $1,238 in 2019 to $1,719 in 2023</w:t>
      </w:r>
      <w:r>
        <w:t>, a 39 percent increase.</w:t>
      </w:r>
    </w:p>
    <w:p w14:paraId="0A793207" w14:textId="3DB3C0F0" w:rsidR="009C607F" w:rsidRDefault="005D6586" w:rsidP="009C607F">
      <w:pPr>
        <w:pStyle w:val="ListParagraph"/>
        <w:numPr>
          <w:ilvl w:val="0"/>
          <w:numId w:val="33"/>
        </w:numPr>
      </w:pPr>
      <w:r>
        <w:t>Seventy-nine percent</w:t>
      </w:r>
      <w:r w:rsidR="009C607F">
        <w:t xml:space="preserve"> of </w:t>
      </w:r>
      <w:proofErr w:type="gramStart"/>
      <w:r w:rsidR="009C607F">
        <w:t>renter</w:t>
      </w:r>
      <w:proofErr w:type="gramEnd"/>
      <w:r w:rsidR="009C607F">
        <w:t xml:space="preserve"> households include a working adult. </w:t>
      </w:r>
      <w:r w:rsidR="009C607F" w:rsidRPr="005D00D2">
        <w:t xml:space="preserve">Most non-working </w:t>
      </w:r>
      <w:proofErr w:type="gramStart"/>
      <w:r w:rsidR="009C607F" w:rsidRPr="005D00D2">
        <w:t>renter</w:t>
      </w:r>
      <w:proofErr w:type="gramEnd"/>
      <w:r w:rsidR="009C607F" w:rsidRPr="005D00D2">
        <w:t xml:space="preserve"> households are made up of older adults or </w:t>
      </w:r>
      <w:proofErr w:type="gramStart"/>
      <w:r w:rsidR="009C607F" w:rsidRPr="005D00D2">
        <w:t>persons</w:t>
      </w:r>
      <w:proofErr w:type="gramEnd"/>
      <w:r w:rsidR="009C607F" w:rsidRPr="005D00D2">
        <w:t xml:space="preserve"> with disabilities.</w:t>
      </w:r>
    </w:p>
    <w:p w14:paraId="44B2B258" w14:textId="77777777" w:rsidR="0018681F" w:rsidRDefault="009C607F" w:rsidP="009C607F">
      <w:pPr>
        <w:pStyle w:val="ListParagraph"/>
        <w:numPr>
          <w:ilvl w:val="0"/>
          <w:numId w:val="33"/>
        </w:numPr>
      </w:pPr>
      <w:r>
        <w:t>Thirty-nine percent of low-income, cost burdened renter households are headed by someone age 55 or older.</w:t>
      </w:r>
    </w:p>
    <w:p w14:paraId="77DF7775" w14:textId="3869165D" w:rsidR="0018681F" w:rsidRPr="0018681F" w:rsidRDefault="0018681F" w:rsidP="0018681F">
      <w:pPr>
        <w:pStyle w:val="ListParagraph"/>
        <w:numPr>
          <w:ilvl w:val="0"/>
          <w:numId w:val="33"/>
        </w:numPr>
      </w:pPr>
      <w:r>
        <w:t>N</w:t>
      </w:r>
      <w:r w:rsidRPr="00FC768C">
        <w:t>early two-thirds of HUD and USDA multifamily units and over 40 percent of Florida Housing and public housing units serve elder households.</w:t>
      </w:r>
      <w:r>
        <w:t xml:space="preserve"> </w:t>
      </w:r>
      <w:r w:rsidRPr="0018681F">
        <w:t xml:space="preserve">Elder set-asides make up just a portion of these units; </w:t>
      </w:r>
      <w:r>
        <w:t xml:space="preserve">many </w:t>
      </w:r>
      <w:r w:rsidRPr="0018681F">
        <w:t xml:space="preserve">55+ households </w:t>
      </w:r>
      <w:r w:rsidR="0008162C">
        <w:t xml:space="preserve">also </w:t>
      </w:r>
      <w:r>
        <w:t>live</w:t>
      </w:r>
      <w:r w:rsidRPr="0018681F">
        <w:t xml:space="preserve"> in units </w:t>
      </w:r>
      <w:r w:rsidR="0008162C">
        <w:t xml:space="preserve">designated </w:t>
      </w:r>
      <w:r w:rsidRPr="0018681F">
        <w:t xml:space="preserve">for families, homeless persons, </w:t>
      </w:r>
      <w:proofErr w:type="gramStart"/>
      <w:r w:rsidRPr="0018681F">
        <w:t>and persons with</w:t>
      </w:r>
      <w:proofErr w:type="gramEnd"/>
      <w:r w:rsidRPr="0018681F">
        <w:t xml:space="preserve"> disabilities.</w:t>
      </w:r>
    </w:p>
    <w:p w14:paraId="264FD8D7" w14:textId="77777777" w:rsidR="009C607F" w:rsidRPr="001257E9" w:rsidRDefault="009C607F" w:rsidP="009C607F">
      <w:pPr>
        <w:pStyle w:val="Heading3"/>
      </w:pPr>
      <w:r w:rsidRPr="001257E9">
        <w:lastRenderedPageBreak/>
        <w:t>County and Regional Rental Housing Needs</w:t>
      </w:r>
    </w:p>
    <w:p w14:paraId="603E805A" w14:textId="38A9A8F6" w:rsidR="009C607F" w:rsidRPr="00A42741" w:rsidRDefault="009C607F" w:rsidP="009C607F">
      <w:pPr>
        <w:pStyle w:val="ListParagraph"/>
        <w:numPr>
          <w:ilvl w:val="0"/>
          <w:numId w:val="2"/>
        </w:numPr>
      </w:pPr>
      <w:r w:rsidRPr="00A42741">
        <w:t xml:space="preserve">Florida has </w:t>
      </w:r>
      <w:r>
        <w:t>904,635</w:t>
      </w:r>
      <w:r w:rsidRPr="00AE38FF">
        <w:t xml:space="preserve"> </w:t>
      </w:r>
      <w:r w:rsidRPr="00A42741">
        <w:t>low-income</w:t>
      </w:r>
      <w:r>
        <w:t xml:space="preserve"> (0-60 </w:t>
      </w:r>
      <w:r w:rsidR="0008162C">
        <w:t>percent of AMI</w:t>
      </w:r>
      <w:r>
        <w:t>)</w:t>
      </w:r>
      <w:r w:rsidRPr="00A42741">
        <w:t xml:space="preserve">, cost burdened </w:t>
      </w:r>
      <w:r>
        <w:t xml:space="preserve">(&gt;40 percent of income) </w:t>
      </w:r>
      <w:r w:rsidRPr="00A42741">
        <w:t>renter households.</w:t>
      </w:r>
      <w:r>
        <w:t xml:space="preserve"> Of these, 64 percent live in large counties, 33 percent in medium counties, and three percent in small counties.</w:t>
      </w:r>
    </w:p>
    <w:p w14:paraId="58CEEB23" w14:textId="77777777" w:rsidR="009C607F" w:rsidRPr="00A42741" w:rsidRDefault="009C607F" w:rsidP="009C607F">
      <w:pPr>
        <w:pStyle w:val="ListParagraph"/>
        <w:numPr>
          <w:ilvl w:val="0"/>
          <w:numId w:val="2"/>
        </w:numPr>
      </w:pPr>
      <w:r w:rsidRPr="00A42741">
        <w:t>Most cost burdened renter households are small; 6</w:t>
      </w:r>
      <w:r w:rsidRPr="00AE38FF">
        <w:t>8</w:t>
      </w:r>
      <w:r w:rsidRPr="00A42741">
        <w:t xml:space="preserve"> percent have just one or two household members. </w:t>
      </w:r>
    </w:p>
    <w:p w14:paraId="250E86C5" w14:textId="75F4BD4F" w:rsidR="0031109B" w:rsidRDefault="009C607F" w:rsidP="009C607F">
      <w:pPr>
        <w:pStyle w:val="ListParagraph"/>
        <w:numPr>
          <w:ilvl w:val="0"/>
          <w:numId w:val="2"/>
        </w:numPr>
      </w:pPr>
      <w:r>
        <w:t xml:space="preserve">Statewide, 73 percent of renters with incomes below 60 percent of AMI are cost burdened, compared to 45 percent of renters at 60-80 </w:t>
      </w:r>
      <w:r w:rsidR="0008162C">
        <w:t>percent of AMI</w:t>
      </w:r>
      <w:r>
        <w:t xml:space="preserve">, </w:t>
      </w:r>
      <w:r w:rsidR="0031109B">
        <w:t xml:space="preserve">21 percent at 80-100 percent of AMI, </w:t>
      </w:r>
      <w:r>
        <w:t xml:space="preserve">11 percent at 100-120 </w:t>
      </w:r>
      <w:r w:rsidR="0008162C">
        <w:t>percent of AMI</w:t>
      </w:r>
      <w:r>
        <w:t xml:space="preserve">, and six percent at 120-140 </w:t>
      </w:r>
      <w:r w:rsidR="0008162C">
        <w:t>percent of AMI</w:t>
      </w:r>
      <w:r>
        <w:t xml:space="preserve">.  </w:t>
      </w:r>
    </w:p>
    <w:p w14:paraId="73B79C09" w14:textId="77777777" w:rsidR="009C607F" w:rsidRPr="00A42741" w:rsidRDefault="009C607F" w:rsidP="009C607F">
      <w:pPr>
        <w:pStyle w:val="Heading3"/>
        <w:rPr>
          <w:rFonts w:eastAsia="Times New Roman"/>
        </w:rPr>
      </w:pPr>
      <w:r w:rsidRPr="00A42741">
        <w:rPr>
          <w:rFonts w:eastAsia="Times New Roman"/>
        </w:rPr>
        <w:t>Affordable and Available Rental Units</w:t>
      </w:r>
    </w:p>
    <w:p w14:paraId="65E9EE18" w14:textId="059E2E0E" w:rsidR="009C607F" w:rsidRPr="00A42741" w:rsidRDefault="009C607F" w:rsidP="009C607F">
      <w:pPr>
        <w:pStyle w:val="ListParagraph"/>
        <w:numPr>
          <w:ilvl w:val="0"/>
          <w:numId w:val="34"/>
        </w:numPr>
      </w:pPr>
      <w:r w:rsidRPr="00A42741">
        <w:t>An affordable and available rental unit is any market rate, subsidized, or public housing unit for which 1) a household below a certain income level (e.g. 60 percent of AMI) would pay no more than 30 percent of income for gross rent</w:t>
      </w:r>
      <w:r w:rsidR="00E55389">
        <w:t>,</w:t>
      </w:r>
      <w:r w:rsidRPr="00A42741">
        <w:t xml:space="preserve"> and 2) the unit is not already occupied by a higher income household; i.e., it is occupied by a household below the income level or is vacant. </w:t>
      </w:r>
    </w:p>
    <w:p w14:paraId="5A5FED0D" w14:textId="77777777" w:rsidR="009C607F" w:rsidRPr="006F04C1" w:rsidRDefault="009C607F" w:rsidP="009C607F">
      <w:pPr>
        <w:pStyle w:val="ListParagraph"/>
        <w:numPr>
          <w:ilvl w:val="0"/>
          <w:numId w:val="34"/>
        </w:numPr>
      </w:pPr>
      <w:r w:rsidRPr="00A42741">
        <w:t>At the 0-30 percent through 0-</w:t>
      </w:r>
      <w:r>
        <w:t>8</w:t>
      </w:r>
      <w:r w:rsidRPr="00A42741">
        <w:t xml:space="preserve">0 percent of AMI levels, there are more renter households than affordable units. At </w:t>
      </w:r>
      <w:r>
        <w:t>0-100</w:t>
      </w:r>
      <w:r w:rsidRPr="00A42741">
        <w:t xml:space="preserve"> percent </w:t>
      </w:r>
      <w:r>
        <w:t>and 0-120 percent of AMI</w:t>
      </w:r>
      <w:r w:rsidRPr="00A42741">
        <w:t xml:space="preserve">, there are more affordable units than renter households, but still </w:t>
      </w:r>
      <w:r>
        <w:t>deficits</w:t>
      </w:r>
      <w:r w:rsidRPr="00A42741">
        <w:t xml:space="preserve"> of affordable and available units, since many affordable units are rented by households with higher incomes</w:t>
      </w:r>
      <w:r>
        <w:t xml:space="preserve">. </w:t>
      </w:r>
    </w:p>
    <w:p w14:paraId="7F3F4DD3" w14:textId="65571FE6" w:rsidR="00E55389" w:rsidRPr="00E55389" w:rsidRDefault="009C607F" w:rsidP="00E55389">
      <w:pPr>
        <w:pStyle w:val="ListParagraph"/>
        <w:numPr>
          <w:ilvl w:val="0"/>
          <w:numId w:val="34"/>
        </w:numPr>
        <w:rPr>
          <w:rFonts w:asciiTheme="minorHAnsi" w:eastAsia="Times New Roman" w:hAnsiTheme="minorHAnsi"/>
        </w:rPr>
      </w:pPr>
      <w:r w:rsidRPr="006F04C1">
        <w:t xml:space="preserve">The largest </w:t>
      </w:r>
      <w:r w:rsidR="00E55389">
        <w:t xml:space="preserve">statewide </w:t>
      </w:r>
      <w:r w:rsidRPr="006F04C1">
        <w:t xml:space="preserve">gap between renters and affordable/available units is at </w:t>
      </w:r>
      <w:proofErr w:type="gramStart"/>
      <w:r w:rsidRPr="006F04C1">
        <w:t>the 0</w:t>
      </w:r>
      <w:proofErr w:type="gramEnd"/>
      <w:r w:rsidRPr="006F04C1">
        <w:t xml:space="preserve">-60 </w:t>
      </w:r>
      <w:r w:rsidR="0008162C">
        <w:t>percent of AMI</w:t>
      </w:r>
      <w:r w:rsidRPr="006F04C1">
        <w:t xml:space="preserve"> level</w:t>
      </w:r>
      <w:r>
        <w:t>, a deficit of 640,741 units.</w:t>
      </w:r>
    </w:p>
    <w:p w14:paraId="2F7C4A8F" w14:textId="77777777" w:rsidR="009C607F" w:rsidRPr="006F04C1" w:rsidRDefault="009C607F" w:rsidP="009C607F">
      <w:pPr>
        <w:pStyle w:val="Heading3"/>
        <w:rPr>
          <w:rFonts w:eastAsia="Times New Roman"/>
        </w:rPr>
      </w:pPr>
      <w:r w:rsidRPr="006F04C1">
        <w:rPr>
          <w:rFonts w:eastAsia="Times New Roman"/>
        </w:rPr>
        <w:t>Homeless Families and Individuals</w:t>
      </w:r>
    </w:p>
    <w:p w14:paraId="4E452E95" w14:textId="77777777" w:rsidR="009C607F" w:rsidRPr="00A42741" w:rsidRDefault="009C607F" w:rsidP="009C607F">
      <w:pPr>
        <w:pStyle w:val="ListParagraph"/>
        <w:numPr>
          <w:ilvl w:val="0"/>
          <w:numId w:val="35"/>
        </w:numPr>
      </w:pPr>
      <w:r w:rsidRPr="00A10617">
        <w:t xml:space="preserve">An estimated </w:t>
      </w:r>
      <w:r w:rsidRPr="00183D1D">
        <w:t xml:space="preserve">29,848 </w:t>
      </w:r>
      <w:r w:rsidRPr="00A42741">
        <w:t xml:space="preserve">individuals are homeless in Florida. This includes </w:t>
      </w:r>
      <w:r w:rsidRPr="009C607F">
        <w:rPr>
          <w:rFonts w:eastAsia="Times New Roman"/>
        </w:rPr>
        <w:t xml:space="preserve">23,799 </w:t>
      </w:r>
      <w:r w:rsidRPr="00A42741">
        <w:t xml:space="preserve">sheltered and unsheltered individuals and </w:t>
      </w:r>
      <w:r w:rsidRPr="009C607F">
        <w:rPr>
          <w:rFonts w:eastAsia="Times New Roman"/>
        </w:rPr>
        <w:t xml:space="preserve">6,049 </w:t>
      </w:r>
      <w:r w:rsidRPr="00A42741">
        <w:t xml:space="preserve">unaccompanied youth doubled up with others and in hotels and motels. </w:t>
      </w:r>
    </w:p>
    <w:p w14:paraId="4F18F3C7" w14:textId="77777777" w:rsidR="009C607F" w:rsidRPr="001257E9" w:rsidRDefault="009C607F" w:rsidP="009C607F">
      <w:pPr>
        <w:pStyle w:val="ListParagraph"/>
        <w:numPr>
          <w:ilvl w:val="0"/>
          <w:numId w:val="35"/>
        </w:numPr>
      </w:pPr>
      <w:r w:rsidRPr="00A42741">
        <w:t xml:space="preserve">An estimated </w:t>
      </w:r>
      <w:r w:rsidRPr="009C607F">
        <w:rPr>
          <w:rFonts w:eastAsia="Times New Roman"/>
        </w:rPr>
        <w:t xml:space="preserve">44,234 </w:t>
      </w:r>
      <w:r w:rsidRPr="00A42741">
        <w:t xml:space="preserve">families with children are homeless. This includes </w:t>
      </w:r>
      <w:r w:rsidRPr="009C607F">
        <w:rPr>
          <w:rFonts w:eastAsia="Times New Roman"/>
        </w:rPr>
        <w:t>2,387</w:t>
      </w:r>
      <w:r w:rsidRPr="00A42741">
        <w:t xml:space="preserve"> sheltered and unsheltered families and </w:t>
      </w:r>
      <w:r w:rsidRPr="009C607F">
        <w:rPr>
          <w:rFonts w:eastAsia="Times New Roman"/>
        </w:rPr>
        <w:t xml:space="preserve">41,847 </w:t>
      </w:r>
      <w:r w:rsidRPr="00A42741">
        <w:t>families doubled up with others and in hotels and motels.</w:t>
      </w:r>
    </w:p>
    <w:p w14:paraId="0B4CF77B" w14:textId="77777777" w:rsidR="009C607F" w:rsidRPr="00A42741" w:rsidRDefault="009C607F" w:rsidP="009C607F">
      <w:pPr>
        <w:pStyle w:val="Heading3"/>
        <w:rPr>
          <w:rFonts w:eastAsia="Times New Roman"/>
        </w:rPr>
      </w:pPr>
      <w:r w:rsidRPr="00A42741">
        <w:rPr>
          <w:rFonts w:eastAsia="Times New Roman"/>
        </w:rPr>
        <w:t>Special Needs Households</w:t>
      </w:r>
    </w:p>
    <w:p w14:paraId="22BEE986" w14:textId="77777777" w:rsidR="009C607F" w:rsidRPr="00A42741" w:rsidRDefault="009C607F" w:rsidP="009C607F">
      <w:pPr>
        <w:pStyle w:val="ListParagraph"/>
        <w:numPr>
          <w:ilvl w:val="0"/>
          <w:numId w:val="36"/>
        </w:numPr>
      </w:pPr>
      <w:r w:rsidRPr="00A42741">
        <w:t xml:space="preserve">An estimated </w:t>
      </w:r>
      <w:r>
        <w:t>92,545</w:t>
      </w:r>
      <w:r w:rsidRPr="00A42741">
        <w:t xml:space="preserve"> cost burdened renter households receive disability-related Social Security, SSI, and veterans’ benefits statewide.</w:t>
      </w:r>
    </w:p>
    <w:p w14:paraId="11118A3B" w14:textId="77777777" w:rsidR="009C607F" w:rsidRPr="00A10617" w:rsidRDefault="009C607F" w:rsidP="009C607F">
      <w:pPr>
        <w:pStyle w:val="ListParagraph"/>
        <w:numPr>
          <w:ilvl w:val="0"/>
          <w:numId w:val="36"/>
        </w:numPr>
      </w:pPr>
      <w:r w:rsidRPr="00A42741">
        <w:t xml:space="preserve">Based on service use, an estimated </w:t>
      </w:r>
      <w:r>
        <w:t>7,147</w:t>
      </w:r>
      <w:r w:rsidRPr="00A42741">
        <w:t xml:space="preserve"> survivors of domestic violence </w:t>
      </w:r>
      <w:r>
        <w:t xml:space="preserve">and 2,066 youth aging out of foster care </w:t>
      </w:r>
      <w:proofErr w:type="gramStart"/>
      <w:r w:rsidRPr="00A42741">
        <w:t>are in need of</w:t>
      </w:r>
      <w:proofErr w:type="gramEnd"/>
      <w:r w:rsidRPr="00A42741">
        <w:t xml:space="preserve"> affordable housing</w:t>
      </w:r>
      <w:r w:rsidRPr="00A10617">
        <w:t>.</w:t>
      </w:r>
    </w:p>
    <w:p w14:paraId="68F0B706" w14:textId="77777777" w:rsidR="009C607F" w:rsidRPr="00A42741" w:rsidRDefault="009C607F" w:rsidP="009C607F">
      <w:pPr>
        <w:pStyle w:val="Heading3"/>
        <w:rPr>
          <w:rFonts w:eastAsia="Times New Roman"/>
        </w:rPr>
      </w:pPr>
      <w:r w:rsidRPr="00A42741">
        <w:rPr>
          <w:rFonts w:eastAsia="Times New Roman"/>
        </w:rPr>
        <w:t>Farmworkers</w:t>
      </w:r>
    </w:p>
    <w:p w14:paraId="75AA46DB" w14:textId="77777777" w:rsidR="009C607F" w:rsidRPr="00A42741" w:rsidRDefault="009C607F" w:rsidP="009C607F">
      <w:pPr>
        <w:pStyle w:val="ListParagraph"/>
        <w:numPr>
          <w:ilvl w:val="0"/>
          <w:numId w:val="37"/>
        </w:numPr>
      </w:pPr>
      <w:r w:rsidRPr="00A42741">
        <w:t xml:space="preserve">Florida has an estimated </w:t>
      </w:r>
      <w:r>
        <w:t>115,328</w:t>
      </w:r>
      <w:r w:rsidRPr="00A42741">
        <w:t xml:space="preserve"> </w:t>
      </w:r>
      <w:proofErr w:type="gramStart"/>
      <w:r w:rsidRPr="00A42741">
        <w:t>farmworkers</w:t>
      </w:r>
      <w:proofErr w:type="gramEnd"/>
      <w:r w:rsidRPr="00A42741">
        <w:t xml:space="preserve"> in </w:t>
      </w:r>
      <w:r>
        <w:t>101,556</w:t>
      </w:r>
      <w:r w:rsidRPr="00A42741">
        <w:t xml:space="preserve"> households, including </w:t>
      </w:r>
      <w:r>
        <w:t>68,577</w:t>
      </w:r>
      <w:r w:rsidRPr="00A42741">
        <w:t xml:space="preserve"> unaccompanied workers and </w:t>
      </w:r>
      <w:r>
        <w:t>32,978</w:t>
      </w:r>
      <w:r w:rsidRPr="00A42741">
        <w:t xml:space="preserve"> family households with at least one accompanied worker.</w:t>
      </w:r>
    </w:p>
    <w:p w14:paraId="0F34370E" w14:textId="78EEBC21" w:rsidR="00D77096" w:rsidRDefault="00D77096" w:rsidP="009C607F">
      <w:pPr>
        <w:pStyle w:val="ListParagraph"/>
        <w:numPr>
          <w:ilvl w:val="0"/>
          <w:numId w:val="37"/>
        </w:numPr>
      </w:pPr>
      <w:r w:rsidRPr="00D77096">
        <w:t>Miami-Dade, Hillsborough, Gadsden, Manatee, and Glades</w:t>
      </w:r>
      <w:r>
        <w:t xml:space="preserve"> Counties have the largest needs for beds for unaccompanied </w:t>
      </w:r>
      <w:proofErr w:type="gramStart"/>
      <w:r>
        <w:t>farmworkers</w:t>
      </w:r>
      <w:proofErr w:type="gramEnd"/>
      <w:r w:rsidRPr="00D77096">
        <w:t xml:space="preserve">. </w:t>
      </w:r>
    </w:p>
    <w:p w14:paraId="206D2C0F" w14:textId="05EC93CA" w:rsidR="009C607F" w:rsidRPr="001257E9" w:rsidRDefault="00D77096" w:rsidP="009C607F">
      <w:pPr>
        <w:pStyle w:val="ListParagraph"/>
        <w:numPr>
          <w:ilvl w:val="0"/>
          <w:numId w:val="37"/>
        </w:numPr>
      </w:pPr>
      <w:r w:rsidRPr="00D77096">
        <w:t xml:space="preserve">Miami-Dade, Palm Beach, Gadsden, Hillsborough, and Orange Counties have the largest needs for multifamily </w:t>
      </w:r>
      <w:r>
        <w:t xml:space="preserve">farmworker </w:t>
      </w:r>
      <w:r w:rsidRPr="00D77096">
        <w:t>units.</w:t>
      </w:r>
    </w:p>
    <w:p w14:paraId="173FEF87" w14:textId="77777777" w:rsidR="009C607F" w:rsidRPr="00A42741" w:rsidRDefault="009C607F" w:rsidP="009C607F">
      <w:pPr>
        <w:pStyle w:val="Heading3"/>
        <w:rPr>
          <w:rFonts w:eastAsia="Times New Roman"/>
        </w:rPr>
      </w:pPr>
      <w:r w:rsidRPr="00A42741">
        <w:rPr>
          <w:rFonts w:eastAsia="Times New Roman"/>
        </w:rPr>
        <w:lastRenderedPageBreak/>
        <w:t>Fishing Workers</w:t>
      </w:r>
    </w:p>
    <w:p w14:paraId="0AD4CABD" w14:textId="54B591F3" w:rsidR="009C607F" w:rsidRDefault="009C607F" w:rsidP="009C607F">
      <w:pPr>
        <w:pStyle w:val="ListParagraph"/>
        <w:numPr>
          <w:ilvl w:val="0"/>
          <w:numId w:val="38"/>
        </w:numPr>
      </w:pPr>
      <w:r w:rsidRPr="00A42741">
        <w:t xml:space="preserve">Florida has an estimated </w:t>
      </w:r>
      <w:r>
        <w:t>need of</w:t>
      </w:r>
      <w:r w:rsidR="0071315D">
        <w:t xml:space="preserve"> </w:t>
      </w:r>
      <w:r>
        <w:t>1,605 affordable rental units for commercial fishing workers.</w:t>
      </w:r>
    </w:p>
    <w:p w14:paraId="60CF8FD9" w14:textId="6244C3FA" w:rsidR="009C607F" w:rsidRPr="00A42741" w:rsidRDefault="001A5C3F" w:rsidP="001A5C3F">
      <w:pPr>
        <w:pStyle w:val="Heading3"/>
        <w:rPr>
          <w:rFonts w:eastAsia="Times New Roman"/>
        </w:rPr>
      </w:pPr>
      <w:r>
        <w:rPr>
          <w:rFonts w:eastAsia="Times New Roman"/>
        </w:rPr>
        <w:t>Assisted Housing Supply</w:t>
      </w:r>
    </w:p>
    <w:p w14:paraId="15CE7424" w14:textId="017BC0B9" w:rsidR="009C607F" w:rsidRPr="001A5C3F" w:rsidRDefault="009C607F" w:rsidP="001A5C3F">
      <w:pPr>
        <w:pStyle w:val="ListParagraph"/>
        <w:numPr>
          <w:ilvl w:val="0"/>
          <w:numId w:val="38"/>
        </w:numPr>
      </w:pPr>
      <w:r w:rsidRPr="001A5C3F">
        <w:t xml:space="preserve">Florida’s public and assisted housing stock provides </w:t>
      </w:r>
      <w:r w:rsidR="001A5C3F" w:rsidRPr="001A5C3F">
        <w:t>314,200</w:t>
      </w:r>
      <w:r w:rsidRPr="001A5C3F">
        <w:t xml:space="preserve"> units of affordable rental </w:t>
      </w:r>
      <w:proofErr w:type="gramStart"/>
      <w:r w:rsidRPr="001A5C3F">
        <w:t>housing—</w:t>
      </w:r>
      <w:proofErr w:type="gramEnd"/>
      <w:r w:rsidRPr="001A5C3F">
        <w:t>approximately one in ten rental units in the state.</w:t>
      </w:r>
    </w:p>
    <w:p w14:paraId="2C4A49AB" w14:textId="3CC1D6B7" w:rsidR="009C607F" w:rsidRPr="001A5C3F" w:rsidRDefault="009C607F" w:rsidP="001A5C3F">
      <w:pPr>
        <w:pStyle w:val="ListParagraph"/>
        <w:numPr>
          <w:ilvl w:val="0"/>
          <w:numId w:val="38"/>
        </w:numPr>
      </w:pPr>
      <w:r w:rsidRPr="001A5C3F">
        <w:t>Average income for households in Florida Housing-sponsored units is $</w:t>
      </w:r>
      <w:r w:rsidR="001A5C3F" w:rsidRPr="001A5C3F">
        <w:t>30,442</w:t>
      </w:r>
      <w:r w:rsidRPr="001A5C3F">
        <w:t>, compared to $</w:t>
      </w:r>
      <w:r w:rsidR="001A5C3F" w:rsidRPr="001A5C3F">
        <w:t>72,385</w:t>
      </w:r>
      <w:r w:rsidRPr="001A5C3F">
        <w:t xml:space="preserve"> for all Florida renters.</w:t>
      </w:r>
    </w:p>
    <w:p w14:paraId="38F8EEA0" w14:textId="55081E5B" w:rsidR="009C607F" w:rsidRPr="001A5C3F" w:rsidRDefault="009C607F" w:rsidP="001A5C3F">
      <w:pPr>
        <w:pStyle w:val="ListParagraph"/>
        <w:numPr>
          <w:ilvl w:val="0"/>
          <w:numId w:val="38"/>
        </w:numPr>
      </w:pPr>
      <w:r w:rsidRPr="001A5C3F">
        <w:t>Average gross rent for Florida Housing units is $</w:t>
      </w:r>
      <w:r w:rsidR="001A5C3F" w:rsidRPr="001A5C3F">
        <w:t>1,011</w:t>
      </w:r>
      <w:r w:rsidRPr="001A5C3F">
        <w:t xml:space="preserve"> per month, compared to $1,</w:t>
      </w:r>
      <w:r w:rsidR="001A5C3F" w:rsidRPr="001A5C3F">
        <w:t>85</w:t>
      </w:r>
      <w:r w:rsidRPr="001A5C3F">
        <w:t>4 for all Florida renters.</w:t>
      </w:r>
    </w:p>
    <w:p w14:paraId="5BEA4FB6" w14:textId="1E9AA72A" w:rsidR="001A5C3F" w:rsidRPr="001A5C3F" w:rsidRDefault="001A5C3F" w:rsidP="001A5C3F">
      <w:pPr>
        <w:pStyle w:val="ListParagraph"/>
        <w:numPr>
          <w:ilvl w:val="0"/>
          <w:numId w:val="38"/>
        </w:numPr>
      </w:pPr>
      <w:r w:rsidRPr="001A5C3F">
        <w:t>By the end of 2034, rent and income restrictions will expire for 402 developments with 33,284 assisted units. Florida Housing’s inventory makes up the largest share of units</w:t>
      </w:r>
      <w:r w:rsidR="00E55389">
        <w:t xml:space="preserve"> (</w:t>
      </w:r>
      <w:r w:rsidRPr="001A5C3F">
        <w:t>196 developments with 19,946 units</w:t>
      </w:r>
      <w:r w:rsidR="00E55389">
        <w:t>)</w:t>
      </w:r>
      <w:r w:rsidRPr="001A5C3F">
        <w:t>.</w:t>
      </w:r>
    </w:p>
    <w:p w14:paraId="127394F3" w14:textId="7D9CD2E3" w:rsidR="001A5C3F" w:rsidRDefault="0004109A" w:rsidP="001A5C3F">
      <w:pPr>
        <w:pStyle w:val="ListParagraph"/>
        <w:numPr>
          <w:ilvl w:val="0"/>
          <w:numId w:val="38"/>
        </w:numPr>
      </w:pPr>
      <w:r>
        <w:t xml:space="preserve">Early </w:t>
      </w:r>
      <w:r w:rsidR="001A5C3F" w:rsidRPr="001A5C3F">
        <w:t>9</w:t>
      </w:r>
      <w:r w:rsidR="000B01C4">
        <w:t xml:space="preserve"> percent</w:t>
      </w:r>
      <w:r w:rsidR="001A5C3F" w:rsidRPr="001A5C3F">
        <w:t xml:space="preserve"> Housing Credit </w:t>
      </w:r>
      <w:r>
        <w:t xml:space="preserve">developments </w:t>
      </w:r>
      <w:r w:rsidR="001A5C3F" w:rsidRPr="001A5C3F">
        <w:t xml:space="preserve">began </w:t>
      </w:r>
      <w:r>
        <w:t xml:space="preserve">to exit affordability restrictions </w:t>
      </w:r>
      <w:r w:rsidR="001A5C3F" w:rsidRPr="001A5C3F">
        <w:t>in 2020</w:t>
      </w:r>
      <w:r>
        <w:t>. These losses will</w:t>
      </w:r>
      <w:r w:rsidR="001A5C3F" w:rsidRPr="001A5C3F">
        <w:t xml:space="preserve"> continue through 2027. Because affordability periods for the competitive 9</w:t>
      </w:r>
      <w:r w:rsidR="000B01C4">
        <w:t xml:space="preserve"> percent</w:t>
      </w:r>
      <w:r w:rsidR="001A5C3F" w:rsidRPr="001A5C3F">
        <w:t xml:space="preserve"> credits were extended to 50-year periods in the mid-1990s, these losses will taper off. A second spike will begin in 2028 as a wave of 4</w:t>
      </w:r>
      <w:r w:rsidR="00304DD7">
        <w:t xml:space="preserve"> percent</w:t>
      </w:r>
      <w:r w:rsidR="001A5C3F" w:rsidRPr="001A5C3F">
        <w:t xml:space="preserve"> Housing Credit developments reaches the end of 30-year affordability restrictions.</w:t>
      </w:r>
    </w:p>
    <w:p w14:paraId="64008B0A" w14:textId="1D4E7E45" w:rsidR="004C6573" w:rsidRDefault="0004109A" w:rsidP="001A5C3F">
      <w:pPr>
        <w:pStyle w:val="ListParagraph"/>
        <w:numPr>
          <w:ilvl w:val="0"/>
          <w:numId w:val="38"/>
        </w:numPr>
      </w:pPr>
      <w:r>
        <w:t>Florida Housing’s investments in preservation have extended affordability for over 30,000 units of federally subsidized rental housing.</w:t>
      </w:r>
    </w:p>
    <w:p w14:paraId="3C1C6B3B" w14:textId="77777777" w:rsidR="0018681F" w:rsidRDefault="0018681F" w:rsidP="0004109A">
      <w:pPr>
        <w:sectPr w:rsidR="0018681F" w:rsidSect="00936C52">
          <w:headerReference w:type="default" r:id="rId9"/>
          <w:footerReference w:type="default" r:id="rId10"/>
          <w:pgSz w:w="12240" w:h="15840"/>
          <w:pgMar w:top="1440" w:right="1440" w:bottom="1440" w:left="1440" w:header="720" w:footer="720" w:gutter="0"/>
          <w:pgNumType w:start="1"/>
          <w:cols w:space="720"/>
          <w:docGrid w:linePitch="360"/>
        </w:sectPr>
      </w:pPr>
    </w:p>
    <w:p w14:paraId="44545FBF" w14:textId="41B1A02C" w:rsidR="009C607F" w:rsidRDefault="009C607F" w:rsidP="0018681F">
      <w:pPr>
        <w:pStyle w:val="Heading1"/>
        <w:rPr>
          <w:rFonts w:eastAsia="Times New Roman"/>
          <w:lang w:bidi="en-US"/>
        </w:rPr>
      </w:pPr>
      <w:bookmarkStart w:id="3" w:name="_Toc201646344"/>
      <w:r>
        <w:rPr>
          <w:rFonts w:eastAsia="Times New Roman"/>
          <w:lang w:bidi="en-US"/>
        </w:rPr>
        <w:lastRenderedPageBreak/>
        <w:t>Statewide Trends</w:t>
      </w:r>
      <w:bookmarkEnd w:id="3"/>
    </w:p>
    <w:p w14:paraId="47E0C749" w14:textId="7109B528" w:rsidR="009C607F" w:rsidRDefault="009C607F" w:rsidP="009C607F">
      <w:pPr>
        <w:pStyle w:val="Heading2"/>
      </w:pPr>
      <w:r>
        <w:t xml:space="preserve">Household </w:t>
      </w:r>
      <w:r w:rsidR="00E33EB2">
        <w:t>C</w:t>
      </w:r>
      <w:r>
        <w:t xml:space="preserve">hange and </w:t>
      </w:r>
      <w:r w:rsidR="00E33EB2">
        <w:t>I</w:t>
      </w:r>
      <w:r>
        <w:t>n-</w:t>
      </w:r>
      <w:r w:rsidR="003D0F7C">
        <w:t>M</w:t>
      </w:r>
      <w:r>
        <w:t>igration</w:t>
      </w:r>
    </w:p>
    <w:p w14:paraId="154A0F84" w14:textId="77777777" w:rsidR="009C607F" w:rsidRDefault="009C607F" w:rsidP="009C607F">
      <w:pPr>
        <w:pStyle w:val="Heading3"/>
      </w:pPr>
      <w:r>
        <w:t>Florida added over a million households between 2019 and 2023.</w:t>
      </w:r>
    </w:p>
    <w:p w14:paraId="5542062E" w14:textId="7A00B574" w:rsidR="009C607F" w:rsidRDefault="009C607F" w:rsidP="009C607F">
      <w:r>
        <w:t xml:space="preserve">Nearly 9 million </w:t>
      </w:r>
      <w:r w:rsidRPr="0018681F">
        <w:t>households lived in Florida in 2023, up from 7.9 million in 2019. Most of the increase was made up of homeowners (</w:t>
      </w:r>
      <w:r w:rsidR="0018681F" w:rsidRPr="0018681F">
        <w:t>865,910</w:t>
      </w:r>
      <w:r w:rsidRPr="0018681F">
        <w:t>), and the state’</w:t>
      </w:r>
      <w:r w:rsidR="0018681F">
        <w:t>s</w:t>
      </w:r>
      <w:r>
        <w:t xml:space="preserve"> homeownership rate increased from 66 to 68 percent. However, Florida also added nearly </w:t>
      </w:r>
      <w:r w:rsidR="0018681F">
        <w:t>195,000</w:t>
      </w:r>
      <w:r>
        <w:t xml:space="preserve"> renter households, increasing from 2.67 million to 2.86 million renters. </w:t>
      </w:r>
    </w:p>
    <w:p w14:paraId="60F3FAA3" w14:textId="033800DD" w:rsidR="009C607F" w:rsidRDefault="009C607F" w:rsidP="00BE50B7">
      <w:pPr>
        <w:pStyle w:val="FiguresandTables"/>
      </w:pPr>
      <w:bookmarkStart w:id="4" w:name="_Toc201646269"/>
      <w:r>
        <w:t>Figure 2.1. Households by Tenure, Florida, 2019 &amp; 2023</w:t>
      </w:r>
      <w:bookmarkEnd w:id="4"/>
    </w:p>
    <w:p w14:paraId="0AE31696" w14:textId="77777777" w:rsidR="009C607F" w:rsidRDefault="009C607F" w:rsidP="009C607F">
      <w:r>
        <w:rPr>
          <w:noProof/>
        </w:rPr>
        <w:drawing>
          <wp:inline distT="0" distB="0" distL="0" distR="0" wp14:anchorId="7CDD2F9D" wp14:editId="2D1BF120">
            <wp:extent cx="5534025" cy="3329940"/>
            <wp:effectExtent l="0" t="0" r="0" b="3810"/>
            <wp:docPr id="2084004557" name="Chart 1" descr="Column graph showing number of owner and renter households">
              <a:extLst xmlns:a="http://schemas.openxmlformats.org/drawingml/2006/main">
                <a:ext uri="{FF2B5EF4-FFF2-40B4-BE49-F238E27FC236}">
                  <a16:creationId xmlns:a16="http://schemas.microsoft.com/office/drawing/2014/main" id="{39206722-5035-4114-185F-B15CF70A81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E62407" w14:textId="245C909A" w:rsidR="009C607F" w:rsidRDefault="009C607F" w:rsidP="004459F6">
      <w:pPr>
        <w:pStyle w:val="NotesandSources"/>
      </w:pPr>
      <w:r>
        <w:t>Source:</w:t>
      </w:r>
      <w:r w:rsidR="004459F6">
        <w:t xml:space="preserve"> Shimberg Center tabulation of</w:t>
      </w:r>
      <w:r>
        <w:t xml:space="preserve"> U.S. Census Bureau, 2019 and 2023 American Community Survey</w:t>
      </w:r>
    </w:p>
    <w:p w14:paraId="4C00E879" w14:textId="77777777" w:rsidR="009C607F" w:rsidRDefault="009C607F" w:rsidP="009C607F">
      <w:pPr>
        <w:pStyle w:val="Heading3"/>
      </w:pPr>
      <w:r>
        <w:t xml:space="preserve">Household growth was fueled by an early 2020s boom </w:t>
      </w:r>
      <w:proofErr w:type="gramStart"/>
      <w:r>
        <w:t>of in-migration</w:t>
      </w:r>
      <w:proofErr w:type="gramEnd"/>
      <w:r>
        <w:t xml:space="preserve"> into Florida.</w:t>
      </w:r>
    </w:p>
    <w:p w14:paraId="59E3522E" w14:textId="72FF2CE8" w:rsidR="009C607F" w:rsidRDefault="009C607F" w:rsidP="009C607F">
      <w:r>
        <w:t xml:space="preserve">Florida has been a destination for out-of-state movers for </w:t>
      </w:r>
      <w:r w:rsidR="006B3218">
        <w:t>decades</w:t>
      </w:r>
      <w:r>
        <w:t xml:space="preserve">, but the trend accelerated with the onset of COVID in 2020. Data from the IRS shows approximately 400,000 tax filers moved to Florida from out-of-state in 2020-2021 and 2021-2022, nearly 100,000 more than in 2018-2019. Net inflow into the state more than doubled in 2020-2021 and 2021-2022 compared to the 2018-2019 baseline. </w:t>
      </w:r>
    </w:p>
    <w:p w14:paraId="00D4A1F4" w14:textId="4F29EF43" w:rsidR="009C607F" w:rsidRDefault="009C607F" w:rsidP="009C607F">
      <w:r>
        <w:t xml:space="preserve">As Figure </w:t>
      </w:r>
      <w:r w:rsidR="003132CF">
        <w:t>2.2</w:t>
      </w:r>
      <w:r>
        <w:t xml:space="preserve"> shows, moves out of Florida also increased slightly, but out-migration lagged far behind in-migrati</w:t>
      </w:r>
      <w:r w:rsidR="00115FE3">
        <w:t>on</w:t>
      </w:r>
      <w:r>
        <w:t>. Moves within the state were much more common</w:t>
      </w:r>
      <w:r w:rsidR="006B3218">
        <w:t xml:space="preserve"> than moves out-of-state. Between </w:t>
      </w:r>
      <w:r>
        <w:t>330,000</w:t>
      </w:r>
      <w:r w:rsidR="006B3218">
        <w:t xml:space="preserve"> and </w:t>
      </w:r>
      <w:r>
        <w:t xml:space="preserve">390,000 </w:t>
      </w:r>
      <w:r w:rsidR="00A76018">
        <w:t xml:space="preserve">in-state </w:t>
      </w:r>
      <w:r>
        <w:t xml:space="preserve">households </w:t>
      </w:r>
      <w:r w:rsidR="006B3218">
        <w:t>moved to a new Florida</w:t>
      </w:r>
      <w:r>
        <w:t xml:space="preserve"> county </w:t>
      </w:r>
      <w:r w:rsidR="006B3218">
        <w:t>each</w:t>
      </w:r>
      <w:r>
        <w:t xml:space="preserve"> year. </w:t>
      </w:r>
    </w:p>
    <w:p w14:paraId="7855CF0D" w14:textId="0BCCAB00" w:rsidR="009C607F" w:rsidRDefault="009C607F" w:rsidP="00BE50B7">
      <w:pPr>
        <w:pStyle w:val="FiguresandTables"/>
      </w:pPr>
      <w:bookmarkStart w:id="5" w:name="_Toc201646270"/>
      <w:r>
        <w:lastRenderedPageBreak/>
        <w:t>Figure 2.2. Household (Tax Filer) Inflow and Outflow, Florida, 2018-2022</w:t>
      </w:r>
      <w:bookmarkEnd w:id="5"/>
    </w:p>
    <w:p w14:paraId="0EF51585" w14:textId="77777777" w:rsidR="009C607F" w:rsidRDefault="009C607F" w:rsidP="009C607F">
      <w:r>
        <w:rPr>
          <w:noProof/>
        </w:rPr>
        <w:drawing>
          <wp:inline distT="0" distB="0" distL="0" distR="0" wp14:anchorId="499F6975" wp14:editId="3DADD799">
            <wp:extent cx="5943600" cy="2337683"/>
            <wp:effectExtent l="0" t="0" r="0" b="5715"/>
            <wp:docPr id="1628605392" name="Chart 1" descr="Column graph showing number of households moving from another state to Florida, out of Florida, and to another Florida county">
              <a:extLst xmlns:a="http://schemas.openxmlformats.org/drawingml/2006/main">
                <a:ext uri="{FF2B5EF4-FFF2-40B4-BE49-F238E27FC236}">
                  <a16:creationId xmlns:a16="http://schemas.microsoft.com/office/drawing/2014/main" id="{D14A4607-34F5-D395-7F29-0DAE2E3761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474EA1" w14:textId="77777777" w:rsidR="009C607F" w:rsidRDefault="009C607F" w:rsidP="009C607F">
      <w:pPr>
        <w:pStyle w:val="NotesandSources"/>
      </w:pPr>
      <w:r>
        <w:t>Notes: Based on comparison of tax return filing addresses from first year in pair to second. Most returns correspond to a single household, but some households have multiple filers. Excludes moves to/from places other than U.S. states and moves within the same Florida county.</w:t>
      </w:r>
    </w:p>
    <w:p w14:paraId="29A062FC" w14:textId="5D8AFC9C" w:rsidR="009C607F" w:rsidRPr="00DE4337" w:rsidRDefault="009C607F" w:rsidP="009C607F">
      <w:pPr>
        <w:pStyle w:val="NotesandSources"/>
      </w:pPr>
      <w:r>
        <w:t xml:space="preserve">Source: </w:t>
      </w:r>
      <w:r w:rsidR="004459F6">
        <w:t xml:space="preserve">Shimberg Center tabulation of </w:t>
      </w:r>
      <w:r>
        <w:t xml:space="preserve">U.S. Department of the Treasury, Statistics of Income, Individuals, State and County Migration Data </w:t>
      </w:r>
    </w:p>
    <w:p w14:paraId="090237FD" w14:textId="776A929B" w:rsidR="009C607F" w:rsidRDefault="009C607F" w:rsidP="009C607F">
      <w:r>
        <w:t>Both before and after 2020, Florida was a net receiver of households from the Northeast, Midwest,</w:t>
      </w:r>
      <w:r w:rsidR="00476813">
        <w:t xml:space="preserve"> </w:t>
      </w:r>
      <w:r>
        <w:t>California</w:t>
      </w:r>
      <w:r w:rsidR="00476813">
        <w:t xml:space="preserve">, and </w:t>
      </w:r>
      <w:r>
        <w:t>Nevada, and a net sender to other Southeastern states and Texas. Before 2020, Florida was also a net sender to several other Western states</w:t>
      </w:r>
      <w:r w:rsidR="00476813">
        <w:t>, but</w:t>
      </w:r>
      <w:r>
        <w:t xml:space="preserve"> migration from the West shifted back toward Florida</w:t>
      </w:r>
      <w:r w:rsidR="00476813">
        <w:t xml:space="preserve"> during 2020-2022</w:t>
      </w:r>
      <w:r>
        <w:t xml:space="preserve">. </w:t>
      </w:r>
    </w:p>
    <w:p w14:paraId="352AA19A" w14:textId="04E1AEE9" w:rsidR="009C607F" w:rsidRDefault="00A76018" w:rsidP="009C607F">
      <w:r>
        <w:t>In both periods</w:t>
      </w:r>
      <w:r w:rsidR="009C607F">
        <w:t>, New York, New Jersey, Illinois, Pennsylvania, and California were the largest senders of households to Florida. Net migration from these states increased by 166 percent in 2020-2022 over 2018-2020.</w:t>
      </w:r>
    </w:p>
    <w:p w14:paraId="3F866FBB" w14:textId="3F2638F7" w:rsidR="009C607F" w:rsidRDefault="009C607F" w:rsidP="00BE50B7">
      <w:pPr>
        <w:pStyle w:val="FiguresandTables"/>
      </w:pPr>
      <w:bookmarkStart w:id="6" w:name="_Toc201646271"/>
      <w:r>
        <w:t>Figure 2.3. Origin States for Households (Filers) Moving to Florida, 2018-2020 and 2020-2022</w:t>
      </w:r>
      <w:bookmarkEnd w:id="6"/>
    </w:p>
    <w:p w14:paraId="7A531679" w14:textId="1CEC56A2" w:rsidR="009C607F" w:rsidRDefault="009C607F" w:rsidP="009C607F">
      <w:pPr>
        <w:pStyle w:val="NotesandSources"/>
      </w:pPr>
      <w:r w:rsidRPr="00A66F40">
        <w:rPr>
          <w:noProof/>
        </w:rPr>
        <mc:AlternateContent>
          <mc:Choice Requires="wpg">
            <w:drawing>
              <wp:inline distT="0" distB="0" distL="0" distR="0" wp14:anchorId="50018E40" wp14:editId="1548AB5D">
                <wp:extent cx="6210300" cy="2292753"/>
                <wp:effectExtent l="0" t="0" r="0" b="0"/>
                <wp:docPr id="18" name="Group 17" descr="2 U.S. maps showing states by the number of households moving to Florida">
                  <a:extLst xmlns:a="http://schemas.openxmlformats.org/drawingml/2006/main">
                    <a:ext uri="{FF2B5EF4-FFF2-40B4-BE49-F238E27FC236}">
                      <a16:creationId xmlns:a16="http://schemas.microsoft.com/office/drawing/2014/main" id="{7CA67E8F-D317-BBA9-7A12-0B83A7A27D8A}"/>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0" cy="2292753"/>
                          <a:chOff x="0" y="0"/>
                          <a:chExt cx="10972822" cy="3657608"/>
                        </a:xfrm>
                      </wpg:grpSpPr>
                      <pic:pic xmlns:pic="http://schemas.openxmlformats.org/drawingml/2006/picture">
                        <pic:nvPicPr>
                          <pic:cNvPr id="509792961" name="Picture 509792961" descr="A map of the united states&#10;&#10;AI-generated content may be incorrect.">
                            <a:extLst>
                              <a:ext uri="{FF2B5EF4-FFF2-40B4-BE49-F238E27FC236}">
                                <a16:creationId xmlns:a16="http://schemas.microsoft.com/office/drawing/2014/main" id="{AFC7DEB0-3445-CA55-78C7-82D259078243}"/>
                              </a:ext>
                            </a:extLst>
                          </pic:cNvPr>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5486411" y="0"/>
                            <a:ext cx="5486411" cy="3657607"/>
                          </a:xfrm>
                          <a:prstGeom prst="rect">
                            <a:avLst/>
                          </a:prstGeom>
                        </pic:spPr>
                      </pic:pic>
                      <pic:pic xmlns:pic="http://schemas.openxmlformats.org/drawingml/2006/picture">
                        <pic:nvPicPr>
                          <pic:cNvPr id="1824631494" name="Picture 1824631494" descr="A map of the united states&#10;&#10;AI-generated content may be incorrect.">
                            <a:extLst>
                              <a:ext uri="{FF2B5EF4-FFF2-40B4-BE49-F238E27FC236}">
                                <a16:creationId xmlns:a16="http://schemas.microsoft.com/office/drawing/2014/main" id="{84EC03DE-6983-A617-7F23-C17EFD8BE91C}"/>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1"/>
                            <a:ext cx="5486411" cy="3657607"/>
                          </a:xfrm>
                          <a:prstGeom prst="rect">
                            <a:avLst/>
                          </a:prstGeom>
                        </pic:spPr>
                      </pic:pic>
                      <wps:wsp>
                        <wps:cNvPr id="1943500061" name="TextBox 12">
                          <a:extLst>
                            <a:ext uri="{FF2B5EF4-FFF2-40B4-BE49-F238E27FC236}">
                              <a16:creationId xmlns:a16="http://schemas.microsoft.com/office/drawing/2014/main" id="{8535EDE5-8A5E-1894-573F-03467350D500}"/>
                            </a:ext>
                          </a:extLst>
                        </wps:cNvPr>
                        <wps:cNvSpPr txBox="1"/>
                        <wps:spPr>
                          <a:xfrm>
                            <a:off x="88881" y="11927"/>
                            <a:ext cx="5279390" cy="449580"/>
                          </a:xfrm>
                          <a:prstGeom prst="rect">
                            <a:avLst/>
                          </a:prstGeom>
                          <a:solidFill>
                            <a:schemeClr val="bg1"/>
                          </a:solidFill>
                        </wps:spPr>
                        <wps:txbx>
                          <w:txbxContent>
                            <w:p w14:paraId="34D42FD3" w14:textId="77777777" w:rsidR="009C607F" w:rsidRPr="00A66F40" w:rsidRDefault="009C607F" w:rsidP="009C607F">
                              <w:pPr>
                                <w:jc w:val="center"/>
                                <w:rPr>
                                  <w:color w:val="000000" w:themeColor="text1"/>
                                  <w:kern w:val="24"/>
                                  <w:sz w:val="24"/>
                                  <w14:ligatures w14:val="none"/>
                                </w:rPr>
                              </w:pPr>
                              <w:bookmarkStart w:id="7" w:name="_Hlk197510202"/>
                              <w:bookmarkEnd w:id="7"/>
                              <w:r w:rsidRPr="00A66F40">
                                <w:rPr>
                                  <w:color w:val="000000" w:themeColor="text1"/>
                                  <w:kern w:val="24"/>
                                  <w:sz w:val="24"/>
                                </w:rPr>
                                <w:t>2018-2020</w:t>
                              </w:r>
                            </w:p>
                          </w:txbxContent>
                        </wps:txbx>
                        <wps:bodyPr wrap="square" rtlCol="0">
                          <a:noAutofit/>
                        </wps:bodyPr>
                      </wps:wsp>
                      <wps:wsp>
                        <wps:cNvPr id="141787292" name="TextBox 13">
                          <a:extLst>
                            <a:ext uri="{FF2B5EF4-FFF2-40B4-BE49-F238E27FC236}">
                              <a16:creationId xmlns:a16="http://schemas.microsoft.com/office/drawing/2014/main" id="{73481D7C-8D60-3FE1-086A-BD3100E508E4}"/>
                            </a:ext>
                          </a:extLst>
                        </wps:cNvPr>
                        <wps:cNvSpPr txBox="1"/>
                        <wps:spPr>
                          <a:xfrm>
                            <a:off x="5575281" y="11927"/>
                            <a:ext cx="5279390" cy="449580"/>
                          </a:xfrm>
                          <a:prstGeom prst="rect">
                            <a:avLst/>
                          </a:prstGeom>
                          <a:solidFill>
                            <a:schemeClr val="bg1"/>
                          </a:solidFill>
                        </wps:spPr>
                        <wps:txbx>
                          <w:txbxContent>
                            <w:p w14:paraId="47744629" w14:textId="77777777" w:rsidR="009C607F" w:rsidRPr="00A66F40" w:rsidRDefault="009C607F" w:rsidP="009C607F">
                              <w:pPr>
                                <w:jc w:val="center"/>
                                <w:rPr>
                                  <w:color w:val="000000" w:themeColor="text1"/>
                                  <w:kern w:val="24"/>
                                  <w:sz w:val="24"/>
                                  <w14:ligatures w14:val="none"/>
                                </w:rPr>
                              </w:pPr>
                              <w:r w:rsidRPr="00A66F40">
                                <w:rPr>
                                  <w:color w:val="000000" w:themeColor="text1"/>
                                  <w:kern w:val="24"/>
                                  <w:sz w:val="24"/>
                                </w:rPr>
                                <w:t>2020-2022</w:t>
                              </w:r>
                            </w:p>
                          </w:txbxContent>
                        </wps:txbx>
                        <wps:bodyPr wrap="square" rtlCol="0">
                          <a:noAutofit/>
                        </wps:bodyPr>
                      </wps:wsp>
                    </wpg:wgp>
                  </a:graphicData>
                </a:graphic>
              </wp:inline>
            </w:drawing>
          </mc:Choice>
          <mc:Fallback>
            <w:pict>
              <v:group w14:anchorId="50018E40" id="Group 17" o:spid="_x0000_s1026" alt="2 U.S. maps showing states by the number of households moving to Florida" style="width:489pt;height:180.55pt;mso-position-horizontal-relative:char;mso-position-vertical-relative:line" coordsize="109728,36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9792961" o:spid="_x0000_s1027" type="#_x0000_t75" alt="A map of the united states&#10;&#10;AI-generated content may be incorrect." style="position:absolute;left:54864;width:54864;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">
                  <v:imagedata r:id="rId15" o:title="A map of the united states&#10;&#10;AI-generated content may be incorrect"/>
                </v:shape>
                <v:shape id="Picture 1824631494" o:spid="_x0000_s1028" type="#_x0000_t75" alt="A map of the united states&#10;&#10;AI-generated content may be incorrect." style="position:absolute;width:54864;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">
                  <v:imagedata r:id="rId16" o:title="A map of the united states&#10;&#10;AI-generated content may be incorrect"/>
                </v:shape>
                <v:shapetype id="_x0000_t202" coordsize="21600,21600" o:spt="202" path="m,l,21600r21600,l21600,xe">
                  <v:stroke joinstyle="miter"/>
                  <v:path gradientshapeok="t" o:connecttype="rect"/>
                </v:shapetype>
                <v:shape id="TextBox 12" o:spid="_x0000_s1029" type="#_x0000_t202" style="position:absolute;left:888;top:119;width:5279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" fillcolor="white [3212]" stroked="f">
                  <v:textbox>
                    <w:txbxContent>
                      <w:p w14:paraId="34D42FD3" w14:textId="77777777" w:rsidR="009C607F" w:rsidRPr="00A66F40" w:rsidRDefault="009C607F" w:rsidP="009C607F">
                        <w:pPr>
                          <w:jc w:val="center"/>
                          <w:rPr>
                            <w:color w:val="000000" w:themeColor="text1"/>
                            <w:kern w:val="24"/>
                            <w:sz w:val="24"/>
                            <w14:ligatures w14:val="none"/>
                          </w:rPr>
                        </w:pPr>
                        <w:bookmarkStart w:id="8" w:name="_Hlk197510202"/>
                        <w:bookmarkEnd w:id="8"/>
                        <w:r w:rsidRPr="00A66F40">
                          <w:rPr>
                            <w:color w:val="000000" w:themeColor="text1"/>
                            <w:kern w:val="24"/>
                            <w:sz w:val="24"/>
                          </w:rPr>
                          <w:t>2018-2020</w:t>
                        </w:r>
                      </w:p>
                    </w:txbxContent>
                  </v:textbox>
                </v:shape>
                <v:shape id="TextBox 13" o:spid="_x0000_s1030" type="#_x0000_t202" style="position:absolute;left:55752;top:119;width:52794;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" fillcolor="white [3212]" stroked="f">
                  <v:textbox>
                    <w:txbxContent>
                      <w:p w14:paraId="47744629" w14:textId="77777777" w:rsidR="009C607F" w:rsidRPr="00A66F40" w:rsidRDefault="009C607F" w:rsidP="009C607F">
                        <w:pPr>
                          <w:jc w:val="center"/>
                          <w:rPr>
                            <w:color w:val="000000" w:themeColor="text1"/>
                            <w:kern w:val="24"/>
                            <w:sz w:val="24"/>
                            <w14:ligatures w14:val="none"/>
                          </w:rPr>
                        </w:pPr>
                        <w:r w:rsidRPr="00A66F40">
                          <w:rPr>
                            <w:color w:val="000000" w:themeColor="text1"/>
                            <w:kern w:val="24"/>
                            <w:sz w:val="24"/>
                          </w:rPr>
                          <w:t>2020-2022</w:t>
                        </w:r>
                      </w:p>
                    </w:txbxContent>
                  </v:textbox>
                </v:shape>
                <w10:anchorlock/>
              </v:group>
            </w:pict>
          </mc:Fallback>
        </mc:AlternateContent>
      </w:r>
      <w:r>
        <w:t xml:space="preserve">Notes: Household counts by state refer to the net inflow of tax </w:t>
      </w:r>
      <w:proofErr w:type="gramStart"/>
      <w:r>
        <w:t>filers</w:t>
      </w:r>
      <w:proofErr w:type="gramEnd"/>
      <w:r>
        <w:t xml:space="preserve"> </w:t>
      </w:r>
      <w:proofErr w:type="gramStart"/>
      <w:r>
        <w:t>to</w:t>
      </w:r>
      <w:proofErr w:type="gramEnd"/>
      <w:r>
        <w:t xml:space="preserve"> Florida. “Net receivers” are states </w:t>
      </w:r>
      <w:r w:rsidR="00476813">
        <w:t>receiving more movers from Florida than they sent.</w:t>
      </w:r>
    </w:p>
    <w:p w14:paraId="3618DD4F" w14:textId="77777777" w:rsidR="004459F6" w:rsidRDefault="004459F6" w:rsidP="00BE50B7">
      <w:pPr>
        <w:pStyle w:val="NotesandSources"/>
      </w:pPr>
      <w:r w:rsidRPr="004459F6">
        <w:t xml:space="preserve">Source: Shimberg Center tabulation of U.S. Department of the Treasury, Statistics of Income, Individuals, State and County Migration Data </w:t>
      </w:r>
    </w:p>
    <w:p w14:paraId="5D1FE24C" w14:textId="3A727087" w:rsidR="009C607F" w:rsidRPr="00C56067" w:rsidRDefault="007607BB" w:rsidP="009C607F">
      <w:pPr>
        <w:pStyle w:val="Heading3"/>
      </w:pPr>
      <w:r>
        <w:lastRenderedPageBreak/>
        <w:t>Mid-Florida c</w:t>
      </w:r>
      <w:r w:rsidR="009C607F" w:rsidRPr="00C56067">
        <w:t>ounties were the top magnets for household migration.</w:t>
      </w:r>
    </w:p>
    <w:p w14:paraId="2B396CA8" w14:textId="59ED3D1C" w:rsidR="009C607F" w:rsidRDefault="009C607F" w:rsidP="009C607F">
      <w:r>
        <w:t xml:space="preserve">Figure </w:t>
      </w:r>
      <w:r w:rsidR="003132CF">
        <w:t>2.4</w:t>
      </w:r>
      <w:r>
        <w:t xml:space="preserve"> shows the counties receiving the most households overall, the most out-of-state</w:t>
      </w:r>
      <w:r w:rsidR="00476813">
        <w:t xml:space="preserve"> movers, and the most</w:t>
      </w:r>
      <w:r>
        <w:t xml:space="preserve"> in-state movers</w:t>
      </w:r>
      <w:r w:rsidR="006B3218">
        <w:t xml:space="preserve">. The last map shows </w:t>
      </w:r>
      <w:r w:rsidR="00476813">
        <w:t xml:space="preserve">the counties sending </w:t>
      </w:r>
      <w:r>
        <w:t>the most households</w:t>
      </w:r>
      <w:r w:rsidR="006B3218">
        <w:t xml:space="preserve"> </w:t>
      </w:r>
      <w:r>
        <w:t>to other Florida counties</w:t>
      </w:r>
      <w:r w:rsidR="00476813">
        <w:t>.</w:t>
      </w:r>
    </w:p>
    <w:p w14:paraId="550A23D9" w14:textId="6B81C5B6" w:rsidR="009C607F" w:rsidRDefault="009C607F" w:rsidP="009C607F">
      <w:bookmarkStart w:id="9" w:name="_Hlk196833638"/>
      <w:r>
        <w:t>A group of counties stretching from St. Johns County in the northeast to Lee County in the southwest received the largest combined inflow of households</w:t>
      </w:r>
      <w:r w:rsidR="00476813">
        <w:t xml:space="preserve"> from out-of-state and other parts of Florida</w:t>
      </w:r>
      <w:r>
        <w:t xml:space="preserve">. </w:t>
      </w:r>
      <w:r w:rsidR="00353F2E">
        <w:t>Most of these were medium-sized counties; fast-growing Polk and Lee Counties now have crossed the large county population threshold (825,000).</w:t>
      </w:r>
    </w:p>
    <w:bookmarkEnd w:id="9"/>
    <w:p w14:paraId="5ACD6690" w14:textId="3C9457B2" w:rsidR="00476813" w:rsidRDefault="009C607F" w:rsidP="009C607F">
      <w:r w:rsidRPr="00D46C37">
        <w:t xml:space="preserve">For </w:t>
      </w:r>
      <w:r w:rsidR="00476813">
        <w:t>out-of-state</w:t>
      </w:r>
      <w:r w:rsidRPr="00D46C37">
        <w:t xml:space="preserve"> movers, the most popular </w:t>
      </w:r>
      <w:r>
        <w:t>destinations</w:t>
      </w:r>
      <w:r w:rsidRPr="00D46C37">
        <w:t xml:space="preserve"> were </w:t>
      </w:r>
      <w:r>
        <w:t xml:space="preserve">counties </w:t>
      </w:r>
      <w:r w:rsidRPr="00D46C37">
        <w:t xml:space="preserve">in the southern half of the state, particularly </w:t>
      </w:r>
      <w:r w:rsidR="00476813">
        <w:t>along the Gulf Coast</w:t>
      </w:r>
      <w:r>
        <w:t xml:space="preserve"> from Tampa Bay to Collier County</w:t>
      </w:r>
      <w:r w:rsidRPr="00D46C37">
        <w:t xml:space="preserve">. </w:t>
      </w:r>
      <w:r>
        <w:t>These included influxes into</w:t>
      </w:r>
      <w:r w:rsidRPr="00D46C37">
        <w:t xml:space="preserve"> large counties (</w:t>
      </w:r>
      <w:r w:rsidR="007607BB">
        <w:t xml:space="preserve">Lee, </w:t>
      </w:r>
      <w:r w:rsidRPr="00D46C37">
        <w:t>Hillsborough, Pinellas, Palm Beach</w:t>
      </w:r>
      <w:r w:rsidR="007607BB">
        <w:t>, and Polk</w:t>
      </w:r>
      <w:r w:rsidRPr="00D46C37">
        <w:t xml:space="preserve">) </w:t>
      </w:r>
      <w:r w:rsidR="007607BB">
        <w:t>and medium counties (Sarasota, Collier, Manatee, Pasco, and Brevard).</w:t>
      </w:r>
    </w:p>
    <w:p w14:paraId="010E2C3B" w14:textId="5F4CE773" w:rsidR="009C607F" w:rsidRDefault="009C607F" w:rsidP="009C607F">
      <w:r>
        <w:t>T</w:t>
      </w:r>
      <w:r w:rsidRPr="00D46C37">
        <w:t>he largest magnets for in-state moves</w:t>
      </w:r>
      <w:r>
        <w:rPr>
          <w:noProof/>
        </w:rPr>
        <w:t xml:space="preserve"> </w:t>
      </w:r>
      <w:r>
        <w:t xml:space="preserve">were </w:t>
      </w:r>
      <w:r w:rsidR="007607BB">
        <w:t>counties located</w:t>
      </w:r>
      <w:r w:rsidR="00353F2E">
        <w:t xml:space="preserve"> near more populous </w:t>
      </w:r>
      <w:r w:rsidR="007607BB">
        <w:t>areas</w:t>
      </w:r>
      <w:r>
        <w:t xml:space="preserve">, including </w:t>
      </w:r>
      <w:r w:rsidRPr="00D46C37">
        <w:t>Polk</w:t>
      </w:r>
      <w:r w:rsidR="00353F2E">
        <w:t xml:space="preserve"> (between </w:t>
      </w:r>
      <w:r w:rsidR="00A76018">
        <w:t xml:space="preserve">the </w:t>
      </w:r>
      <w:r w:rsidR="00353F2E">
        <w:t>Orlando and Tampa Bay metropolitan areas)</w:t>
      </w:r>
      <w:r w:rsidRPr="00D46C37">
        <w:t>, Pasco</w:t>
      </w:r>
      <w:r w:rsidR="00353F2E">
        <w:t xml:space="preserve"> (part of </w:t>
      </w:r>
      <w:r w:rsidR="00A76018">
        <w:t xml:space="preserve">the </w:t>
      </w:r>
      <w:r w:rsidR="00353F2E">
        <w:t>Tampa Bay metropolitan area)</w:t>
      </w:r>
      <w:r w:rsidRPr="00D46C37">
        <w:t>, and St. Lucie</w:t>
      </w:r>
      <w:r>
        <w:t xml:space="preserve"> </w:t>
      </w:r>
      <w:r w:rsidR="00353F2E">
        <w:t>(north of Palm Beach/Broward/Miami-Dade Counties)</w:t>
      </w:r>
      <w:r>
        <w:t xml:space="preserve">. </w:t>
      </w:r>
    </w:p>
    <w:p w14:paraId="40020E03" w14:textId="349D987A" w:rsidR="009C607F" w:rsidRDefault="00300309" w:rsidP="00BE50B7">
      <w:pPr>
        <w:pStyle w:val="FiguresandTables"/>
      </w:pPr>
      <w:bookmarkStart w:id="10" w:name="_Toc201646272"/>
      <w:r>
        <mc:AlternateContent>
          <mc:Choice Requires="wpg">
            <w:drawing>
              <wp:anchor distT="0" distB="0" distL="114300" distR="114300" simplePos="0" relativeHeight="251670528" behindDoc="0" locked="0" layoutInCell="1" allowOverlap="1" wp14:anchorId="2E933FF8" wp14:editId="7D87A08C">
                <wp:simplePos x="0" y="0"/>
                <wp:positionH relativeFrom="column">
                  <wp:posOffset>39370</wp:posOffset>
                </wp:positionH>
                <wp:positionV relativeFrom="paragraph">
                  <wp:posOffset>325755</wp:posOffset>
                </wp:positionV>
                <wp:extent cx="5980430" cy="4305300"/>
                <wp:effectExtent l="0" t="0" r="1270" b="0"/>
                <wp:wrapTopAndBottom/>
                <wp:docPr id="1418826657" name="Group 2" descr="4 Florida maps with symbols for top counties for inflow and outflow of households"/>
                <wp:cNvGraphicFramePr/>
                <a:graphic xmlns:a="http://schemas.openxmlformats.org/drawingml/2006/main">
                  <a:graphicData uri="http://schemas.microsoft.com/office/word/2010/wordprocessingGroup">
                    <wpg:wgp>
                      <wpg:cNvGrpSpPr/>
                      <wpg:grpSpPr>
                        <a:xfrm>
                          <a:off x="0" y="0"/>
                          <a:ext cx="5980430" cy="4305300"/>
                          <a:chOff x="0" y="-2"/>
                          <a:chExt cx="5981043" cy="4452808"/>
                        </a:xfrm>
                      </wpg:grpSpPr>
                      <wps:wsp>
                        <wps:cNvPr id="918182315" name="Text Box 1"/>
                        <wps:cNvSpPr txBox="1"/>
                        <wps:spPr>
                          <a:xfrm>
                            <a:off x="4801092" y="-2"/>
                            <a:ext cx="1179951" cy="3322387"/>
                          </a:xfrm>
                          <a:prstGeom prst="rect">
                            <a:avLst/>
                          </a:prstGeom>
                          <a:solidFill>
                            <a:schemeClr val="lt1"/>
                          </a:solidFill>
                          <a:ln w="6350">
                            <a:noFill/>
                          </a:ln>
                        </wps:spPr>
                        <wps:txbx>
                          <w:txbxContent>
                            <w:p w14:paraId="6D7D2852" w14:textId="77777777" w:rsidR="009C607F" w:rsidRPr="005B3FD8" w:rsidRDefault="009C607F" w:rsidP="009C607F">
                              <w:pPr>
                                <w:spacing w:after="0"/>
                                <w:rPr>
                                  <w:b/>
                                  <w:bCs/>
                                  <w:sz w:val="20"/>
                                  <w:szCs w:val="20"/>
                                </w:rPr>
                              </w:pPr>
                              <w:r w:rsidRPr="005B3FD8">
                                <w:rPr>
                                  <w:b/>
                                  <w:bCs/>
                                  <w:sz w:val="20"/>
                                  <w:szCs w:val="20"/>
                                </w:rPr>
                                <w:t>Top Counties for Net Inflow, 2018-2022</w:t>
                              </w:r>
                            </w:p>
                            <w:p w14:paraId="7580CE9E" w14:textId="77777777" w:rsidR="009C607F" w:rsidRPr="0059427F" w:rsidRDefault="009C607F" w:rsidP="009C607F">
                              <w:pPr>
                                <w:spacing w:after="0"/>
                                <w:rPr>
                                  <w:sz w:val="20"/>
                                  <w:szCs w:val="20"/>
                                </w:rPr>
                              </w:pPr>
                              <w:r w:rsidRPr="0059427F">
                                <w:rPr>
                                  <w:sz w:val="20"/>
                                  <w:szCs w:val="20"/>
                                </w:rPr>
                                <w:t>Polk, 37,949</w:t>
                              </w:r>
                              <w:r>
                                <w:rPr>
                                  <w:sz w:val="20"/>
                                  <w:szCs w:val="20"/>
                                </w:rPr>
                                <w:t xml:space="preserve"> households</w:t>
                              </w:r>
                            </w:p>
                            <w:p w14:paraId="698374EA" w14:textId="77777777" w:rsidR="009C607F" w:rsidRPr="0059427F" w:rsidRDefault="009C607F" w:rsidP="009C607F">
                              <w:pPr>
                                <w:spacing w:after="0"/>
                                <w:rPr>
                                  <w:sz w:val="20"/>
                                  <w:szCs w:val="20"/>
                                </w:rPr>
                              </w:pPr>
                              <w:r w:rsidRPr="0059427F">
                                <w:rPr>
                                  <w:sz w:val="20"/>
                                  <w:szCs w:val="20"/>
                                </w:rPr>
                                <w:t>Lee, 36,553</w:t>
                              </w:r>
                            </w:p>
                            <w:p w14:paraId="7329160A" w14:textId="77777777" w:rsidR="009C607F" w:rsidRPr="0059427F" w:rsidRDefault="009C607F" w:rsidP="009C607F">
                              <w:pPr>
                                <w:spacing w:after="0"/>
                                <w:rPr>
                                  <w:sz w:val="20"/>
                                  <w:szCs w:val="20"/>
                                </w:rPr>
                              </w:pPr>
                              <w:r w:rsidRPr="0059427F">
                                <w:rPr>
                                  <w:sz w:val="20"/>
                                  <w:szCs w:val="20"/>
                                </w:rPr>
                                <w:t>Pasco, 34,054</w:t>
                              </w:r>
                            </w:p>
                            <w:p w14:paraId="0A3F6018" w14:textId="77777777" w:rsidR="009C607F" w:rsidRPr="0059427F" w:rsidRDefault="009C607F" w:rsidP="009C607F">
                              <w:pPr>
                                <w:spacing w:after="0"/>
                                <w:rPr>
                                  <w:sz w:val="20"/>
                                  <w:szCs w:val="20"/>
                                </w:rPr>
                              </w:pPr>
                              <w:r w:rsidRPr="0059427F">
                                <w:rPr>
                                  <w:sz w:val="20"/>
                                  <w:szCs w:val="20"/>
                                </w:rPr>
                                <w:t>Sarasota, 23,764</w:t>
                              </w:r>
                            </w:p>
                            <w:p w14:paraId="3C561FE8" w14:textId="77777777" w:rsidR="009C607F" w:rsidRPr="0059427F" w:rsidRDefault="009C607F" w:rsidP="009C607F">
                              <w:pPr>
                                <w:spacing w:after="0"/>
                                <w:rPr>
                                  <w:sz w:val="20"/>
                                  <w:szCs w:val="20"/>
                                </w:rPr>
                              </w:pPr>
                              <w:r w:rsidRPr="0059427F">
                                <w:rPr>
                                  <w:sz w:val="20"/>
                                  <w:szCs w:val="20"/>
                                </w:rPr>
                                <w:t>Volusia, 22,030</w:t>
                              </w:r>
                            </w:p>
                            <w:p w14:paraId="4F12E10B" w14:textId="77777777" w:rsidR="009C607F" w:rsidRPr="0059427F" w:rsidRDefault="009C607F" w:rsidP="009C607F">
                              <w:pPr>
                                <w:spacing w:after="0"/>
                                <w:rPr>
                                  <w:sz w:val="20"/>
                                  <w:szCs w:val="20"/>
                                </w:rPr>
                              </w:pPr>
                              <w:r w:rsidRPr="0059427F">
                                <w:rPr>
                                  <w:sz w:val="20"/>
                                  <w:szCs w:val="20"/>
                                </w:rPr>
                                <w:t>Brevard, 21,433</w:t>
                              </w:r>
                            </w:p>
                            <w:p w14:paraId="22505411" w14:textId="77777777" w:rsidR="009C607F" w:rsidRPr="0059427F" w:rsidRDefault="009C607F" w:rsidP="009C607F">
                              <w:pPr>
                                <w:spacing w:after="0"/>
                                <w:rPr>
                                  <w:sz w:val="20"/>
                                  <w:szCs w:val="20"/>
                                </w:rPr>
                              </w:pPr>
                              <w:r w:rsidRPr="0059427F">
                                <w:rPr>
                                  <w:sz w:val="20"/>
                                  <w:szCs w:val="20"/>
                                </w:rPr>
                                <w:t>Manatee, 20,752</w:t>
                              </w:r>
                            </w:p>
                            <w:p w14:paraId="7EB5C752" w14:textId="77777777" w:rsidR="009C607F" w:rsidRPr="0059427F" w:rsidRDefault="009C607F" w:rsidP="009C607F">
                              <w:pPr>
                                <w:spacing w:after="0"/>
                                <w:rPr>
                                  <w:sz w:val="20"/>
                                  <w:szCs w:val="20"/>
                                </w:rPr>
                              </w:pPr>
                              <w:r w:rsidRPr="0059427F">
                                <w:rPr>
                                  <w:sz w:val="20"/>
                                  <w:szCs w:val="20"/>
                                </w:rPr>
                                <w:t>St. Lucie, 20,712</w:t>
                              </w:r>
                            </w:p>
                            <w:p w14:paraId="1EAC8901" w14:textId="77777777" w:rsidR="009C607F" w:rsidRPr="0059427F" w:rsidRDefault="009C607F" w:rsidP="009C607F">
                              <w:pPr>
                                <w:spacing w:after="0"/>
                                <w:rPr>
                                  <w:sz w:val="20"/>
                                  <w:szCs w:val="20"/>
                                </w:rPr>
                              </w:pPr>
                              <w:r w:rsidRPr="0059427F">
                                <w:rPr>
                                  <w:sz w:val="20"/>
                                  <w:szCs w:val="20"/>
                                </w:rPr>
                                <w:t>St. Johns, 20,337</w:t>
                              </w:r>
                            </w:p>
                            <w:p w14:paraId="5C10BAB6" w14:textId="77777777" w:rsidR="009C607F" w:rsidRPr="0059427F" w:rsidRDefault="009C607F" w:rsidP="009C607F">
                              <w:pPr>
                                <w:spacing w:after="0"/>
                                <w:rPr>
                                  <w:sz w:val="20"/>
                                  <w:szCs w:val="20"/>
                                </w:rPr>
                              </w:pPr>
                              <w:r w:rsidRPr="0059427F">
                                <w:rPr>
                                  <w:sz w:val="20"/>
                                  <w:szCs w:val="20"/>
                                </w:rPr>
                                <w:t>Marion, 19,744</w:t>
                              </w:r>
                            </w:p>
                            <w:p w14:paraId="08D7BFAC" w14:textId="77777777" w:rsidR="009C607F" w:rsidRDefault="009C607F" w:rsidP="009C607F">
                              <w:pPr>
                                <w:spacing w:after="0"/>
                                <w:rPr>
                                  <w:sz w:val="20"/>
                                  <w:szCs w:val="20"/>
                                </w:rPr>
                              </w:pPr>
                              <w:r w:rsidRPr="0059427F">
                                <w:rPr>
                                  <w:sz w:val="20"/>
                                  <w:szCs w:val="20"/>
                                </w:rPr>
                                <w:t>Lake, 19,523</w:t>
                              </w:r>
                            </w:p>
                            <w:p w14:paraId="57E0DE02" w14:textId="77777777" w:rsidR="009C607F" w:rsidRDefault="009C607F" w:rsidP="009C607F">
                              <w:pPr>
                                <w:spacing w:after="0"/>
                                <w:rPr>
                                  <w:sz w:val="20"/>
                                  <w:szCs w:val="20"/>
                                </w:rPr>
                              </w:pPr>
                            </w:p>
                            <w:p w14:paraId="68B1D93A" w14:textId="77777777" w:rsidR="009C607F" w:rsidRPr="0059427F" w:rsidRDefault="009C607F" w:rsidP="009C607F">
                              <w:pPr>
                                <w:spacing w:after="0"/>
                                <w:rPr>
                                  <w:sz w:val="20"/>
                                  <w:szCs w:val="20"/>
                                </w:rPr>
                              </w:pPr>
                              <w:r>
                                <w:rPr>
                                  <w:sz w:val="20"/>
                                  <w:szCs w:val="20"/>
                                </w:rPr>
                                <w:t>Includes in-state and out-of-state movers</w:t>
                              </w:r>
                            </w:p>
                            <w:p w14:paraId="09E7727F" w14:textId="77777777" w:rsidR="009C607F" w:rsidRPr="007E3038" w:rsidRDefault="009C607F" w:rsidP="009C607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39067193" name="Group 15">
                          <a:extLst>
                            <a:ext uri="{FF2B5EF4-FFF2-40B4-BE49-F238E27FC236}">
                              <a16:creationId xmlns:a16="http://schemas.microsoft.com/office/drawing/2014/main" id="{1681E906-72F1-1559-A079-12B5418A1C3E}"/>
                            </a:ext>
                          </a:extLst>
                        </wpg:cNvPr>
                        <wpg:cNvGrpSpPr>
                          <a:grpSpLocks noChangeAspect="1"/>
                        </wpg:cNvGrpSpPr>
                        <wpg:grpSpPr>
                          <a:xfrm>
                            <a:off x="0" y="0"/>
                            <a:ext cx="4000910" cy="4452806"/>
                            <a:chOff x="0" y="0"/>
                            <a:chExt cx="5386506" cy="5641167"/>
                          </a:xfrm>
                        </wpg:grpSpPr>
                        <wps:wsp>
                          <wps:cNvPr id="861046041" name="TextBox 4">
                            <a:extLst>
                              <a:ext uri="{FF2B5EF4-FFF2-40B4-BE49-F238E27FC236}">
                                <a16:creationId xmlns:a16="http://schemas.microsoft.com/office/drawing/2014/main" id="{8DF02788-42CF-F250-2FB9-55B6289E8D64}"/>
                              </a:ext>
                            </a:extLst>
                          </wps:cNvPr>
                          <wps:cNvSpPr txBox="1"/>
                          <wps:spPr>
                            <a:xfrm>
                              <a:off x="39085" y="0"/>
                              <a:ext cx="3077394" cy="353060"/>
                            </a:xfrm>
                            <a:prstGeom prst="rect">
                              <a:avLst/>
                            </a:prstGeom>
                            <a:solidFill>
                              <a:schemeClr val="bg1"/>
                            </a:solidFill>
                          </wps:spPr>
                          <wps:txbx>
                            <w:txbxContent>
                              <w:p w14:paraId="0340FE6F" w14:textId="77777777" w:rsidR="009C607F" w:rsidRDefault="009C607F" w:rsidP="009C607F">
                                <w:pPr>
                                  <w:rPr>
                                    <w:color w:val="000000" w:themeColor="text1"/>
                                    <w:kern w:val="24"/>
                                    <w:sz w:val="20"/>
                                    <w:szCs w:val="20"/>
                                    <w14:ligatures w14:val="none"/>
                                  </w:rPr>
                                </w:pPr>
                                <w:r>
                                  <w:rPr>
                                    <w:color w:val="000000" w:themeColor="text1"/>
                                    <w:kern w:val="24"/>
                                    <w:sz w:val="20"/>
                                    <w:szCs w:val="20"/>
                                  </w:rPr>
                                  <w:t xml:space="preserve">Top </w:t>
                                </w:r>
                                <w:r>
                                  <w:rPr>
                                    <w:b/>
                                    <w:bCs/>
                                    <w:color w:val="000000" w:themeColor="text1"/>
                                    <w:kern w:val="24"/>
                                    <w:sz w:val="20"/>
                                    <w:szCs w:val="20"/>
                                  </w:rPr>
                                  <w:t>inflow</w:t>
                                </w:r>
                                <w:r>
                                  <w:rPr>
                                    <w:color w:val="000000" w:themeColor="text1"/>
                                    <w:kern w:val="24"/>
                                    <w:sz w:val="20"/>
                                    <w:szCs w:val="20"/>
                                  </w:rPr>
                                  <w:t>, in-state &amp; out-of-state</w:t>
                                </w:r>
                              </w:p>
                            </w:txbxContent>
                          </wps:txbx>
                          <wps:bodyPr wrap="square" rtlCol="0">
                            <a:noAutofit/>
                          </wps:bodyPr>
                        </wps:wsp>
                        <wps:wsp>
                          <wps:cNvPr id="1223291525" name="TextBox 5">
                            <a:extLst>
                              <a:ext uri="{FF2B5EF4-FFF2-40B4-BE49-F238E27FC236}">
                                <a16:creationId xmlns:a16="http://schemas.microsoft.com/office/drawing/2014/main" id="{37744294-537D-C2AB-4CCE-EDA953302025}"/>
                              </a:ext>
                            </a:extLst>
                          </wps:cNvPr>
                          <wps:cNvSpPr txBox="1"/>
                          <wps:spPr>
                            <a:xfrm>
                              <a:off x="2774785" y="0"/>
                              <a:ext cx="2400935" cy="353060"/>
                            </a:xfrm>
                            <a:prstGeom prst="rect">
                              <a:avLst/>
                            </a:prstGeom>
                            <a:solidFill>
                              <a:schemeClr val="bg1"/>
                            </a:solidFill>
                          </wps:spPr>
                          <wps:txbx>
                            <w:txbxContent>
                              <w:p w14:paraId="5D82BC2D" w14:textId="77777777" w:rsidR="009C607F" w:rsidRDefault="009C607F" w:rsidP="009C607F">
                                <w:pPr>
                                  <w:rPr>
                                    <w:color w:val="000000" w:themeColor="text1"/>
                                    <w:kern w:val="24"/>
                                    <w:sz w:val="20"/>
                                    <w:szCs w:val="20"/>
                                    <w14:ligatures w14:val="none"/>
                                  </w:rPr>
                                </w:pPr>
                                <w:r>
                                  <w:rPr>
                                    <w:color w:val="000000" w:themeColor="text1"/>
                                    <w:kern w:val="24"/>
                                    <w:sz w:val="20"/>
                                    <w:szCs w:val="20"/>
                                  </w:rPr>
                                  <w:t xml:space="preserve">Top </w:t>
                                </w:r>
                                <w:r>
                                  <w:rPr>
                                    <w:b/>
                                    <w:bCs/>
                                    <w:color w:val="000000" w:themeColor="text1"/>
                                    <w:kern w:val="24"/>
                                    <w:sz w:val="20"/>
                                    <w:szCs w:val="20"/>
                                  </w:rPr>
                                  <w:t>inflow</w:t>
                                </w:r>
                                <w:r>
                                  <w:rPr>
                                    <w:color w:val="000000" w:themeColor="text1"/>
                                    <w:kern w:val="24"/>
                                    <w:sz w:val="20"/>
                                    <w:szCs w:val="20"/>
                                  </w:rPr>
                                  <w:t>, in-state only</w:t>
                                </w:r>
                              </w:p>
                            </w:txbxContent>
                          </wps:txbx>
                          <wps:bodyPr wrap="square" rtlCol="0">
                            <a:noAutofit/>
                          </wps:bodyPr>
                        </wps:wsp>
                        <wps:wsp>
                          <wps:cNvPr id="465582855" name="TextBox 6">
                            <a:extLst>
                              <a:ext uri="{FF2B5EF4-FFF2-40B4-BE49-F238E27FC236}">
                                <a16:creationId xmlns:a16="http://schemas.microsoft.com/office/drawing/2014/main" id="{E0D906B8-5F30-70E2-9B81-7E497991F565}"/>
                              </a:ext>
                            </a:extLst>
                          </wps:cNvPr>
                          <wps:cNvSpPr txBox="1"/>
                          <wps:spPr>
                            <a:xfrm>
                              <a:off x="0" y="2767577"/>
                              <a:ext cx="2400935" cy="353060"/>
                            </a:xfrm>
                            <a:prstGeom prst="rect">
                              <a:avLst/>
                            </a:prstGeom>
                            <a:solidFill>
                              <a:schemeClr val="bg1"/>
                            </a:solidFill>
                          </wps:spPr>
                          <wps:txbx>
                            <w:txbxContent>
                              <w:p w14:paraId="113BF432" w14:textId="77777777" w:rsidR="009C607F" w:rsidRDefault="009C607F" w:rsidP="009C607F">
                                <w:pPr>
                                  <w:rPr>
                                    <w:color w:val="000000" w:themeColor="text1"/>
                                    <w:kern w:val="24"/>
                                    <w:sz w:val="20"/>
                                    <w:szCs w:val="20"/>
                                    <w14:ligatures w14:val="none"/>
                                  </w:rPr>
                                </w:pPr>
                                <w:r>
                                  <w:rPr>
                                    <w:color w:val="000000" w:themeColor="text1"/>
                                    <w:kern w:val="24"/>
                                    <w:sz w:val="20"/>
                                    <w:szCs w:val="20"/>
                                  </w:rPr>
                                  <w:t xml:space="preserve">Top </w:t>
                                </w:r>
                                <w:r>
                                  <w:rPr>
                                    <w:b/>
                                    <w:bCs/>
                                    <w:color w:val="000000" w:themeColor="text1"/>
                                    <w:kern w:val="24"/>
                                    <w:sz w:val="20"/>
                                    <w:szCs w:val="20"/>
                                  </w:rPr>
                                  <w:t>inflow</w:t>
                                </w:r>
                                <w:r>
                                  <w:rPr>
                                    <w:color w:val="000000" w:themeColor="text1"/>
                                    <w:kern w:val="24"/>
                                    <w:sz w:val="20"/>
                                    <w:szCs w:val="20"/>
                                  </w:rPr>
                                  <w:t>, out-of-state only</w:t>
                                </w:r>
                              </w:p>
                            </w:txbxContent>
                          </wps:txbx>
                          <wps:bodyPr wrap="square" rtlCol="0">
                            <a:noAutofit/>
                          </wps:bodyPr>
                        </wps:wsp>
                        <pic:pic xmlns:pic="http://schemas.openxmlformats.org/drawingml/2006/picture">
                          <pic:nvPicPr>
                            <pic:cNvPr id="290079359" name="Picture 290079359" descr="A map of the state of florida&#10;&#10;AI-generated content may be incorrect.">
                              <a:extLst>
                                <a:ext uri="{FF2B5EF4-FFF2-40B4-BE49-F238E27FC236}">
                                  <a16:creationId xmlns:a16="http://schemas.microsoft.com/office/drawing/2014/main" id="{04FD6C74-CD99-25B7-AB5C-D19809628C1E}"/>
                                </a:ext>
                              </a:extLst>
                            </pic:cNvPr>
                            <pic:cNvPicPr>
                              <a:picLocks noChangeAspect="1"/>
                            </pic:cNvPicPr>
                          </pic:nvPicPr>
                          <pic:blipFill>
                            <a:blip r:embed="rId17" cstate="print">
                              <a:extLst>
                                <a:ext uri="{28A0092B-C50C-407E-A947-70E740481C1C}">
                                  <a14:useLocalDpi xmlns:a14="http://schemas.microsoft.com/office/drawing/2010/main"/>
                                </a:ext>
                              </a:extLst>
                            </a:blip>
                            <a:srcRect b="4251"/>
                            <a:stretch/>
                          </pic:blipFill>
                          <pic:spPr>
                            <a:xfrm>
                              <a:off x="78186" y="275841"/>
                              <a:ext cx="2572406" cy="2582233"/>
                            </a:xfrm>
                            <a:prstGeom prst="rect">
                              <a:avLst/>
                            </a:prstGeom>
                          </pic:spPr>
                        </pic:pic>
                        <pic:pic xmlns:pic="http://schemas.openxmlformats.org/drawingml/2006/picture">
                          <pic:nvPicPr>
                            <pic:cNvPr id="522382375" name="Picture 522382375" descr="A map of the state of florida&#10;&#10;AI-generated content may be incorrect.">
                              <a:extLst>
                                <a:ext uri="{FF2B5EF4-FFF2-40B4-BE49-F238E27FC236}">
                                  <a16:creationId xmlns:a16="http://schemas.microsoft.com/office/drawing/2014/main" id="{1F92C5D2-EC75-F181-2257-0DE269F6CBCD}"/>
                                </a:ext>
                              </a:extLst>
                            </pic:cNvPr>
                            <pic:cNvPicPr>
                              <a:picLocks noChangeAspect="1"/>
                            </pic:cNvPicPr>
                          </pic:nvPicPr>
                          <pic:blipFill>
                            <a:blip r:embed="rId18">
                              <a:extLst>
                                <a:ext uri="{28A0092B-C50C-407E-A947-70E740481C1C}">
                                  <a14:useLocalDpi xmlns:a14="http://schemas.microsoft.com/office/drawing/2010/main" val="0"/>
                                </a:ext>
                              </a:extLst>
                            </a:blip>
                            <a:srcRect b="4251"/>
                            <a:stretch/>
                          </pic:blipFill>
                          <pic:spPr>
                            <a:xfrm>
                              <a:off x="2814100" y="291216"/>
                              <a:ext cx="2572406" cy="2582233"/>
                            </a:xfrm>
                            <a:prstGeom prst="rect">
                              <a:avLst/>
                            </a:prstGeom>
                          </pic:spPr>
                        </pic:pic>
                        <pic:pic xmlns:pic="http://schemas.openxmlformats.org/drawingml/2006/picture">
                          <pic:nvPicPr>
                            <pic:cNvPr id="621369169" name="Picture 621369169" descr="A map of the state of florida&#10;&#10;AI-generated content may be incorrect.">
                              <a:extLst>
                                <a:ext uri="{FF2B5EF4-FFF2-40B4-BE49-F238E27FC236}">
                                  <a16:creationId xmlns:a16="http://schemas.microsoft.com/office/drawing/2014/main" id="{1325A301-23ED-79AC-E935-32DCCA9FF7F4}"/>
                                </a:ext>
                              </a:extLst>
                            </pic:cNvPr>
                            <pic:cNvPicPr>
                              <a:picLocks noChangeAspect="1"/>
                            </pic:cNvPicPr>
                          </pic:nvPicPr>
                          <pic:blipFill>
                            <a:blip r:embed="rId19">
                              <a:extLst>
                                <a:ext uri="{28A0092B-C50C-407E-A947-70E740481C1C}">
                                  <a14:useLocalDpi xmlns:a14="http://schemas.microsoft.com/office/drawing/2010/main" val="0"/>
                                </a:ext>
                              </a:extLst>
                            </a:blip>
                            <a:srcRect b="4251"/>
                            <a:stretch/>
                          </pic:blipFill>
                          <pic:spPr>
                            <a:xfrm>
                              <a:off x="58640" y="3058934"/>
                              <a:ext cx="2572406" cy="2582233"/>
                            </a:xfrm>
                            <a:prstGeom prst="rect">
                              <a:avLst/>
                            </a:prstGeom>
                          </pic:spPr>
                        </pic:pic>
                        <pic:pic xmlns:pic="http://schemas.openxmlformats.org/drawingml/2006/picture">
                          <pic:nvPicPr>
                            <pic:cNvPr id="985521082" name="Picture 985521082" descr="A map of the state of florida&#10;&#10;AI-generated content may be incorrect.">
                              <a:extLst>
                                <a:ext uri="{FF2B5EF4-FFF2-40B4-BE49-F238E27FC236}">
                                  <a16:creationId xmlns:a16="http://schemas.microsoft.com/office/drawing/2014/main" id="{F4645EE6-DFF5-8DB8-44B1-AF08848F80CA}"/>
                                </a:ext>
                              </a:extLst>
                            </pic:cNvPr>
                            <pic:cNvPicPr>
                              <a:picLocks noChangeAspect="1"/>
                            </pic:cNvPicPr>
                          </pic:nvPicPr>
                          <pic:blipFill>
                            <a:blip r:embed="rId20">
                              <a:extLst>
                                <a:ext uri="{28A0092B-C50C-407E-A947-70E740481C1C}">
                                  <a14:useLocalDpi xmlns:a14="http://schemas.microsoft.com/office/drawing/2010/main" val="0"/>
                                </a:ext>
                              </a:extLst>
                            </a:blip>
                            <a:srcRect b="4251"/>
                            <a:stretch/>
                          </pic:blipFill>
                          <pic:spPr>
                            <a:xfrm>
                              <a:off x="2814100" y="3058934"/>
                              <a:ext cx="2572406" cy="2582233"/>
                            </a:xfrm>
                            <a:prstGeom prst="rect">
                              <a:avLst/>
                            </a:prstGeom>
                          </pic:spPr>
                        </pic:pic>
                        <wps:wsp>
                          <wps:cNvPr id="1199214934" name="TextBox 3">
                            <a:extLst>
                              <a:ext uri="{FF2B5EF4-FFF2-40B4-BE49-F238E27FC236}">
                                <a16:creationId xmlns:a16="http://schemas.microsoft.com/office/drawing/2014/main" id="{976250B7-1FCE-A69C-F948-3478DB848F40}"/>
                              </a:ext>
                            </a:extLst>
                          </wps:cNvPr>
                          <wps:cNvSpPr txBox="1"/>
                          <wps:spPr>
                            <a:xfrm>
                              <a:off x="2774785" y="2761616"/>
                              <a:ext cx="2611721" cy="353060"/>
                            </a:xfrm>
                            <a:prstGeom prst="rect">
                              <a:avLst/>
                            </a:prstGeom>
                            <a:solidFill>
                              <a:schemeClr val="bg1"/>
                            </a:solidFill>
                          </wps:spPr>
                          <wps:txbx>
                            <w:txbxContent>
                              <w:p w14:paraId="5E5B74B3" w14:textId="77777777" w:rsidR="009C607F" w:rsidRDefault="009C607F" w:rsidP="009C607F">
                                <w:pPr>
                                  <w:rPr>
                                    <w:color w:val="000000" w:themeColor="text1"/>
                                    <w:kern w:val="24"/>
                                    <w:sz w:val="20"/>
                                    <w:szCs w:val="20"/>
                                    <w14:ligatures w14:val="none"/>
                                  </w:rPr>
                                </w:pPr>
                                <w:r>
                                  <w:rPr>
                                    <w:color w:val="000000" w:themeColor="text1"/>
                                    <w:kern w:val="24"/>
                                    <w:sz w:val="20"/>
                                    <w:szCs w:val="20"/>
                                  </w:rPr>
                                  <w:t xml:space="preserve">Top </w:t>
                                </w:r>
                                <w:r>
                                  <w:rPr>
                                    <w:b/>
                                    <w:bCs/>
                                    <w:color w:val="000000" w:themeColor="text1"/>
                                    <w:kern w:val="24"/>
                                    <w:sz w:val="20"/>
                                    <w:szCs w:val="20"/>
                                  </w:rPr>
                                  <w:t>outflow</w:t>
                                </w:r>
                                <w:r>
                                  <w:rPr>
                                    <w:color w:val="000000" w:themeColor="text1"/>
                                    <w:kern w:val="24"/>
                                    <w:sz w:val="20"/>
                                    <w:szCs w:val="20"/>
                                  </w:rPr>
                                  <w:t xml:space="preserve"> to other FL counties</w:t>
                                </w:r>
                              </w:p>
                            </w:txbxContent>
                          </wps:txbx>
                          <wps:bodyPr wrap="square" rtlCol="0">
                            <a:noAutofit/>
                          </wps:bodyPr>
                        </wps:wsp>
                      </wpg:grpSp>
                    </wpg:wgp>
                  </a:graphicData>
                </a:graphic>
                <wp14:sizeRelV relativeFrom="margin">
                  <wp14:pctHeight>0</wp14:pctHeight>
                </wp14:sizeRelV>
              </wp:anchor>
            </w:drawing>
          </mc:Choice>
          <mc:Fallback>
            <w:pict>
              <v:group w14:anchorId="2E933FF8" id="Group 2" o:spid="_x0000_s1031" alt="4 Florida maps with symbols for top counties for inflow and outflow of households" style="position:absolute;margin-left:3.1pt;margin-top:25.65pt;width:470.9pt;height:339pt;z-index:251670528;mso-position-horizontal-relative:text;mso-position-vertical-relative:text;mso-height-relative:margin" coordorigin="" coordsize="59810,44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">
                <v:shape id="Text Box 1" o:spid="_x0000_s1032" type="#_x0000_t202" style="position:absolute;left:48010;width:11800;height:3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" fillcolor="white [3201]" stroked="f" strokeweight=".5pt">
                  <v:textbox>
                    <w:txbxContent>
                      <w:p w14:paraId="6D7D2852" w14:textId="77777777" w:rsidR="009C607F" w:rsidRPr="005B3FD8" w:rsidRDefault="009C607F" w:rsidP="009C607F">
                        <w:pPr>
                          <w:spacing w:after="0"/>
                          <w:rPr>
                            <w:b/>
                            <w:bCs/>
                            <w:sz w:val="20"/>
                            <w:szCs w:val="20"/>
                          </w:rPr>
                        </w:pPr>
                        <w:r w:rsidRPr="005B3FD8">
                          <w:rPr>
                            <w:b/>
                            <w:bCs/>
                            <w:sz w:val="20"/>
                            <w:szCs w:val="20"/>
                          </w:rPr>
                          <w:t>Top Counties for Net Inflow, 2018-2022</w:t>
                        </w:r>
                      </w:p>
                      <w:p w14:paraId="7580CE9E" w14:textId="77777777" w:rsidR="009C607F" w:rsidRPr="0059427F" w:rsidRDefault="009C607F" w:rsidP="009C607F">
                        <w:pPr>
                          <w:spacing w:after="0"/>
                          <w:rPr>
                            <w:sz w:val="20"/>
                            <w:szCs w:val="20"/>
                          </w:rPr>
                        </w:pPr>
                        <w:r w:rsidRPr="0059427F">
                          <w:rPr>
                            <w:sz w:val="20"/>
                            <w:szCs w:val="20"/>
                          </w:rPr>
                          <w:t>Polk, 37,949</w:t>
                        </w:r>
                        <w:r>
                          <w:rPr>
                            <w:sz w:val="20"/>
                            <w:szCs w:val="20"/>
                          </w:rPr>
                          <w:t xml:space="preserve"> households</w:t>
                        </w:r>
                      </w:p>
                      <w:p w14:paraId="698374EA" w14:textId="77777777" w:rsidR="009C607F" w:rsidRPr="0059427F" w:rsidRDefault="009C607F" w:rsidP="009C607F">
                        <w:pPr>
                          <w:spacing w:after="0"/>
                          <w:rPr>
                            <w:sz w:val="20"/>
                            <w:szCs w:val="20"/>
                          </w:rPr>
                        </w:pPr>
                        <w:r w:rsidRPr="0059427F">
                          <w:rPr>
                            <w:sz w:val="20"/>
                            <w:szCs w:val="20"/>
                          </w:rPr>
                          <w:t>Lee, 36,553</w:t>
                        </w:r>
                      </w:p>
                      <w:p w14:paraId="7329160A" w14:textId="77777777" w:rsidR="009C607F" w:rsidRPr="0059427F" w:rsidRDefault="009C607F" w:rsidP="009C607F">
                        <w:pPr>
                          <w:spacing w:after="0"/>
                          <w:rPr>
                            <w:sz w:val="20"/>
                            <w:szCs w:val="20"/>
                          </w:rPr>
                        </w:pPr>
                        <w:r w:rsidRPr="0059427F">
                          <w:rPr>
                            <w:sz w:val="20"/>
                            <w:szCs w:val="20"/>
                          </w:rPr>
                          <w:t>Pasco, 34,054</w:t>
                        </w:r>
                      </w:p>
                      <w:p w14:paraId="0A3F6018" w14:textId="77777777" w:rsidR="009C607F" w:rsidRPr="0059427F" w:rsidRDefault="009C607F" w:rsidP="009C607F">
                        <w:pPr>
                          <w:spacing w:after="0"/>
                          <w:rPr>
                            <w:sz w:val="20"/>
                            <w:szCs w:val="20"/>
                          </w:rPr>
                        </w:pPr>
                        <w:r w:rsidRPr="0059427F">
                          <w:rPr>
                            <w:sz w:val="20"/>
                            <w:szCs w:val="20"/>
                          </w:rPr>
                          <w:t>Sarasota, 23,764</w:t>
                        </w:r>
                      </w:p>
                      <w:p w14:paraId="3C561FE8" w14:textId="77777777" w:rsidR="009C607F" w:rsidRPr="0059427F" w:rsidRDefault="009C607F" w:rsidP="009C607F">
                        <w:pPr>
                          <w:spacing w:after="0"/>
                          <w:rPr>
                            <w:sz w:val="20"/>
                            <w:szCs w:val="20"/>
                          </w:rPr>
                        </w:pPr>
                        <w:r w:rsidRPr="0059427F">
                          <w:rPr>
                            <w:sz w:val="20"/>
                            <w:szCs w:val="20"/>
                          </w:rPr>
                          <w:t>Volusia, 22,030</w:t>
                        </w:r>
                      </w:p>
                      <w:p w14:paraId="4F12E10B" w14:textId="77777777" w:rsidR="009C607F" w:rsidRPr="0059427F" w:rsidRDefault="009C607F" w:rsidP="009C607F">
                        <w:pPr>
                          <w:spacing w:after="0"/>
                          <w:rPr>
                            <w:sz w:val="20"/>
                            <w:szCs w:val="20"/>
                          </w:rPr>
                        </w:pPr>
                        <w:r w:rsidRPr="0059427F">
                          <w:rPr>
                            <w:sz w:val="20"/>
                            <w:szCs w:val="20"/>
                          </w:rPr>
                          <w:t>Brevard, 21,433</w:t>
                        </w:r>
                      </w:p>
                      <w:p w14:paraId="22505411" w14:textId="77777777" w:rsidR="009C607F" w:rsidRPr="0059427F" w:rsidRDefault="009C607F" w:rsidP="009C607F">
                        <w:pPr>
                          <w:spacing w:after="0"/>
                          <w:rPr>
                            <w:sz w:val="20"/>
                            <w:szCs w:val="20"/>
                          </w:rPr>
                        </w:pPr>
                        <w:r w:rsidRPr="0059427F">
                          <w:rPr>
                            <w:sz w:val="20"/>
                            <w:szCs w:val="20"/>
                          </w:rPr>
                          <w:t>Manatee, 20,752</w:t>
                        </w:r>
                      </w:p>
                      <w:p w14:paraId="7EB5C752" w14:textId="77777777" w:rsidR="009C607F" w:rsidRPr="0059427F" w:rsidRDefault="009C607F" w:rsidP="009C607F">
                        <w:pPr>
                          <w:spacing w:after="0"/>
                          <w:rPr>
                            <w:sz w:val="20"/>
                            <w:szCs w:val="20"/>
                          </w:rPr>
                        </w:pPr>
                        <w:r w:rsidRPr="0059427F">
                          <w:rPr>
                            <w:sz w:val="20"/>
                            <w:szCs w:val="20"/>
                          </w:rPr>
                          <w:t>St. Lucie, 20,712</w:t>
                        </w:r>
                      </w:p>
                      <w:p w14:paraId="1EAC8901" w14:textId="77777777" w:rsidR="009C607F" w:rsidRPr="0059427F" w:rsidRDefault="009C607F" w:rsidP="009C607F">
                        <w:pPr>
                          <w:spacing w:after="0"/>
                          <w:rPr>
                            <w:sz w:val="20"/>
                            <w:szCs w:val="20"/>
                          </w:rPr>
                        </w:pPr>
                        <w:r w:rsidRPr="0059427F">
                          <w:rPr>
                            <w:sz w:val="20"/>
                            <w:szCs w:val="20"/>
                          </w:rPr>
                          <w:t>St. Johns, 20,337</w:t>
                        </w:r>
                      </w:p>
                      <w:p w14:paraId="5C10BAB6" w14:textId="77777777" w:rsidR="009C607F" w:rsidRPr="0059427F" w:rsidRDefault="009C607F" w:rsidP="009C607F">
                        <w:pPr>
                          <w:spacing w:after="0"/>
                          <w:rPr>
                            <w:sz w:val="20"/>
                            <w:szCs w:val="20"/>
                          </w:rPr>
                        </w:pPr>
                        <w:r w:rsidRPr="0059427F">
                          <w:rPr>
                            <w:sz w:val="20"/>
                            <w:szCs w:val="20"/>
                          </w:rPr>
                          <w:t>Marion, 19,744</w:t>
                        </w:r>
                      </w:p>
                      <w:p w14:paraId="08D7BFAC" w14:textId="77777777" w:rsidR="009C607F" w:rsidRDefault="009C607F" w:rsidP="009C607F">
                        <w:pPr>
                          <w:spacing w:after="0"/>
                          <w:rPr>
                            <w:sz w:val="20"/>
                            <w:szCs w:val="20"/>
                          </w:rPr>
                        </w:pPr>
                        <w:r w:rsidRPr="0059427F">
                          <w:rPr>
                            <w:sz w:val="20"/>
                            <w:szCs w:val="20"/>
                          </w:rPr>
                          <w:t>Lake, 19,523</w:t>
                        </w:r>
                      </w:p>
                      <w:p w14:paraId="57E0DE02" w14:textId="77777777" w:rsidR="009C607F" w:rsidRDefault="009C607F" w:rsidP="009C607F">
                        <w:pPr>
                          <w:spacing w:after="0"/>
                          <w:rPr>
                            <w:sz w:val="20"/>
                            <w:szCs w:val="20"/>
                          </w:rPr>
                        </w:pPr>
                      </w:p>
                      <w:p w14:paraId="68B1D93A" w14:textId="77777777" w:rsidR="009C607F" w:rsidRPr="0059427F" w:rsidRDefault="009C607F" w:rsidP="009C607F">
                        <w:pPr>
                          <w:spacing w:after="0"/>
                          <w:rPr>
                            <w:sz w:val="20"/>
                            <w:szCs w:val="20"/>
                          </w:rPr>
                        </w:pPr>
                        <w:r>
                          <w:rPr>
                            <w:sz w:val="20"/>
                            <w:szCs w:val="20"/>
                          </w:rPr>
                          <w:t>Includes in-state and out-of-state movers</w:t>
                        </w:r>
                      </w:p>
                      <w:p w14:paraId="09E7727F" w14:textId="77777777" w:rsidR="009C607F" w:rsidRPr="007E3038" w:rsidRDefault="009C607F" w:rsidP="009C607F">
                        <w:pPr>
                          <w:spacing w:after="0"/>
                        </w:pPr>
                      </w:p>
                    </w:txbxContent>
                  </v:textbox>
                </v:shape>
                <v:group id="Group 15" o:spid="_x0000_s1033" style="position:absolute;width:40009;height:44528" coordsize="53865,5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">
                  <o:lock v:ext="edit" aspectratio="t"/>
                  <v:shape id="TextBox 4" o:spid="_x0000_s1034" type="#_x0000_t202" style="position:absolute;left:390;width:30774;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" fillcolor="white [3212]" stroked="f">
                    <v:textbox>
                      <w:txbxContent>
                        <w:p w14:paraId="0340FE6F" w14:textId="77777777" w:rsidR="009C607F" w:rsidRDefault="009C607F" w:rsidP="009C607F">
                          <w:pPr>
                            <w:rPr>
                              <w:color w:val="000000" w:themeColor="text1"/>
                              <w:kern w:val="24"/>
                              <w:sz w:val="20"/>
                              <w:szCs w:val="20"/>
                              <w14:ligatures w14:val="none"/>
                            </w:rPr>
                          </w:pPr>
                          <w:r>
                            <w:rPr>
                              <w:color w:val="000000" w:themeColor="text1"/>
                              <w:kern w:val="24"/>
                              <w:sz w:val="20"/>
                              <w:szCs w:val="20"/>
                            </w:rPr>
                            <w:t xml:space="preserve">Top </w:t>
                          </w:r>
                          <w:r>
                            <w:rPr>
                              <w:b/>
                              <w:bCs/>
                              <w:color w:val="000000" w:themeColor="text1"/>
                              <w:kern w:val="24"/>
                              <w:sz w:val="20"/>
                              <w:szCs w:val="20"/>
                            </w:rPr>
                            <w:t>inflow</w:t>
                          </w:r>
                          <w:r>
                            <w:rPr>
                              <w:color w:val="000000" w:themeColor="text1"/>
                              <w:kern w:val="24"/>
                              <w:sz w:val="20"/>
                              <w:szCs w:val="20"/>
                            </w:rPr>
                            <w:t>, in-state &amp; out-of-state</w:t>
                          </w:r>
                        </w:p>
                      </w:txbxContent>
                    </v:textbox>
                  </v:shape>
                  <v:shape id="TextBox 5" o:spid="_x0000_s1035" type="#_x0000_t202" style="position:absolute;left:27747;width:24010;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" fillcolor="white [3212]" stroked="f">
                    <v:textbox>
                      <w:txbxContent>
                        <w:p w14:paraId="5D82BC2D" w14:textId="77777777" w:rsidR="009C607F" w:rsidRDefault="009C607F" w:rsidP="009C607F">
                          <w:pPr>
                            <w:rPr>
                              <w:color w:val="000000" w:themeColor="text1"/>
                              <w:kern w:val="24"/>
                              <w:sz w:val="20"/>
                              <w:szCs w:val="20"/>
                              <w14:ligatures w14:val="none"/>
                            </w:rPr>
                          </w:pPr>
                          <w:r>
                            <w:rPr>
                              <w:color w:val="000000" w:themeColor="text1"/>
                              <w:kern w:val="24"/>
                              <w:sz w:val="20"/>
                              <w:szCs w:val="20"/>
                            </w:rPr>
                            <w:t xml:space="preserve">Top </w:t>
                          </w:r>
                          <w:r>
                            <w:rPr>
                              <w:b/>
                              <w:bCs/>
                              <w:color w:val="000000" w:themeColor="text1"/>
                              <w:kern w:val="24"/>
                              <w:sz w:val="20"/>
                              <w:szCs w:val="20"/>
                            </w:rPr>
                            <w:t>inflow</w:t>
                          </w:r>
                          <w:r>
                            <w:rPr>
                              <w:color w:val="000000" w:themeColor="text1"/>
                              <w:kern w:val="24"/>
                              <w:sz w:val="20"/>
                              <w:szCs w:val="20"/>
                            </w:rPr>
                            <w:t>, in-state only</w:t>
                          </w:r>
                        </w:p>
                      </w:txbxContent>
                    </v:textbox>
                  </v:shape>
                  <v:shape id="TextBox 6" o:spid="_x0000_s1036" type="#_x0000_t202" style="position:absolute;top:27675;width:24009;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" fillcolor="white [3212]" stroked="f">
                    <v:textbox>
                      <w:txbxContent>
                        <w:p w14:paraId="113BF432" w14:textId="77777777" w:rsidR="009C607F" w:rsidRDefault="009C607F" w:rsidP="009C607F">
                          <w:pPr>
                            <w:rPr>
                              <w:color w:val="000000" w:themeColor="text1"/>
                              <w:kern w:val="24"/>
                              <w:sz w:val="20"/>
                              <w:szCs w:val="20"/>
                              <w14:ligatures w14:val="none"/>
                            </w:rPr>
                          </w:pPr>
                          <w:r>
                            <w:rPr>
                              <w:color w:val="000000" w:themeColor="text1"/>
                              <w:kern w:val="24"/>
                              <w:sz w:val="20"/>
                              <w:szCs w:val="20"/>
                            </w:rPr>
                            <w:t xml:space="preserve">Top </w:t>
                          </w:r>
                          <w:r>
                            <w:rPr>
                              <w:b/>
                              <w:bCs/>
                              <w:color w:val="000000" w:themeColor="text1"/>
                              <w:kern w:val="24"/>
                              <w:sz w:val="20"/>
                              <w:szCs w:val="20"/>
                            </w:rPr>
                            <w:t>inflow</w:t>
                          </w:r>
                          <w:r>
                            <w:rPr>
                              <w:color w:val="000000" w:themeColor="text1"/>
                              <w:kern w:val="24"/>
                              <w:sz w:val="20"/>
                              <w:szCs w:val="20"/>
                            </w:rPr>
                            <w:t>, out-of-state only</w:t>
                          </w:r>
                        </w:p>
                      </w:txbxContent>
                    </v:textbox>
                  </v:shape>
                  <v:shape id="Picture 290079359" o:spid="_x0000_s1037" type="#_x0000_t75" alt="A map of the state of florida&#10;&#10;AI-generated content may be incorrect." style="position:absolute;left:781;top:2758;width:25724;height:2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">
                    <v:imagedata r:id="rId21" o:title="A map of the state of florida&#10;&#10;AI-generated content may be incorrect" cropbottom="2786f"/>
                  </v:shape>
                  <v:shape id="Picture 522382375" o:spid="_x0000_s1038" type="#_x0000_t75" alt="A map of the state of florida&#10;&#10;AI-generated content may be incorrect." style="position:absolute;left:28141;top:2912;width:25724;height:2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">
                    <v:imagedata r:id="rId22" o:title="A map of the state of florida&#10;&#10;AI-generated content may be incorrect" cropbottom="2786f"/>
                  </v:shape>
                  <v:shape id="Picture 621369169" o:spid="_x0000_s1039" type="#_x0000_t75" alt="A map of the state of florida&#10;&#10;AI-generated content may be incorrect." style="position:absolute;left:586;top:30589;width:25724;height:2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">
                    <v:imagedata r:id="rId23" o:title="A map of the state of florida&#10;&#10;AI-generated content may be incorrect" cropbottom="2786f"/>
                  </v:shape>
                  <v:shape id="Picture 985521082" o:spid="_x0000_s1040" type="#_x0000_t75" alt="A map of the state of florida&#10;&#10;AI-generated content may be incorrect." style="position:absolute;left:28141;top:30589;width:25724;height:25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">
                    <v:imagedata r:id="rId24" o:title="A map of the state of florida&#10;&#10;AI-generated content may be incorrect" cropbottom="2786f"/>
                  </v:shape>
                  <v:shape id="TextBox 3" o:spid="_x0000_s1041" type="#_x0000_t202" style="position:absolute;left:27747;top:27616;width:26118;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" fillcolor="white [3212]" stroked="f">
                    <v:textbox>
                      <w:txbxContent>
                        <w:p w14:paraId="5E5B74B3" w14:textId="77777777" w:rsidR="009C607F" w:rsidRDefault="009C607F" w:rsidP="009C607F">
                          <w:pPr>
                            <w:rPr>
                              <w:color w:val="000000" w:themeColor="text1"/>
                              <w:kern w:val="24"/>
                              <w:sz w:val="20"/>
                              <w:szCs w:val="20"/>
                              <w14:ligatures w14:val="none"/>
                            </w:rPr>
                          </w:pPr>
                          <w:r>
                            <w:rPr>
                              <w:color w:val="000000" w:themeColor="text1"/>
                              <w:kern w:val="24"/>
                              <w:sz w:val="20"/>
                              <w:szCs w:val="20"/>
                            </w:rPr>
                            <w:t xml:space="preserve">Top </w:t>
                          </w:r>
                          <w:r>
                            <w:rPr>
                              <w:b/>
                              <w:bCs/>
                              <w:color w:val="000000" w:themeColor="text1"/>
                              <w:kern w:val="24"/>
                              <w:sz w:val="20"/>
                              <w:szCs w:val="20"/>
                            </w:rPr>
                            <w:t>outflow</w:t>
                          </w:r>
                          <w:r>
                            <w:rPr>
                              <w:color w:val="000000" w:themeColor="text1"/>
                              <w:kern w:val="24"/>
                              <w:sz w:val="20"/>
                              <w:szCs w:val="20"/>
                            </w:rPr>
                            <w:t xml:space="preserve"> to other FL counties</w:t>
                          </w:r>
                        </w:p>
                      </w:txbxContent>
                    </v:textbox>
                  </v:shape>
                </v:group>
                <w10:wrap type="topAndBottom"/>
              </v:group>
            </w:pict>
          </mc:Fallback>
        </mc:AlternateContent>
      </w:r>
      <w:r w:rsidR="009C607F">
        <w:t>Figure 2.4. Top Counties for Net Inflow/Outflow, 2018-2022</w:t>
      </w:r>
      <w:bookmarkEnd w:id="10"/>
    </w:p>
    <w:p w14:paraId="29E0607F" w14:textId="77777777" w:rsidR="009C607F" w:rsidRDefault="009C607F" w:rsidP="009C607F"/>
    <w:p w14:paraId="5113C0E7" w14:textId="77777777" w:rsidR="004459F6" w:rsidRDefault="004459F6" w:rsidP="00BE50B7">
      <w:pPr>
        <w:pStyle w:val="NotesandSources"/>
      </w:pPr>
      <w:r w:rsidRPr="004459F6">
        <w:t xml:space="preserve">Source: Shimberg Center tabulation of U.S. Department of the Treasury, Statistics of Income, Individuals, State and County Migration Data </w:t>
      </w:r>
    </w:p>
    <w:p w14:paraId="46A7F2BB" w14:textId="681C6261" w:rsidR="00476813" w:rsidRDefault="00476813" w:rsidP="00476813">
      <w:r w:rsidRPr="001C27A1">
        <w:lastRenderedPageBreak/>
        <w:t>Florida’s most populous counties</w:t>
      </w:r>
      <w:r w:rsidR="006B3218">
        <w:t>—</w:t>
      </w:r>
      <w:r w:rsidRPr="001C27A1">
        <w:t>Miami-Dade, Orange, Broward, Hillsborough, Pinellas, and Palm Beach</w:t>
      </w:r>
      <w:r w:rsidR="006B3218">
        <w:t>—</w:t>
      </w:r>
      <w:r w:rsidRPr="001C27A1">
        <w:t>had the biggest outflow to other Florida counties</w:t>
      </w:r>
      <w:r>
        <w:t>,</w:t>
      </w:r>
      <w:r w:rsidRPr="001C27A1">
        <w:t xml:space="preserve"> both before and after 2020.</w:t>
      </w:r>
      <w:r>
        <w:t xml:space="preserve"> For Miami-Dade, Orange, and Broward, the loss of households to other Florida counties outweighed move-ins from other states.</w:t>
      </w:r>
      <w:r w:rsidRPr="00BF72C2">
        <w:t xml:space="preserve"> </w:t>
      </w:r>
      <w:r>
        <w:t>However, it appears that international migration into these counties made up for population losses to other parts of Florida and the U.S.</w:t>
      </w:r>
      <w:r>
        <w:rPr>
          <w:rStyle w:val="FootnoteReference"/>
        </w:rPr>
        <w:footnoteReference w:id="1"/>
      </w:r>
      <w:r>
        <w:t xml:space="preserve"> </w:t>
      </w:r>
    </w:p>
    <w:p w14:paraId="55AEEE3B" w14:textId="14231EA0" w:rsidR="009C607F" w:rsidRDefault="009C607F" w:rsidP="009C607F">
      <w:pPr>
        <w:pStyle w:val="Heading2"/>
      </w:pPr>
      <w:r>
        <w:t xml:space="preserve">Rental </w:t>
      </w:r>
      <w:r w:rsidR="00E33EB2">
        <w:t>S</w:t>
      </w:r>
      <w:r>
        <w:t xml:space="preserve">upply and </w:t>
      </w:r>
      <w:r w:rsidR="00E33EB2">
        <w:t>C</w:t>
      </w:r>
      <w:r>
        <w:t>ost</w:t>
      </w:r>
    </w:p>
    <w:p w14:paraId="32F6209B" w14:textId="77777777" w:rsidR="009C607F" w:rsidRDefault="009C607F" w:rsidP="009C607F">
      <w:pPr>
        <w:pStyle w:val="Heading3"/>
      </w:pPr>
      <w:r>
        <w:t>Florida’s growth in renter households was absorbed by an increase in multifamily supply, especially in larger buildings.</w:t>
      </w:r>
    </w:p>
    <w:p w14:paraId="274DA59D" w14:textId="07F4E75C" w:rsidR="009C607F" w:rsidRDefault="009C607F" w:rsidP="009C607F">
      <w:r>
        <w:t xml:space="preserve">Florida added over 240,000 renter-occupied multifamily units between 2019 and 2023. This included a 35 percent increase in apartments in 50+ unit buildings (Figure </w:t>
      </w:r>
      <w:r w:rsidR="003132CF">
        <w:t>2.5</w:t>
      </w:r>
      <w:r>
        <w:t xml:space="preserve">).  </w:t>
      </w:r>
      <w:r w:rsidR="00004E9B">
        <w:t xml:space="preserve">The increase was partially offset by </w:t>
      </w:r>
      <w:r w:rsidR="00B95478">
        <w:t>a 46,000 unit drop</w:t>
      </w:r>
      <w:r w:rsidR="00004E9B">
        <w:t xml:space="preserve"> in single family and mobile home rentals. </w:t>
      </w:r>
    </w:p>
    <w:p w14:paraId="68D74090" w14:textId="56E73A5F" w:rsidR="009C607F" w:rsidRDefault="009C607F" w:rsidP="00BE50B7">
      <w:pPr>
        <w:pStyle w:val="FiguresandTables"/>
      </w:pPr>
      <w:bookmarkStart w:id="11" w:name="_Toc201646273"/>
      <w:r>
        <w:t xml:space="preserve">Figure </w:t>
      </w:r>
      <w:r w:rsidR="00167DCF">
        <w:t>2.5</w:t>
      </w:r>
      <w:r>
        <w:t>. Renter-Occupied Units by Units in Structure, Florida, 2019 &amp; 2023</w:t>
      </w:r>
      <w:bookmarkEnd w:id="11"/>
    </w:p>
    <w:p w14:paraId="24D4CDEC" w14:textId="77777777" w:rsidR="009C607F" w:rsidRDefault="009C607F" w:rsidP="009C607F">
      <w:r>
        <w:rPr>
          <w:noProof/>
        </w:rPr>
        <w:drawing>
          <wp:inline distT="0" distB="0" distL="0" distR="0" wp14:anchorId="31464C7D" wp14:editId="26AC4160">
            <wp:extent cx="5943600" cy="3263900"/>
            <wp:effectExtent l="0" t="0" r="0" b="0"/>
            <wp:docPr id="1689521446" name="Chart 1" descr="Column graph showing number of renter occupied single family, multifamily, and mobile home units">
              <a:extLst xmlns:a="http://schemas.openxmlformats.org/drawingml/2006/main">
                <a:ext uri="{FF2B5EF4-FFF2-40B4-BE49-F238E27FC236}">
                  <a16:creationId xmlns:a16="http://schemas.microsoft.com/office/drawing/2014/main" id="{4510E607-6E45-A2C0-1A91-6063CDA754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2ECA902" w14:textId="77777777" w:rsidR="009C607F" w:rsidRDefault="009C607F" w:rsidP="009C607F">
      <w:pPr>
        <w:pStyle w:val="NotesandSources"/>
      </w:pPr>
      <w:r>
        <w:t>Notes: Single family includes detached and attached (townhome) units. Unit counts are building-level, not complex-level; for example, a 10-unit building in a 100-unit complex would be included in the multifamily 5-49 unit category.</w:t>
      </w:r>
    </w:p>
    <w:p w14:paraId="1C1C7623" w14:textId="2DD523FC" w:rsidR="009C607F" w:rsidRDefault="00C66EF0" w:rsidP="009C607F">
      <w:pPr>
        <w:pStyle w:val="NotesandSources"/>
      </w:pPr>
      <w:r>
        <w:t xml:space="preserve">Source: </w:t>
      </w:r>
      <w:r w:rsidR="004459F6">
        <w:t xml:space="preserve">Shimberg Center tabulation of </w:t>
      </w:r>
      <w:r w:rsidR="009C607F">
        <w:t>U.S. Census Bureau, 2019 and 2023 American Community Survey</w:t>
      </w:r>
    </w:p>
    <w:p w14:paraId="0AECF057" w14:textId="1B4B410C" w:rsidR="009C607F" w:rsidRDefault="009C607F" w:rsidP="00167DCF">
      <w:pPr>
        <w:pStyle w:val="Heading3"/>
      </w:pPr>
      <w:r>
        <w:lastRenderedPageBreak/>
        <w:t xml:space="preserve">Despite the </w:t>
      </w:r>
      <w:r w:rsidR="00B95478">
        <w:t>increase in supply</w:t>
      </w:r>
      <w:r>
        <w:t xml:space="preserve">, median rent rose by 39 percent </w:t>
      </w:r>
      <w:r w:rsidR="00004E9B">
        <w:t>from</w:t>
      </w:r>
      <w:r>
        <w:t xml:space="preserve"> 2019 </w:t>
      </w:r>
      <w:r w:rsidR="00004E9B">
        <w:t>to</w:t>
      </w:r>
      <w:r>
        <w:t xml:space="preserve"> 2023.</w:t>
      </w:r>
    </w:p>
    <w:p w14:paraId="3ECCE1FE" w14:textId="77777777" w:rsidR="009C607F" w:rsidRDefault="009C607F" w:rsidP="009C607F">
      <w:bookmarkStart w:id="12" w:name="_Hlk196833930"/>
      <w:r>
        <w:t xml:space="preserve">Florida’s median gross rent increased from $1,238 in 2019 to $1,719 in 2023. </w:t>
      </w:r>
      <w:bookmarkEnd w:id="12"/>
      <w:r>
        <w:t xml:space="preserve">The median rent increased 13 percent annually in the latter two years, and by 39 percent over the entire 4-year period. </w:t>
      </w:r>
    </w:p>
    <w:p w14:paraId="5506A371" w14:textId="70DD1FAA" w:rsidR="009C607F" w:rsidRDefault="009C607F" w:rsidP="00BE50B7">
      <w:pPr>
        <w:pStyle w:val="FiguresandTables"/>
      </w:pPr>
      <w:bookmarkStart w:id="13" w:name="_Toc201646274"/>
      <w:r>
        <w:t xml:space="preserve">Figure </w:t>
      </w:r>
      <w:r w:rsidR="00167DCF">
        <w:t>2.6</w:t>
      </w:r>
      <w:r>
        <w:t>. Median Gross Rent, Florida, 2019-2023</w:t>
      </w:r>
      <w:bookmarkEnd w:id="13"/>
    </w:p>
    <w:p w14:paraId="7AB8FB8A" w14:textId="77777777" w:rsidR="009C607F" w:rsidRPr="00996F33" w:rsidRDefault="009C607F" w:rsidP="009C607F">
      <w:r>
        <w:rPr>
          <w:noProof/>
        </w:rPr>
        <w:drawing>
          <wp:inline distT="0" distB="0" distL="0" distR="0" wp14:anchorId="6E042C8D" wp14:editId="21E5AA6D">
            <wp:extent cx="5800725" cy="2508250"/>
            <wp:effectExtent l="0" t="0" r="0" b="6350"/>
            <wp:docPr id="1113301274" name="Chart 1" descr="Column graph showing median gross rent by year&#10;">
              <a:extLst xmlns:a="http://schemas.openxmlformats.org/drawingml/2006/main">
                <a:ext uri="{FF2B5EF4-FFF2-40B4-BE49-F238E27FC236}">
                  <a16:creationId xmlns:a16="http://schemas.microsoft.com/office/drawing/2014/main" id="{A16AE4BB-33ED-A181-DA39-A9F63403B0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96E701" w14:textId="3B9ECD61" w:rsidR="009C607F" w:rsidRDefault="009C607F" w:rsidP="009C607F">
      <w:pPr>
        <w:pStyle w:val="NotesandSources"/>
      </w:pPr>
      <w:r>
        <w:t xml:space="preserve">Notes: </w:t>
      </w:r>
      <w:r w:rsidR="00B95478">
        <w:t xml:space="preserve">Gross rent includes rent paid to landlord and tenant-paid utilities. </w:t>
      </w:r>
      <w:r>
        <w:t>2020 value not included due to limitations in data collection for the 2020 American Community Survey.</w:t>
      </w:r>
    </w:p>
    <w:p w14:paraId="2928CD3C" w14:textId="6E149F83" w:rsidR="009C607F" w:rsidRDefault="009C607F" w:rsidP="009C607F">
      <w:pPr>
        <w:pStyle w:val="NotesandSources"/>
      </w:pPr>
      <w:r>
        <w:t>Source:</w:t>
      </w:r>
      <w:r w:rsidR="00167DCF">
        <w:t xml:space="preserve"> Shimberg Center tabulation of</w:t>
      </w:r>
      <w:r>
        <w:t xml:space="preserve"> U.S. Census Bureau, 2019/2021/2022/2023 American Community Survey</w:t>
      </w:r>
    </w:p>
    <w:p w14:paraId="1D562F4C" w14:textId="77777777" w:rsidR="009C607F" w:rsidRDefault="009C607F" w:rsidP="009C607F">
      <w:r w:rsidRPr="00004E9B">
        <w:t>Over the longer term, Florida’s increase in rental supply has been concentrated in units renting for more than $1,200 per month. Between 2013 and 2023, Florida added approximately 736,000 units with gross rent above $1,200 (in 2023 dollars) but lost 404,000 units at $1,200 or less</w:t>
      </w:r>
      <w:r>
        <w:t xml:space="preserve">. </w:t>
      </w:r>
    </w:p>
    <w:p w14:paraId="40592282" w14:textId="6307B1EF" w:rsidR="009C607F" w:rsidRDefault="009C607F" w:rsidP="00004E9B">
      <w:pPr>
        <w:pStyle w:val="FiguresandTables"/>
      </w:pPr>
      <w:bookmarkStart w:id="14" w:name="_Toc201646275"/>
      <w:r>
        <w:t xml:space="preserve">Figure </w:t>
      </w:r>
      <w:r w:rsidR="00167DCF">
        <w:t>2.7</w:t>
      </w:r>
      <w:r>
        <w:t>. Units by Gross Rent Above/Below $1,200 (2023 $), Florida, 201</w:t>
      </w:r>
      <w:r w:rsidR="00A76018">
        <w:t>3</w:t>
      </w:r>
      <w:r>
        <w:t>-2023</w:t>
      </w:r>
      <w:bookmarkEnd w:id="14"/>
    </w:p>
    <w:p w14:paraId="368DBC8E" w14:textId="77777777" w:rsidR="009C607F" w:rsidRDefault="009C607F" w:rsidP="009C607F">
      <w:r>
        <w:rPr>
          <w:noProof/>
        </w:rPr>
        <w:drawing>
          <wp:inline distT="0" distB="0" distL="0" distR="0" wp14:anchorId="4FF53E50" wp14:editId="2ACED030">
            <wp:extent cx="5160010" cy="2527300"/>
            <wp:effectExtent l="0" t="0" r="2540" b="6350"/>
            <wp:docPr id="934494164" name="Chart 1" descr="Column graph showing number of rental units above and below $1,200">
              <a:extLst xmlns:a="http://schemas.openxmlformats.org/drawingml/2006/main">
                <a:ext uri="{FF2B5EF4-FFF2-40B4-BE49-F238E27FC236}">
                  <a16:creationId xmlns:a16="http://schemas.microsoft.com/office/drawing/2014/main" id="{D5E57B53-0A18-48FC-9489-D97E2FBF65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875991" w14:textId="5A8BADFE" w:rsidR="009C607F" w:rsidRDefault="009C607F" w:rsidP="009C607F">
      <w:pPr>
        <w:pStyle w:val="NotesandSources"/>
      </w:pPr>
      <w:r>
        <w:t>Notes: 2013 values converted to 2023 dollars using the Consumer Price Index to correct for inflation.</w:t>
      </w:r>
    </w:p>
    <w:p w14:paraId="4184028B" w14:textId="6FF15A31" w:rsidR="009C607F" w:rsidRDefault="00C66EF0" w:rsidP="009C607F">
      <w:pPr>
        <w:pStyle w:val="NotesandSources"/>
      </w:pPr>
      <w:r>
        <w:t xml:space="preserve">Source: </w:t>
      </w:r>
      <w:r w:rsidR="00167DCF">
        <w:t xml:space="preserve">Shimberg Center tabulation of </w:t>
      </w:r>
      <w:r w:rsidR="009C607F">
        <w:t>U.S. Census Bureau, 2013 &amp; 2023 American Community Survey</w:t>
      </w:r>
    </w:p>
    <w:p w14:paraId="00625382" w14:textId="78B523FF" w:rsidR="009C607F" w:rsidRDefault="009C607F" w:rsidP="00167DCF">
      <w:pPr>
        <w:pStyle w:val="Heading3"/>
      </w:pPr>
      <w:r>
        <w:lastRenderedPageBreak/>
        <w:t xml:space="preserve">With </w:t>
      </w:r>
      <w:r w:rsidR="00004E9B">
        <w:t>unsubsidized rentals becoming more expensive</w:t>
      </w:r>
      <w:r>
        <w:t>, assisted housing rents now fall well below market-rate levels.</w:t>
      </w:r>
    </w:p>
    <w:p w14:paraId="572A60DE" w14:textId="3D0FAF42" w:rsidR="009C607F" w:rsidRDefault="009C607F" w:rsidP="009C607F">
      <w:r>
        <w:t xml:space="preserve">In the early years of </w:t>
      </w:r>
      <w:r w:rsidR="00B95478">
        <w:t>the Low-Income Housing Tax Credit (LIHTC</w:t>
      </w:r>
      <w:r w:rsidR="00A76018">
        <w:t>, or Housing Credit</w:t>
      </w:r>
      <w:r w:rsidR="00B95478">
        <w:t>)</w:t>
      </w:r>
      <w:r>
        <w:t xml:space="preserve"> and other Florida Housing programs, middle market rents in Florida were similar to the maximum allowable rents for housing targeting 60 </w:t>
      </w:r>
      <w:r w:rsidR="0008162C">
        <w:t>percent of AMI</w:t>
      </w:r>
      <w:r>
        <w:t xml:space="preserve"> households. As private rental housing has become more expensive, market rents and 60 </w:t>
      </w:r>
      <w:r w:rsidR="0008162C">
        <w:t>percent of AMI</w:t>
      </w:r>
      <w:r>
        <w:t xml:space="preserve"> rents have diverged. Apartments restricted to 60 </w:t>
      </w:r>
      <w:r w:rsidR="0008162C">
        <w:t>percent of AMI</w:t>
      </w:r>
      <w:r w:rsidRPr="00202B06">
        <w:t xml:space="preserve"> </w:t>
      </w:r>
      <w:r>
        <w:t>now offer housing that is substantially more affordable to tenants than the market-rate stock.</w:t>
      </w:r>
    </w:p>
    <w:p w14:paraId="2B9F6B4C" w14:textId="18BE1C11" w:rsidR="009C607F" w:rsidRDefault="009C607F" w:rsidP="009C607F">
      <w:r>
        <w:t>In the Orlando metropolitan area, for example, the rent limit for a two-bedroom apartment at 6</w:t>
      </w:r>
      <w:r w:rsidR="008B3A9C">
        <w:t>0 percent of AMI</w:t>
      </w:r>
      <w:r>
        <w:t xml:space="preserve"> was nearly identical to the median gross rent for all rental units in the 1990s, with 5</w:t>
      </w:r>
      <w:r w:rsidR="008B3A9C">
        <w:t>0 percent of AMI</w:t>
      </w:r>
      <w:r>
        <w:t xml:space="preserve"> rents slightly below and 3</w:t>
      </w:r>
      <w:r w:rsidR="008B3A9C">
        <w:t>0 percent of AMI</w:t>
      </w:r>
      <w:r>
        <w:t xml:space="preserve"> rents about half of the median. Starting with the early 2000s housing boom, market rents and 60</w:t>
      </w:r>
      <w:r w:rsidR="008B3A9C">
        <w:t xml:space="preserve"> percent of AMI</w:t>
      </w:r>
      <w:r>
        <w:t xml:space="preserve"> limits began to diverge.  By 2023</w:t>
      </w:r>
      <w:r w:rsidR="00004E9B">
        <w:t>,</w:t>
      </w:r>
      <w:r>
        <w:t xml:space="preserve"> the median rent ($1,799</w:t>
      </w:r>
      <w:r w:rsidR="00A76018">
        <w:t xml:space="preserve"> in the Orlando area</w:t>
      </w:r>
      <w:r>
        <w:t>) was nearly $500 higher than the 60</w:t>
      </w:r>
      <w:r w:rsidR="008B3A9C">
        <w:t xml:space="preserve"> percent of AMI</w:t>
      </w:r>
      <w:r>
        <w:t xml:space="preserve"> rent limit, over $700 higher than the 50</w:t>
      </w:r>
      <w:r w:rsidR="008B3A9C">
        <w:t xml:space="preserve"> percent of AMI</w:t>
      </w:r>
      <w:r>
        <w:t xml:space="preserve"> limit, and over $1,100 higher than the 30</w:t>
      </w:r>
      <w:r w:rsidR="008B3A9C">
        <w:t xml:space="preserve"> percent of AMI</w:t>
      </w:r>
      <w:r>
        <w:t xml:space="preserve"> limit.</w:t>
      </w:r>
    </w:p>
    <w:p w14:paraId="1DE41D80" w14:textId="19096C2A" w:rsidR="009C607F" w:rsidRPr="00167DCF" w:rsidRDefault="009C607F" w:rsidP="00BE50B7">
      <w:pPr>
        <w:pStyle w:val="FiguresandTables"/>
      </w:pPr>
      <w:bookmarkStart w:id="15" w:name="_Toc201646276"/>
      <w:r w:rsidRPr="00167DCF">
        <w:t xml:space="preserve">Figure </w:t>
      </w:r>
      <w:r w:rsidR="00167DCF" w:rsidRPr="00167DCF">
        <w:t>2.8</w:t>
      </w:r>
      <w:r w:rsidRPr="00167DCF">
        <w:t>. Median Gross Rent vs. 2 Bedroom 30/50/60% AMI Rents, Orlando-Kissimmee-Sanford Metropolitan Statistical Area, 1990-2023</w:t>
      </w:r>
      <w:bookmarkEnd w:id="15"/>
    </w:p>
    <w:p w14:paraId="534C77A3" w14:textId="77777777" w:rsidR="009C607F" w:rsidRDefault="009C607F" w:rsidP="009C607F">
      <w:r>
        <w:rPr>
          <w:noProof/>
        </w:rPr>
        <w:drawing>
          <wp:inline distT="0" distB="0" distL="0" distR="0" wp14:anchorId="39FC8AB9" wp14:editId="28587F88">
            <wp:extent cx="5981700" cy="3180521"/>
            <wp:effectExtent l="0" t="0" r="0" b="1270"/>
            <wp:docPr id="413588361" name="Chart 1" descr="Line graph showing increases in median gross rent and two bedroom rent for 30, 50, and 60% AMI">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79694A3" w14:textId="77777777" w:rsidR="009C607F" w:rsidRDefault="009C607F" w:rsidP="009C607F">
      <w:pPr>
        <w:pStyle w:val="NotesandSources"/>
      </w:pPr>
      <w:r>
        <w:t xml:space="preserve">Notes: Early 1990s </w:t>
      </w:r>
      <w:r w:rsidRPr="006C739C">
        <w:t>comparison uses median rent from</w:t>
      </w:r>
      <w:r>
        <w:t xml:space="preserve"> </w:t>
      </w:r>
      <w:r w:rsidRPr="006C739C">
        <w:t>1990 Census versus 1993 rent limits, the earliest year available on Florida Housing’s website.</w:t>
      </w:r>
    </w:p>
    <w:p w14:paraId="3BAD94C0" w14:textId="5BF67D92" w:rsidR="009C607F" w:rsidRPr="00167DCF" w:rsidRDefault="009C607F" w:rsidP="00167DCF">
      <w:pPr>
        <w:pStyle w:val="NotesandSources"/>
      </w:pPr>
      <w:r w:rsidRPr="006C739C">
        <w:t xml:space="preserve">Source: </w:t>
      </w:r>
      <w:r w:rsidR="00167DCF">
        <w:t xml:space="preserve">Shimberg Center tabulation of </w:t>
      </w:r>
      <w:r w:rsidRPr="006C739C">
        <w:t>U.S. Census Bureau, 1990 and 2000 Census and 2010/2015/2019</w:t>
      </w:r>
      <w:r>
        <w:t>/2023</w:t>
      </w:r>
      <w:r w:rsidRPr="006C739C">
        <w:t xml:space="preserve"> American</w:t>
      </w:r>
      <w:r>
        <w:t xml:space="preserve"> </w:t>
      </w:r>
      <w:r w:rsidRPr="006C739C">
        <w:t>Community Survey; Florida Housing Finance Corporation Rent Limits</w:t>
      </w:r>
    </w:p>
    <w:p w14:paraId="0D30682A" w14:textId="77777777" w:rsidR="009C607F" w:rsidRDefault="009C607F" w:rsidP="00167DCF">
      <w:pPr>
        <w:pStyle w:val="Heading2"/>
      </w:pPr>
      <w:r>
        <w:lastRenderedPageBreak/>
        <w:t>Renters in the Workforce</w:t>
      </w:r>
    </w:p>
    <w:p w14:paraId="1518C1A4" w14:textId="77777777" w:rsidR="009C607F" w:rsidRDefault="009C607F" w:rsidP="00167DCF">
      <w:pPr>
        <w:pStyle w:val="Heading3"/>
      </w:pPr>
      <w:r>
        <w:t xml:space="preserve">Nearly three-quarters of renter households include a working adult. </w:t>
      </w:r>
      <w:bookmarkStart w:id="16" w:name="_Hlk196834001"/>
      <w:r>
        <w:t xml:space="preserve">Most non-working </w:t>
      </w:r>
      <w:proofErr w:type="gramStart"/>
      <w:r>
        <w:t>renter</w:t>
      </w:r>
      <w:proofErr w:type="gramEnd"/>
      <w:r>
        <w:t xml:space="preserve"> households are made up of older adults or </w:t>
      </w:r>
      <w:proofErr w:type="gramStart"/>
      <w:r>
        <w:t>persons</w:t>
      </w:r>
      <w:proofErr w:type="gramEnd"/>
      <w:r>
        <w:t xml:space="preserve"> with disabilities.</w:t>
      </w:r>
    </w:p>
    <w:bookmarkEnd w:id="16"/>
    <w:p w14:paraId="71C974C3" w14:textId="1515A757" w:rsidR="009C607F" w:rsidRDefault="009C607F" w:rsidP="009C607F">
      <w:r>
        <w:t>Because renter households tend to be younger, renters participate in the workforce at higher rates</w:t>
      </w:r>
      <w:r w:rsidR="00E33EB2">
        <w:t xml:space="preserve"> than homeowners</w:t>
      </w:r>
      <w:r>
        <w:t>. Seventy-</w:t>
      </w:r>
      <w:r w:rsidR="00B95478">
        <w:t>nine</w:t>
      </w:r>
      <w:r>
        <w:t xml:space="preserve"> percent of </w:t>
      </w:r>
      <w:proofErr w:type="gramStart"/>
      <w:r>
        <w:t>renter</w:t>
      </w:r>
      <w:proofErr w:type="gramEnd"/>
      <w:r>
        <w:t xml:space="preserve"> households include at least one working adult, compared to 67 percent of owner households. </w:t>
      </w:r>
    </w:p>
    <w:p w14:paraId="589141EB" w14:textId="66DD95B5" w:rsidR="009C607F" w:rsidRDefault="009C607F" w:rsidP="009C607F">
      <w:r>
        <w:t xml:space="preserve">Most renter households without employment are those in which all adults are elderly, disabled, or both. As Figure </w:t>
      </w:r>
      <w:r w:rsidR="003132CF">
        <w:t>2.9</w:t>
      </w:r>
      <w:r>
        <w:t xml:space="preserve"> shows, only six percent of renter households with working age, non-disabled adults are without employment.</w:t>
      </w:r>
    </w:p>
    <w:p w14:paraId="579AAF8F" w14:textId="0700153A" w:rsidR="009C607F" w:rsidRPr="00167DCF" w:rsidRDefault="009C607F" w:rsidP="00BE50B7">
      <w:pPr>
        <w:pStyle w:val="FiguresandTables"/>
      </w:pPr>
      <w:bookmarkStart w:id="17" w:name="_Toc201646277"/>
      <w:r w:rsidRPr="00167DCF">
        <w:t xml:space="preserve">Figure </w:t>
      </w:r>
      <w:r w:rsidR="00167DCF" w:rsidRPr="00167DCF">
        <w:t>2.9</w:t>
      </w:r>
      <w:r w:rsidRPr="00167DCF">
        <w:t>. Renter Households by Age/Disability and Work Status, Florida, 2023</w:t>
      </w:r>
      <w:bookmarkEnd w:id="17"/>
    </w:p>
    <w:p w14:paraId="644DDCF6" w14:textId="77777777" w:rsidR="009C607F" w:rsidRPr="00D96A12" w:rsidRDefault="009C607F" w:rsidP="009C607F">
      <w:r>
        <w:rPr>
          <w:noProof/>
        </w:rPr>
        <w:drawing>
          <wp:inline distT="0" distB="0" distL="0" distR="0" wp14:anchorId="6B3BDC63" wp14:editId="46973F70">
            <wp:extent cx="5943600" cy="2160905"/>
            <wp:effectExtent l="0" t="0" r="0" b="0"/>
            <wp:docPr id="865969066" name="Chart 1" descr="Bar graph showing percentage of employed, unemployed renters ">
              <a:extLst xmlns:a="http://schemas.openxmlformats.org/drawingml/2006/main">
                <a:ext uri="{FF2B5EF4-FFF2-40B4-BE49-F238E27FC236}">
                  <a16:creationId xmlns:a16="http://schemas.microsoft.com/office/drawing/2014/main" id="{BC4AFED9-F867-47A1-9D23-9758A6F3FE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A22A54F" w14:textId="77777777" w:rsidR="009C607F" w:rsidRPr="00101F4F" w:rsidRDefault="009C607F" w:rsidP="009C607F">
      <w:pPr>
        <w:pStyle w:val="NotesandSources"/>
      </w:pPr>
      <w:r>
        <w:t>Notes: “Working age” means that at least one person in the household is age 16-64 and not disabled. Student-headed, nonfamily households are excluded.</w:t>
      </w:r>
    </w:p>
    <w:p w14:paraId="3E2C764E" w14:textId="57E001AD" w:rsidR="009C607F" w:rsidRPr="00101F4F" w:rsidRDefault="009C607F" w:rsidP="009C607F">
      <w:pPr>
        <w:pStyle w:val="NotesandSources"/>
      </w:pPr>
      <w:r>
        <w:t xml:space="preserve">Source: </w:t>
      </w:r>
      <w:r w:rsidR="00167DCF">
        <w:t xml:space="preserve">Shimberg Center tabulation of </w:t>
      </w:r>
      <w:r>
        <w:t>U.S. Census Bureau, 2023 American Community Survey</w:t>
      </w:r>
    </w:p>
    <w:p w14:paraId="4AC3676D" w14:textId="7DB38C14" w:rsidR="009C607F" w:rsidRPr="00201151" w:rsidRDefault="009C607F" w:rsidP="009C607F">
      <w:r w:rsidRPr="00201151">
        <w:t xml:space="preserve">This pattern holds for all but the lowest income renters. As Figure </w:t>
      </w:r>
      <w:r w:rsidR="00E17953">
        <w:t>2.10</w:t>
      </w:r>
      <w:r w:rsidRPr="00201151">
        <w:t xml:space="preserve"> shows, </w:t>
      </w:r>
      <w:r w:rsidR="00A76018">
        <w:t>75</w:t>
      </w:r>
      <w:r w:rsidRPr="00201151">
        <w:t xml:space="preserve"> percent of</w:t>
      </w:r>
      <w:r>
        <w:t xml:space="preserve"> </w:t>
      </w:r>
      <w:r w:rsidRPr="00201151">
        <w:t xml:space="preserve">renter households at 30.01-60 percent of AMI and </w:t>
      </w:r>
      <w:r>
        <w:t>8</w:t>
      </w:r>
      <w:r w:rsidR="00A76018">
        <w:t>9</w:t>
      </w:r>
      <w:r>
        <w:t>-9</w:t>
      </w:r>
      <w:r w:rsidR="00A76018">
        <w:t>5</w:t>
      </w:r>
      <w:r w:rsidRPr="00201151">
        <w:t xml:space="preserve"> percent of renter households above</w:t>
      </w:r>
      <w:r>
        <w:t xml:space="preserve"> </w:t>
      </w:r>
      <w:r w:rsidRPr="00201151">
        <w:t>60 percent of AMI include at least one working adult.</w:t>
      </w:r>
    </w:p>
    <w:p w14:paraId="45639950" w14:textId="77777777" w:rsidR="009C607F" w:rsidRDefault="009C607F" w:rsidP="009C607F">
      <w:r>
        <w:t>Among</w:t>
      </w:r>
      <w:r w:rsidRPr="00201151">
        <w:t xml:space="preserve"> renters with incomes below 30 percent of AMI, 3</w:t>
      </w:r>
      <w:r>
        <w:t>8</w:t>
      </w:r>
      <w:r w:rsidRPr="00201151">
        <w:t xml:space="preserve"> percent of households are</w:t>
      </w:r>
      <w:r>
        <w:t xml:space="preserve"> </w:t>
      </w:r>
      <w:r w:rsidRPr="00201151">
        <w:t>employed</w:t>
      </w:r>
      <w:r>
        <w:t>. Most of the rest (41</w:t>
      </w:r>
      <w:r w:rsidRPr="00201151">
        <w:t xml:space="preserve"> percent</w:t>
      </w:r>
      <w:r>
        <w:t>)</w:t>
      </w:r>
      <w:r w:rsidRPr="00201151">
        <w:t xml:space="preserve"> are non-working households where all adults are elderly, have</w:t>
      </w:r>
      <w:r>
        <w:t xml:space="preserve"> </w:t>
      </w:r>
      <w:r w:rsidRPr="00201151">
        <w:t>disabilities, or both. Working age, non-disabled households without an employed adult</w:t>
      </w:r>
      <w:r>
        <w:t xml:space="preserve"> </w:t>
      </w:r>
      <w:r w:rsidRPr="00201151">
        <w:t>make up the smallest group</w:t>
      </w:r>
      <w:r>
        <w:t xml:space="preserve"> at 22</w:t>
      </w:r>
      <w:r w:rsidRPr="00201151">
        <w:t xml:space="preserve"> percent.</w:t>
      </w:r>
    </w:p>
    <w:p w14:paraId="4D7D4A73" w14:textId="3DC9B27A" w:rsidR="009C607F" w:rsidRDefault="009C607F" w:rsidP="00BE50B7">
      <w:pPr>
        <w:pStyle w:val="FiguresandTables"/>
      </w:pPr>
      <w:bookmarkStart w:id="18" w:name="_Toc201646278"/>
      <w:r>
        <w:lastRenderedPageBreak/>
        <w:t xml:space="preserve">Figure </w:t>
      </w:r>
      <w:r w:rsidR="00167DCF">
        <w:t>2.10</w:t>
      </w:r>
      <w:r>
        <w:t>. Renter Households by Age/Disability, Work Status, and Income (% AMI) Florida, 2023</w:t>
      </w:r>
      <w:bookmarkEnd w:id="18"/>
    </w:p>
    <w:p w14:paraId="5A9E0CBF" w14:textId="77777777" w:rsidR="009C607F" w:rsidRDefault="009C607F" w:rsidP="009C607F">
      <w:r>
        <w:rPr>
          <w:noProof/>
        </w:rPr>
        <w:drawing>
          <wp:inline distT="0" distB="0" distL="0" distR="0" wp14:anchorId="19C506F6" wp14:editId="7E27CC1A">
            <wp:extent cx="5943600" cy="4933950"/>
            <wp:effectExtent l="0" t="0" r="0" b="0"/>
            <wp:docPr id="591367128" name="Chart 1" descr="Bar graph showing share of employed and unemployed renters by AMI level">
              <a:extLst xmlns:a="http://schemas.openxmlformats.org/drawingml/2006/main">
                <a:ext uri="{FF2B5EF4-FFF2-40B4-BE49-F238E27FC236}">
                  <a16:creationId xmlns:a16="http://schemas.microsoft.com/office/drawing/2014/main" id="{C5580278-34E6-4FB0-95D2-F761BD749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C5BD599" w14:textId="5618A3B7" w:rsidR="009C607F" w:rsidRDefault="009C607F" w:rsidP="009C607F">
      <w:pPr>
        <w:pStyle w:val="NotesandSources"/>
      </w:pPr>
      <w:r>
        <w:t xml:space="preserve">Source: </w:t>
      </w:r>
      <w:r w:rsidR="00167DCF">
        <w:t xml:space="preserve">Shimberg Center tabulation of </w:t>
      </w:r>
      <w:r>
        <w:t>U.S. Census Bureau, 2023 American Community Survey</w:t>
      </w:r>
    </w:p>
    <w:p w14:paraId="6A1E4318" w14:textId="04DE6EF2" w:rsidR="009C607F" w:rsidRDefault="009C607F" w:rsidP="009C607F">
      <w:r>
        <w:t xml:space="preserve">Table </w:t>
      </w:r>
      <w:r w:rsidR="003132CF">
        <w:t>2.1</w:t>
      </w:r>
      <w:r>
        <w:t xml:space="preserve"> shows the ten most common occupations of </w:t>
      </w:r>
      <w:r w:rsidR="00E33EB2">
        <w:t xml:space="preserve">the head of household </w:t>
      </w:r>
      <w:r>
        <w:t>for low-income renters and for all renters. Renters fill many high-demand jobs</w:t>
      </w:r>
      <w:r w:rsidR="00A76018">
        <w:t>. S</w:t>
      </w:r>
      <w:r>
        <w:t xml:space="preserve">tarred </w:t>
      </w:r>
      <w:r w:rsidR="00485CA7">
        <w:t>jobs</w:t>
      </w:r>
      <w:r>
        <w:t xml:space="preserve"> have been identified by the Florida Department of Commerce as top-growing </w:t>
      </w:r>
      <w:r w:rsidR="00485CA7">
        <w:t>occupations</w:t>
      </w:r>
      <w:r>
        <w:t xml:space="preserve"> through 2032.</w:t>
      </w:r>
    </w:p>
    <w:p w14:paraId="2600DAF1" w14:textId="5DA035BA" w:rsidR="009C607F" w:rsidRPr="00167DCF" w:rsidRDefault="009C607F" w:rsidP="00BE50B7">
      <w:pPr>
        <w:pStyle w:val="FiguresandTables"/>
      </w:pPr>
      <w:bookmarkStart w:id="19" w:name="_Toc201646279"/>
      <w:r w:rsidRPr="00167DCF">
        <w:lastRenderedPageBreak/>
        <w:t xml:space="preserve">Table </w:t>
      </w:r>
      <w:r w:rsidR="00167DCF" w:rsidRPr="00167DCF">
        <w:t>2.1</w:t>
      </w:r>
      <w:r w:rsidRPr="00167DCF">
        <w:t xml:space="preserve">. Top Ten Occupations for 0-60 </w:t>
      </w:r>
      <w:r w:rsidR="0008162C">
        <w:t>Percent of AMI</w:t>
      </w:r>
      <w:r w:rsidRPr="00167DCF">
        <w:t xml:space="preserve"> Renters and All Renters, Florida</w:t>
      </w:r>
      <w:bookmarkEnd w:id="19"/>
    </w:p>
    <w:tbl>
      <w:tblPr>
        <w:tblW w:w="9350" w:type="dxa"/>
        <w:tblLayout w:type="fixed"/>
        <w:tblLook w:val="04A0" w:firstRow="1" w:lastRow="0" w:firstColumn="1" w:lastColumn="0" w:noHBand="0" w:noVBand="1"/>
      </w:tblPr>
      <w:tblGrid>
        <w:gridCol w:w="3775"/>
        <w:gridCol w:w="1440"/>
        <w:gridCol w:w="2067"/>
        <w:gridCol w:w="2068"/>
      </w:tblGrid>
      <w:tr w:rsidR="009C607F" w:rsidRPr="00E37681" w14:paraId="5B34930D" w14:textId="77777777" w:rsidTr="007823A6">
        <w:trPr>
          <w:trHeight w:val="290"/>
        </w:trPr>
        <w:tc>
          <w:tcPr>
            <w:tcW w:w="3775" w:type="dxa"/>
            <w:vMerge w:val="restart"/>
            <w:tcBorders>
              <w:top w:val="single" w:sz="4" w:space="0" w:color="auto"/>
              <w:left w:val="single" w:sz="4" w:space="0" w:color="auto"/>
              <w:bottom w:val="single" w:sz="4" w:space="0" w:color="auto"/>
              <w:right w:val="single" w:sz="4" w:space="0" w:color="auto"/>
            </w:tcBorders>
            <w:noWrap/>
            <w:vAlign w:val="bottom"/>
            <w:hideMark/>
          </w:tcPr>
          <w:p w14:paraId="09DC269F"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w:t>
            </w:r>
          </w:p>
        </w:tc>
        <w:tc>
          <w:tcPr>
            <w:tcW w:w="1440" w:type="dxa"/>
            <w:vMerge w:val="restart"/>
            <w:tcBorders>
              <w:top w:val="single" w:sz="4" w:space="0" w:color="auto"/>
              <w:left w:val="single" w:sz="4" w:space="0" w:color="auto"/>
              <w:bottom w:val="single" w:sz="4" w:space="0" w:color="auto"/>
              <w:right w:val="single" w:sz="4" w:space="0" w:color="auto"/>
            </w:tcBorders>
            <w:noWrap/>
            <w:vAlign w:val="bottom"/>
            <w:hideMark/>
          </w:tcPr>
          <w:p w14:paraId="5DC257C9" w14:textId="77777777" w:rsidR="009C607F" w:rsidRPr="00E37681" w:rsidRDefault="009C607F" w:rsidP="00167DCF">
            <w:pPr>
              <w:keepNext/>
              <w:spacing w:after="0" w:line="240" w:lineRule="auto"/>
              <w:jc w:val="center"/>
              <w:rPr>
                <w:rFonts w:eastAsia="Times New Roman" w:cs="Times New Roman"/>
                <w:b/>
                <w:bCs/>
                <w:color w:val="000000"/>
                <w:kern w:val="0"/>
                <w:sz w:val="20"/>
                <w:szCs w:val="20"/>
                <w14:ligatures w14:val="none"/>
              </w:rPr>
            </w:pPr>
            <w:r w:rsidRPr="00E37681">
              <w:rPr>
                <w:rFonts w:eastAsia="Times New Roman" w:cs="Times New Roman"/>
                <w:b/>
                <w:bCs/>
                <w:color w:val="000000"/>
                <w:kern w:val="0"/>
                <w:sz w:val="20"/>
                <w:szCs w:val="20"/>
                <w14:ligatures w14:val="none"/>
              </w:rPr>
              <w:t>Median hourly wage</w:t>
            </w:r>
          </w:p>
        </w:tc>
        <w:tc>
          <w:tcPr>
            <w:tcW w:w="4135" w:type="dxa"/>
            <w:gridSpan w:val="2"/>
            <w:tcBorders>
              <w:top w:val="single" w:sz="4" w:space="0" w:color="auto"/>
              <w:left w:val="nil"/>
              <w:bottom w:val="single" w:sz="4" w:space="0" w:color="auto"/>
              <w:right w:val="single" w:sz="4" w:space="0" w:color="auto"/>
            </w:tcBorders>
            <w:noWrap/>
            <w:vAlign w:val="bottom"/>
            <w:hideMark/>
          </w:tcPr>
          <w:p w14:paraId="03AE9270" w14:textId="77777777" w:rsidR="009C607F" w:rsidRPr="00E37681" w:rsidRDefault="009C607F" w:rsidP="00167DCF">
            <w:pPr>
              <w:keepNext/>
              <w:spacing w:after="0" w:line="240" w:lineRule="auto"/>
              <w:jc w:val="center"/>
              <w:rPr>
                <w:rFonts w:eastAsia="Times New Roman" w:cs="Times New Roman"/>
                <w:b/>
                <w:bCs/>
                <w:color w:val="000000"/>
                <w:kern w:val="0"/>
                <w:sz w:val="20"/>
                <w:szCs w:val="20"/>
                <w14:ligatures w14:val="none"/>
              </w:rPr>
            </w:pPr>
            <w:r w:rsidRPr="00E37681">
              <w:rPr>
                <w:rFonts w:eastAsia="Times New Roman" w:cs="Times New Roman"/>
                <w:b/>
                <w:bCs/>
                <w:color w:val="000000"/>
                <w:kern w:val="0"/>
                <w:sz w:val="20"/>
                <w:szCs w:val="20"/>
                <w14:ligatures w14:val="none"/>
              </w:rPr>
              <w:t>Top Ten Occupations</w:t>
            </w:r>
          </w:p>
        </w:tc>
      </w:tr>
      <w:tr w:rsidR="009C607F" w:rsidRPr="00E37681" w14:paraId="5EC3F5DE" w14:textId="77777777" w:rsidTr="007823A6">
        <w:trPr>
          <w:trHeight w:val="290"/>
        </w:trPr>
        <w:tc>
          <w:tcPr>
            <w:tcW w:w="3775" w:type="dxa"/>
            <w:vMerge/>
            <w:tcBorders>
              <w:top w:val="single" w:sz="4" w:space="0" w:color="auto"/>
              <w:left w:val="single" w:sz="4" w:space="0" w:color="auto"/>
              <w:bottom w:val="single" w:sz="4" w:space="0" w:color="auto"/>
              <w:right w:val="single" w:sz="4" w:space="0" w:color="auto"/>
            </w:tcBorders>
            <w:vAlign w:val="center"/>
            <w:hideMark/>
          </w:tcPr>
          <w:p w14:paraId="0AFA34B0"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3BC40B0C" w14:textId="77777777" w:rsidR="009C607F" w:rsidRPr="00E37681" w:rsidRDefault="009C607F" w:rsidP="00167DCF">
            <w:pPr>
              <w:keepNext/>
              <w:spacing w:after="0" w:line="240" w:lineRule="auto"/>
              <w:jc w:val="right"/>
              <w:rPr>
                <w:rFonts w:eastAsia="Times New Roman" w:cs="Times New Roman"/>
                <w:b/>
                <w:bCs/>
                <w:color w:val="000000"/>
                <w:kern w:val="0"/>
                <w:sz w:val="20"/>
                <w:szCs w:val="20"/>
                <w14:ligatures w14:val="none"/>
              </w:rPr>
            </w:pPr>
          </w:p>
        </w:tc>
        <w:tc>
          <w:tcPr>
            <w:tcW w:w="2067" w:type="dxa"/>
            <w:tcBorders>
              <w:top w:val="nil"/>
              <w:left w:val="nil"/>
              <w:bottom w:val="single" w:sz="4" w:space="0" w:color="auto"/>
              <w:right w:val="single" w:sz="4" w:space="0" w:color="auto"/>
            </w:tcBorders>
            <w:noWrap/>
            <w:vAlign w:val="bottom"/>
            <w:hideMark/>
          </w:tcPr>
          <w:p w14:paraId="6AE88D4B" w14:textId="77777777" w:rsidR="009C607F" w:rsidRPr="00E37681" w:rsidRDefault="009C607F" w:rsidP="00167DCF">
            <w:pPr>
              <w:keepNext/>
              <w:spacing w:after="0" w:line="240" w:lineRule="auto"/>
              <w:jc w:val="center"/>
              <w:rPr>
                <w:rFonts w:eastAsia="Times New Roman" w:cs="Times New Roman"/>
                <w:b/>
                <w:bCs/>
                <w:color w:val="000000"/>
                <w:kern w:val="0"/>
                <w:sz w:val="20"/>
                <w:szCs w:val="20"/>
                <w14:ligatures w14:val="none"/>
              </w:rPr>
            </w:pPr>
            <w:r w:rsidRPr="00E37681">
              <w:rPr>
                <w:rFonts w:eastAsia="Times New Roman" w:cs="Times New Roman"/>
                <w:b/>
                <w:bCs/>
                <w:color w:val="000000"/>
                <w:kern w:val="0"/>
                <w:sz w:val="20"/>
                <w:szCs w:val="20"/>
                <w14:ligatures w14:val="none"/>
              </w:rPr>
              <w:t>0-60%</w:t>
            </w:r>
            <w:r>
              <w:rPr>
                <w:rFonts w:eastAsia="Times New Roman" w:cs="Times New Roman"/>
                <w:b/>
                <w:bCs/>
                <w:color w:val="000000"/>
                <w:kern w:val="0"/>
                <w:sz w:val="20"/>
                <w:szCs w:val="20"/>
                <w14:ligatures w14:val="none"/>
              </w:rPr>
              <w:t xml:space="preserve"> </w:t>
            </w:r>
            <w:r w:rsidRPr="00E37681">
              <w:rPr>
                <w:rFonts w:eastAsia="Times New Roman" w:cs="Times New Roman"/>
                <w:b/>
                <w:bCs/>
                <w:color w:val="000000"/>
                <w:kern w:val="0"/>
                <w:sz w:val="20"/>
                <w:szCs w:val="20"/>
                <w14:ligatures w14:val="none"/>
              </w:rPr>
              <w:t>AMI Renters</w:t>
            </w:r>
          </w:p>
        </w:tc>
        <w:tc>
          <w:tcPr>
            <w:tcW w:w="2068" w:type="dxa"/>
            <w:tcBorders>
              <w:top w:val="nil"/>
              <w:left w:val="nil"/>
              <w:bottom w:val="single" w:sz="4" w:space="0" w:color="auto"/>
              <w:right w:val="single" w:sz="4" w:space="0" w:color="auto"/>
            </w:tcBorders>
            <w:noWrap/>
            <w:vAlign w:val="bottom"/>
            <w:hideMark/>
          </w:tcPr>
          <w:p w14:paraId="76817073" w14:textId="77777777" w:rsidR="009C607F" w:rsidRPr="00E37681" w:rsidRDefault="009C607F" w:rsidP="00167DCF">
            <w:pPr>
              <w:keepNext/>
              <w:spacing w:after="0" w:line="240" w:lineRule="auto"/>
              <w:jc w:val="center"/>
              <w:rPr>
                <w:rFonts w:eastAsia="Times New Roman" w:cs="Times New Roman"/>
                <w:b/>
                <w:bCs/>
                <w:color w:val="000000"/>
                <w:kern w:val="0"/>
                <w:sz w:val="20"/>
                <w:szCs w:val="20"/>
                <w14:ligatures w14:val="none"/>
              </w:rPr>
            </w:pPr>
            <w:r w:rsidRPr="00E37681">
              <w:rPr>
                <w:rFonts w:eastAsia="Times New Roman" w:cs="Times New Roman"/>
                <w:b/>
                <w:bCs/>
                <w:color w:val="000000"/>
                <w:kern w:val="0"/>
                <w:sz w:val="20"/>
                <w:szCs w:val="20"/>
                <w14:ligatures w14:val="none"/>
              </w:rPr>
              <w:t>All Renters</w:t>
            </w:r>
          </w:p>
        </w:tc>
      </w:tr>
      <w:tr w:rsidR="009C607F" w:rsidRPr="00E37681" w14:paraId="74FF1764"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1EBC3CDD"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Customer Service Representatives*</w:t>
            </w:r>
          </w:p>
        </w:tc>
        <w:tc>
          <w:tcPr>
            <w:tcW w:w="1440" w:type="dxa"/>
            <w:tcBorders>
              <w:top w:val="nil"/>
              <w:left w:val="nil"/>
              <w:bottom w:val="single" w:sz="4" w:space="0" w:color="auto"/>
              <w:right w:val="single" w:sz="4" w:space="0" w:color="auto"/>
            </w:tcBorders>
            <w:noWrap/>
            <w:vAlign w:val="bottom"/>
            <w:hideMark/>
          </w:tcPr>
          <w:p w14:paraId="36779D63"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$18.70</w:t>
            </w:r>
          </w:p>
        </w:tc>
        <w:tc>
          <w:tcPr>
            <w:tcW w:w="2067" w:type="dxa"/>
            <w:tcBorders>
              <w:top w:val="nil"/>
              <w:left w:val="nil"/>
              <w:bottom w:val="single" w:sz="4" w:space="0" w:color="auto"/>
              <w:right w:val="single" w:sz="4" w:space="0" w:color="auto"/>
            </w:tcBorders>
            <w:noWrap/>
            <w:vAlign w:val="bottom"/>
            <w:hideMark/>
          </w:tcPr>
          <w:p w14:paraId="25DDB429"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45555087"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r w:rsidR="009C607F" w:rsidRPr="00E37681" w14:paraId="0D3DF13E"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79315B0D"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xml:space="preserve">Janitors </w:t>
            </w:r>
            <w:r>
              <w:rPr>
                <w:rFonts w:eastAsia="Times New Roman" w:cs="Times New Roman"/>
                <w:color w:val="000000"/>
                <w:kern w:val="0"/>
                <w:sz w:val="20"/>
                <w:szCs w:val="20"/>
                <w14:ligatures w14:val="none"/>
              </w:rPr>
              <w:t>a</w:t>
            </w:r>
            <w:r w:rsidRPr="00E37681">
              <w:rPr>
                <w:rFonts w:eastAsia="Times New Roman" w:cs="Times New Roman"/>
                <w:color w:val="000000"/>
                <w:kern w:val="0"/>
                <w:sz w:val="20"/>
                <w:szCs w:val="20"/>
                <w14:ligatures w14:val="none"/>
              </w:rPr>
              <w:t>nd Building Cleaners*</w:t>
            </w:r>
          </w:p>
        </w:tc>
        <w:tc>
          <w:tcPr>
            <w:tcW w:w="1440" w:type="dxa"/>
            <w:tcBorders>
              <w:top w:val="nil"/>
              <w:left w:val="nil"/>
              <w:bottom w:val="single" w:sz="4" w:space="0" w:color="auto"/>
              <w:right w:val="single" w:sz="4" w:space="0" w:color="auto"/>
            </w:tcBorders>
            <w:noWrap/>
            <w:vAlign w:val="bottom"/>
            <w:hideMark/>
          </w:tcPr>
          <w:p w14:paraId="757EE826"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$15.16</w:t>
            </w:r>
          </w:p>
        </w:tc>
        <w:tc>
          <w:tcPr>
            <w:tcW w:w="2067" w:type="dxa"/>
            <w:tcBorders>
              <w:top w:val="nil"/>
              <w:left w:val="nil"/>
              <w:bottom w:val="single" w:sz="4" w:space="0" w:color="auto"/>
              <w:right w:val="single" w:sz="4" w:space="0" w:color="auto"/>
            </w:tcBorders>
            <w:noWrap/>
            <w:vAlign w:val="bottom"/>
            <w:hideMark/>
          </w:tcPr>
          <w:p w14:paraId="209CDF56"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3D309E84"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r w:rsidR="009C607F" w:rsidRPr="00E37681" w14:paraId="643F9519"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1C5C8F59"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Cooks</w:t>
            </w:r>
          </w:p>
        </w:tc>
        <w:tc>
          <w:tcPr>
            <w:tcW w:w="1440" w:type="dxa"/>
            <w:tcBorders>
              <w:top w:val="nil"/>
              <w:left w:val="nil"/>
              <w:bottom w:val="single" w:sz="4" w:space="0" w:color="auto"/>
              <w:right w:val="single" w:sz="4" w:space="0" w:color="auto"/>
            </w:tcBorders>
            <w:noWrap/>
            <w:vAlign w:val="bottom"/>
            <w:hideMark/>
          </w:tcPr>
          <w:p w14:paraId="25F4092C"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$13.91-28.64</w:t>
            </w:r>
          </w:p>
        </w:tc>
        <w:tc>
          <w:tcPr>
            <w:tcW w:w="2067" w:type="dxa"/>
            <w:tcBorders>
              <w:top w:val="nil"/>
              <w:left w:val="nil"/>
              <w:bottom w:val="single" w:sz="4" w:space="0" w:color="auto"/>
              <w:right w:val="single" w:sz="4" w:space="0" w:color="auto"/>
            </w:tcBorders>
            <w:noWrap/>
            <w:vAlign w:val="bottom"/>
            <w:hideMark/>
          </w:tcPr>
          <w:p w14:paraId="1E10AD89"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00DE1E5D"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r w:rsidR="009C607F" w:rsidRPr="00E37681" w14:paraId="4B3E7646"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7647CC94"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Retail Salespersons*</w:t>
            </w:r>
          </w:p>
        </w:tc>
        <w:tc>
          <w:tcPr>
            <w:tcW w:w="1440" w:type="dxa"/>
            <w:tcBorders>
              <w:top w:val="nil"/>
              <w:left w:val="nil"/>
              <w:bottom w:val="single" w:sz="4" w:space="0" w:color="auto"/>
              <w:right w:val="single" w:sz="4" w:space="0" w:color="auto"/>
            </w:tcBorders>
            <w:noWrap/>
            <w:vAlign w:val="bottom"/>
            <w:hideMark/>
          </w:tcPr>
          <w:p w14:paraId="3B802FAB"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$15.36</w:t>
            </w:r>
          </w:p>
        </w:tc>
        <w:tc>
          <w:tcPr>
            <w:tcW w:w="2067" w:type="dxa"/>
            <w:tcBorders>
              <w:top w:val="nil"/>
              <w:left w:val="nil"/>
              <w:bottom w:val="single" w:sz="4" w:space="0" w:color="auto"/>
              <w:right w:val="single" w:sz="4" w:space="0" w:color="auto"/>
            </w:tcBorders>
            <w:noWrap/>
            <w:vAlign w:val="bottom"/>
            <w:hideMark/>
          </w:tcPr>
          <w:p w14:paraId="3FB18E29"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19A788F9"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r w:rsidR="009C607F" w:rsidRPr="00E37681" w14:paraId="6FFB765A"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364C2FA6"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Cashiers</w:t>
            </w:r>
          </w:p>
        </w:tc>
        <w:tc>
          <w:tcPr>
            <w:tcW w:w="1440" w:type="dxa"/>
            <w:tcBorders>
              <w:top w:val="nil"/>
              <w:left w:val="nil"/>
              <w:bottom w:val="single" w:sz="4" w:space="0" w:color="auto"/>
              <w:right w:val="single" w:sz="4" w:space="0" w:color="auto"/>
            </w:tcBorders>
            <w:noWrap/>
            <w:vAlign w:val="bottom"/>
            <w:hideMark/>
          </w:tcPr>
          <w:p w14:paraId="23CCD371"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$14.10</w:t>
            </w:r>
          </w:p>
        </w:tc>
        <w:tc>
          <w:tcPr>
            <w:tcW w:w="2067" w:type="dxa"/>
            <w:tcBorders>
              <w:top w:val="nil"/>
              <w:left w:val="nil"/>
              <w:bottom w:val="single" w:sz="4" w:space="0" w:color="auto"/>
              <w:right w:val="single" w:sz="4" w:space="0" w:color="auto"/>
            </w:tcBorders>
            <w:noWrap/>
            <w:vAlign w:val="bottom"/>
            <w:hideMark/>
          </w:tcPr>
          <w:p w14:paraId="03D84B41"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1BCBAEBE"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r w:rsidR="009C607F" w:rsidRPr="00E37681" w14:paraId="0D9977A9"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1CF857E7"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xml:space="preserve">Waiters </w:t>
            </w:r>
            <w:r>
              <w:rPr>
                <w:rFonts w:eastAsia="Times New Roman" w:cs="Times New Roman"/>
                <w:color w:val="000000"/>
                <w:kern w:val="0"/>
                <w:sz w:val="20"/>
                <w:szCs w:val="20"/>
                <w14:ligatures w14:val="none"/>
              </w:rPr>
              <w:t>a</w:t>
            </w:r>
            <w:r w:rsidRPr="00E37681">
              <w:rPr>
                <w:rFonts w:eastAsia="Times New Roman" w:cs="Times New Roman"/>
                <w:color w:val="000000"/>
                <w:kern w:val="0"/>
                <w:sz w:val="20"/>
                <w:szCs w:val="20"/>
                <w14:ligatures w14:val="none"/>
              </w:rPr>
              <w:t>nd Waitresses*</w:t>
            </w:r>
          </w:p>
        </w:tc>
        <w:tc>
          <w:tcPr>
            <w:tcW w:w="1440" w:type="dxa"/>
            <w:tcBorders>
              <w:top w:val="nil"/>
              <w:left w:val="nil"/>
              <w:bottom w:val="single" w:sz="4" w:space="0" w:color="auto"/>
              <w:right w:val="single" w:sz="4" w:space="0" w:color="auto"/>
            </w:tcBorders>
            <w:noWrap/>
            <w:vAlign w:val="bottom"/>
            <w:hideMark/>
          </w:tcPr>
          <w:p w14:paraId="7E510079"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$14.22</w:t>
            </w:r>
          </w:p>
        </w:tc>
        <w:tc>
          <w:tcPr>
            <w:tcW w:w="2067" w:type="dxa"/>
            <w:tcBorders>
              <w:top w:val="nil"/>
              <w:left w:val="nil"/>
              <w:bottom w:val="single" w:sz="4" w:space="0" w:color="auto"/>
              <w:right w:val="single" w:sz="4" w:space="0" w:color="auto"/>
            </w:tcBorders>
            <w:noWrap/>
            <w:vAlign w:val="bottom"/>
            <w:hideMark/>
          </w:tcPr>
          <w:p w14:paraId="048C0DB5"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0BF69407"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r w:rsidR="009C607F" w:rsidRPr="00E37681" w14:paraId="07EBBA39"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53903AD3"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xml:space="preserve">Driver/Sales Workers </w:t>
            </w:r>
            <w:r>
              <w:rPr>
                <w:rFonts w:eastAsia="Times New Roman" w:cs="Times New Roman"/>
                <w:color w:val="000000"/>
                <w:kern w:val="0"/>
                <w:sz w:val="20"/>
                <w:szCs w:val="20"/>
                <w14:ligatures w14:val="none"/>
              </w:rPr>
              <w:t>a</w:t>
            </w:r>
            <w:r w:rsidRPr="00E37681">
              <w:rPr>
                <w:rFonts w:eastAsia="Times New Roman" w:cs="Times New Roman"/>
                <w:color w:val="000000"/>
                <w:kern w:val="0"/>
                <w:sz w:val="20"/>
                <w:szCs w:val="20"/>
                <w14:ligatures w14:val="none"/>
              </w:rPr>
              <w:t>nd Truck Drivers</w:t>
            </w:r>
          </w:p>
        </w:tc>
        <w:tc>
          <w:tcPr>
            <w:tcW w:w="1440" w:type="dxa"/>
            <w:tcBorders>
              <w:top w:val="nil"/>
              <w:left w:val="nil"/>
              <w:bottom w:val="single" w:sz="4" w:space="0" w:color="auto"/>
              <w:right w:val="single" w:sz="4" w:space="0" w:color="auto"/>
            </w:tcBorders>
            <w:noWrap/>
            <w:vAlign w:val="bottom"/>
            <w:hideMark/>
          </w:tcPr>
          <w:p w14:paraId="5F2DA5D7"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$19.31-24.04</w:t>
            </w:r>
          </w:p>
        </w:tc>
        <w:tc>
          <w:tcPr>
            <w:tcW w:w="2067" w:type="dxa"/>
            <w:tcBorders>
              <w:top w:val="nil"/>
              <w:left w:val="nil"/>
              <w:bottom w:val="single" w:sz="4" w:space="0" w:color="auto"/>
              <w:right w:val="single" w:sz="4" w:space="0" w:color="auto"/>
            </w:tcBorders>
            <w:noWrap/>
            <w:vAlign w:val="bottom"/>
            <w:hideMark/>
          </w:tcPr>
          <w:p w14:paraId="7540063D"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343C49E6"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r w:rsidR="009C607F" w:rsidRPr="00E37681" w14:paraId="59DDC194"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7953E2FD"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Landscaping And Groundskeeping Workers</w:t>
            </w:r>
          </w:p>
        </w:tc>
        <w:tc>
          <w:tcPr>
            <w:tcW w:w="1440" w:type="dxa"/>
            <w:tcBorders>
              <w:top w:val="nil"/>
              <w:left w:val="nil"/>
              <w:bottom w:val="single" w:sz="4" w:space="0" w:color="auto"/>
              <w:right w:val="single" w:sz="4" w:space="0" w:color="auto"/>
            </w:tcBorders>
            <w:noWrap/>
            <w:vAlign w:val="bottom"/>
            <w:hideMark/>
          </w:tcPr>
          <w:p w14:paraId="2237EC4A"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$17.32</w:t>
            </w:r>
          </w:p>
        </w:tc>
        <w:tc>
          <w:tcPr>
            <w:tcW w:w="2067" w:type="dxa"/>
            <w:tcBorders>
              <w:top w:val="nil"/>
              <w:left w:val="nil"/>
              <w:bottom w:val="single" w:sz="4" w:space="0" w:color="auto"/>
              <w:right w:val="single" w:sz="4" w:space="0" w:color="auto"/>
            </w:tcBorders>
            <w:noWrap/>
            <w:vAlign w:val="bottom"/>
            <w:hideMark/>
          </w:tcPr>
          <w:p w14:paraId="56708768"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36078749"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w:t>
            </w:r>
          </w:p>
        </w:tc>
      </w:tr>
      <w:tr w:rsidR="009C607F" w:rsidRPr="00E37681" w14:paraId="2F7D0BE1"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2B581E3D"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Nursing Assistants</w:t>
            </w:r>
          </w:p>
        </w:tc>
        <w:tc>
          <w:tcPr>
            <w:tcW w:w="1440" w:type="dxa"/>
            <w:tcBorders>
              <w:top w:val="nil"/>
              <w:left w:val="nil"/>
              <w:bottom w:val="single" w:sz="4" w:space="0" w:color="auto"/>
              <w:right w:val="single" w:sz="4" w:space="0" w:color="auto"/>
            </w:tcBorders>
            <w:noWrap/>
            <w:vAlign w:val="bottom"/>
            <w:hideMark/>
          </w:tcPr>
          <w:p w14:paraId="6E8CCAF8"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$17.72</w:t>
            </w:r>
          </w:p>
        </w:tc>
        <w:tc>
          <w:tcPr>
            <w:tcW w:w="2067" w:type="dxa"/>
            <w:tcBorders>
              <w:top w:val="nil"/>
              <w:left w:val="nil"/>
              <w:bottom w:val="single" w:sz="4" w:space="0" w:color="auto"/>
              <w:right w:val="single" w:sz="4" w:space="0" w:color="auto"/>
            </w:tcBorders>
            <w:noWrap/>
            <w:vAlign w:val="bottom"/>
            <w:hideMark/>
          </w:tcPr>
          <w:p w14:paraId="2A5390DE"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62E96964"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w:t>
            </w:r>
          </w:p>
        </w:tc>
      </w:tr>
      <w:tr w:rsidR="009C607F" w:rsidRPr="00E37681" w14:paraId="4FD257F3"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6B3D7573"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Construction Laborers</w:t>
            </w:r>
          </w:p>
        </w:tc>
        <w:tc>
          <w:tcPr>
            <w:tcW w:w="1440" w:type="dxa"/>
            <w:tcBorders>
              <w:top w:val="nil"/>
              <w:left w:val="nil"/>
              <w:bottom w:val="single" w:sz="4" w:space="0" w:color="auto"/>
              <w:right w:val="single" w:sz="4" w:space="0" w:color="auto"/>
            </w:tcBorders>
            <w:noWrap/>
            <w:vAlign w:val="bottom"/>
            <w:hideMark/>
          </w:tcPr>
          <w:p w14:paraId="2FCFBE41"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$19.63</w:t>
            </w:r>
          </w:p>
        </w:tc>
        <w:tc>
          <w:tcPr>
            <w:tcW w:w="2067" w:type="dxa"/>
            <w:tcBorders>
              <w:top w:val="nil"/>
              <w:left w:val="nil"/>
              <w:bottom w:val="single" w:sz="4" w:space="0" w:color="auto"/>
              <w:right w:val="single" w:sz="4" w:space="0" w:color="auto"/>
            </w:tcBorders>
            <w:noWrap/>
            <w:vAlign w:val="bottom"/>
            <w:hideMark/>
          </w:tcPr>
          <w:p w14:paraId="4FC298A8"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c>
          <w:tcPr>
            <w:tcW w:w="2068" w:type="dxa"/>
            <w:tcBorders>
              <w:top w:val="nil"/>
              <w:left w:val="nil"/>
              <w:bottom w:val="single" w:sz="4" w:space="0" w:color="auto"/>
              <w:right w:val="single" w:sz="4" w:space="0" w:color="auto"/>
            </w:tcBorders>
            <w:noWrap/>
            <w:vAlign w:val="bottom"/>
            <w:hideMark/>
          </w:tcPr>
          <w:p w14:paraId="77674516"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w:t>
            </w:r>
          </w:p>
        </w:tc>
      </w:tr>
      <w:tr w:rsidR="009C607F" w:rsidRPr="00E37681" w14:paraId="0433805E"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5384E1F6"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Managers*</w:t>
            </w:r>
          </w:p>
        </w:tc>
        <w:tc>
          <w:tcPr>
            <w:tcW w:w="1440" w:type="dxa"/>
            <w:tcBorders>
              <w:top w:val="nil"/>
              <w:left w:val="nil"/>
              <w:bottom w:val="single" w:sz="4" w:space="0" w:color="auto"/>
              <w:right w:val="single" w:sz="4" w:space="0" w:color="auto"/>
            </w:tcBorders>
            <w:noWrap/>
            <w:vAlign w:val="bottom"/>
            <w:hideMark/>
          </w:tcPr>
          <w:p w14:paraId="2BDD8EA8"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$25.13-80.61</w:t>
            </w:r>
          </w:p>
        </w:tc>
        <w:tc>
          <w:tcPr>
            <w:tcW w:w="2067" w:type="dxa"/>
            <w:tcBorders>
              <w:top w:val="nil"/>
              <w:left w:val="nil"/>
              <w:bottom w:val="single" w:sz="4" w:space="0" w:color="auto"/>
              <w:right w:val="single" w:sz="4" w:space="0" w:color="auto"/>
            </w:tcBorders>
            <w:noWrap/>
            <w:vAlign w:val="bottom"/>
            <w:hideMark/>
          </w:tcPr>
          <w:p w14:paraId="6DB69945"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w:t>
            </w:r>
          </w:p>
        </w:tc>
        <w:tc>
          <w:tcPr>
            <w:tcW w:w="2068" w:type="dxa"/>
            <w:tcBorders>
              <w:top w:val="nil"/>
              <w:left w:val="nil"/>
              <w:bottom w:val="single" w:sz="4" w:space="0" w:color="auto"/>
              <w:right w:val="single" w:sz="4" w:space="0" w:color="auto"/>
            </w:tcBorders>
            <w:noWrap/>
            <w:vAlign w:val="bottom"/>
            <w:hideMark/>
          </w:tcPr>
          <w:p w14:paraId="1122EEE5"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r w:rsidR="009C607F" w:rsidRPr="00E37681" w14:paraId="58AFF634"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46D039F7" w14:textId="77777777" w:rsidR="009C607F" w:rsidRPr="00E37681" w:rsidRDefault="009C607F" w:rsidP="00167DCF">
            <w:pPr>
              <w:keepNext/>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Registered Nurses</w:t>
            </w:r>
          </w:p>
        </w:tc>
        <w:tc>
          <w:tcPr>
            <w:tcW w:w="1440" w:type="dxa"/>
            <w:tcBorders>
              <w:top w:val="nil"/>
              <w:left w:val="nil"/>
              <w:bottom w:val="single" w:sz="4" w:space="0" w:color="auto"/>
              <w:right w:val="single" w:sz="4" w:space="0" w:color="auto"/>
            </w:tcBorders>
            <w:noWrap/>
            <w:vAlign w:val="bottom"/>
            <w:hideMark/>
          </w:tcPr>
          <w:p w14:paraId="3D4C8BD4" w14:textId="77777777" w:rsidR="009C607F" w:rsidRPr="00E37681" w:rsidRDefault="009C607F" w:rsidP="00167DCF">
            <w:pPr>
              <w:keepNext/>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$39.83</w:t>
            </w:r>
          </w:p>
        </w:tc>
        <w:tc>
          <w:tcPr>
            <w:tcW w:w="2067" w:type="dxa"/>
            <w:tcBorders>
              <w:top w:val="nil"/>
              <w:left w:val="nil"/>
              <w:bottom w:val="single" w:sz="4" w:space="0" w:color="auto"/>
              <w:right w:val="single" w:sz="4" w:space="0" w:color="auto"/>
            </w:tcBorders>
            <w:noWrap/>
            <w:vAlign w:val="bottom"/>
            <w:hideMark/>
          </w:tcPr>
          <w:p w14:paraId="3C9D085A"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w:t>
            </w:r>
          </w:p>
        </w:tc>
        <w:tc>
          <w:tcPr>
            <w:tcW w:w="2068" w:type="dxa"/>
            <w:tcBorders>
              <w:top w:val="nil"/>
              <w:left w:val="nil"/>
              <w:bottom w:val="single" w:sz="4" w:space="0" w:color="auto"/>
              <w:right w:val="single" w:sz="4" w:space="0" w:color="auto"/>
            </w:tcBorders>
            <w:noWrap/>
            <w:vAlign w:val="bottom"/>
            <w:hideMark/>
          </w:tcPr>
          <w:p w14:paraId="6F563158" w14:textId="77777777" w:rsidR="009C607F" w:rsidRPr="00E37681" w:rsidRDefault="009C607F" w:rsidP="00167DCF">
            <w:pPr>
              <w:keepNext/>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r w:rsidR="009C607F" w:rsidRPr="00E37681" w14:paraId="12C5DB1D" w14:textId="77777777" w:rsidTr="007823A6">
        <w:trPr>
          <w:trHeight w:val="290"/>
        </w:trPr>
        <w:tc>
          <w:tcPr>
            <w:tcW w:w="3775" w:type="dxa"/>
            <w:tcBorders>
              <w:top w:val="nil"/>
              <w:left w:val="single" w:sz="4" w:space="0" w:color="auto"/>
              <w:bottom w:val="single" w:sz="4" w:space="0" w:color="auto"/>
              <w:right w:val="single" w:sz="4" w:space="0" w:color="auto"/>
            </w:tcBorders>
            <w:noWrap/>
            <w:vAlign w:val="bottom"/>
            <w:hideMark/>
          </w:tcPr>
          <w:p w14:paraId="7184FED5" w14:textId="77777777" w:rsidR="009C607F" w:rsidRPr="00E37681" w:rsidRDefault="009C607F" w:rsidP="007823A6">
            <w:pPr>
              <w:spacing w:after="0" w:line="240" w:lineRule="auto"/>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First-Line Supervisors of Retail Sales Workers</w:t>
            </w:r>
          </w:p>
        </w:tc>
        <w:tc>
          <w:tcPr>
            <w:tcW w:w="1440" w:type="dxa"/>
            <w:tcBorders>
              <w:top w:val="nil"/>
              <w:left w:val="nil"/>
              <w:bottom w:val="single" w:sz="4" w:space="0" w:color="auto"/>
              <w:right w:val="single" w:sz="4" w:space="0" w:color="auto"/>
            </w:tcBorders>
            <w:noWrap/>
            <w:vAlign w:val="bottom"/>
            <w:hideMark/>
          </w:tcPr>
          <w:p w14:paraId="16311855" w14:textId="77777777" w:rsidR="009C607F" w:rsidRPr="00E37681" w:rsidRDefault="009C607F" w:rsidP="007823A6">
            <w:pPr>
              <w:spacing w:after="0" w:line="240" w:lineRule="auto"/>
              <w:jc w:val="right"/>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$22.65</w:t>
            </w:r>
          </w:p>
        </w:tc>
        <w:tc>
          <w:tcPr>
            <w:tcW w:w="2067" w:type="dxa"/>
            <w:tcBorders>
              <w:top w:val="nil"/>
              <w:left w:val="nil"/>
              <w:bottom w:val="single" w:sz="4" w:space="0" w:color="auto"/>
              <w:right w:val="single" w:sz="4" w:space="0" w:color="auto"/>
            </w:tcBorders>
            <w:noWrap/>
            <w:vAlign w:val="bottom"/>
            <w:hideMark/>
          </w:tcPr>
          <w:p w14:paraId="747F3E88" w14:textId="77777777" w:rsidR="009C607F" w:rsidRPr="00E37681" w:rsidRDefault="009C607F" w:rsidP="007823A6">
            <w:pPr>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 </w:t>
            </w:r>
          </w:p>
        </w:tc>
        <w:tc>
          <w:tcPr>
            <w:tcW w:w="2068" w:type="dxa"/>
            <w:tcBorders>
              <w:top w:val="nil"/>
              <w:left w:val="nil"/>
              <w:bottom w:val="single" w:sz="4" w:space="0" w:color="auto"/>
              <w:right w:val="single" w:sz="4" w:space="0" w:color="auto"/>
            </w:tcBorders>
            <w:noWrap/>
            <w:vAlign w:val="bottom"/>
            <w:hideMark/>
          </w:tcPr>
          <w:p w14:paraId="508ED673" w14:textId="77777777" w:rsidR="009C607F" w:rsidRPr="00E37681" w:rsidRDefault="009C607F" w:rsidP="007823A6">
            <w:pPr>
              <w:spacing w:after="0" w:line="240" w:lineRule="auto"/>
              <w:jc w:val="center"/>
              <w:rPr>
                <w:rFonts w:eastAsia="Times New Roman" w:cs="Times New Roman"/>
                <w:color w:val="000000"/>
                <w:kern w:val="0"/>
                <w:sz w:val="20"/>
                <w:szCs w:val="20"/>
                <w14:ligatures w14:val="none"/>
              </w:rPr>
            </w:pPr>
            <w:r w:rsidRPr="00E37681">
              <w:rPr>
                <w:rFonts w:eastAsia="Times New Roman" w:cs="Times New Roman"/>
                <w:color w:val="000000"/>
                <w:kern w:val="0"/>
                <w:sz w:val="20"/>
                <w:szCs w:val="20"/>
                <w14:ligatures w14:val="none"/>
              </w:rPr>
              <w:t>X</w:t>
            </w:r>
          </w:p>
        </w:tc>
      </w:tr>
    </w:tbl>
    <w:p w14:paraId="2CC6B6FF" w14:textId="78584345" w:rsidR="009C607F" w:rsidRDefault="009C607F" w:rsidP="009C607F">
      <w:pPr>
        <w:pStyle w:val="NotesandSources"/>
      </w:pPr>
      <w:r>
        <w:t>Source:</w:t>
      </w:r>
      <w:r w:rsidR="00C66EF0">
        <w:t xml:space="preserve"> Shimberg Center tabulation of</w:t>
      </w:r>
      <w:r>
        <w:t xml:space="preserve"> U.S. Census Bureau, 2023 American Community Survey; Florida Department of Commerce, 2024 Occupational Employment Statistics and Wages and 2024-2032 Fastest Growing Occupations</w:t>
      </w:r>
    </w:p>
    <w:p w14:paraId="5E6721F6" w14:textId="630FC347" w:rsidR="009C607F" w:rsidRDefault="009C607F" w:rsidP="00C66EF0">
      <w:pPr>
        <w:pStyle w:val="Heading2"/>
      </w:pPr>
      <w:r>
        <w:t xml:space="preserve">Elder </w:t>
      </w:r>
      <w:r w:rsidR="00E33EB2">
        <w:t>H</w:t>
      </w:r>
      <w:r>
        <w:t xml:space="preserve">ousing </w:t>
      </w:r>
      <w:r w:rsidR="00E33EB2">
        <w:t>N</w:t>
      </w:r>
      <w:r>
        <w:t>eeds</w:t>
      </w:r>
    </w:p>
    <w:p w14:paraId="358EC597" w14:textId="77777777" w:rsidR="009C607F" w:rsidRPr="00675696" w:rsidRDefault="009C607F" w:rsidP="00C66EF0">
      <w:pPr>
        <w:pStyle w:val="Heading3"/>
      </w:pPr>
      <w:r w:rsidRPr="00675696">
        <w:t>Nearly 40 percent of low-income, cost burdened renter households are headed by someone age 55 or older.</w:t>
      </w:r>
      <w:r>
        <w:t xml:space="preserve"> </w:t>
      </w:r>
    </w:p>
    <w:p w14:paraId="413F08EC" w14:textId="77777777" w:rsidR="009C607F" w:rsidRDefault="009C607F" w:rsidP="009C607F">
      <w:r>
        <w:t>Florida’s older population grew more than twice as fast as the state’s overall population between 2010 and 2020. Nearly 7.6 million Floridians were age 55 or older in the 2020 Census, up from 5.6 million in 2010.</w:t>
      </w:r>
    </w:p>
    <w:p w14:paraId="2A46221F" w14:textId="77777777" w:rsidR="009C607F" w:rsidRDefault="009C607F" w:rsidP="009C607F">
      <w:r>
        <w:t>The share of older cost burdened renter households grew alongside the population increase. In the 2010 Rental Market Study, 29 percent of low-</w:t>
      </w:r>
      <w:proofErr w:type="gramStart"/>
      <w:r>
        <w:t>income,</w:t>
      </w:r>
      <w:proofErr w:type="gramEnd"/>
      <w:r>
        <w:t xml:space="preserve"> cost burdened households were headed by someone age 55 or older. By 2022, that share had grown to 39 percent. </w:t>
      </w:r>
    </w:p>
    <w:p w14:paraId="5F97D7AD" w14:textId="5A4451F9" w:rsidR="009C607F" w:rsidRDefault="009C607F" w:rsidP="009C607F">
      <w:r>
        <w:t>This year, the share of age 55+ cost burdened renters has leveled off at the same 39 percent. An estimated 352,86</w:t>
      </w:r>
      <w:r w:rsidR="00E33EB2">
        <w:t>1</w:t>
      </w:r>
      <w:r>
        <w:t xml:space="preserve"> cost burdened renter households with incomes below 60 percent of AMI are headed by someone age 55 or older. </w:t>
      </w:r>
    </w:p>
    <w:p w14:paraId="5F39EE93" w14:textId="3386A59E" w:rsidR="009C607F" w:rsidRDefault="009C607F" w:rsidP="009C607F">
      <w:r>
        <w:t>Just over half of the 55+ cost burdened households have incomes below 30</w:t>
      </w:r>
      <w:r w:rsidR="008B3A9C">
        <w:t xml:space="preserve"> percent of AMI</w:t>
      </w:r>
      <w:r>
        <w:t>. These households tend to be small; two-thirds are single-person households, and most of the rest (23 percent) are two-person households. Forty-three percent are headed by someone with a disability, and 28 percent include at least one employed household member.</w:t>
      </w:r>
      <w:r w:rsidRPr="00C92BBB">
        <w:t xml:space="preserve"> </w:t>
      </w:r>
    </w:p>
    <w:p w14:paraId="4C82585D" w14:textId="77777777" w:rsidR="009C607F" w:rsidRDefault="009C607F" w:rsidP="009C607F">
      <w:r>
        <w:t xml:space="preserve">In addition to </w:t>
      </w:r>
      <w:proofErr w:type="gramStart"/>
      <w:r>
        <w:t>cost burdened</w:t>
      </w:r>
      <w:proofErr w:type="gramEnd"/>
      <w:r>
        <w:t xml:space="preserve"> renters, some </w:t>
      </w:r>
      <w:proofErr w:type="gramStart"/>
      <w:r>
        <w:t>elders</w:t>
      </w:r>
      <w:proofErr w:type="gramEnd"/>
      <w:r>
        <w:t xml:space="preserve"> are experiencing homelessness, as older households struggle to meet their housing costs and as people already experiencing homelessness have aged. </w:t>
      </w:r>
      <w:r w:rsidRPr="00FC768C">
        <w:t>In 2024, the Florida Council on Homelessness reported that 8,369 Florida residents aged 55 and older were homeless, including 2,707 aged 65 and older.</w:t>
      </w:r>
    </w:p>
    <w:p w14:paraId="3F84D541" w14:textId="77777777" w:rsidR="009C607F" w:rsidRPr="00115D56" w:rsidRDefault="009C607F" w:rsidP="00C66EF0">
      <w:pPr>
        <w:pStyle w:val="Heading3"/>
      </w:pPr>
      <w:r w:rsidRPr="00115D56">
        <w:lastRenderedPageBreak/>
        <w:t>Florida’s elders are a core constituency for assisted rental housing</w:t>
      </w:r>
      <w:r>
        <w:t>, both in elder set-aside units and in family and special needs developments.</w:t>
      </w:r>
    </w:p>
    <w:p w14:paraId="65F606E9" w14:textId="57E57B81" w:rsidR="009C607F" w:rsidRDefault="009C607F" w:rsidP="009C607F">
      <w:r>
        <w:t xml:space="preserve">All major housing funders set aside units for older residents. Age limits start at 55 for Florida Housing’s set-aside units and at 62 in federally subsidized developments. Nearly a third of the state’s assisted housing </w:t>
      </w:r>
      <w:r w:rsidRPr="003F5923">
        <w:t>developments (91</w:t>
      </w:r>
      <w:r w:rsidR="004D394F">
        <w:t>8</w:t>
      </w:r>
      <w:r w:rsidRPr="003F5923">
        <w:t xml:space="preserve"> developments with 94,</w:t>
      </w:r>
      <w:r w:rsidR="004D394F">
        <w:t>803</w:t>
      </w:r>
      <w:r w:rsidRPr="003F5923">
        <w:t xml:space="preserve"> assisted units) set aside some or all of their units for elders. </w:t>
      </w:r>
    </w:p>
    <w:p w14:paraId="2A7412DB" w14:textId="4513921F" w:rsidR="009C607F" w:rsidRDefault="00E33EB2" w:rsidP="009C607F">
      <w:r>
        <w:t>In addition to</w:t>
      </w:r>
      <w:r w:rsidR="009C607F">
        <w:t xml:space="preserve"> the set-aside units, older households make up large shares of households in developments for families</w:t>
      </w:r>
      <w:r w:rsidR="0018681F">
        <w:t xml:space="preserve"> and other populations</w:t>
      </w:r>
      <w:r w:rsidR="009C607F">
        <w:t>.</w:t>
      </w:r>
      <w:r w:rsidR="009C607F" w:rsidRPr="003F5923">
        <w:t xml:space="preserve"> In Florida Housing’s inventory, </w:t>
      </w:r>
      <w:r w:rsidR="009C607F" w:rsidRPr="00353E9C">
        <w:t xml:space="preserve">approximately </w:t>
      </w:r>
      <w:r w:rsidR="00353E9C" w:rsidRPr="00353E9C">
        <w:t>90,000</w:t>
      </w:r>
      <w:r w:rsidR="009C607F" w:rsidRPr="00353E9C">
        <w:t xml:space="preserve"> units are occupied by households where at least one person is age 55 or older. </w:t>
      </w:r>
      <w:r w:rsidR="00353E9C" w:rsidRPr="00353E9C">
        <w:t>Almost h</w:t>
      </w:r>
      <w:r w:rsidR="009C607F" w:rsidRPr="00353E9C">
        <w:t>alf of these units are in family properties</w:t>
      </w:r>
      <w:r>
        <w:t>, and another 3,700 are in developments for</w:t>
      </w:r>
      <w:r w:rsidR="009C607F" w:rsidRPr="003F5923">
        <w:t xml:space="preserve"> homeless persons</w:t>
      </w:r>
      <w:r w:rsidR="004D394F">
        <w:t>, persons</w:t>
      </w:r>
      <w:r w:rsidR="009C607F" w:rsidRPr="003F5923">
        <w:t xml:space="preserve"> with disabilities</w:t>
      </w:r>
      <w:r w:rsidR="004D394F">
        <w:t>, and farmworker/fishing workers</w:t>
      </w:r>
      <w:r w:rsidR="009C607F" w:rsidRPr="003F5923">
        <w:t>.</w:t>
      </w:r>
    </w:p>
    <w:p w14:paraId="420418DA" w14:textId="77777777" w:rsidR="009C607F" w:rsidRDefault="009C607F" w:rsidP="009C607F">
      <w:r w:rsidRPr="00FC768C">
        <w:t xml:space="preserve">In all, </w:t>
      </w:r>
      <w:r>
        <w:t xml:space="preserve">between elder set-asides and the general assisted supply, </w:t>
      </w:r>
      <w:r w:rsidRPr="00FC768C">
        <w:t xml:space="preserve">nearly two-thirds of HUD and USDA multifamily units and over 40 percent of Florida Housing and public housing units serve elder households. The </w:t>
      </w:r>
      <w:r>
        <w:t>large</w:t>
      </w:r>
      <w:r w:rsidRPr="00FC768C">
        <w:t xml:space="preserve"> sha</w:t>
      </w:r>
      <w:r>
        <w:t>r</w:t>
      </w:r>
      <w:r w:rsidRPr="00FC768C">
        <w:t xml:space="preserve">e of 55+ households </w:t>
      </w:r>
      <w:r>
        <w:t xml:space="preserve">in family units </w:t>
      </w:r>
      <w:r w:rsidRPr="00FC768C">
        <w:t xml:space="preserve">suggests that many developments outside of the traditional elder housing inventory could benefit from additional accessibility features and services </w:t>
      </w:r>
      <w:r>
        <w:t>for</w:t>
      </w:r>
      <w:r w:rsidRPr="00FC768C">
        <w:t xml:space="preserve"> older residents.  </w:t>
      </w:r>
    </w:p>
    <w:p w14:paraId="084AA205" w14:textId="77777777" w:rsidR="009C607F" w:rsidRDefault="009C607F" w:rsidP="008D6D86">
      <w:pPr>
        <w:pStyle w:val="Heading1"/>
        <w:rPr>
          <w:rFonts w:eastAsia="Times New Roman"/>
          <w:lang w:bidi="en-US"/>
        </w:rPr>
        <w:sectPr w:rsidR="009C607F" w:rsidSect="001519F1">
          <w:pgSz w:w="12240" w:h="15840"/>
          <w:pgMar w:top="1440" w:right="1440" w:bottom="1440" w:left="1440" w:header="720" w:footer="720" w:gutter="0"/>
          <w:cols w:space="720"/>
          <w:docGrid w:linePitch="360"/>
        </w:sectPr>
      </w:pPr>
    </w:p>
    <w:p w14:paraId="2DFCD581" w14:textId="323A2D00" w:rsidR="001519F1" w:rsidRPr="001519F1" w:rsidRDefault="001519F1" w:rsidP="008D6D86">
      <w:pPr>
        <w:pStyle w:val="Heading1"/>
        <w:rPr>
          <w:rFonts w:eastAsia="Times New Roman"/>
          <w:lang w:bidi="en-US"/>
        </w:rPr>
      </w:pPr>
      <w:bookmarkStart w:id="20" w:name="_Toc201646345"/>
      <w:r w:rsidRPr="001519F1">
        <w:rPr>
          <w:rFonts w:eastAsia="Times New Roman"/>
          <w:lang w:bidi="en-US"/>
        </w:rPr>
        <w:lastRenderedPageBreak/>
        <w:t>County and Regional Rental Housing Needs</w:t>
      </w:r>
      <w:bookmarkEnd w:id="0"/>
      <w:bookmarkEnd w:id="1"/>
      <w:bookmarkEnd w:id="20"/>
    </w:p>
    <w:p w14:paraId="5797874F" w14:textId="34C48BC1" w:rsidR="001519F1" w:rsidRPr="001519F1" w:rsidRDefault="001519F1" w:rsidP="001519F1">
      <w:r w:rsidRPr="001519F1">
        <w:t xml:space="preserve">This section of the Rental Market Study provides county-level estimates of renter households by income, cost burden and household size. It also includes regional estimates of cost burdened households by age. The estimates are based on extrapolations from the American Community Survey and population projections </w:t>
      </w:r>
      <w:r w:rsidR="000D6F3A">
        <w:t>from</w:t>
      </w:r>
      <w:r w:rsidRPr="001519F1">
        <w:t xml:space="preserve"> the University of Florida Bureau of Economic and Business Research. See </w:t>
      </w:r>
      <w:r w:rsidR="008E1CEE">
        <w:t>“</w:t>
      </w:r>
      <w:r w:rsidRPr="001519F1">
        <w:t>Notes on Methodology</w:t>
      </w:r>
      <w:r w:rsidR="008E1CEE">
        <w:t>”</w:t>
      </w:r>
      <w:r w:rsidRPr="001519F1">
        <w:t xml:space="preserve"> at the end of the chapter for additional details about the methodology for household estimates.</w:t>
      </w:r>
    </w:p>
    <w:p w14:paraId="664D8732" w14:textId="77777777" w:rsidR="008E1CEE" w:rsidRDefault="001519F1" w:rsidP="00E33EB2">
      <w:r w:rsidRPr="001519F1">
        <w:t>A household is classified as “low-income” if its income is at or below 60 percent of the area median income (AMI), adjusted for household size. A household is “cost burdened” if it pays more than 40 percent of income for gross rent, including utility costs.  Student-headed, non-family households are excluded from the analysis.</w:t>
      </w:r>
      <w:bookmarkStart w:id="21" w:name="_Toc262828917"/>
    </w:p>
    <w:p w14:paraId="7D69F172" w14:textId="733228A0" w:rsidR="001519F1" w:rsidRPr="001519F1" w:rsidRDefault="001519F1" w:rsidP="008E1CEE">
      <w:pPr>
        <w:pStyle w:val="Heading2"/>
        <w:rPr>
          <w:rFonts w:eastAsia="Times New Roman"/>
        </w:rPr>
      </w:pPr>
      <w:r w:rsidRPr="001519F1">
        <w:rPr>
          <w:rFonts w:eastAsia="Times New Roman"/>
        </w:rPr>
        <w:t>Cost Burdened Households by County</w:t>
      </w:r>
      <w:bookmarkEnd w:id="21"/>
    </w:p>
    <w:p w14:paraId="6C5EABD7" w14:textId="44F9FD1D" w:rsidR="001519F1" w:rsidRDefault="00866CC6" w:rsidP="001519F1">
      <w:r>
        <w:t>Of Florida’s 3 million renter households</w:t>
      </w:r>
      <w:r w:rsidR="001519F1" w:rsidRPr="001519F1">
        <w:t xml:space="preserve">, </w:t>
      </w:r>
      <w:r>
        <w:t xml:space="preserve">an estimated </w:t>
      </w:r>
      <w:r w:rsidR="000D6F3A">
        <w:t>904,635</w:t>
      </w:r>
      <w:r w:rsidR="001519F1" w:rsidRPr="001519F1">
        <w:t xml:space="preserve"> households are low-income, cost burdened renters. </w:t>
      </w:r>
    </w:p>
    <w:p w14:paraId="23A60CA5" w14:textId="77777777" w:rsidR="001519F1" w:rsidRDefault="001519F1" w:rsidP="001519F1">
      <w:r w:rsidRPr="001519F1">
        <w:t xml:space="preserve">Table 3.1 and Figures 3.1 and 3.2 show the </w:t>
      </w:r>
      <w:r>
        <w:t xml:space="preserve">estimated </w:t>
      </w:r>
      <w:r w:rsidRPr="001519F1">
        <w:t>distribution of cost burdened households by county and county size for 202</w:t>
      </w:r>
      <w:r>
        <w:t>5</w:t>
      </w:r>
      <w:r w:rsidRPr="001519F1">
        <w:t xml:space="preserve">. </w:t>
      </w:r>
      <w:r>
        <w:t>Large counties have populations of 825,000 or more; medium counties have populations of 100,001-824,999; and small counties have populations of 100,000 or less. Lee and Polk Counties now have populations above the large county threshold.</w:t>
      </w:r>
    </w:p>
    <w:p w14:paraId="6460937B" w14:textId="3DB5A452" w:rsidR="001519F1" w:rsidRPr="001519F1" w:rsidRDefault="001519F1" w:rsidP="001519F1">
      <w:r w:rsidRPr="001519F1">
        <w:t>Detailed tables at the end of the chapter track cost burdened households in more detail and for higher income levels. Those tables include counts of all renters and cost burden share for households at 0-30, 30.01-60, 60.01-80, 80.01-1</w:t>
      </w:r>
      <w:r>
        <w:t>00</w:t>
      </w:r>
      <w:r w:rsidRPr="001519F1">
        <w:t>,</w:t>
      </w:r>
      <w:r>
        <w:t xml:space="preserve"> 1</w:t>
      </w:r>
      <w:r w:rsidR="000632AB">
        <w:t>0</w:t>
      </w:r>
      <w:r>
        <w:t>0.01-1</w:t>
      </w:r>
      <w:r w:rsidR="000632AB">
        <w:t>2</w:t>
      </w:r>
      <w:r>
        <w:t>0,</w:t>
      </w:r>
      <w:r w:rsidRPr="001519F1">
        <w:t xml:space="preserve"> and 120.01-140 percent of AMI. </w:t>
      </w:r>
    </w:p>
    <w:p w14:paraId="6806B344" w14:textId="77777777" w:rsidR="001519F1" w:rsidRPr="001519F1" w:rsidRDefault="001519F1" w:rsidP="001519F1">
      <w:pPr>
        <w:spacing w:line="259" w:lineRule="auto"/>
        <w:rPr>
          <w:rFonts w:eastAsia="Times New Roman" w:cs="Times New Roman"/>
          <w:b/>
          <w:noProof/>
          <w:color w:val="393939"/>
          <w:kern w:val="0"/>
          <w14:ligatures w14:val="none"/>
        </w:rPr>
      </w:pPr>
      <w:bookmarkStart w:id="22" w:name="_Toc456771889"/>
      <w:bookmarkStart w:id="23" w:name="_Toc456777987"/>
      <w:r w:rsidRPr="001519F1">
        <w:rPr>
          <w:rFonts w:ascii="Rockwell" w:eastAsia="Rockwell" w:hAnsi="Rockwell" w:cs="Times New Roman"/>
          <w:kern w:val="0"/>
          <w:szCs w:val="22"/>
          <w14:ligatures w14:val="none"/>
        </w:rPr>
        <w:br w:type="page"/>
      </w:r>
    </w:p>
    <w:p w14:paraId="536F169B" w14:textId="1FA5ED77" w:rsidR="001519F1" w:rsidRPr="00BE50B7" w:rsidRDefault="001519F1" w:rsidP="00BE50B7">
      <w:pPr>
        <w:pStyle w:val="FiguresandTables"/>
      </w:pPr>
      <w:bookmarkStart w:id="24" w:name="_Toc8205937"/>
      <w:bookmarkStart w:id="25" w:name="_Toc104476883"/>
      <w:bookmarkStart w:id="26" w:name="_Toc201646280"/>
      <w:r w:rsidRPr="00BE50B7">
        <w:lastRenderedPageBreak/>
        <w:t>Table 3.1.  Low-Income (≤60% AMI), Cost Burdened (&gt;40%) Renter Households by County in Florida, 20</w:t>
      </w:r>
      <w:bookmarkEnd w:id="22"/>
      <w:bookmarkEnd w:id="23"/>
      <w:bookmarkEnd w:id="24"/>
      <w:r w:rsidRPr="00BE50B7">
        <w:t>2</w:t>
      </w:r>
      <w:bookmarkEnd w:id="25"/>
      <w:r w:rsidRPr="00BE50B7">
        <w:t>5</w:t>
      </w:r>
      <w:bookmarkEnd w:id="26"/>
    </w:p>
    <w:tbl>
      <w:tblPr>
        <w:tblW w:w="9265" w:type="dxa"/>
        <w:tblLook w:val="04A0" w:firstRow="1" w:lastRow="0" w:firstColumn="1" w:lastColumn="0" w:noHBand="0" w:noVBand="1"/>
      </w:tblPr>
      <w:tblGrid>
        <w:gridCol w:w="1457"/>
        <w:gridCol w:w="2228"/>
        <w:gridCol w:w="1890"/>
        <w:gridCol w:w="1800"/>
        <w:gridCol w:w="1890"/>
      </w:tblGrid>
      <w:tr w:rsidR="001519F1" w:rsidRPr="001519F1" w14:paraId="17A83228" w14:textId="77777777" w:rsidTr="008A2C57">
        <w:trPr>
          <w:trHeight w:val="1277"/>
          <w:tblHeader/>
        </w:trPr>
        <w:tc>
          <w:tcPr>
            <w:tcW w:w="1457" w:type="dxa"/>
            <w:tcBorders>
              <w:top w:val="single" w:sz="4" w:space="0" w:color="auto"/>
              <w:left w:val="single" w:sz="4" w:space="0" w:color="auto"/>
              <w:bottom w:val="single" w:sz="4" w:space="0" w:color="auto"/>
              <w:right w:val="single" w:sz="4" w:space="0" w:color="auto"/>
            </w:tcBorders>
            <w:noWrap/>
            <w:vAlign w:val="center"/>
            <w:hideMark/>
          </w:tcPr>
          <w:p w14:paraId="0396F14A" w14:textId="77777777" w:rsidR="001519F1" w:rsidRPr="001519F1" w:rsidRDefault="001519F1" w:rsidP="001519F1">
            <w:pPr>
              <w:spacing w:after="0" w:line="240" w:lineRule="auto"/>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 </w:t>
            </w:r>
          </w:p>
        </w:tc>
        <w:tc>
          <w:tcPr>
            <w:tcW w:w="2228" w:type="dxa"/>
            <w:tcBorders>
              <w:top w:val="single" w:sz="4" w:space="0" w:color="auto"/>
              <w:left w:val="nil"/>
              <w:bottom w:val="single" w:sz="4" w:space="0" w:color="auto"/>
              <w:right w:val="single" w:sz="4" w:space="0" w:color="auto"/>
            </w:tcBorders>
            <w:vAlign w:val="bottom"/>
            <w:hideMark/>
          </w:tcPr>
          <w:p w14:paraId="50B34693" w14:textId="77777777" w:rsidR="001519F1" w:rsidRPr="001519F1" w:rsidRDefault="001519F1" w:rsidP="001519F1">
            <w:pPr>
              <w:spacing w:after="0" w:line="240" w:lineRule="auto"/>
              <w:jc w:val="center"/>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All Renter Households</w:t>
            </w:r>
          </w:p>
        </w:tc>
        <w:tc>
          <w:tcPr>
            <w:tcW w:w="1890" w:type="dxa"/>
            <w:tcBorders>
              <w:top w:val="single" w:sz="4" w:space="0" w:color="auto"/>
              <w:left w:val="nil"/>
              <w:bottom w:val="single" w:sz="4" w:space="0" w:color="auto"/>
              <w:right w:val="single" w:sz="4" w:space="0" w:color="auto"/>
            </w:tcBorders>
            <w:vAlign w:val="bottom"/>
            <w:hideMark/>
          </w:tcPr>
          <w:p w14:paraId="08A75311" w14:textId="77777777" w:rsidR="001519F1" w:rsidRPr="001519F1" w:rsidRDefault="001519F1" w:rsidP="001519F1">
            <w:pPr>
              <w:spacing w:after="0" w:line="240" w:lineRule="auto"/>
              <w:jc w:val="center"/>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 xml:space="preserve"> Low-Income (&lt;=60% AMI), Cost Burdened (&gt;40%) Renters </w:t>
            </w:r>
          </w:p>
        </w:tc>
        <w:tc>
          <w:tcPr>
            <w:tcW w:w="1800" w:type="dxa"/>
            <w:tcBorders>
              <w:top w:val="single" w:sz="4" w:space="0" w:color="auto"/>
              <w:left w:val="nil"/>
              <w:bottom w:val="single" w:sz="4" w:space="0" w:color="auto"/>
              <w:right w:val="single" w:sz="4" w:space="0" w:color="auto"/>
            </w:tcBorders>
            <w:vAlign w:val="bottom"/>
            <w:hideMark/>
          </w:tcPr>
          <w:p w14:paraId="162A689A" w14:textId="77777777" w:rsidR="001519F1" w:rsidRPr="001519F1" w:rsidRDefault="001519F1" w:rsidP="001519F1">
            <w:pPr>
              <w:spacing w:after="0" w:line="240" w:lineRule="auto"/>
              <w:jc w:val="center"/>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Low-Income/ Cost Burdened Renters as % of All Renters in the County</w:t>
            </w:r>
          </w:p>
        </w:tc>
        <w:tc>
          <w:tcPr>
            <w:tcW w:w="1890" w:type="dxa"/>
            <w:tcBorders>
              <w:top w:val="single" w:sz="4" w:space="0" w:color="auto"/>
              <w:left w:val="nil"/>
              <w:bottom w:val="single" w:sz="4" w:space="0" w:color="auto"/>
              <w:right w:val="single" w:sz="4" w:space="0" w:color="auto"/>
            </w:tcBorders>
            <w:vAlign w:val="bottom"/>
            <w:hideMark/>
          </w:tcPr>
          <w:p w14:paraId="73FBA2F9" w14:textId="77777777" w:rsidR="001519F1" w:rsidRPr="001519F1" w:rsidRDefault="001519F1" w:rsidP="001519F1">
            <w:pPr>
              <w:spacing w:after="0" w:line="240" w:lineRule="auto"/>
              <w:jc w:val="center"/>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Low-Income/ Cost Burdened Renters as % of State Total</w:t>
            </w:r>
          </w:p>
        </w:tc>
      </w:tr>
      <w:tr w:rsidR="001519F1" w:rsidRPr="001519F1" w14:paraId="44F80D81" w14:textId="77777777" w:rsidTr="001519F1">
        <w:trPr>
          <w:trHeight w:val="310"/>
        </w:trPr>
        <w:tc>
          <w:tcPr>
            <w:tcW w:w="9265" w:type="dxa"/>
            <w:gridSpan w:val="5"/>
            <w:tcBorders>
              <w:top w:val="single" w:sz="4" w:space="0" w:color="auto"/>
              <w:left w:val="single" w:sz="4" w:space="0" w:color="auto"/>
              <w:bottom w:val="single" w:sz="4" w:space="0" w:color="auto"/>
              <w:right w:val="single" w:sz="4" w:space="0" w:color="000000"/>
            </w:tcBorders>
            <w:noWrap/>
            <w:vAlign w:val="bottom"/>
            <w:hideMark/>
          </w:tcPr>
          <w:p w14:paraId="2A98DA36" w14:textId="77777777" w:rsidR="001519F1" w:rsidRPr="001519F1" w:rsidRDefault="001519F1" w:rsidP="001519F1">
            <w:pPr>
              <w:spacing w:after="0" w:line="240" w:lineRule="auto"/>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Large</w:t>
            </w:r>
          </w:p>
        </w:tc>
      </w:tr>
      <w:tr w:rsidR="000D6F3A" w:rsidRPr="001519F1" w14:paraId="4DEC6128"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7B2AD711"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Broward</w:t>
            </w:r>
          </w:p>
        </w:tc>
        <w:tc>
          <w:tcPr>
            <w:tcW w:w="2228" w:type="dxa"/>
            <w:tcBorders>
              <w:top w:val="single" w:sz="4" w:space="0" w:color="auto"/>
              <w:left w:val="single" w:sz="4" w:space="0" w:color="auto"/>
              <w:bottom w:val="single" w:sz="4" w:space="0" w:color="auto"/>
              <w:right w:val="single" w:sz="4" w:space="0" w:color="auto"/>
            </w:tcBorders>
            <w:noWrap/>
            <w:vAlign w:val="bottom"/>
            <w:hideMark/>
          </w:tcPr>
          <w:p w14:paraId="358992C6" w14:textId="4C889A6B"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299,663</w:t>
            </w:r>
          </w:p>
        </w:tc>
        <w:tc>
          <w:tcPr>
            <w:tcW w:w="1890" w:type="dxa"/>
            <w:tcBorders>
              <w:top w:val="single" w:sz="4" w:space="0" w:color="auto"/>
              <w:left w:val="nil"/>
              <w:bottom w:val="single" w:sz="4" w:space="0" w:color="auto"/>
              <w:right w:val="single" w:sz="4" w:space="0" w:color="auto"/>
            </w:tcBorders>
            <w:noWrap/>
            <w:vAlign w:val="bottom"/>
            <w:hideMark/>
          </w:tcPr>
          <w:p w14:paraId="79D08979" w14:textId="181639E9"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95,683</w:t>
            </w:r>
          </w:p>
        </w:tc>
        <w:tc>
          <w:tcPr>
            <w:tcW w:w="1800" w:type="dxa"/>
            <w:tcBorders>
              <w:top w:val="single" w:sz="4" w:space="0" w:color="auto"/>
              <w:left w:val="nil"/>
              <w:bottom w:val="single" w:sz="4" w:space="0" w:color="auto"/>
              <w:right w:val="single" w:sz="4" w:space="0" w:color="auto"/>
            </w:tcBorders>
            <w:noWrap/>
            <w:vAlign w:val="bottom"/>
            <w:hideMark/>
          </w:tcPr>
          <w:p w14:paraId="5036D51A" w14:textId="6473A847"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32%</w:t>
            </w:r>
          </w:p>
        </w:tc>
        <w:tc>
          <w:tcPr>
            <w:tcW w:w="1890" w:type="dxa"/>
            <w:tcBorders>
              <w:top w:val="single" w:sz="4" w:space="0" w:color="auto"/>
              <w:left w:val="nil"/>
              <w:bottom w:val="single" w:sz="4" w:space="0" w:color="auto"/>
              <w:right w:val="single" w:sz="4" w:space="0" w:color="auto"/>
            </w:tcBorders>
            <w:noWrap/>
            <w:vAlign w:val="bottom"/>
            <w:hideMark/>
          </w:tcPr>
          <w:p w14:paraId="629A20E2" w14:textId="0C6B02FD" w:rsidR="000D6F3A" w:rsidRPr="00C741B3" w:rsidRDefault="000D6F3A" w:rsidP="000D6F3A">
            <w:pPr>
              <w:spacing w:after="0" w:line="240" w:lineRule="auto"/>
              <w:jc w:val="right"/>
              <w:rPr>
                <w:rFonts w:eastAsia="Times New Roman" w:cs="Calibri"/>
                <w:kern w:val="0"/>
                <w:sz w:val="20"/>
                <w:szCs w:val="22"/>
                <w14:ligatures w14:val="none"/>
              </w:rPr>
            </w:pPr>
            <w:r>
              <w:rPr>
                <w:rFonts w:cs="Calibri"/>
                <w:sz w:val="20"/>
                <w:szCs w:val="20"/>
              </w:rPr>
              <w:t>10.58%</w:t>
            </w:r>
          </w:p>
        </w:tc>
      </w:tr>
      <w:tr w:rsidR="000D6F3A" w:rsidRPr="001519F1" w14:paraId="63582CC9"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00581A52"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Duval</w:t>
            </w:r>
          </w:p>
        </w:tc>
        <w:tc>
          <w:tcPr>
            <w:tcW w:w="2228" w:type="dxa"/>
            <w:tcBorders>
              <w:top w:val="nil"/>
              <w:left w:val="single" w:sz="4" w:space="0" w:color="auto"/>
              <w:bottom w:val="single" w:sz="4" w:space="0" w:color="auto"/>
              <w:right w:val="single" w:sz="4" w:space="0" w:color="auto"/>
            </w:tcBorders>
            <w:noWrap/>
            <w:vAlign w:val="bottom"/>
            <w:hideMark/>
          </w:tcPr>
          <w:p w14:paraId="4EF666A6" w14:textId="3E28C430"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181,436</w:t>
            </w:r>
          </w:p>
        </w:tc>
        <w:tc>
          <w:tcPr>
            <w:tcW w:w="1890" w:type="dxa"/>
            <w:tcBorders>
              <w:top w:val="nil"/>
              <w:left w:val="nil"/>
              <w:bottom w:val="single" w:sz="4" w:space="0" w:color="auto"/>
              <w:right w:val="single" w:sz="4" w:space="0" w:color="auto"/>
            </w:tcBorders>
            <w:noWrap/>
            <w:vAlign w:val="bottom"/>
            <w:hideMark/>
          </w:tcPr>
          <w:p w14:paraId="5DCCC43F" w14:textId="0F4F947D"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55,420</w:t>
            </w:r>
          </w:p>
        </w:tc>
        <w:tc>
          <w:tcPr>
            <w:tcW w:w="1800" w:type="dxa"/>
            <w:tcBorders>
              <w:top w:val="nil"/>
              <w:left w:val="nil"/>
              <w:bottom w:val="single" w:sz="4" w:space="0" w:color="auto"/>
              <w:right w:val="single" w:sz="4" w:space="0" w:color="auto"/>
            </w:tcBorders>
            <w:noWrap/>
            <w:vAlign w:val="bottom"/>
            <w:hideMark/>
          </w:tcPr>
          <w:p w14:paraId="13919A3A" w14:textId="552DD7C9"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31%</w:t>
            </w:r>
          </w:p>
        </w:tc>
        <w:tc>
          <w:tcPr>
            <w:tcW w:w="1890" w:type="dxa"/>
            <w:tcBorders>
              <w:top w:val="nil"/>
              <w:left w:val="nil"/>
              <w:bottom w:val="single" w:sz="4" w:space="0" w:color="auto"/>
              <w:right w:val="single" w:sz="4" w:space="0" w:color="auto"/>
            </w:tcBorders>
            <w:noWrap/>
            <w:vAlign w:val="bottom"/>
            <w:hideMark/>
          </w:tcPr>
          <w:p w14:paraId="53D667C7" w14:textId="7F101109" w:rsidR="000D6F3A" w:rsidRPr="00C741B3" w:rsidRDefault="000D6F3A" w:rsidP="000D6F3A">
            <w:pPr>
              <w:spacing w:after="0" w:line="240" w:lineRule="auto"/>
              <w:jc w:val="right"/>
              <w:rPr>
                <w:rFonts w:eastAsia="Times New Roman" w:cs="Calibri"/>
                <w:kern w:val="0"/>
                <w:sz w:val="20"/>
                <w:szCs w:val="22"/>
                <w14:ligatures w14:val="none"/>
              </w:rPr>
            </w:pPr>
            <w:r>
              <w:rPr>
                <w:rFonts w:cs="Calibri"/>
                <w:sz w:val="20"/>
                <w:szCs w:val="20"/>
              </w:rPr>
              <w:t>6.13%</w:t>
            </w:r>
          </w:p>
        </w:tc>
      </w:tr>
      <w:tr w:rsidR="000D6F3A" w:rsidRPr="001519F1" w14:paraId="014FD735"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48BAFFA6"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Hillsborough</w:t>
            </w:r>
          </w:p>
        </w:tc>
        <w:tc>
          <w:tcPr>
            <w:tcW w:w="2228" w:type="dxa"/>
            <w:tcBorders>
              <w:top w:val="nil"/>
              <w:left w:val="single" w:sz="4" w:space="0" w:color="auto"/>
              <w:bottom w:val="single" w:sz="4" w:space="0" w:color="auto"/>
              <w:right w:val="single" w:sz="4" w:space="0" w:color="auto"/>
            </w:tcBorders>
            <w:noWrap/>
            <w:vAlign w:val="bottom"/>
            <w:hideMark/>
          </w:tcPr>
          <w:p w14:paraId="48EE5AF8" w14:textId="5E6DF072"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236,253</w:t>
            </w:r>
          </w:p>
        </w:tc>
        <w:tc>
          <w:tcPr>
            <w:tcW w:w="1890" w:type="dxa"/>
            <w:tcBorders>
              <w:top w:val="nil"/>
              <w:left w:val="nil"/>
              <w:bottom w:val="single" w:sz="4" w:space="0" w:color="auto"/>
              <w:right w:val="single" w:sz="4" w:space="0" w:color="auto"/>
            </w:tcBorders>
            <w:noWrap/>
            <w:vAlign w:val="bottom"/>
            <w:hideMark/>
          </w:tcPr>
          <w:p w14:paraId="7B24C9DC" w14:textId="475616BD"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68,950</w:t>
            </w:r>
          </w:p>
        </w:tc>
        <w:tc>
          <w:tcPr>
            <w:tcW w:w="1800" w:type="dxa"/>
            <w:tcBorders>
              <w:top w:val="nil"/>
              <w:left w:val="nil"/>
              <w:bottom w:val="single" w:sz="4" w:space="0" w:color="auto"/>
              <w:right w:val="single" w:sz="4" w:space="0" w:color="auto"/>
            </w:tcBorders>
            <w:noWrap/>
            <w:vAlign w:val="bottom"/>
            <w:hideMark/>
          </w:tcPr>
          <w:p w14:paraId="4D610118" w14:textId="11105B10"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29%</w:t>
            </w:r>
          </w:p>
        </w:tc>
        <w:tc>
          <w:tcPr>
            <w:tcW w:w="1890" w:type="dxa"/>
            <w:tcBorders>
              <w:top w:val="nil"/>
              <w:left w:val="nil"/>
              <w:bottom w:val="single" w:sz="4" w:space="0" w:color="auto"/>
              <w:right w:val="single" w:sz="4" w:space="0" w:color="auto"/>
            </w:tcBorders>
            <w:noWrap/>
            <w:vAlign w:val="bottom"/>
            <w:hideMark/>
          </w:tcPr>
          <w:p w14:paraId="1D73DF72" w14:textId="0BC64B41" w:rsidR="000D6F3A" w:rsidRPr="00C741B3" w:rsidRDefault="000D6F3A" w:rsidP="000D6F3A">
            <w:pPr>
              <w:spacing w:after="0" w:line="240" w:lineRule="auto"/>
              <w:jc w:val="right"/>
              <w:rPr>
                <w:rFonts w:eastAsia="Times New Roman" w:cs="Calibri"/>
                <w:kern w:val="0"/>
                <w:sz w:val="20"/>
                <w:szCs w:val="22"/>
                <w14:ligatures w14:val="none"/>
              </w:rPr>
            </w:pPr>
            <w:r>
              <w:rPr>
                <w:rFonts w:cs="Calibri"/>
                <w:sz w:val="20"/>
                <w:szCs w:val="20"/>
              </w:rPr>
              <w:t>7.62%</w:t>
            </w:r>
          </w:p>
        </w:tc>
      </w:tr>
      <w:tr w:rsidR="000D6F3A" w:rsidRPr="001519F1" w14:paraId="54E0C80F"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6EFFC7F8"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Lee</w:t>
            </w:r>
          </w:p>
        </w:tc>
        <w:tc>
          <w:tcPr>
            <w:tcW w:w="2228" w:type="dxa"/>
            <w:tcBorders>
              <w:top w:val="nil"/>
              <w:left w:val="single" w:sz="4" w:space="0" w:color="auto"/>
              <w:bottom w:val="single" w:sz="4" w:space="0" w:color="auto"/>
              <w:right w:val="single" w:sz="4" w:space="0" w:color="auto"/>
            </w:tcBorders>
            <w:noWrap/>
            <w:vAlign w:val="bottom"/>
            <w:hideMark/>
          </w:tcPr>
          <w:p w14:paraId="65A76C61" w14:textId="6368AD5B"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98,882</w:t>
            </w:r>
          </w:p>
        </w:tc>
        <w:tc>
          <w:tcPr>
            <w:tcW w:w="1890" w:type="dxa"/>
            <w:tcBorders>
              <w:top w:val="nil"/>
              <w:left w:val="nil"/>
              <w:bottom w:val="single" w:sz="4" w:space="0" w:color="auto"/>
              <w:right w:val="single" w:sz="4" w:space="0" w:color="auto"/>
            </w:tcBorders>
            <w:noWrap/>
            <w:vAlign w:val="bottom"/>
            <w:hideMark/>
          </w:tcPr>
          <w:p w14:paraId="62F5B135" w14:textId="4F1E50AD"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28,785</w:t>
            </w:r>
          </w:p>
        </w:tc>
        <w:tc>
          <w:tcPr>
            <w:tcW w:w="1800" w:type="dxa"/>
            <w:tcBorders>
              <w:top w:val="nil"/>
              <w:left w:val="nil"/>
              <w:bottom w:val="single" w:sz="4" w:space="0" w:color="auto"/>
              <w:right w:val="single" w:sz="4" w:space="0" w:color="auto"/>
            </w:tcBorders>
            <w:noWrap/>
            <w:vAlign w:val="bottom"/>
            <w:hideMark/>
          </w:tcPr>
          <w:p w14:paraId="069C34A5" w14:textId="6A8F0352"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29%</w:t>
            </w:r>
          </w:p>
        </w:tc>
        <w:tc>
          <w:tcPr>
            <w:tcW w:w="1890" w:type="dxa"/>
            <w:tcBorders>
              <w:top w:val="nil"/>
              <w:left w:val="nil"/>
              <w:bottom w:val="single" w:sz="4" w:space="0" w:color="auto"/>
              <w:right w:val="single" w:sz="4" w:space="0" w:color="auto"/>
            </w:tcBorders>
            <w:noWrap/>
            <w:vAlign w:val="bottom"/>
            <w:hideMark/>
          </w:tcPr>
          <w:p w14:paraId="319C511E" w14:textId="2F79B04D" w:rsidR="000D6F3A" w:rsidRPr="00C741B3" w:rsidRDefault="000D6F3A" w:rsidP="000D6F3A">
            <w:pPr>
              <w:spacing w:after="0" w:line="240" w:lineRule="auto"/>
              <w:jc w:val="right"/>
              <w:rPr>
                <w:rFonts w:eastAsia="Times New Roman" w:cs="Calibri"/>
                <w:kern w:val="0"/>
                <w:sz w:val="20"/>
                <w:szCs w:val="22"/>
                <w14:ligatures w14:val="none"/>
              </w:rPr>
            </w:pPr>
            <w:r>
              <w:rPr>
                <w:rFonts w:cs="Calibri"/>
                <w:sz w:val="20"/>
                <w:szCs w:val="20"/>
              </w:rPr>
              <w:t>3.18%</w:t>
            </w:r>
          </w:p>
        </w:tc>
      </w:tr>
      <w:tr w:rsidR="000D6F3A" w:rsidRPr="001519F1" w14:paraId="436A9688"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4E67D153"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Miami-Dade</w:t>
            </w:r>
          </w:p>
        </w:tc>
        <w:tc>
          <w:tcPr>
            <w:tcW w:w="2228" w:type="dxa"/>
            <w:tcBorders>
              <w:top w:val="nil"/>
              <w:left w:val="single" w:sz="4" w:space="0" w:color="auto"/>
              <w:bottom w:val="single" w:sz="4" w:space="0" w:color="auto"/>
              <w:right w:val="single" w:sz="4" w:space="0" w:color="auto"/>
            </w:tcBorders>
            <w:noWrap/>
            <w:vAlign w:val="bottom"/>
            <w:hideMark/>
          </w:tcPr>
          <w:p w14:paraId="7FD629E0" w14:textId="7EB3CA0D"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490,663</w:t>
            </w:r>
          </w:p>
        </w:tc>
        <w:tc>
          <w:tcPr>
            <w:tcW w:w="1890" w:type="dxa"/>
            <w:tcBorders>
              <w:top w:val="nil"/>
              <w:left w:val="nil"/>
              <w:bottom w:val="single" w:sz="4" w:space="0" w:color="auto"/>
              <w:right w:val="single" w:sz="4" w:space="0" w:color="auto"/>
            </w:tcBorders>
            <w:noWrap/>
            <w:vAlign w:val="bottom"/>
            <w:hideMark/>
          </w:tcPr>
          <w:p w14:paraId="56117694" w14:textId="13D0458B"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132,808</w:t>
            </w:r>
          </w:p>
        </w:tc>
        <w:tc>
          <w:tcPr>
            <w:tcW w:w="1800" w:type="dxa"/>
            <w:tcBorders>
              <w:top w:val="nil"/>
              <w:left w:val="nil"/>
              <w:bottom w:val="single" w:sz="4" w:space="0" w:color="auto"/>
              <w:right w:val="single" w:sz="4" w:space="0" w:color="auto"/>
            </w:tcBorders>
            <w:noWrap/>
            <w:vAlign w:val="bottom"/>
            <w:hideMark/>
          </w:tcPr>
          <w:p w14:paraId="76FEDD82" w14:textId="3B8589C7"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27%</w:t>
            </w:r>
          </w:p>
        </w:tc>
        <w:tc>
          <w:tcPr>
            <w:tcW w:w="1890" w:type="dxa"/>
            <w:tcBorders>
              <w:top w:val="nil"/>
              <w:left w:val="nil"/>
              <w:bottom w:val="single" w:sz="4" w:space="0" w:color="auto"/>
              <w:right w:val="single" w:sz="4" w:space="0" w:color="auto"/>
            </w:tcBorders>
            <w:noWrap/>
            <w:vAlign w:val="bottom"/>
            <w:hideMark/>
          </w:tcPr>
          <w:p w14:paraId="2A84CAF3" w14:textId="5803D7ED" w:rsidR="000D6F3A" w:rsidRPr="00C741B3" w:rsidRDefault="000D6F3A" w:rsidP="000D6F3A">
            <w:pPr>
              <w:spacing w:after="0" w:line="240" w:lineRule="auto"/>
              <w:jc w:val="right"/>
              <w:rPr>
                <w:rFonts w:eastAsia="Times New Roman" w:cs="Calibri"/>
                <w:kern w:val="0"/>
                <w:sz w:val="20"/>
                <w:szCs w:val="22"/>
                <w14:ligatures w14:val="none"/>
              </w:rPr>
            </w:pPr>
            <w:r>
              <w:rPr>
                <w:rFonts w:cs="Calibri"/>
                <w:sz w:val="20"/>
                <w:szCs w:val="20"/>
              </w:rPr>
              <w:t>14.68%</w:t>
            </w:r>
          </w:p>
        </w:tc>
      </w:tr>
      <w:tr w:rsidR="000D6F3A" w:rsidRPr="001519F1" w14:paraId="0E823B25"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6B1DB978"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Orange</w:t>
            </w:r>
          </w:p>
        </w:tc>
        <w:tc>
          <w:tcPr>
            <w:tcW w:w="2228" w:type="dxa"/>
            <w:tcBorders>
              <w:top w:val="nil"/>
              <w:left w:val="single" w:sz="4" w:space="0" w:color="auto"/>
              <w:bottom w:val="single" w:sz="4" w:space="0" w:color="auto"/>
              <w:right w:val="single" w:sz="4" w:space="0" w:color="auto"/>
            </w:tcBorders>
            <w:noWrap/>
            <w:vAlign w:val="bottom"/>
            <w:hideMark/>
          </w:tcPr>
          <w:p w14:paraId="6E61172B" w14:textId="0790CFD9"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244,081</w:t>
            </w:r>
          </w:p>
        </w:tc>
        <w:tc>
          <w:tcPr>
            <w:tcW w:w="1890" w:type="dxa"/>
            <w:tcBorders>
              <w:top w:val="nil"/>
              <w:left w:val="nil"/>
              <w:bottom w:val="single" w:sz="4" w:space="0" w:color="auto"/>
              <w:right w:val="single" w:sz="4" w:space="0" w:color="auto"/>
            </w:tcBorders>
            <w:noWrap/>
            <w:vAlign w:val="bottom"/>
            <w:hideMark/>
          </w:tcPr>
          <w:p w14:paraId="1DC2C017" w14:textId="7CF0D522"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71,377</w:t>
            </w:r>
          </w:p>
        </w:tc>
        <w:tc>
          <w:tcPr>
            <w:tcW w:w="1800" w:type="dxa"/>
            <w:tcBorders>
              <w:top w:val="nil"/>
              <w:left w:val="nil"/>
              <w:bottom w:val="single" w:sz="4" w:space="0" w:color="auto"/>
              <w:right w:val="single" w:sz="4" w:space="0" w:color="auto"/>
            </w:tcBorders>
            <w:noWrap/>
            <w:vAlign w:val="bottom"/>
            <w:hideMark/>
          </w:tcPr>
          <w:p w14:paraId="534FE262" w14:textId="70B438E1"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29%</w:t>
            </w:r>
          </w:p>
        </w:tc>
        <w:tc>
          <w:tcPr>
            <w:tcW w:w="1890" w:type="dxa"/>
            <w:tcBorders>
              <w:top w:val="nil"/>
              <w:left w:val="nil"/>
              <w:bottom w:val="single" w:sz="4" w:space="0" w:color="auto"/>
              <w:right w:val="single" w:sz="4" w:space="0" w:color="auto"/>
            </w:tcBorders>
            <w:noWrap/>
            <w:vAlign w:val="bottom"/>
            <w:hideMark/>
          </w:tcPr>
          <w:p w14:paraId="3AACB400" w14:textId="3D78FEE2" w:rsidR="000D6F3A" w:rsidRPr="00C741B3" w:rsidRDefault="000D6F3A" w:rsidP="000D6F3A">
            <w:pPr>
              <w:spacing w:after="0" w:line="240" w:lineRule="auto"/>
              <w:jc w:val="right"/>
              <w:rPr>
                <w:rFonts w:eastAsia="Times New Roman" w:cs="Calibri"/>
                <w:kern w:val="0"/>
                <w:sz w:val="20"/>
                <w:szCs w:val="22"/>
                <w14:ligatures w14:val="none"/>
              </w:rPr>
            </w:pPr>
            <w:r>
              <w:rPr>
                <w:rFonts w:cs="Calibri"/>
                <w:sz w:val="20"/>
                <w:szCs w:val="20"/>
              </w:rPr>
              <w:t>7.89%</w:t>
            </w:r>
          </w:p>
        </w:tc>
      </w:tr>
      <w:tr w:rsidR="000D6F3A" w:rsidRPr="001519F1" w14:paraId="0E949C8E"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3523B76F"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Palm Beach</w:t>
            </w:r>
          </w:p>
        </w:tc>
        <w:tc>
          <w:tcPr>
            <w:tcW w:w="2228" w:type="dxa"/>
            <w:tcBorders>
              <w:top w:val="nil"/>
              <w:left w:val="single" w:sz="4" w:space="0" w:color="auto"/>
              <w:bottom w:val="single" w:sz="4" w:space="0" w:color="auto"/>
              <w:right w:val="single" w:sz="4" w:space="0" w:color="auto"/>
            </w:tcBorders>
            <w:noWrap/>
            <w:vAlign w:val="bottom"/>
            <w:hideMark/>
          </w:tcPr>
          <w:p w14:paraId="3640F19F" w14:textId="00B11C91"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205,153</w:t>
            </w:r>
          </w:p>
        </w:tc>
        <w:tc>
          <w:tcPr>
            <w:tcW w:w="1890" w:type="dxa"/>
            <w:tcBorders>
              <w:top w:val="nil"/>
              <w:left w:val="nil"/>
              <w:bottom w:val="single" w:sz="4" w:space="0" w:color="auto"/>
              <w:right w:val="single" w:sz="4" w:space="0" w:color="auto"/>
            </w:tcBorders>
            <w:noWrap/>
            <w:vAlign w:val="bottom"/>
            <w:hideMark/>
          </w:tcPr>
          <w:p w14:paraId="7482217F" w14:textId="44A37055"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64,209</w:t>
            </w:r>
          </w:p>
        </w:tc>
        <w:tc>
          <w:tcPr>
            <w:tcW w:w="1800" w:type="dxa"/>
            <w:tcBorders>
              <w:top w:val="nil"/>
              <w:left w:val="nil"/>
              <w:bottom w:val="single" w:sz="4" w:space="0" w:color="auto"/>
              <w:right w:val="single" w:sz="4" w:space="0" w:color="auto"/>
            </w:tcBorders>
            <w:noWrap/>
            <w:vAlign w:val="bottom"/>
            <w:hideMark/>
          </w:tcPr>
          <w:p w14:paraId="3F4C02F1" w14:textId="5C29D485"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31%</w:t>
            </w:r>
          </w:p>
        </w:tc>
        <w:tc>
          <w:tcPr>
            <w:tcW w:w="1890" w:type="dxa"/>
            <w:tcBorders>
              <w:top w:val="nil"/>
              <w:left w:val="nil"/>
              <w:bottom w:val="single" w:sz="4" w:space="0" w:color="auto"/>
              <w:right w:val="single" w:sz="4" w:space="0" w:color="auto"/>
            </w:tcBorders>
            <w:noWrap/>
            <w:vAlign w:val="bottom"/>
            <w:hideMark/>
          </w:tcPr>
          <w:p w14:paraId="6219B07D" w14:textId="3D5A73F7" w:rsidR="000D6F3A" w:rsidRPr="00C741B3" w:rsidRDefault="000D6F3A" w:rsidP="000D6F3A">
            <w:pPr>
              <w:spacing w:after="0" w:line="240" w:lineRule="auto"/>
              <w:jc w:val="right"/>
              <w:rPr>
                <w:rFonts w:eastAsia="Times New Roman" w:cs="Calibri"/>
                <w:kern w:val="0"/>
                <w:sz w:val="20"/>
                <w:szCs w:val="22"/>
                <w14:ligatures w14:val="none"/>
              </w:rPr>
            </w:pPr>
            <w:r>
              <w:rPr>
                <w:rFonts w:cs="Calibri"/>
                <w:sz w:val="20"/>
                <w:szCs w:val="20"/>
              </w:rPr>
              <w:t>7.10%</w:t>
            </w:r>
          </w:p>
        </w:tc>
      </w:tr>
      <w:tr w:rsidR="000D6F3A" w:rsidRPr="001519F1" w14:paraId="05133B47"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7646B1B3"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Pinellas</w:t>
            </w:r>
          </w:p>
        </w:tc>
        <w:tc>
          <w:tcPr>
            <w:tcW w:w="2228" w:type="dxa"/>
            <w:tcBorders>
              <w:top w:val="nil"/>
              <w:left w:val="single" w:sz="4" w:space="0" w:color="auto"/>
              <w:bottom w:val="single" w:sz="4" w:space="0" w:color="auto"/>
              <w:right w:val="single" w:sz="4" w:space="0" w:color="auto"/>
            </w:tcBorders>
            <w:noWrap/>
            <w:vAlign w:val="bottom"/>
            <w:hideMark/>
          </w:tcPr>
          <w:p w14:paraId="111C1020" w14:textId="1FB7AC38" w:rsidR="000D6F3A" w:rsidRPr="001519F1"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151,725</w:t>
            </w:r>
          </w:p>
        </w:tc>
        <w:tc>
          <w:tcPr>
            <w:tcW w:w="1890" w:type="dxa"/>
            <w:tcBorders>
              <w:top w:val="nil"/>
              <w:left w:val="nil"/>
              <w:bottom w:val="single" w:sz="4" w:space="0" w:color="auto"/>
              <w:right w:val="single" w:sz="4" w:space="0" w:color="auto"/>
            </w:tcBorders>
            <w:noWrap/>
            <w:vAlign w:val="bottom"/>
            <w:hideMark/>
          </w:tcPr>
          <w:p w14:paraId="7CA344E8" w14:textId="6940A7A6" w:rsidR="000D6F3A" w:rsidRPr="001519F1"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43,663</w:t>
            </w:r>
          </w:p>
        </w:tc>
        <w:tc>
          <w:tcPr>
            <w:tcW w:w="1800" w:type="dxa"/>
            <w:tcBorders>
              <w:top w:val="nil"/>
              <w:left w:val="nil"/>
              <w:bottom w:val="single" w:sz="4" w:space="0" w:color="auto"/>
              <w:right w:val="single" w:sz="4" w:space="0" w:color="auto"/>
            </w:tcBorders>
            <w:noWrap/>
            <w:vAlign w:val="bottom"/>
            <w:hideMark/>
          </w:tcPr>
          <w:p w14:paraId="1E977BB5" w14:textId="0AE6BD4E"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29%</w:t>
            </w:r>
          </w:p>
        </w:tc>
        <w:tc>
          <w:tcPr>
            <w:tcW w:w="1890" w:type="dxa"/>
            <w:tcBorders>
              <w:top w:val="nil"/>
              <w:left w:val="nil"/>
              <w:bottom w:val="single" w:sz="4" w:space="0" w:color="auto"/>
              <w:right w:val="single" w:sz="4" w:space="0" w:color="auto"/>
            </w:tcBorders>
            <w:noWrap/>
            <w:vAlign w:val="bottom"/>
            <w:hideMark/>
          </w:tcPr>
          <w:p w14:paraId="3471994F" w14:textId="7D8FD7AE" w:rsidR="000D6F3A" w:rsidRPr="00C741B3" w:rsidRDefault="000D6F3A" w:rsidP="000D6F3A">
            <w:pPr>
              <w:spacing w:after="0" w:line="240" w:lineRule="auto"/>
              <w:jc w:val="right"/>
              <w:rPr>
                <w:rFonts w:eastAsia="Times New Roman" w:cs="Calibri"/>
                <w:kern w:val="0"/>
                <w:sz w:val="20"/>
                <w:szCs w:val="22"/>
                <w14:ligatures w14:val="none"/>
              </w:rPr>
            </w:pPr>
            <w:r>
              <w:rPr>
                <w:rFonts w:cs="Calibri"/>
                <w:sz w:val="20"/>
                <w:szCs w:val="20"/>
              </w:rPr>
              <w:t>4.83%</w:t>
            </w:r>
          </w:p>
        </w:tc>
      </w:tr>
      <w:tr w:rsidR="000D6F3A" w:rsidRPr="001519F1" w14:paraId="0DCC3491"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4DD5C286"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Polk</w:t>
            </w:r>
          </w:p>
        </w:tc>
        <w:tc>
          <w:tcPr>
            <w:tcW w:w="2228" w:type="dxa"/>
            <w:tcBorders>
              <w:top w:val="nil"/>
              <w:left w:val="single" w:sz="4" w:space="0" w:color="auto"/>
              <w:bottom w:val="single" w:sz="4" w:space="0" w:color="auto"/>
              <w:right w:val="single" w:sz="4" w:space="0" w:color="auto"/>
            </w:tcBorders>
            <w:noWrap/>
            <w:vAlign w:val="bottom"/>
            <w:hideMark/>
          </w:tcPr>
          <w:p w14:paraId="1C945D35" w14:textId="7410BE2B" w:rsidR="000D6F3A" w:rsidRPr="001519F1"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93,134</w:t>
            </w:r>
          </w:p>
        </w:tc>
        <w:tc>
          <w:tcPr>
            <w:tcW w:w="1890" w:type="dxa"/>
            <w:tcBorders>
              <w:top w:val="nil"/>
              <w:left w:val="nil"/>
              <w:bottom w:val="single" w:sz="4" w:space="0" w:color="auto"/>
              <w:right w:val="single" w:sz="4" w:space="0" w:color="auto"/>
            </w:tcBorders>
            <w:noWrap/>
            <w:vAlign w:val="bottom"/>
            <w:hideMark/>
          </w:tcPr>
          <w:p w14:paraId="02C87B85" w14:textId="11C71E57" w:rsidR="000D6F3A" w:rsidRPr="001519F1"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22,452</w:t>
            </w:r>
          </w:p>
        </w:tc>
        <w:tc>
          <w:tcPr>
            <w:tcW w:w="1800" w:type="dxa"/>
            <w:tcBorders>
              <w:top w:val="nil"/>
              <w:left w:val="nil"/>
              <w:bottom w:val="single" w:sz="4" w:space="0" w:color="auto"/>
              <w:right w:val="single" w:sz="4" w:space="0" w:color="auto"/>
            </w:tcBorders>
            <w:noWrap/>
            <w:vAlign w:val="bottom"/>
            <w:hideMark/>
          </w:tcPr>
          <w:p w14:paraId="603758CF" w14:textId="1CAF5CEB" w:rsidR="000D6F3A" w:rsidRPr="001519F1" w:rsidRDefault="000D6F3A" w:rsidP="000D6F3A">
            <w:pPr>
              <w:spacing w:after="0" w:line="240" w:lineRule="auto"/>
              <w:jc w:val="right"/>
              <w:rPr>
                <w:rFonts w:eastAsia="Times New Roman" w:cs="Calibri"/>
                <w:kern w:val="0"/>
                <w:sz w:val="20"/>
                <w:szCs w:val="20"/>
                <w14:ligatures w14:val="none"/>
              </w:rPr>
            </w:pPr>
            <w:r>
              <w:rPr>
                <w:rFonts w:cs="Calibri"/>
                <w:sz w:val="20"/>
                <w:szCs w:val="20"/>
              </w:rPr>
              <w:t>24%</w:t>
            </w:r>
          </w:p>
        </w:tc>
        <w:tc>
          <w:tcPr>
            <w:tcW w:w="1890" w:type="dxa"/>
            <w:tcBorders>
              <w:top w:val="nil"/>
              <w:left w:val="nil"/>
              <w:bottom w:val="single" w:sz="4" w:space="0" w:color="auto"/>
              <w:right w:val="single" w:sz="4" w:space="0" w:color="auto"/>
            </w:tcBorders>
            <w:noWrap/>
            <w:vAlign w:val="bottom"/>
            <w:hideMark/>
          </w:tcPr>
          <w:p w14:paraId="4656DF95" w14:textId="39A76C19" w:rsidR="000D6F3A" w:rsidRPr="00C741B3" w:rsidRDefault="000D6F3A" w:rsidP="000D6F3A">
            <w:pPr>
              <w:spacing w:after="0" w:line="240" w:lineRule="auto"/>
              <w:jc w:val="right"/>
              <w:rPr>
                <w:rFonts w:eastAsia="Times New Roman" w:cs="Calibri"/>
                <w:kern w:val="0"/>
                <w:sz w:val="20"/>
                <w:szCs w:val="22"/>
                <w14:ligatures w14:val="none"/>
              </w:rPr>
            </w:pPr>
            <w:r>
              <w:rPr>
                <w:rFonts w:cs="Calibri"/>
                <w:sz w:val="20"/>
                <w:szCs w:val="20"/>
              </w:rPr>
              <w:t>2.48%</w:t>
            </w:r>
          </w:p>
        </w:tc>
      </w:tr>
      <w:tr w:rsidR="000D6F3A" w:rsidRPr="001519F1" w14:paraId="02DC11FA" w14:textId="77777777" w:rsidTr="00693EDD">
        <w:trPr>
          <w:trHeight w:val="310"/>
        </w:trPr>
        <w:tc>
          <w:tcPr>
            <w:tcW w:w="1457" w:type="dxa"/>
            <w:tcBorders>
              <w:top w:val="nil"/>
              <w:left w:val="single" w:sz="4" w:space="0" w:color="auto"/>
              <w:bottom w:val="single" w:sz="4" w:space="0" w:color="auto"/>
              <w:right w:val="single" w:sz="4" w:space="0" w:color="auto"/>
            </w:tcBorders>
            <w:noWrap/>
            <w:vAlign w:val="bottom"/>
            <w:hideMark/>
          </w:tcPr>
          <w:p w14:paraId="6E09658E" w14:textId="77777777" w:rsidR="000D6F3A" w:rsidRPr="001519F1" w:rsidRDefault="000D6F3A" w:rsidP="000D6F3A">
            <w:pPr>
              <w:spacing w:after="0" w:line="240" w:lineRule="auto"/>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Large Total</w:t>
            </w:r>
          </w:p>
        </w:tc>
        <w:tc>
          <w:tcPr>
            <w:tcW w:w="2228" w:type="dxa"/>
            <w:tcBorders>
              <w:top w:val="nil"/>
              <w:left w:val="single" w:sz="4" w:space="0" w:color="auto"/>
              <w:bottom w:val="single" w:sz="4" w:space="0" w:color="auto"/>
              <w:right w:val="single" w:sz="4" w:space="0" w:color="auto"/>
            </w:tcBorders>
            <w:noWrap/>
            <w:vAlign w:val="bottom"/>
            <w:hideMark/>
          </w:tcPr>
          <w:p w14:paraId="7989F257" w14:textId="59FFD304" w:rsidR="000D6F3A" w:rsidRPr="001519F1"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2,000,990</w:t>
            </w:r>
          </w:p>
        </w:tc>
        <w:tc>
          <w:tcPr>
            <w:tcW w:w="1890" w:type="dxa"/>
            <w:tcBorders>
              <w:top w:val="nil"/>
              <w:left w:val="nil"/>
              <w:bottom w:val="single" w:sz="4" w:space="0" w:color="auto"/>
              <w:right w:val="single" w:sz="4" w:space="0" w:color="auto"/>
            </w:tcBorders>
            <w:noWrap/>
            <w:vAlign w:val="bottom"/>
            <w:hideMark/>
          </w:tcPr>
          <w:p w14:paraId="3C22FA41" w14:textId="6784B4D1" w:rsidR="000D6F3A" w:rsidRPr="001519F1"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583,347</w:t>
            </w:r>
          </w:p>
        </w:tc>
        <w:tc>
          <w:tcPr>
            <w:tcW w:w="1800" w:type="dxa"/>
            <w:tcBorders>
              <w:top w:val="nil"/>
              <w:left w:val="nil"/>
              <w:bottom w:val="single" w:sz="4" w:space="0" w:color="auto"/>
              <w:right w:val="single" w:sz="4" w:space="0" w:color="auto"/>
            </w:tcBorders>
            <w:noWrap/>
            <w:vAlign w:val="bottom"/>
            <w:hideMark/>
          </w:tcPr>
          <w:p w14:paraId="24E752D3" w14:textId="16BB2C36" w:rsidR="000D6F3A" w:rsidRPr="001519F1"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29%</w:t>
            </w:r>
          </w:p>
        </w:tc>
        <w:tc>
          <w:tcPr>
            <w:tcW w:w="1890" w:type="dxa"/>
            <w:tcBorders>
              <w:top w:val="nil"/>
              <w:left w:val="nil"/>
              <w:bottom w:val="single" w:sz="4" w:space="0" w:color="auto"/>
              <w:right w:val="single" w:sz="4" w:space="0" w:color="auto"/>
            </w:tcBorders>
            <w:noWrap/>
            <w:vAlign w:val="bottom"/>
            <w:hideMark/>
          </w:tcPr>
          <w:p w14:paraId="59613FDE" w14:textId="66177F88" w:rsidR="000D6F3A" w:rsidRPr="00C741B3" w:rsidRDefault="000D6F3A" w:rsidP="000D6F3A">
            <w:pPr>
              <w:spacing w:after="0" w:line="240" w:lineRule="auto"/>
              <w:jc w:val="right"/>
              <w:rPr>
                <w:rFonts w:eastAsia="Times New Roman" w:cs="Calibri"/>
                <w:b/>
                <w:bCs/>
                <w:kern w:val="0"/>
                <w:sz w:val="20"/>
                <w:szCs w:val="22"/>
                <w14:ligatures w14:val="none"/>
              </w:rPr>
            </w:pPr>
            <w:r>
              <w:rPr>
                <w:rFonts w:cs="Calibri"/>
                <w:b/>
                <w:bCs/>
                <w:sz w:val="20"/>
                <w:szCs w:val="20"/>
              </w:rPr>
              <w:t>64.48%</w:t>
            </w:r>
          </w:p>
        </w:tc>
      </w:tr>
      <w:tr w:rsidR="001519F1" w:rsidRPr="001519F1" w14:paraId="537100F7" w14:textId="77777777" w:rsidTr="001519F1">
        <w:trPr>
          <w:trHeight w:val="310"/>
        </w:trPr>
        <w:tc>
          <w:tcPr>
            <w:tcW w:w="9265" w:type="dxa"/>
            <w:gridSpan w:val="5"/>
            <w:tcBorders>
              <w:top w:val="single" w:sz="4" w:space="0" w:color="auto"/>
              <w:left w:val="single" w:sz="4" w:space="0" w:color="auto"/>
              <w:bottom w:val="single" w:sz="4" w:space="0" w:color="auto"/>
              <w:right w:val="single" w:sz="4" w:space="0" w:color="000000"/>
            </w:tcBorders>
            <w:noWrap/>
            <w:vAlign w:val="bottom"/>
            <w:hideMark/>
          </w:tcPr>
          <w:p w14:paraId="4FAA4DA1" w14:textId="77777777" w:rsidR="001519F1" w:rsidRPr="001519F1" w:rsidRDefault="001519F1" w:rsidP="001519F1">
            <w:pPr>
              <w:spacing w:after="0" w:line="240" w:lineRule="auto"/>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Medium</w:t>
            </w:r>
          </w:p>
        </w:tc>
      </w:tr>
      <w:tr w:rsidR="000D6F3A" w:rsidRPr="001519F1" w14:paraId="4595E3D6"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313EEEA8"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Alachua</w:t>
            </w:r>
          </w:p>
        </w:tc>
        <w:tc>
          <w:tcPr>
            <w:tcW w:w="2228" w:type="dxa"/>
            <w:tcBorders>
              <w:top w:val="single" w:sz="4" w:space="0" w:color="auto"/>
              <w:left w:val="single" w:sz="4" w:space="0" w:color="auto"/>
              <w:bottom w:val="single" w:sz="4" w:space="0" w:color="auto"/>
              <w:right w:val="single" w:sz="4" w:space="0" w:color="auto"/>
            </w:tcBorders>
            <w:noWrap/>
            <w:vAlign w:val="bottom"/>
            <w:hideMark/>
          </w:tcPr>
          <w:p w14:paraId="56565E39" w14:textId="669F68F1"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43,684</w:t>
            </w:r>
          </w:p>
        </w:tc>
        <w:tc>
          <w:tcPr>
            <w:tcW w:w="1890" w:type="dxa"/>
            <w:tcBorders>
              <w:top w:val="single" w:sz="4" w:space="0" w:color="auto"/>
              <w:left w:val="nil"/>
              <w:bottom w:val="single" w:sz="4" w:space="0" w:color="auto"/>
              <w:right w:val="single" w:sz="4" w:space="0" w:color="auto"/>
            </w:tcBorders>
            <w:noWrap/>
            <w:vAlign w:val="bottom"/>
            <w:hideMark/>
          </w:tcPr>
          <w:p w14:paraId="4A699D94" w14:textId="1FC75FBB"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16,778</w:t>
            </w:r>
          </w:p>
        </w:tc>
        <w:tc>
          <w:tcPr>
            <w:tcW w:w="1800" w:type="dxa"/>
            <w:tcBorders>
              <w:top w:val="single" w:sz="4" w:space="0" w:color="auto"/>
              <w:left w:val="nil"/>
              <w:bottom w:val="single" w:sz="4" w:space="0" w:color="auto"/>
              <w:right w:val="single" w:sz="4" w:space="0" w:color="auto"/>
            </w:tcBorders>
            <w:noWrap/>
            <w:vAlign w:val="bottom"/>
            <w:hideMark/>
          </w:tcPr>
          <w:p w14:paraId="50CF0DAF" w14:textId="0A6375D0"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38%</w:t>
            </w:r>
          </w:p>
        </w:tc>
        <w:tc>
          <w:tcPr>
            <w:tcW w:w="1890" w:type="dxa"/>
            <w:tcBorders>
              <w:top w:val="single" w:sz="4" w:space="0" w:color="auto"/>
              <w:left w:val="nil"/>
              <w:bottom w:val="single" w:sz="4" w:space="0" w:color="auto"/>
              <w:right w:val="single" w:sz="4" w:space="0" w:color="auto"/>
            </w:tcBorders>
            <w:noWrap/>
            <w:vAlign w:val="bottom"/>
            <w:hideMark/>
          </w:tcPr>
          <w:p w14:paraId="324CC106" w14:textId="5B9927E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1.85%</w:t>
            </w:r>
          </w:p>
        </w:tc>
      </w:tr>
      <w:tr w:rsidR="000D6F3A" w:rsidRPr="001519F1" w14:paraId="4B02FBCA"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22526EB9"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Bay</w:t>
            </w:r>
          </w:p>
        </w:tc>
        <w:tc>
          <w:tcPr>
            <w:tcW w:w="2228" w:type="dxa"/>
            <w:tcBorders>
              <w:top w:val="nil"/>
              <w:left w:val="single" w:sz="4" w:space="0" w:color="auto"/>
              <w:bottom w:val="single" w:sz="4" w:space="0" w:color="auto"/>
              <w:right w:val="single" w:sz="4" w:space="0" w:color="auto"/>
            </w:tcBorders>
            <w:noWrap/>
            <w:vAlign w:val="bottom"/>
            <w:hideMark/>
          </w:tcPr>
          <w:p w14:paraId="4F6E6AD9" w14:textId="4FA11850"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24,477</w:t>
            </w:r>
          </w:p>
        </w:tc>
        <w:tc>
          <w:tcPr>
            <w:tcW w:w="1890" w:type="dxa"/>
            <w:tcBorders>
              <w:top w:val="nil"/>
              <w:left w:val="nil"/>
              <w:bottom w:val="single" w:sz="4" w:space="0" w:color="auto"/>
              <w:right w:val="single" w:sz="4" w:space="0" w:color="auto"/>
            </w:tcBorders>
            <w:noWrap/>
            <w:vAlign w:val="bottom"/>
            <w:hideMark/>
          </w:tcPr>
          <w:p w14:paraId="5A05F726" w14:textId="7D6F79A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6,240</w:t>
            </w:r>
          </w:p>
        </w:tc>
        <w:tc>
          <w:tcPr>
            <w:tcW w:w="1800" w:type="dxa"/>
            <w:tcBorders>
              <w:top w:val="nil"/>
              <w:left w:val="nil"/>
              <w:bottom w:val="single" w:sz="4" w:space="0" w:color="auto"/>
              <w:right w:val="single" w:sz="4" w:space="0" w:color="auto"/>
            </w:tcBorders>
            <w:noWrap/>
            <w:vAlign w:val="bottom"/>
            <w:hideMark/>
          </w:tcPr>
          <w:p w14:paraId="31E7515C" w14:textId="0DEDCEA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1229071F" w14:textId="27121C75"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0.69%</w:t>
            </w:r>
          </w:p>
        </w:tc>
      </w:tr>
      <w:tr w:rsidR="000D6F3A" w:rsidRPr="001519F1" w14:paraId="1A5AC749"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4C8251D1"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Brevard</w:t>
            </w:r>
          </w:p>
        </w:tc>
        <w:tc>
          <w:tcPr>
            <w:tcW w:w="2228" w:type="dxa"/>
            <w:tcBorders>
              <w:top w:val="nil"/>
              <w:left w:val="single" w:sz="4" w:space="0" w:color="auto"/>
              <w:bottom w:val="single" w:sz="4" w:space="0" w:color="auto"/>
              <w:right w:val="single" w:sz="4" w:space="0" w:color="auto"/>
            </w:tcBorders>
            <w:noWrap/>
            <w:vAlign w:val="bottom"/>
            <w:hideMark/>
          </w:tcPr>
          <w:p w14:paraId="3E89AC2C" w14:textId="64E7766B"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73,316</w:t>
            </w:r>
          </w:p>
        </w:tc>
        <w:tc>
          <w:tcPr>
            <w:tcW w:w="1890" w:type="dxa"/>
            <w:tcBorders>
              <w:top w:val="nil"/>
              <w:left w:val="nil"/>
              <w:bottom w:val="single" w:sz="4" w:space="0" w:color="auto"/>
              <w:right w:val="single" w:sz="4" w:space="0" w:color="auto"/>
            </w:tcBorders>
            <w:noWrap/>
            <w:vAlign w:val="bottom"/>
            <w:hideMark/>
          </w:tcPr>
          <w:p w14:paraId="429EE761" w14:textId="673C330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25,039</w:t>
            </w:r>
          </w:p>
        </w:tc>
        <w:tc>
          <w:tcPr>
            <w:tcW w:w="1800" w:type="dxa"/>
            <w:tcBorders>
              <w:top w:val="nil"/>
              <w:left w:val="nil"/>
              <w:bottom w:val="single" w:sz="4" w:space="0" w:color="auto"/>
              <w:right w:val="single" w:sz="4" w:space="0" w:color="auto"/>
            </w:tcBorders>
            <w:noWrap/>
            <w:vAlign w:val="bottom"/>
            <w:hideMark/>
          </w:tcPr>
          <w:p w14:paraId="651F5472" w14:textId="3CF828BE"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34%</w:t>
            </w:r>
          </w:p>
        </w:tc>
        <w:tc>
          <w:tcPr>
            <w:tcW w:w="1890" w:type="dxa"/>
            <w:tcBorders>
              <w:top w:val="nil"/>
              <w:left w:val="nil"/>
              <w:bottom w:val="single" w:sz="4" w:space="0" w:color="auto"/>
              <w:right w:val="single" w:sz="4" w:space="0" w:color="auto"/>
            </w:tcBorders>
            <w:noWrap/>
            <w:vAlign w:val="bottom"/>
            <w:hideMark/>
          </w:tcPr>
          <w:p w14:paraId="7DF77BF1" w14:textId="05383EEE"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2.77%</w:t>
            </w:r>
          </w:p>
        </w:tc>
      </w:tr>
      <w:tr w:rsidR="000D6F3A" w:rsidRPr="001519F1" w14:paraId="293491A2"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279C0361"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Charlotte</w:t>
            </w:r>
          </w:p>
        </w:tc>
        <w:tc>
          <w:tcPr>
            <w:tcW w:w="2228" w:type="dxa"/>
            <w:tcBorders>
              <w:top w:val="nil"/>
              <w:left w:val="single" w:sz="4" w:space="0" w:color="auto"/>
              <w:bottom w:val="single" w:sz="4" w:space="0" w:color="auto"/>
              <w:right w:val="single" w:sz="4" w:space="0" w:color="auto"/>
            </w:tcBorders>
            <w:noWrap/>
            <w:vAlign w:val="bottom"/>
            <w:hideMark/>
          </w:tcPr>
          <w:p w14:paraId="273A5B22" w14:textId="0AC9FC80"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18,246</w:t>
            </w:r>
          </w:p>
        </w:tc>
        <w:tc>
          <w:tcPr>
            <w:tcW w:w="1890" w:type="dxa"/>
            <w:tcBorders>
              <w:top w:val="nil"/>
              <w:left w:val="nil"/>
              <w:bottom w:val="single" w:sz="4" w:space="0" w:color="auto"/>
              <w:right w:val="single" w:sz="4" w:space="0" w:color="auto"/>
            </w:tcBorders>
            <w:noWrap/>
            <w:vAlign w:val="bottom"/>
            <w:hideMark/>
          </w:tcPr>
          <w:p w14:paraId="04C6F85A" w14:textId="4DEF548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6,392</w:t>
            </w:r>
          </w:p>
        </w:tc>
        <w:tc>
          <w:tcPr>
            <w:tcW w:w="1800" w:type="dxa"/>
            <w:tcBorders>
              <w:top w:val="nil"/>
              <w:left w:val="nil"/>
              <w:bottom w:val="single" w:sz="4" w:space="0" w:color="auto"/>
              <w:right w:val="single" w:sz="4" w:space="0" w:color="auto"/>
            </w:tcBorders>
            <w:noWrap/>
            <w:vAlign w:val="bottom"/>
            <w:hideMark/>
          </w:tcPr>
          <w:p w14:paraId="603255BB" w14:textId="1C801CC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35%</w:t>
            </w:r>
          </w:p>
        </w:tc>
        <w:tc>
          <w:tcPr>
            <w:tcW w:w="1890" w:type="dxa"/>
            <w:tcBorders>
              <w:top w:val="nil"/>
              <w:left w:val="nil"/>
              <w:bottom w:val="single" w:sz="4" w:space="0" w:color="auto"/>
              <w:right w:val="single" w:sz="4" w:space="0" w:color="auto"/>
            </w:tcBorders>
            <w:noWrap/>
            <w:vAlign w:val="bottom"/>
            <w:hideMark/>
          </w:tcPr>
          <w:p w14:paraId="060FDA41" w14:textId="129F5C67"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0.71%</w:t>
            </w:r>
          </w:p>
        </w:tc>
      </w:tr>
      <w:tr w:rsidR="000D6F3A" w:rsidRPr="001519F1" w14:paraId="7F89C193"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60C3B929"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Citrus</w:t>
            </w:r>
          </w:p>
        </w:tc>
        <w:tc>
          <w:tcPr>
            <w:tcW w:w="2228" w:type="dxa"/>
            <w:tcBorders>
              <w:top w:val="nil"/>
              <w:left w:val="single" w:sz="4" w:space="0" w:color="auto"/>
              <w:bottom w:val="single" w:sz="4" w:space="0" w:color="auto"/>
              <w:right w:val="single" w:sz="4" w:space="0" w:color="auto"/>
            </w:tcBorders>
            <w:noWrap/>
            <w:vAlign w:val="bottom"/>
            <w:hideMark/>
          </w:tcPr>
          <w:p w14:paraId="4FA33468" w14:textId="0B453B7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13,483</w:t>
            </w:r>
          </w:p>
        </w:tc>
        <w:tc>
          <w:tcPr>
            <w:tcW w:w="1890" w:type="dxa"/>
            <w:tcBorders>
              <w:top w:val="nil"/>
              <w:left w:val="nil"/>
              <w:bottom w:val="single" w:sz="4" w:space="0" w:color="auto"/>
              <w:right w:val="single" w:sz="4" w:space="0" w:color="auto"/>
            </w:tcBorders>
            <w:noWrap/>
            <w:vAlign w:val="bottom"/>
            <w:hideMark/>
          </w:tcPr>
          <w:p w14:paraId="431E63CE" w14:textId="67E3AA0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3,946</w:t>
            </w:r>
          </w:p>
        </w:tc>
        <w:tc>
          <w:tcPr>
            <w:tcW w:w="1800" w:type="dxa"/>
            <w:tcBorders>
              <w:top w:val="nil"/>
              <w:left w:val="nil"/>
              <w:bottom w:val="single" w:sz="4" w:space="0" w:color="auto"/>
              <w:right w:val="single" w:sz="4" w:space="0" w:color="auto"/>
            </w:tcBorders>
            <w:noWrap/>
            <w:vAlign w:val="bottom"/>
            <w:hideMark/>
          </w:tcPr>
          <w:p w14:paraId="7FE7B07F" w14:textId="6D0130E1"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29%</w:t>
            </w:r>
          </w:p>
        </w:tc>
        <w:tc>
          <w:tcPr>
            <w:tcW w:w="1890" w:type="dxa"/>
            <w:tcBorders>
              <w:top w:val="nil"/>
              <w:left w:val="nil"/>
              <w:bottom w:val="single" w:sz="4" w:space="0" w:color="auto"/>
              <w:right w:val="single" w:sz="4" w:space="0" w:color="auto"/>
            </w:tcBorders>
            <w:noWrap/>
            <w:vAlign w:val="bottom"/>
            <w:hideMark/>
          </w:tcPr>
          <w:p w14:paraId="766AF018" w14:textId="2C230ECE"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0.44%</w:t>
            </w:r>
          </w:p>
        </w:tc>
      </w:tr>
      <w:tr w:rsidR="000D6F3A" w:rsidRPr="001519F1" w14:paraId="3738F26F"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62D42427"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Clay</w:t>
            </w:r>
          </w:p>
        </w:tc>
        <w:tc>
          <w:tcPr>
            <w:tcW w:w="2228" w:type="dxa"/>
            <w:tcBorders>
              <w:top w:val="nil"/>
              <w:left w:val="single" w:sz="4" w:space="0" w:color="auto"/>
              <w:bottom w:val="single" w:sz="4" w:space="0" w:color="auto"/>
              <w:right w:val="single" w:sz="4" w:space="0" w:color="auto"/>
            </w:tcBorders>
            <w:noWrap/>
            <w:vAlign w:val="bottom"/>
            <w:hideMark/>
          </w:tcPr>
          <w:p w14:paraId="7F7BE0D4" w14:textId="70F582D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23,008</w:t>
            </w:r>
          </w:p>
        </w:tc>
        <w:tc>
          <w:tcPr>
            <w:tcW w:w="1890" w:type="dxa"/>
            <w:tcBorders>
              <w:top w:val="nil"/>
              <w:left w:val="nil"/>
              <w:bottom w:val="single" w:sz="4" w:space="0" w:color="auto"/>
              <w:right w:val="single" w:sz="4" w:space="0" w:color="auto"/>
            </w:tcBorders>
            <w:noWrap/>
            <w:vAlign w:val="bottom"/>
            <w:hideMark/>
          </w:tcPr>
          <w:p w14:paraId="4E6D1E19" w14:textId="4E0FA69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6,160</w:t>
            </w:r>
          </w:p>
        </w:tc>
        <w:tc>
          <w:tcPr>
            <w:tcW w:w="1800" w:type="dxa"/>
            <w:tcBorders>
              <w:top w:val="nil"/>
              <w:left w:val="nil"/>
              <w:bottom w:val="single" w:sz="4" w:space="0" w:color="auto"/>
              <w:right w:val="single" w:sz="4" w:space="0" w:color="auto"/>
            </w:tcBorders>
            <w:noWrap/>
            <w:vAlign w:val="bottom"/>
            <w:hideMark/>
          </w:tcPr>
          <w:p w14:paraId="4B28934D" w14:textId="1C0D2855"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27%</w:t>
            </w:r>
          </w:p>
        </w:tc>
        <w:tc>
          <w:tcPr>
            <w:tcW w:w="1890" w:type="dxa"/>
            <w:tcBorders>
              <w:top w:val="nil"/>
              <w:left w:val="nil"/>
              <w:bottom w:val="single" w:sz="4" w:space="0" w:color="auto"/>
              <w:right w:val="single" w:sz="4" w:space="0" w:color="auto"/>
            </w:tcBorders>
            <w:noWrap/>
            <w:vAlign w:val="bottom"/>
            <w:hideMark/>
          </w:tcPr>
          <w:p w14:paraId="6EA7D23A" w14:textId="535538D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0.68%</w:t>
            </w:r>
          </w:p>
        </w:tc>
      </w:tr>
      <w:tr w:rsidR="000D6F3A" w:rsidRPr="001519F1" w14:paraId="3CC022C3"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1EB94D70"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Collier</w:t>
            </w:r>
          </w:p>
        </w:tc>
        <w:tc>
          <w:tcPr>
            <w:tcW w:w="2228" w:type="dxa"/>
            <w:tcBorders>
              <w:top w:val="nil"/>
              <w:left w:val="single" w:sz="4" w:space="0" w:color="auto"/>
              <w:bottom w:val="single" w:sz="4" w:space="0" w:color="auto"/>
              <w:right w:val="single" w:sz="4" w:space="0" w:color="auto"/>
            </w:tcBorders>
            <w:noWrap/>
            <w:vAlign w:val="bottom"/>
            <w:hideMark/>
          </w:tcPr>
          <w:p w14:paraId="45DC959B" w14:textId="78D3CEA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44,239</w:t>
            </w:r>
          </w:p>
        </w:tc>
        <w:tc>
          <w:tcPr>
            <w:tcW w:w="1890" w:type="dxa"/>
            <w:tcBorders>
              <w:top w:val="nil"/>
              <w:left w:val="nil"/>
              <w:bottom w:val="single" w:sz="4" w:space="0" w:color="auto"/>
              <w:right w:val="single" w:sz="4" w:space="0" w:color="auto"/>
            </w:tcBorders>
            <w:noWrap/>
            <w:vAlign w:val="bottom"/>
            <w:hideMark/>
          </w:tcPr>
          <w:p w14:paraId="3A6445EF" w14:textId="393D82BC"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14,394</w:t>
            </w:r>
          </w:p>
        </w:tc>
        <w:tc>
          <w:tcPr>
            <w:tcW w:w="1800" w:type="dxa"/>
            <w:tcBorders>
              <w:top w:val="nil"/>
              <w:left w:val="nil"/>
              <w:bottom w:val="single" w:sz="4" w:space="0" w:color="auto"/>
              <w:right w:val="single" w:sz="4" w:space="0" w:color="auto"/>
            </w:tcBorders>
            <w:noWrap/>
            <w:vAlign w:val="bottom"/>
            <w:hideMark/>
          </w:tcPr>
          <w:p w14:paraId="33DBA782" w14:textId="66C95FE7"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33%</w:t>
            </w:r>
          </w:p>
        </w:tc>
        <w:tc>
          <w:tcPr>
            <w:tcW w:w="1890" w:type="dxa"/>
            <w:tcBorders>
              <w:top w:val="nil"/>
              <w:left w:val="nil"/>
              <w:bottom w:val="single" w:sz="4" w:space="0" w:color="auto"/>
              <w:right w:val="single" w:sz="4" w:space="0" w:color="auto"/>
            </w:tcBorders>
            <w:noWrap/>
            <w:vAlign w:val="bottom"/>
            <w:hideMark/>
          </w:tcPr>
          <w:p w14:paraId="0CB5FD39" w14:textId="4C5E3BF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1.59%</w:t>
            </w:r>
          </w:p>
        </w:tc>
      </w:tr>
      <w:tr w:rsidR="000D6F3A" w:rsidRPr="001519F1" w14:paraId="2C0FC2B9"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32026F61"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Escambia</w:t>
            </w:r>
          </w:p>
        </w:tc>
        <w:tc>
          <w:tcPr>
            <w:tcW w:w="2228" w:type="dxa"/>
            <w:tcBorders>
              <w:top w:val="nil"/>
              <w:left w:val="single" w:sz="4" w:space="0" w:color="auto"/>
              <w:bottom w:val="single" w:sz="4" w:space="0" w:color="auto"/>
              <w:right w:val="single" w:sz="4" w:space="0" w:color="auto"/>
            </w:tcBorders>
            <w:noWrap/>
            <w:vAlign w:val="bottom"/>
            <w:hideMark/>
          </w:tcPr>
          <w:p w14:paraId="22779C3B" w14:textId="5C54ACA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47,568</w:t>
            </w:r>
          </w:p>
        </w:tc>
        <w:tc>
          <w:tcPr>
            <w:tcW w:w="1890" w:type="dxa"/>
            <w:tcBorders>
              <w:top w:val="nil"/>
              <w:left w:val="nil"/>
              <w:bottom w:val="single" w:sz="4" w:space="0" w:color="auto"/>
              <w:right w:val="single" w:sz="4" w:space="0" w:color="auto"/>
            </w:tcBorders>
            <w:noWrap/>
            <w:vAlign w:val="bottom"/>
            <w:hideMark/>
          </w:tcPr>
          <w:p w14:paraId="61B13B8E" w14:textId="51B82E81"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12,255</w:t>
            </w:r>
          </w:p>
        </w:tc>
        <w:tc>
          <w:tcPr>
            <w:tcW w:w="1800" w:type="dxa"/>
            <w:tcBorders>
              <w:top w:val="nil"/>
              <w:left w:val="nil"/>
              <w:bottom w:val="single" w:sz="4" w:space="0" w:color="auto"/>
              <w:right w:val="single" w:sz="4" w:space="0" w:color="auto"/>
            </w:tcBorders>
            <w:noWrap/>
            <w:vAlign w:val="bottom"/>
            <w:hideMark/>
          </w:tcPr>
          <w:p w14:paraId="6746924C" w14:textId="332494B8"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26%</w:t>
            </w:r>
          </w:p>
        </w:tc>
        <w:tc>
          <w:tcPr>
            <w:tcW w:w="1890" w:type="dxa"/>
            <w:tcBorders>
              <w:top w:val="nil"/>
              <w:left w:val="nil"/>
              <w:bottom w:val="single" w:sz="4" w:space="0" w:color="auto"/>
              <w:right w:val="single" w:sz="4" w:space="0" w:color="auto"/>
            </w:tcBorders>
            <w:noWrap/>
            <w:vAlign w:val="bottom"/>
            <w:hideMark/>
          </w:tcPr>
          <w:p w14:paraId="1967540A" w14:textId="0A5F6357"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1.35%</w:t>
            </w:r>
          </w:p>
        </w:tc>
      </w:tr>
      <w:tr w:rsidR="000D6F3A" w:rsidRPr="001519F1" w14:paraId="23856BD1"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73AE0ACC"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Flagler</w:t>
            </w:r>
          </w:p>
        </w:tc>
        <w:tc>
          <w:tcPr>
            <w:tcW w:w="2228" w:type="dxa"/>
            <w:tcBorders>
              <w:top w:val="nil"/>
              <w:left w:val="single" w:sz="4" w:space="0" w:color="auto"/>
              <w:bottom w:val="single" w:sz="4" w:space="0" w:color="auto"/>
              <w:right w:val="single" w:sz="4" w:space="0" w:color="auto"/>
            </w:tcBorders>
            <w:noWrap/>
            <w:vAlign w:val="bottom"/>
            <w:hideMark/>
          </w:tcPr>
          <w:p w14:paraId="76E11AE8" w14:textId="351CC829"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12,080</w:t>
            </w:r>
          </w:p>
        </w:tc>
        <w:tc>
          <w:tcPr>
            <w:tcW w:w="1890" w:type="dxa"/>
            <w:tcBorders>
              <w:top w:val="nil"/>
              <w:left w:val="nil"/>
              <w:bottom w:val="single" w:sz="4" w:space="0" w:color="auto"/>
              <w:right w:val="single" w:sz="4" w:space="0" w:color="auto"/>
            </w:tcBorders>
            <w:noWrap/>
            <w:vAlign w:val="bottom"/>
            <w:hideMark/>
          </w:tcPr>
          <w:p w14:paraId="34D23E94" w14:textId="6E88860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4,478</w:t>
            </w:r>
          </w:p>
        </w:tc>
        <w:tc>
          <w:tcPr>
            <w:tcW w:w="1800" w:type="dxa"/>
            <w:tcBorders>
              <w:top w:val="nil"/>
              <w:left w:val="nil"/>
              <w:bottom w:val="single" w:sz="4" w:space="0" w:color="auto"/>
              <w:right w:val="single" w:sz="4" w:space="0" w:color="auto"/>
            </w:tcBorders>
            <w:noWrap/>
            <w:vAlign w:val="bottom"/>
            <w:hideMark/>
          </w:tcPr>
          <w:p w14:paraId="00B776D5" w14:textId="0230C6AE"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37%</w:t>
            </w:r>
          </w:p>
        </w:tc>
        <w:tc>
          <w:tcPr>
            <w:tcW w:w="1890" w:type="dxa"/>
            <w:tcBorders>
              <w:top w:val="nil"/>
              <w:left w:val="nil"/>
              <w:bottom w:val="single" w:sz="4" w:space="0" w:color="auto"/>
              <w:right w:val="single" w:sz="4" w:space="0" w:color="auto"/>
            </w:tcBorders>
            <w:noWrap/>
            <w:vAlign w:val="bottom"/>
            <w:hideMark/>
          </w:tcPr>
          <w:p w14:paraId="19566C4C" w14:textId="2BC1D0A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0.50%</w:t>
            </w:r>
          </w:p>
        </w:tc>
      </w:tr>
      <w:tr w:rsidR="000D6F3A" w:rsidRPr="001519F1" w14:paraId="7D7EFE9A"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5085E57D"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Hernando</w:t>
            </w:r>
          </w:p>
        </w:tc>
        <w:tc>
          <w:tcPr>
            <w:tcW w:w="2228" w:type="dxa"/>
            <w:tcBorders>
              <w:top w:val="nil"/>
              <w:left w:val="single" w:sz="4" w:space="0" w:color="auto"/>
              <w:bottom w:val="single" w:sz="4" w:space="0" w:color="auto"/>
              <w:right w:val="single" w:sz="4" w:space="0" w:color="auto"/>
            </w:tcBorders>
            <w:noWrap/>
            <w:vAlign w:val="bottom"/>
            <w:hideMark/>
          </w:tcPr>
          <w:p w14:paraId="3BC1C337" w14:textId="27D940F5"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17,766</w:t>
            </w:r>
          </w:p>
        </w:tc>
        <w:tc>
          <w:tcPr>
            <w:tcW w:w="1890" w:type="dxa"/>
            <w:tcBorders>
              <w:top w:val="nil"/>
              <w:left w:val="nil"/>
              <w:bottom w:val="single" w:sz="4" w:space="0" w:color="auto"/>
              <w:right w:val="single" w:sz="4" w:space="0" w:color="auto"/>
            </w:tcBorders>
            <w:noWrap/>
            <w:vAlign w:val="bottom"/>
            <w:hideMark/>
          </w:tcPr>
          <w:p w14:paraId="136AEC33" w14:textId="44760AB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5,543</w:t>
            </w:r>
          </w:p>
        </w:tc>
        <w:tc>
          <w:tcPr>
            <w:tcW w:w="1800" w:type="dxa"/>
            <w:tcBorders>
              <w:top w:val="nil"/>
              <w:left w:val="nil"/>
              <w:bottom w:val="single" w:sz="4" w:space="0" w:color="auto"/>
              <w:right w:val="single" w:sz="4" w:space="0" w:color="auto"/>
            </w:tcBorders>
            <w:noWrap/>
            <w:vAlign w:val="bottom"/>
            <w:hideMark/>
          </w:tcPr>
          <w:p w14:paraId="07F4247E" w14:textId="7C015F30"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31%</w:t>
            </w:r>
          </w:p>
        </w:tc>
        <w:tc>
          <w:tcPr>
            <w:tcW w:w="1890" w:type="dxa"/>
            <w:tcBorders>
              <w:top w:val="nil"/>
              <w:left w:val="nil"/>
              <w:bottom w:val="single" w:sz="4" w:space="0" w:color="auto"/>
              <w:right w:val="single" w:sz="4" w:space="0" w:color="auto"/>
            </w:tcBorders>
            <w:noWrap/>
            <w:vAlign w:val="bottom"/>
            <w:hideMark/>
          </w:tcPr>
          <w:p w14:paraId="3C289F96" w14:textId="32E93E76"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0.61%</w:t>
            </w:r>
          </w:p>
        </w:tc>
      </w:tr>
      <w:tr w:rsidR="000D6F3A" w:rsidRPr="001519F1" w14:paraId="629AAC93"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0BFA543B"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Highlands</w:t>
            </w:r>
          </w:p>
        </w:tc>
        <w:tc>
          <w:tcPr>
            <w:tcW w:w="2228" w:type="dxa"/>
            <w:tcBorders>
              <w:top w:val="nil"/>
              <w:left w:val="single" w:sz="4" w:space="0" w:color="auto"/>
              <w:bottom w:val="single" w:sz="4" w:space="0" w:color="auto"/>
              <w:right w:val="single" w:sz="4" w:space="0" w:color="auto"/>
            </w:tcBorders>
            <w:noWrap/>
            <w:vAlign w:val="bottom"/>
            <w:hideMark/>
          </w:tcPr>
          <w:p w14:paraId="1D7E1FB2" w14:textId="6C2E9DB9"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11,031</w:t>
            </w:r>
          </w:p>
        </w:tc>
        <w:tc>
          <w:tcPr>
            <w:tcW w:w="1890" w:type="dxa"/>
            <w:tcBorders>
              <w:top w:val="nil"/>
              <w:left w:val="nil"/>
              <w:bottom w:val="single" w:sz="4" w:space="0" w:color="auto"/>
              <w:right w:val="single" w:sz="4" w:space="0" w:color="auto"/>
            </w:tcBorders>
            <w:noWrap/>
            <w:vAlign w:val="bottom"/>
            <w:hideMark/>
          </w:tcPr>
          <w:p w14:paraId="0A92B55A" w14:textId="017B6C59"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2,805</w:t>
            </w:r>
          </w:p>
        </w:tc>
        <w:tc>
          <w:tcPr>
            <w:tcW w:w="1800" w:type="dxa"/>
            <w:tcBorders>
              <w:top w:val="nil"/>
              <w:left w:val="nil"/>
              <w:bottom w:val="single" w:sz="4" w:space="0" w:color="auto"/>
              <w:right w:val="single" w:sz="4" w:space="0" w:color="auto"/>
            </w:tcBorders>
            <w:noWrap/>
            <w:vAlign w:val="bottom"/>
            <w:hideMark/>
          </w:tcPr>
          <w:p w14:paraId="3943EE53" w14:textId="2C28188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7E1ABB91" w14:textId="35767271"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0.31%</w:t>
            </w:r>
          </w:p>
        </w:tc>
      </w:tr>
      <w:tr w:rsidR="000D6F3A" w:rsidRPr="001519F1" w14:paraId="1C2AB7B0"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62DB69D4"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Indian River</w:t>
            </w:r>
          </w:p>
        </w:tc>
        <w:tc>
          <w:tcPr>
            <w:tcW w:w="2228" w:type="dxa"/>
            <w:tcBorders>
              <w:top w:val="nil"/>
              <w:left w:val="single" w:sz="4" w:space="0" w:color="auto"/>
              <w:bottom w:val="single" w:sz="4" w:space="0" w:color="auto"/>
              <w:right w:val="single" w:sz="4" w:space="0" w:color="auto"/>
            </w:tcBorders>
            <w:noWrap/>
            <w:vAlign w:val="bottom"/>
            <w:hideMark/>
          </w:tcPr>
          <w:p w14:paraId="1677CF79" w14:textId="59D77223"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18,399</w:t>
            </w:r>
          </w:p>
        </w:tc>
        <w:tc>
          <w:tcPr>
            <w:tcW w:w="1890" w:type="dxa"/>
            <w:tcBorders>
              <w:top w:val="nil"/>
              <w:left w:val="nil"/>
              <w:bottom w:val="single" w:sz="4" w:space="0" w:color="auto"/>
              <w:right w:val="single" w:sz="4" w:space="0" w:color="auto"/>
            </w:tcBorders>
            <w:noWrap/>
            <w:vAlign w:val="bottom"/>
            <w:hideMark/>
          </w:tcPr>
          <w:p w14:paraId="0D5F0630" w14:textId="4B5D27CE"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4,595</w:t>
            </w:r>
          </w:p>
        </w:tc>
        <w:tc>
          <w:tcPr>
            <w:tcW w:w="1800" w:type="dxa"/>
            <w:tcBorders>
              <w:top w:val="nil"/>
              <w:left w:val="nil"/>
              <w:bottom w:val="single" w:sz="4" w:space="0" w:color="auto"/>
              <w:right w:val="single" w:sz="4" w:space="0" w:color="auto"/>
            </w:tcBorders>
            <w:noWrap/>
            <w:vAlign w:val="bottom"/>
            <w:hideMark/>
          </w:tcPr>
          <w:p w14:paraId="117D1FE1" w14:textId="01ABFC8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083CB64F" w14:textId="088AEB09"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0.51%</w:t>
            </w:r>
          </w:p>
        </w:tc>
      </w:tr>
      <w:tr w:rsidR="000D6F3A" w:rsidRPr="001519F1" w14:paraId="4410CEA7"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2DD59D40"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Lake</w:t>
            </w:r>
          </w:p>
        </w:tc>
        <w:tc>
          <w:tcPr>
            <w:tcW w:w="2228" w:type="dxa"/>
            <w:tcBorders>
              <w:top w:val="nil"/>
              <w:left w:val="single" w:sz="4" w:space="0" w:color="auto"/>
              <w:bottom w:val="single" w:sz="4" w:space="0" w:color="auto"/>
              <w:right w:val="single" w:sz="4" w:space="0" w:color="auto"/>
            </w:tcBorders>
            <w:noWrap/>
            <w:vAlign w:val="bottom"/>
            <w:hideMark/>
          </w:tcPr>
          <w:p w14:paraId="76FE7092" w14:textId="1FB4238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45,754</w:t>
            </w:r>
          </w:p>
        </w:tc>
        <w:tc>
          <w:tcPr>
            <w:tcW w:w="1890" w:type="dxa"/>
            <w:tcBorders>
              <w:top w:val="nil"/>
              <w:left w:val="nil"/>
              <w:bottom w:val="single" w:sz="4" w:space="0" w:color="auto"/>
              <w:right w:val="single" w:sz="4" w:space="0" w:color="auto"/>
            </w:tcBorders>
            <w:noWrap/>
            <w:vAlign w:val="bottom"/>
            <w:hideMark/>
          </w:tcPr>
          <w:p w14:paraId="1A318674" w14:textId="4AB6F200"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15,853</w:t>
            </w:r>
          </w:p>
        </w:tc>
        <w:tc>
          <w:tcPr>
            <w:tcW w:w="1800" w:type="dxa"/>
            <w:tcBorders>
              <w:top w:val="nil"/>
              <w:left w:val="nil"/>
              <w:bottom w:val="single" w:sz="4" w:space="0" w:color="auto"/>
              <w:right w:val="single" w:sz="4" w:space="0" w:color="auto"/>
            </w:tcBorders>
            <w:noWrap/>
            <w:vAlign w:val="bottom"/>
            <w:hideMark/>
          </w:tcPr>
          <w:p w14:paraId="78FFDBE4" w14:textId="1DCC52C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35%</w:t>
            </w:r>
          </w:p>
        </w:tc>
        <w:tc>
          <w:tcPr>
            <w:tcW w:w="1890" w:type="dxa"/>
            <w:tcBorders>
              <w:top w:val="nil"/>
              <w:left w:val="nil"/>
              <w:bottom w:val="single" w:sz="4" w:space="0" w:color="auto"/>
              <w:right w:val="single" w:sz="4" w:space="0" w:color="auto"/>
            </w:tcBorders>
            <w:noWrap/>
            <w:vAlign w:val="bottom"/>
            <w:hideMark/>
          </w:tcPr>
          <w:p w14:paraId="0AA3AC2C" w14:textId="181C7A9E"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1.75%</w:t>
            </w:r>
          </w:p>
        </w:tc>
      </w:tr>
      <w:tr w:rsidR="000D6F3A" w:rsidRPr="001519F1" w14:paraId="439F5178"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53D4BF1F"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Leon</w:t>
            </w:r>
          </w:p>
        </w:tc>
        <w:tc>
          <w:tcPr>
            <w:tcW w:w="2228" w:type="dxa"/>
            <w:tcBorders>
              <w:top w:val="nil"/>
              <w:left w:val="single" w:sz="4" w:space="0" w:color="auto"/>
              <w:bottom w:val="single" w:sz="4" w:space="0" w:color="auto"/>
              <w:right w:val="single" w:sz="4" w:space="0" w:color="auto"/>
            </w:tcBorders>
            <w:noWrap/>
            <w:vAlign w:val="bottom"/>
            <w:hideMark/>
          </w:tcPr>
          <w:p w14:paraId="23B4FC07" w14:textId="5A54D30D"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48,355</w:t>
            </w:r>
          </w:p>
        </w:tc>
        <w:tc>
          <w:tcPr>
            <w:tcW w:w="1890" w:type="dxa"/>
            <w:tcBorders>
              <w:top w:val="nil"/>
              <w:left w:val="nil"/>
              <w:bottom w:val="single" w:sz="4" w:space="0" w:color="auto"/>
              <w:right w:val="single" w:sz="4" w:space="0" w:color="auto"/>
            </w:tcBorders>
            <w:noWrap/>
            <w:vAlign w:val="bottom"/>
            <w:hideMark/>
          </w:tcPr>
          <w:p w14:paraId="7135645E" w14:textId="1D72B2BC"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16,091</w:t>
            </w:r>
          </w:p>
        </w:tc>
        <w:tc>
          <w:tcPr>
            <w:tcW w:w="1800" w:type="dxa"/>
            <w:tcBorders>
              <w:top w:val="nil"/>
              <w:left w:val="nil"/>
              <w:bottom w:val="single" w:sz="4" w:space="0" w:color="auto"/>
              <w:right w:val="single" w:sz="4" w:space="0" w:color="auto"/>
            </w:tcBorders>
            <w:noWrap/>
            <w:vAlign w:val="bottom"/>
            <w:hideMark/>
          </w:tcPr>
          <w:p w14:paraId="28586376" w14:textId="25A0AD9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33%</w:t>
            </w:r>
          </w:p>
        </w:tc>
        <w:tc>
          <w:tcPr>
            <w:tcW w:w="1890" w:type="dxa"/>
            <w:tcBorders>
              <w:top w:val="nil"/>
              <w:left w:val="nil"/>
              <w:bottom w:val="single" w:sz="4" w:space="0" w:color="auto"/>
              <w:right w:val="single" w:sz="4" w:space="0" w:color="auto"/>
            </w:tcBorders>
            <w:noWrap/>
            <w:vAlign w:val="bottom"/>
            <w:hideMark/>
          </w:tcPr>
          <w:p w14:paraId="61EC5C57" w14:textId="6669BBC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1.78%</w:t>
            </w:r>
          </w:p>
        </w:tc>
      </w:tr>
      <w:tr w:rsidR="000D6F3A" w:rsidRPr="001519F1" w14:paraId="5058AE9F"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52053698"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Manatee</w:t>
            </w:r>
          </w:p>
        </w:tc>
        <w:tc>
          <w:tcPr>
            <w:tcW w:w="2228" w:type="dxa"/>
            <w:tcBorders>
              <w:top w:val="nil"/>
              <w:left w:val="single" w:sz="4" w:space="0" w:color="auto"/>
              <w:bottom w:val="single" w:sz="4" w:space="0" w:color="auto"/>
              <w:right w:val="single" w:sz="4" w:space="0" w:color="auto"/>
            </w:tcBorders>
            <w:noWrap/>
            <w:vAlign w:val="bottom"/>
            <w:hideMark/>
          </w:tcPr>
          <w:p w14:paraId="2D0C426E" w14:textId="2FF87DE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54,836</w:t>
            </w:r>
          </w:p>
        </w:tc>
        <w:tc>
          <w:tcPr>
            <w:tcW w:w="1890" w:type="dxa"/>
            <w:tcBorders>
              <w:top w:val="nil"/>
              <w:left w:val="nil"/>
              <w:bottom w:val="single" w:sz="4" w:space="0" w:color="auto"/>
              <w:right w:val="single" w:sz="4" w:space="0" w:color="auto"/>
            </w:tcBorders>
            <w:noWrap/>
            <w:vAlign w:val="bottom"/>
            <w:hideMark/>
          </w:tcPr>
          <w:p w14:paraId="4A5D4E4D" w14:textId="563EE16A"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15,287</w:t>
            </w:r>
          </w:p>
        </w:tc>
        <w:tc>
          <w:tcPr>
            <w:tcW w:w="1800" w:type="dxa"/>
            <w:tcBorders>
              <w:top w:val="nil"/>
              <w:left w:val="nil"/>
              <w:bottom w:val="single" w:sz="4" w:space="0" w:color="auto"/>
              <w:right w:val="single" w:sz="4" w:space="0" w:color="auto"/>
            </w:tcBorders>
            <w:noWrap/>
            <w:vAlign w:val="bottom"/>
            <w:hideMark/>
          </w:tcPr>
          <w:p w14:paraId="7891BFBA" w14:textId="3E6EF4A8"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28%</w:t>
            </w:r>
          </w:p>
        </w:tc>
        <w:tc>
          <w:tcPr>
            <w:tcW w:w="1890" w:type="dxa"/>
            <w:tcBorders>
              <w:top w:val="nil"/>
              <w:left w:val="nil"/>
              <w:bottom w:val="single" w:sz="4" w:space="0" w:color="auto"/>
              <w:right w:val="single" w:sz="4" w:space="0" w:color="auto"/>
            </w:tcBorders>
            <w:noWrap/>
            <w:vAlign w:val="bottom"/>
            <w:hideMark/>
          </w:tcPr>
          <w:p w14:paraId="0A754805" w14:textId="151BE19B"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1.69%</w:t>
            </w:r>
          </w:p>
        </w:tc>
      </w:tr>
      <w:tr w:rsidR="000D6F3A" w:rsidRPr="001519F1" w14:paraId="02D9DA5E"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752FFC8D"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Marion</w:t>
            </w:r>
          </w:p>
        </w:tc>
        <w:tc>
          <w:tcPr>
            <w:tcW w:w="2228" w:type="dxa"/>
            <w:tcBorders>
              <w:top w:val="nil"/>
              <w:left w:val="single" w:sz="4" w:space="0" w:color="auto"/>
              <w:bottom w:val="single" w:sz="4" w:space="0" w:color="auto"/>
              <w:right w:val="single" w:sz="4" w:space="0" w:color="auto"/>
            </w:tcBorders>
            <w:noWrap/>
            <w:vAlign w:val="bottom"/>
            <w:hideMark/>
          </w:tcPr>
          <w:p w14:paraId="4CF8918D" w14:textId="535B3335"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41,958</w:t>
            </w:r>
          </w:p>
        </w:tc>
        <w:tc>
          <w:tcPr>
            <w:tcW w:w="1890" w:type="dxa"/>
            <w:tcBorders>
              <w:top w:val="nil"/>
              <w:left w:val="nil"/>
              <w:bottom w:val="single" w:sz="4" w:space="0" w:color="auto"/>
              <w:right w:val="single" w:sz="4" w:space="0" w:color="auto"/>
            </w:tcBorders>
            <w:noWrap/>
            <w:vAlign w:val="bottom"/>
            <w:hideMark/>
          </w:tcPr>
          <w:p w14:paraId="76F4B073" w14:textId="5E6958B7"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12,061</w:t>
            </w:r>
          </w:p>
        </w:tc>
        <w:tc>
          <w:tcPr>
            <w:tcW w:w="1800" w:type="dxa"/>
            <w:tcBorders>
              <w:top w:val="nil"/>
              <w:left w:val="nil"/>
              <w:bottom w:val="single" w:sz="4" w:space="0" w:color="auto"/>
              <w:right w:val="single" w:sz="4" w:space="0" w:color="auto"/>
            </w:tcBorders>
            <w:noWrap/>
            <w:vAlign w:val="bottom"/>
            <w:hideMark/>
          </w:tcPr>
          <w:p w14:paraId="24223100" w14:textId="01CCA177"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29%</w:t>
            </w:r>
          </w:p>
        </w:tc>
        <w:tc>
          <w:tcPr>
            <w:tcW w:w="1890" w:type="dxa"/>
            <w:tcBorders>
              <w:top w:val="nil"/>
              <w:left w:val="nil"/>
              <w:bottom w:val="single" w:sz="4" w:space="0" w:color="auto"/>
              <w:right w:val="single" w:sz="4" w:space="0" w:color="auto"/>
            </w:tcBorders>
            <w:noWrap/>
            <w:vAlign w:val="bottom"/>
            <w:hideMark/>
          </w:tcPr>
          <w:p w14:paraId="4EBEA557" w14:textId="18E58335"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1.33%</w:t>
            </w:r>
          </w:p>
        </w:tc>
      </w:tr>
      <w:tr w:rsidR="000D6F3A" w:rsidRPr="001519F1" w14:paraId="1A273209"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7A9B00DE"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Martin</w:t>
            </w:r>
          </w:p>
        </w:tc>
        <w:tc>
          <w:tcPr>
            <w:tcW w:w="2228" w:type="dxa"/>
            <w:tcBorders>
              <w:top w:val="nil"/>
              <w:left w:val="single" w:sz="4" w:space="0" w:color="auto"/>
              <w:bottom w:val="single" w:sz="4" w:space="0" w:color="auto"/>
              <w:right w:val="single" w:sz="4" w:space="0" w:color="auto"/>
            </w:tcBorders>
            <w:noWrap/>
            <w:vAlign w:val="bottom"/>
            <w:hideMark/>
          </w:tcPr>
          <w:p w14:paraId="277D31C0" w14:textId="3E415737"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16,640</w:t>
            </w:r>
          </w:p>
        </w:tc>
        <w:tc>
          <w:tcPr>
            <w:tcW w:w="1890" w:type="dxa"/>
            <w:tcBorders>
              <w:top w:val="nil"/>
              <w:left w:val="nil"/>
              <w:bottom w:val="single" w:sz="4" w:space="0" w:color="auto"/>
              <w:right w:val="single" w:sz="4" w:space="0" w:color="auto"/>
            </w:tcBorders>
            <w:noWrap/>
            <w:vAlign w:val="bottom"/>
            <w:hideMark/>
          </w:tcPr>
          <w:p w14:paraId="08EA48ED" w14:textId="1BF5C66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5,746</w:t>
            </w:r>
          </w:p>
        </w:tc>
        <w:tc>
          <w:tcPr>
            <w:tcW w:w="1800" w:type="dxa"/>
            <w:tcBorders>
              <w:top w:val="nil"/>
              <w:left w:val="nil"/>
              <w:bottom w:val="single" w:sz="4" w:space="0" w:color="auto"/>
              <w:right w:val="single" w:sz="4" w:space="0" w:color="auto"/>
            </w:tcBorders>
            <w:noWrap/>
            <w:vAlign w:val="bottom"/>
            <w:hideMark/>
          </w:tcPr>
          <w:p w14:paraId="1EFC6C17" w14:textId="29F18EDD"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35%</w:t>
            </w:r>
          </w:p>
        </w:tc>
        <w:tc>
          <w:tcPr>
            <w:tcW w:w="1890" w:type="dxa"/>
            <w:tcBorders>
              <w:top w:val="nil"/>
              <w:left w:val="nil"/>
              <w:bottom w:val="single" w:sz="4" w:space="0" w:color="auto"/>
              <w:right w:val="single" w:sz="4" w:space="0" w:color="auto"/>
            </w:tcBorders>
            <w:noWrap/>
            <w:vAlign w:val="bottom"/>
            <w:hideMark/>
          </w:tcPr>
          <w:p w14:paraId="54CB667A" w14:textId="036C7ACD"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0.64%</w:t>
            </w:r>
          </w:p>
        </w:tc>
      </w:tr>
      <w:tr w:rsidR="000D6F3A" w:rsidRPr="001519F1" w14:paraId="4DB47084"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6CB74355"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Nassau</w:t>
            </w:r>
          </w:p>
        </w:tc>
        <w:tc>
          <w:tcPr>
            <w:tcW w:w="2228" w:type="dxa"/>
            <w:tcBorders>
              <w:top w:val="nil"/>
              <w:left w:val="single" w:sz="4" w:space="0" w:color="auto"/>
              <w:bottom w:val="single" w:sz="4" w:space="0" w:color="auto"/>
              <w:right w:val="single" w:sz="4" w:space="0" w:color="auto"/>
            </w:tcBorders>
            <w:noWrap/>
            <w:vAlign w:val="bottom"/>
            <w:hideMark/>
          </w:tcPr>
          <w:p w14:paraId="4D9EF955" w14:textId="3958D677"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7,749</w:t>
            </w:r>
          </w:p>
        </w:tc>
        <w:tc>
          <w:tcPr>
            <w:tcW w:w="1890" w:type="dxa"/>
            <w:tcBorders>
              <w:top w:val="nil"/>
              <w:left w:val="nil"/>
              <w:bottom w:val="single" w:sz="4" w:space="0" w:color="auto"/>
              <w:right w:val="single" w:sz="4" w:space="0" w:color="auto"/>
            </w:tcBorders>
            <w:noWrap/>
            <w:vAlign w:val="bottom"/>
            <w:hideMark/>
          </w:tcPr>
          <w:p w14:paraId="66D0099E" w14:textId="49B39FCC"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1,796</w:t>
            </w:r>
          </w:p>
        </w:tc>
        <w:tc>
          <w:tcPr>
            <w:tcW w:w="1800" w:type="dxa"/>
            <w:tcBorders>
              <w:top w:val="nil"/>
              <w:left w:val="nil"/>
              <w:bottom w:val="single" w:sz="4" w:space="0" w:color="auto"/>
              <w:right w:val="single" w:sz="4" w:space="0" w:color="auto"/>
            </w:tcBorders>
            <w:noWrap/>
            <w:vAlign w:val="bottom"/>
            <w:hideMark/>
          </w:tcPr>
          <w:p w14:paraId="560DE723" w14:textId="080D28E6"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23%</w:t>
            </w:r>
          </w:p>
        </w:tc>
        <w:tc>
          <w:tcPr>
            <w:tcW w:w="1890" w:type="dxa"/>
            <w:tcBorders>
              <w:top w:val="nil"/>
              <w:left w:val="nil"/>
              <w:bottom w:val="single" w:sz="4" w:space="0" w:color="auto"/>
              <w:right w:val="single" w:sz="4" w:space="0" w:color="auto"/>
            </w:tcBorders>
            <w:noWrap/>
            <w:vAlign w:val="bottom"/>
            <w:hideMark/>
          </w:tcPr>
          <w:p w14:paraId="6E690367" w14:textId="5F20EC8A"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0.20%</w:t>
            </w:r>
          </w:p>
        </w:tc>
      </w:tr>
      <w:tr w:rsidR="000D6F3A" w:rsidRPr="001519F1" w14:paraId="3F86F035"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1E4D5996"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Okaloosa</w:t>
            </w:r>
          </w:p>
        </w:tc>
        <w:tc>
          <w:tcPr>
            <w:tcW w:w="2228" w:type="dxa"/>
            <w:tcBorders>
              <w:top w:val="nil"/>
              <w:left w:val="single" w:sz="4" w:space="0" w:color="auto"/>
              <w:bottom w:val="single" w:sz="4" w:space="0" w:color="auto"/>
              <w:right w:val="single" w:sz="4" w:space="0" w:color="auto"/>
            </w:tcBorders>
            <w:noWrap/>
            <w:vAlign w:val="bottom"/>
            <w:hideMark/>
          </w:tcPr>
          <w:p w14:paraId="18729CF9" w14:textId="04B5EB2A"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31,098</w:t>
            </w:r>
          </w:p>
        </w:tc>
        <w:tc>
          <w:tcPr>
            <w:tcW w:w="1890" w:type="dxa"/>
            <w:tcBorders>
              <w:top w:val="nil"/>
              <w:left w:val="nil"/>
              <w:bottom w:val="single" w:sz="4" w:space="0" w:color="auto"/>
              <w:right w:val="single" w:sz="4" w:space="0" w:color="auto"/>
            </w:tcBorders>
            <w:noWrap/>
            <w:vAlign w:val="bottom"/>
            <w:hideMark/>
          </w:tcPr>
          <w:p w14:paraId="7FFCA8E3" w14:textId="1B50ED5D"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7,306</w:t>
            </w:r>
          </w:p>
        </w:tc>
        <w:tc>
          <w:tcPr>
            <w:tcW w:w="1800" w:type="dxa"/>
            <w:tcBorders>
              <w:top w:val="nil"/>
              <w:left w:val="nil"/>
              <w:bottom w:val="single" w:sz="4" w:space="0" w:color="auto"/>
              <w:right w:val="single" w:sz="4" w:space="0" w:color="auto"/>
            </w:tcBorders>
            <w:noWrap/>
            <w:vAlign w:val="bottom"/>
            <w:hideMark/>
          </w:tcPr>
          <w:p w14:paraId="1AE801A8" w14:textId="709AF86B"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23%</w:t>
            </w:r>
          </w:p>
        </w:tc>
        <w:tc>
          <w:tcPr>
            <w:tcW w:w="1890" w:type="dxa"/>
            <w:tcBorders>
              <w:top w:val="nil"/>
              <w:left w:val="nil"/>
              <w:bottom w:val="single" w:sz="4" w:space="0" w:color="auto"/>
              <w:right w:val="single" w:sz="4" w:space="0" w:color="auto"/>
            </w:tcBorders>
            <w:noWrap/>
            <w:vAlign w:val="bottom"/>
            <w:hideMark/>
          </w:tcPr>
          <w:p w14:paraId="519440CE" w14:textId="1B978B9B"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0.81%</w:t>
            </w:r>
          </w:p>
        </w:tc>
      </w:tr>
      <w:tr w:rsidR="000D6F3A" w:rsidRPr="001519F1" w14:paraId="43C60FB0"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36BA0522"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Osceola</w:t>
            </w:r>
          </w:p>
        </w:tc>
        <w:tc>
          <w:tcPr>
            <w:tcW w:w="2228" w:type="dxa"/>
            <w:tcBorders>
              <w:top w:val="nil"/>
              <w:left w:val="single" w:sz="4" w:space="0" w:color="auto"/>
              <w:bottom w:val="single" w:sz="4" w:space="0" w:color="auto"/>
              <w:right w:val="single" w:sz="4" w:space="0" w:color="auto"/>
            </w:tcBorders>
            <w:noWrap/>
            <w:vAlign w:val="bottom"/>
            <w:hideMark/>
          </w:tcPr>
          <w:p w14:paraId="1963C810" w14:textId="0D320A7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57,921</w:t>
            </w:r>
          </w:p>
        </w:tc>
        <w:tc>
          <w:tcPr>
            <w:tcW w:w="1890" w:type="dxa"/>
            <w:tcBorders>
              <w:top w:val="nil"/>
              <w:left w:val="nil"/>
              <w:bottom w:val="single" w:sz="4" w:space="0" w:color="auto"/>
              <w:right w:val="single" w:sz="4" w:space="0" w:color="auto"/>
            </w:tcBorders>
            <w:noWrap/>
            <w:vAlign w:val="bottom"/>
            <w:hideMark/>
          </w:tcPr>
          <w:p w14:paraId="23FED812" w14:textId="7007B6F8"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19,824</w:t>
            </w:r>
          </w:p>
        </w:tc>
        <w:tc>
          <w:tcPr>
            <w:tcW w:w="1800" w:type="dxa"/>
            <w:tcBorders>
              <w:top w:val="nil"/>
              <w:left w:val="nil"/>
              <w:bottom w:val="single" w:sz="4" w:space="0" w:color="auto"/>
              <w:right w:val="single" w:sz="4" w:space="0" w:color="auto"/>
            </w:tcBorders>
            <w:noWrap/>
            <w:vAlign w:val="bottom"/>
            <w:hideMark/>
          </w:tcPr>
          <w:p w14:paraId="02B3DE3E" w14:textId="6063B87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34%</w:t>
            </w:r>
          </w:p>
        </w:tc>
        <w:tc>
          <w:tcPr>
            <w:tcW w:w="1890" w:type="dxa"/>
            <w:tcBorders>
              <w:top w:val="nil"/>
              <w:left w:val="nil"/>
              <w:bottom w:val="single" w:sz="4" w:space="0" w:color="auto"/>
              <w:right w:val="single" w:sz="4" w:space="0" w:color="auto"/>
            </w:tcBorders>
            <w:noWrap/>
            <w:vAlign w:val="bottom"/>
            <w:hideMark/>
          </w:tcPr>
          <w:p w14:paraId="4961B0BD" w14:textId="46677C75"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2.19%</w:t>
            </w:r>
          </w:p>
        </w:tc>
      </w:tr>
      <w:tr w:rsidR="000D6F3A" w:rsidRPr="001519F1" w14:paraId="2B9C927C"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2054B94B"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Pasco</w:t>
            </w:r>
          </w:p>
        </w:tc>
        <w:tc>
          <w:tcPr>
            <w:tcW w:w="2228" w:type="dxa"/>
            <w:tcBorders>
              <w:top w:val="nil"/>
              <w:left w:val="single" w:sz="4" w:space="0" w:color="auto"/>
              <w:bottom w:val="single" w:sz="4" w:space="0" w:color="auto"/>
              <w:right w:val="single" w:sz="4" w:space="0" w:color="auto"/>
            </w:tcBorders>
            <w:noWrap/>
            <w:vAlign w:val="bottom"/>
            <w:hideMark/>
          </w:tcPr>
          <w:p w14:paraId="6D552A5D" w14:textId="2A3F6ED9"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67,322</w:t>
            </w:r>
          </w:p>
        </w:tc>
        <w:tc>
          <w:tcPr>
            <w:tcW w:w="1890" w:type="dxa"/>
            <w:tcBorders>
              <w:top w:val="nil"/>
              <w:left w:val="nil"/>
              <w:bottom w:val="single" w:sz="4" w:space="0" w:color="auto"/>
              <w:right w:val="single" w:sz="4" w:space="0" w:color="auto"/>
            </w:tcBorders>
            <w:noWrap/>
            <w:vAlign w:val="bottom"/>
            <w:hideMark/>
          </w:tcPr>
          <w:p w14:paraId="774733DC" w14:textId="46C7711B"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17,267</w:t>
            </w:r>
          </w:p>
        </w:tc>
        <w:tc>
          <w:tcPr>
            <w:tcW w:w="1800" w:type="dxa"/>
            <w:tcBorders>
              <w:top w:val="nil"/>
              <w:left w:val="nil"/>
              <w:bottom w:val="single" w:sz="4" w:space="0" w:color="auto"/>
              <w:right w:val="single" w:sz="4" w:space="0" w:color="auto"/>
            </w:tcBorders>
            <w:noWrap/>
            <w:vAlign w:val="bottom"/>
            <w:hideMark/>
          </w:tcPr>
          <w:p w14:paraId="019D655A" w14:textId="148A821D"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26%</w:t>
            </w:r>
          </w:p>
        </w:tc>
        <w:tc>
          <w:tcPr>
            <w:tcW w:w="1890" w:type="dxa"/>
            <w:tcBorders>
              <w:top w:val="nil"/>
              <w:left w:val="nil"/>
              <w:bottom w:val="single" w:sz="4" w:space="0" w:color="auto"/>
              <w:right w:val="single" w:sz="4" w:space="0" w:color="auto"/>
            </w:tcBorders>
            <w:noWrap/>
            <w:vAlign w:val="bottom"/>
            <w:hideMark/>
          </w:tcPr>
          <w:p w14:paraId="0E45ECDD" w14:textId="5BAC1123"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1.91%</w:t>
            </w:r>
          </w:p>
        </w:tc>
      </w:tr>
      <w:tr w:rsidR="000D6F3A" w:rsidRPr="001519F1" w14:paraId="1629ED2E"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30AC66DE"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Santa Rosa</w:t>
            </w:r>
          </w:p>
        </w:tc>
        <w:tc>
          <w:tcPr>
            <w:tcW w:w="2228" w:type="dxa"/>
            <w:tcBorders>
              <w:top w:val="nil"/>
              <w:left w:val="single" w:sz="4" w:space="0" w:color="auto"/>
              <w:bottom w:val="single" w:sz="4" w:space="0" w:color="auto"/>
              <w:right w:val="single" w:sz="4" w:space="0" w:color="auto"/>
            </w:tcBorders>
            <w:noWrap/>
            <w:vAlign w:val="bottom"/>
            <w:hideMark/>
          </w:tcPr>
          <w:p w14:paraId="60F31D3D" w14:textId="52416661"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16,832</w:t>
            </w:r>
          </w:p>
        </w:tc>
        <w:tc>
          <w:tcPr>
            <w:tcW w:w="1890" w:type="dxa"/>
            <w:tcBorders>
              <w:top w:val="nil"/>
              <w:left w:val="nil"/>
              <w:bottom w:val="single" w:sz="4" w:space="0" w:color="auto"/>
              <w:right w:val="single" w:sz="4" w:space="0" w:color="auto"/>
            </w:tcBorders>
            <w:noWrap/>
            <w:vAlign w:val="bottom"/>
            <w:hideMark/>
          </w:tcPr>
          <w:p w14:paraId="69B59366" w14:textId="7B02ED7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3,618</w:t>
            </w:r>
          </w:p>
        </w:tc>
        <w:tc>
          <w:tcPr>
            <w:tcW w:w="1800" w:type="dxa"/>
            <w:tcBorders>
              <w:top w:val="nil"/>
              <w:left w:val="nil"/>
              <w:bottom w:val="single" w:sz="4" w:space="0" w:color="auto"/>
              <w:right w:val="single" w:sz="4" w:space="0" w:color="auto"/>
            </w:tcBorders>
            <w:noWrap/>
            <w:vAlign w:val="bottom"/>
            <w:hideMark/>
          </w:tcPr>
          <w:p w14:paraId="75E4974E" w14:textId="084278BD"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21%</w:t>
            </w:r>
          </w:p>
        </w:tc>
        <w:tc>
          <w:tcPr>
            <w:tcW w:w="1890" w:type="dxa"/>
            <w:tcBorders>
              <w:top w:val="nil"/>
              <w:left w:val="nil"/>
              <w:bottom w:val="single" w:sz="4" w:space="0" w:color="auto"/>
              <w:right w:val="single" w:sz="4" w:space="0" w:color="auto"/>
            </w:tcBorders>
            <w:noWrap/>
            <w:vAlign w:val="bottom"/>
            <w:hideMark/>
          </w:tcPr>
          <w:p w14:paraId="5D8D70B6" w14:textId="25AB61A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0.40%</w:t>
            </w:r>
          </w:p>
        </w:tc>
      </w:tr>
      <w:tr w:rsidR="000D6F3A" w:rsidRPr="001519F1" w14:paraId="16C5236A"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617CC93D"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lastRenderedPageBreak/>
              <w:t>Sarasota</w:t>
            </w:r>
          </w:p>
        </w:tc>
        <w:tc>
          <w:tcPr>
            <w:tcW w:w="2228" w:type="dxa"/>
            <w:tcBorders>
              <w:top w:val="nil"/>
              <w:left w:val="single" w:sz="4" w:space="0" w:color="auto"/>
              <w:bottom w:val="single" w:sz="4" w:space="0" w:color="auto"/>
              <w:right w:val="single" w:sz="4" w:space="0" w:color="auto"/>
            </w:tcBorders>
            <w:noWrap/>
            <w:vAlign w:val="bottom"/>
            <w:hideMark/>
          </w:tcPr>
          <w:p w14:paraId="0B410699" w14:textId="7B3E4883"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51,443</w:t>
            </w:r>
          </w:p>
        </w:tc>
        <w:tc>
          <w:tcPr>
            <w:tcW w:w="1890" w:type="dxa"/>
            <w:tcBorders>
              <w:top w:val="nil"/>
              <w:left w:val="nil"/>
              <w:bottom w:val="single" w:sz="4" w:space="0" w:color="auto"/>
              <w:right w:val="single" w:sz="4" w:space="0" w:color="auto"/>
            </w:tcBorders>
            <w:noWrap/>
            <w:vAlign w:val="bottom"/>
            <w:hideMark/>
          </w:tcPr>
          <w:p w14:paraId="58A6E277" w14:textId="422BA2D3"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14,197</w:t>
            </w:r>
          </w:p>
        </w:tc>
        <w:tc>
          <w:tcPr>
            <w:tcW w:w="1800" w:type="dxa"/>
            <w:tcBorders>
              <w:top w:val="nil"/>
              <w:left w:val="nil"/>
              <w:bottom w:val="single" w:sz="4" w:space="0" w:color="auto"/>
              <w:right w:val="single" w:sz="4" w:space="0" w:color="auto"/>
            </w:tcBorders>
            <w:noWrap/>
            <w:vAlign w:val="bottom"/>
            <w:hideMark/>
          </w:tcPr>
          <w:p w14:paraId="154AC2A1" w14:textId="1D18DBC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28%</w:t>
            </w:r>
          </w:p>
        </w:tc>
        <w:tc>
          <w:tcPr>
            <w:tcW w:w="1890" w:type="dxa"/>
            <w:tcBorders>
              <w:top w:val="nil"/>
              <w:left w:val="nil"/>
              <w:bottom w:val="single" w:sz="4" w:space="0" w:color="auto"/>
              <w:right w:val="single" w:sz="4" w:space="0" w:color="auto"/>
            </w:tcBorders>
            <w:noWrap/>
            <w:vAlign w:val="bottom"/>
            <w:hideMark/>
          </w:tcPr>
          <w:p w14:paraId="70195455" w14:textId="52B55AB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1.57%</w:t>
            </w:r>
          </w:p>
        </w:tc>
      </w:tr>
      <w:tr w:rsidR="000D6F3A" w:rsidRPr="001519F1" w14:paraId="1A2D791E"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23EC4797"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Seminole</w:t>
            </w:r>
          </w:p>
        </w:tc>
        <w:tc>
          <w:tcPr>
            <w:tcW w:w="2228" w:type="dxa"/>
            <w:tcBorders>
              <w:top w:val="nil"/>
              <w:left w:val="single" w:sz="4" w:space="0" w:color="auto"/>
              <w:bottom w:val="single" w:sz="4" w:space="0" w:color="auto"/>
              <w:right w:val="single" w:sz="4" w:space="0" w:color="auto"/>
            </w:tcBorders>
            <w:noWrap/>
            <w:vAlign w:val="bottom"/>
            <w:hideMark/>
          </w:tcPr>
          <w:p w14:paraId="3A833A88" w14:textId="52BC4170"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68,604</w:t>
            </w:r>
          </w:p>
        </w:tc>
        <w:tc>
          <w:tcPr>
            <w:tcW w:w="1890" w:type="dxa"/>
            <w:tcBorders>
              <w:top w:val="nil"/>
              <w:left w:val="nil"/>
              <w:bottom w:val="single" w:sz="4" w:space="0" w:color="auto"/>
              <w:right w:val="single" w:sz="4" w:space="0" w:color="auto"/>
            </w:tcBorders>
            <w:noWrap/>
            <w:vAlign w:val="bottom"/>
            <w:hideMark/>
          </w:tcPr>
          <w:p w14:paraId="5769429B" w14:textId="4AB19BBE"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19,253</w:t>
            </w:r>
          </w:p>
        </w:tc>
        <w:tc>
          <w:tcPr>
            <w:tcW w:w="1800" w:type="dxa"/>
            <w:tcBorders>
              <w:top w:val="nil"/>
              <w:left w:val="nil"/>
              <w:bottom w:val="single" w:sz="4" w:space="0" w:color="auto"/>
              <w:right w:val="single" w:sz="4" w:space="0" w:color="auto"/>
            </w:tcBorders>
            <w:noWrap/>
            <w:vAlign w:val="bottom"/>
            <w:hideMark/>
          </w:tcPr>
          <w:p w14:paraId="7C2D0DEB" w14:textId="051ECE6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28%</w:t>
            </w:r>
          </w:p>
        </w:tc>
        <w:tc>
          <w:tcPr>
            <w:tcW w:w="1890" w:type="dxa"/>
            <w:tcBorders>
              <w:top w:val="nil"/>
              <w:left w:val="nil"/>
              <w:bottom w:val="single" w:sz="4" w:space="0" w:color="auto"/>
              <w:right w:val="single" w:sz="4" w:space="0" w:color="auto"/>
            </w:tcBorders>
            <w:noWrap/>
            <w:vAlign w:val="bottom"/>
            <w:hideMark/>
          </w:tcPr>
          <w:p w14:paraId="677BF9DD" w14:textId="7AF49AAF"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2.13%</w:t>
            </w:r>
          </w:p>
        </w:tc>
      </w:tr>
      <w:tr w:rsidR="000D6F3A" w:rsidRPr="001519F1" w14:paraId="4184C915"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5D8C219A"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St. Johns</w:t>
            </w:r>
          </w:p>
        </w:tc>
        <w:tc>
          <w:tcPr>
            <w:tcW w:w="2228" w:type="dxa"/>
            <w:tcBorders>
              <w:top w:val="nil"/>
              <w:left w:val="single" w:sz="4" w:space="0" w:color="auto"/>
              <w:bottom w:val="single" w:sz="4" w:space="0" w:color="auto"/>
              <w:right w:val="single" w:sz="4" w:space="0" w:color="auto"/>
            </w:tcBorders>
            <w:noWrap/>
            <w:vAlign w:val="bottom"/>
            <w:hideMark/>
          </w:tcPr>
          <w:p w14:paraId="63F20981" w14:textId="4E913AA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25,248</w:t>
            </w:r>
          </w:p>
        </w:tc>
        <w:tc>
          <w:tcPr>
            <w:tcW w:w="1890" w:type="dxa"/>
            <w:tcBorders>
              <w:top w:val="nil"/>
              <w:left w:val="nil"/>
              <w:bottom w:val="single" w:sz="4" w:space="0" w:color="auto"/>
              <w:right w:val="single" w:sz="4" w:space="0" w:color="auto"/>
            </w:tcBorders>
            <w:noWrap/>
            <w:vAlign w:val="bottom"/>
            <w:hideMark/>
          </w:tcPr>
          <w:p w14:paraId="57637DAB" w14:textId="26343962"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6,777</w:t>
            </w:r>
          </w:p>
        </w:tc>
        <w:tc>
          <w:tcPr>
            <w:tcW w:w="1800" w:type="dxa"/>
            <w:tcBorders>
              <w:top w:val="nil"/>
              <w:left w:val="nil"/>
              <w:bottom w:val="single" w:sz="4" w:space="0" w:color="auto"/>
              <w:right w:val="single" w:sz="4" w:space="0" w:color="auto"/>
            </w:tcBorders>
            <w:noWrap/>
            <w:vAlign w:val="bottom"/>
            <w:hideMark/>
          </w:tcPr>
          <w:p w14:paraId="1ED8E0DD" w14:textId="1B45CC5C"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27%</w:t>
            </w:r>
          </w:p>
        </w:tc>
        <w:tc>
          <w:tcPr>
            <w:tcW w:w="1890" w:type="dxa"/>
            <w:tcBorders>
              <w:top w:val="nil"/>
              <w:left w:val="nil"/>
              <w:bottom w:val="single" w:sz="4" w:space="0" w:color="auto"/>
              <w:right w:val="single" w:sz="4" w:space="0" w:color="auto"/>
            </w:tcBorders>
            <w:noWrap/>
            <w:vAlign w:val="bottom"/>
            <w:hideMark/>
          </w:tcPr>
          <w:p w14:paraId="01374CAA" w14:textId="090C90CE"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0.75%</w:t>
            </w:r>
          </w:p>
        </w:tc>
      </w:tr>
      <w:tr w:rsidR="000D6F3A" w:rsidRPr="001519F1" w14:paraId="516EBD41"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1E2314BB"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St. Lucie</w:t>
            </w:r>
          </w:p>
        </w:tc>
        <w:tc>
          <w:tcPr>
            <w:tcW w:w="2228" w:type="dxa"/>
            <w:tcBorders>
              <w:top w:val="nil"/>
              <w:left w:val="single" w:sz="4" w:space="0" w:color="auto"/>
              <w:bottom w:val="single" w:sz="4" w:space="0" w:color="auto"/>
              <w:right w:val="single" w:sz="4" w:space="0" w:color="auto"/>
            </w:tcBorders>
            <w:noWrap/>
            <w:vAlign w:val="bottom"/>
            <w:hideMark/>
          </w:tcPr>
          <w:p w14:paraId="42DF10AB" w14:textId="44C2B1D8"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37,352</w:t>
            </w:r>
          </w:p>
        </w:tc>
        <w:tc>
          <w:tcPr>
            <w:tcW w:w="1890" w:type="dxa"/>
            <w:tcBorders>
              <w:top w:val="nil"/>
              <w:left w:val="nil"/>
              <w:bottom w:val="single" w:sz="4" w:space="0" w:color="auto"/>
              <w:right w:val="single" w:sz="4" w:space="0" w:color="auto"/>
            </w:tcBorders>
            <w:noWrap/>
            <w:vAlign w:val="bottom"/>
            <w:hideMark/>
          </w:tcPr>
          <w:p w14:paraId="028F3595" w14:textId="793A9B0D"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11,699</w:t>
            </w:r>
          </w:p>
        </w:tc>
        <w:tc>
          <w:tcPr>
            <w:tcW w:w="1800" w:type="dxa"/>
            <w:tcBorders>
              <w:top w:val="nil"/>
              <w:left w:val="nil"/>
              <w:bottom w:val="single" w:sz="4" w:space="0" w:color="auto"/>
              <w:right w:val="single" w:sz="4" w:space="0" w:color="auto"/>
            </w:tcBorders>
            <w:noWrap/>
            <w:vAlign w:val="bottom"/>
            <w:hideMark/>
          </w:tcPr>
          <w:p w14:paraId="4B075737" w14:textId="3C765B7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31%</w:t>
            </w:r>
          </w:p>
        </w:tc>
        <w:tc>
          <w:tcPr>
            <w:tcW w:w="1890" w:type="dxa"/>
            <w:tcBorders>
              <w:top w:val="nil"/>
              <w:left w:val="nil"/>
              <w:bottom w:val="single" w:sz="4" w:space="0" w:color="auto"/>
              <w:right w:val="single" w:sz="4" w:space="0" w:color="auto"/>
            </w:tcBorders>
            <w:noWrap/>
            <w:vAlign w:val="bottom"/>
            <w:hideMark/>
          </w:tcPr>
          <w:p w14:paraId="73A9BAC3" w14:textId="3079B77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1.29%</w:t>
            </w:r>
          </w:p>
        </w:tc>
      </w:tr>
      <w:tr w:rsidR="000D6F3A" w:rsidRPr="001519F1" w14:paraId="3A436B1B"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205F4E8B"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Sumter</w:t>
            </w:r>
          </w:p>
        </w:tc>
        <w:tc>
          <w:tcPr>
            <w:tcW w:w="2228" w:type="dxa"/>
            <w:tcBorders>
              <w:top w:val="nil"/>
              <w:left w:val="single" w:sz="4" w:space="0" w:color="auto"/>
              <w:bottom w:val="single" w:sz="4" w:space="0" w:color="auto"/>
              <w:right w:val="single" w:sz="4" w:space="0" w:color="auto"/>
            </w:tcBorders>
            <w:noWrap/>
            <w:vAlign w:val="bottom"/>
            <w:hideMark/>
          </w:tcPr>
          <w:p w14:paraId="0354DB81" w14:textId="638AD029"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10,857</w:t>
            </w:r>
          </w:p>
        </w:tc>
        <w:tc>
          <w:tcPr>
            <w:tcW w:w="1890" w:type="dxa"/>
            <w:tcBorders>
              <w:top w:val="nil"/>
              <w:left w:val="nil"/>
              <w:bottom w:val="single" w:sz="4" w:space="0" w:color="auto"/>
              <w:right w:val="single" w:sz="4" w:space="0" w:color="auto"/>
            </w:tcBorders>
            <w:noWrap/>
            <w:vAlign w:val="bottom"/>
            <w:hideMark/>
          </w:tcPr>
          <w:p w14:paraId="69758F65" w14:textId="181F5F26"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3,867</w:t>
            </w:r>
          </w:p>
        </w:tc>
        <w:tc>
          <w:tcPr>
            <w:tcW w:w="1800" w:type="dxa"/>
            <w:tcBorders>
              <w:top w:val="nil"/>
              <w:left w:val="nil"/>
              <w:bottom w:val="single" w:sz="4" w:space="0" w:color="auto"/>
              <w:right w:val="single" w:sz="4" w:space="0" w:color="auto"/>
            </w:tcBorders>
            <w:noWrap/>
            <w:vAlign w:val="bottom"/>
            <w:hideMark/>
          </w:tcPr>
          <w:p w14:paraId="5E0B03FD" w14:textId="2A8555EB"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36%</w:t>
            </w:r>
          </w:p>
        </w:tc>
        <w:tc>
          <w:tcPr>
            <w:tcW w:w="1890" w:type="dxa"/>
            <w:tcBorders>
              <w:top w:val="nil"/>
              <w:left w:val="nil"/>
              <w:bottom w:val="single" w:sz="4" w:space="0" w:color="auto"/>
              <w:right w:val="single" w:sz="4" w:space="0" w:color="auto"/>
            </w:tcBorders>
            <w:noWrap/>
            <w:vAlign w:val="bottom"/>
            <w:hideMark/>
          </w:tcPr>
          <w:p w14:paraId="67A4D9C6" w14:textId="5AAA3CFD"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0.43%</w:t>
            </w:r>
          </w:p>
        </w:tc>
      </w:tr>
      <w:tr w:rsidR="000D6F3A" w:rsidRPr="001519F1" w14:paraId="0A2E7708"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4770AD0C"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Volusia</w:t>
            </w:r>
          </w:p>
        </w:tc>
        <w:tc>
          <w:tcPr>
            <w:tcW w:w="2228" w:type="dxa"/>
            <w:tcBorders>
              <w:top w:val="nil"/>
              <w:left w:val="single" w:sz="4" w:space="0" w:color="auto"/>
              <w:bottom w:val="single" w:sz="4" w:space="0" w:color="auto"/>
              <w:right w:val="single" w:sz="4" w:space="0" w:color="auto"/>
            </w:tcBorders>
            <w:noWrap/>
            <w:vAlign w:val="bottom"/>
            <w:hideMark/>
          </w:tcPr>
          <w:p w14:paraId="48AB6EB7" w14:textId="27C3A773"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68,813</w:t>
            </w:r>
          </w:p>
        </w:tc>
        <w:tc>
          <w:tcPr>
            <w:tcW w:w="1890" w:type="dxa"/>
            <w:tcBorders>
              <w:top w:val="nil"/>
              <w:left w:val="nil"/>
              <w:bottom w:val="single" w:sz="4" w:space="0" w:color="auto"/>
              <w:right w:val="single" w:sz="4" w:space="0" w:color="auto"/>
            </w:tcBorders>
            <w:noWrap/>
            <w:vAlign w:val="bottom"/>
            <w:hideMark/>
          </w:tcPr>
          <w:p w14:paraId="73C335A6" w14:textId="2D533F04"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18,372</w:t>
            </w:r>
          </w:p>
        </w:tc>
        <w:tc>
          <w:tcPr>
            <w:tcW w:w="1800" w:type="dxa"/>
            <w:tcBorders>
              <w:top w:val="nil"/>
              <w:left w:val="nil"/>
              <w:bottom w:val="single" w:sz="4" w:space="0" w:color="auto"/>
              <w:right w:val="single" w:sz="4" w:space="0" w:color="auto"/>
            </w:tcBorders>
            <w:noWrap/>
            <w:vAlign w:val="bottom"/>
            <w:hideMark/>
          </w:tcPr>
          <w:p w14:paraId="22EE12F9" w14:textId="782C0C9A"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27%</w:t>
            </w:r>
          </w:p>
        </w:tc>
        <w:tc>
          <w:tcPr>
            <w:tcW w:w="1890" w:type="dxa"/>
            <w:tcBorders>
              <w:top w:val="nil"/>
              <w:left w:val="nil"/>
              <w:bottom w:val="single" w:sz="4" w:space="0" w:color="auto"/>
              <w:right w:val="single" w:sz="4" w:space="0" w:color="auto"/>
            </w:tcBorders>
            <w:noWrap/>
            <w:vAlign w:val="bottom"/>
            <w:hideMark/>
          </w:tcPr>
          <w:p w14:paraId="225AA311" w14:textId="219DA156" w:rsidR="000D6F3A" w:rsidRPr="00C741B3" w:rsidRDefault="000D6F3A" w:rsidP="000D6F3A">
            <w:pPr>
              <w:spacing w:after="0" w:line="240" w:lineRule="auto"/>
              <w:jc w:val="right"/>
              <w:rPr>
                <w:rFonts w:eastAsia="Times New Roman" w:cs="Calibri"/>
                <w:kern w:val="0"/>
                <w:sz w:val="20"/>
                <w:szCs w:val="20"/>
                <w14:ligatures w14:val="none"/>
              </w:rPr>
            </w:pPr>
            <w:r>
              <w:rPr>
                <w:rFonts w:cs="Calibri"/>
                <w:sz w:val="20"/>
                <w:szCs w:val="20"/>
              </w:rPr>
              <w:t>2.03%</w:t>
            </w:r>
          </w:p>
        </w:tc>
      </w:tr>
      <w:tr w:rsidR="000D6F3A" w:rsidRPr="001519F1" w14:paraId="0AEF0F54" w14:textId="77777777" w:rsidTr="001F70C1">
        <w:trPr>
          <w:trHeight w:val="310"/>
        </w:trPr>
        <w:tc>
          <w:tcPr>
            <w:tcW w:w="1457" w:type="dxa"/>
            <w:tcBorders>
              <w:top w:val="nil"/>
              <w:left w:val="single" w:sz="4" w:space="0" w:color="auto"/>
              <w:bottom w:val="single" w:sz="4" w:space="0" w:color="auto"/>
              <w:right w:val="single" w:sz="4" w:space="0" w:color="auto"/>
            </w:tcBorders>
            <w:noWrap/>
            <w:vAlign w:val="bottom"/>
            <w:hideMark/>
          </w:tcPr>
          <w:p w14:paraId="339915B2" w14:textId="77777777" w:rsidR="000D6F3A" w:rsidRPr="001519F1" w:rsidRDefault="000D6F3A" w:rsidP="000D6F3A">
            <w:pPr>
              <w:spacing w:after="0" w:line="240" w:lineRule="auto"/>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Medium Total</w:t>
            </w:r>
          </w:p>
        </w:tc>
        <w:tc>
          <w:tcPr>
            <w:tcW w:w="2228" w:type="dxa"/>
            <w:tcBorders>
              <w:top w:val="nil"/>
              <w:left w:val="nil"/>
              <w:bottom w:val="single" w:sz="4" w:space="0" w:color="4472C4"/>
              <w:right w:val="nil"/>
            </w:tcBorders>
            <w:noWrap/>
            <w:vAlign w:val="bottom"/>
            <w:hideMark/>
          </w:tcPr>
          <w:p w14:paraId="12E21274" w14:textId="247A9E75" w:rsidR="000D6F3A" w:rsidRPr="00C741B3"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998,079</w:t>
            </w:r>
          </w:p>
        </w:tc>
        <w:tc>
          <w:tcPr>
            <w:tcW w:w="1890" w:type="dxa"/>
            <w:tcBorders>
              <w:top w:val="nil"/>
              <w:left w:val="nil"/>
              <w:bottom w:val="single" w:sz="4" w:space="0" w:color="4472C4"/>
              <w:right w:val="nil"/>
            </w:tcBorders>
            <w:noWrap/>
            <w:vAlign w:val="bottom"/>
            <w:hideMark/>
          </w:tcPr>
          <w:p w14:paraId="05EA95E1" w14:textId="7FA802AB" w:rsidR="000D6F3A" w:rsidRPr="00C741B3"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297,639</w:t>
            </w:r>
          </w:p>
        </w:tc>
        <w:tc>
          <w:tcPr>
            <w:tcW w:w="1800" w:type="dxa"/>
            <w:tcBorders>
              <w:top w:val="nil"/>
              <w:left w:val="single" w:sz="4" w:space="0" w:color="auto"/>
              <w:bottom w:val="single" w:sz="4" w:space="0" w:color="auto"/>
              <w:right w:val="single" w:sz="4" w:space="0" w:color="auto"/>
            </w:tcBorders>
            <w:noWrap/>
            <w:vAlign w:val="bottom"/>
            <w:hideMark/>
          </w:tcPr>
          <w:p w14:paraId="138492E3" w14:textId="7858BBE5" w:rsidR="000D6F3A" w:rsidRPr="00C741B3"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30%</w:t>
            </w:r>
          </w:p>
        </w:tc>
        <w:tc>
          <w:tcPr>
            <w:tcW w:w="1890" w:type="dxa"/>
            <w:tcBorders>
              <w:top w:val="nil"/>
              <w:left w:val="nil"/>
              <w:bottom w:val="single" w:sz="4" w:space="0" w:color="auto"/>
              <w:right w:val="single" w:sz="4" w:space="0" w:color="auto"/>
            </w:tcBorders>
            <w:noWrap/>
            <w:vAlign w:val="bottom"/>
            <w:hideMark/>
          </w:tcPr>
          <w:p w14:paraId="6003C024" w14:textId="06B8ACAF" w:rsidR="000D6F3A" w:rsidRPr="00C741B3"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32.90%</w:t>
            </w:r>
          </w:p>
        </w:tc>
      </w:tr>
      <w:tr w:rsidR="001519F1" w:rsidRPr="001519F1" w14:paraId="7C3FC870" w14:textId="77777777" w:rsidTr="001519F1">
        <w:trPr>
          <w:trHeight w:val="310"/>
        </w:trPr>
        <w:tc>
          <w:tcPr>
            <w:tcW w:w="9265" w:type="dxa"/>
            <w:gridSpan w:val="5"/>
            <w:tcBorders>
              <w:top w:val="single" w:sz="4" w:space="0" w:color="auto"/>
              <w:left w:val="single" w:sz="4" w:space="0" w:color="auto"/>
              <w:bottom w:val="single" w:sz="4" w:space="0" w:color="auto"/>
              <w:right w:val="single" w:sz="4" w:space="0" w:color="000000"/>
            </w:tcBorders>
            <w:noWrap/>
            <w:vAlign w:val="bottom"/>
            <w:hideMark/>
          </w:tcPr>
          <w:p w14:paraId="102BD2B9" w14:textId="77777777" w:rsidR="001519F1" w:rsidRPr="001519F1" w:rsidRDefault="001519F1" w:rsidP="001519F1">
            <w:pPr>
              <w:spacing w:after="0" w:line="240" w:lineRule="auto"/>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Small</w:t>
            </w:r>
          </w:p>
        </w:tc>
      </w:tr>
      <w:tr w:rsidR="000D6F3A" w:rsidRPr="001519F1" w14:paraId="683BCB4F"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35F96A99"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Baker</w:t>
            </w:r>
          </w:p>
        </w:tc>
        <w:tc>
          <w:tcPr>
            <w:tcW w:w="2228" w:type="dxa"/>
            <w:tcBorders>
              <w:top w:val="single" w:sz="4" w:space="0" w:color="auto"/>
              <w:left w:val="single" w:sz="4" w:space="0" w:color="auto"/>
              <w:bottom w:val="single" w:sz="4" w:space="0" w:color="auto"/>
              <w:right w:val="single" w:sz="4" w:space="0" w:color="auto"/>
            </w:tcBorders>
            <w:noWrap/>
            <w:vAlign w:val="bottom"/>
            <w:hideMark/>
          </w:tcPr>
          <w:p w14:paraId="3C7B3770" w14:textId="61D6C77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2,145</w:t>
            </w:r>
          </w:p>
        </w:tc>
        <w:tc>
          <w:tcPr>
            <w:tcW w:w="1890" w:type="dxa"/>
            <w:tcBorders>
              <w:top w:val="single" w:sz="4" w:space="0" w:color="auto"/>
              <w:left w:val="nil"/>
              <w:bottom w:val="single" w:sz="4" w:space="0" w:color="auto"/>
              <w:right w:val="single" w:sz="4" w:space="0" w:color="auto"/>
            </w:tcBorders>
            <w:noWrap/>
            <w:vAlign w:val="bottom"/>
            <w:hideMark/>
          </w:tcPr>
          <w:p w14:paraId="5E0AA4F1" w14:textId="0DD117F3"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497</w:t>
            </w:r>
          </w:p>
        </w:tc>
        <w:tc>
          <w:tcPr>
            <w:tcW w:w="1800" w:type="dxa"/>
            <w:tcBorders>
              <w:top w:val="single" w:sz="4" w:space="0" w:color="auto"/>
              <w:left w:val="nil"/>
              <w:bottom w:val="single" w:sz="4" w:space="0" w:color="auto"/>
              <w:right w:val="single" w:sz="4" w:space="0" w:color="auto"/>
            </w:tcBorders>
            <w:noWrap/>
            <w:vAlign w:val="bottom"/>
            <w:hideMark/>
          </w:tcPr>
          <w:p w14:paraId="5966A8E9" w14:textId="29B9D027"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23%</w:t>
            </w:r>
          </w:p>
        </w:tc>
        <w:tc>
          <w:tcPr>
            <w:tcW w:w="1890" w:type="dxa"/>
            <w:tcBorders>
              <w:top w:val="single" w:sz="4" w:space="0" w:color="auto"/>
              <w:left w:val="nil"/>
              <w:bottom w:val="single" w:sz="4" w:space="0" w:color="auto"/>
              <w:right w:val="single" w:sz="4" w:space="0" w:color="auto"/>
            </w:tcBorders>
            <w:noWrap/>
            <w:vAlign w:val="bottom"/>
            <w:hideMark/>
          </w:tcPr>
          <w:p w14:paraId="526ADA0B" w14:textId="57288A6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0.05%</w:t>
            </w:r>
          </w:p>
        </w:tc>
      </w:tr>
      <w:tr w:rsidR="000D6F3A" w:rsidRPr="001519F1" w14:paraId="3DE55A88"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58F38471"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Bradford</w:t>
            </w:r>
          </w:p>
        </w:tc>
        <w:tc>
          <w:tcPr>
            <w:tcW w:w="2228" w:type="dxa"/>
            <w:tcBorders>
              <w:top w:val="nil"/>
              <w:left w:val="single" w:sz="4" w:space="0" w:color="auto"/>
              <w:bottom w:val="single" w:sz="4" w:space="0" w:color="auto"/>
              <w:right w:val="single" w:sz="4" w:space="0" w:color="auto"/>
            </w:tcBorders>
            <w:noWrap/>
            <w:vAlign w:val="bottom"/>
            <w:hideMark/>
          </w:tcPr>
          <w:p w14:paraId="112CCEBA" w14:textId="5135897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2,479</w:t>
            </w:r>
          </w:p>
        </w:tc>
        <w:tc>
          <w:tcPr>
            <w:tcW w:w="1890" w:type="dxa"/>
            <w:tcBorders>
              <w:top w:val="nil"/>
              <w:left w:val="nil"/>
              <w:bottom w:val="single" w:sz="4" w:space="0" w:color="auto"/>
              <w:right w:val="single" w:sz="4" w:space="0" w:color="auto"/>
            </w:tcBorders>
            <w:noWrap/>
            <w:vAlign w:val="bottom"/>
            <w:hideMark/>
          </w:tcPr>
          <w:p w14:paraId="7F0369B8" w14:textId="745F34D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625</w:t>
            </w:r>
          </w:p>
        </w:tc>
        <w:tc>
          <w:tcPr>
            <w:tcW w:w="1800" w:type="dxa"/>
            <w:tcBorders>
              <w:top w:val="nil"/>
              <w:left w:val="nil"/>
              <w:bottom w:val="single" w:sz="4" w:space="0" w:color="auto"/>
              <w:right w:val="single" w:sz="4" w:space="0" w:color="auto"/>
            </w:tcBorders>
            <w:noWrap/>
            <w:vAlign w:val="bottom"/>
            <w:hideMark/>
          </w:tcPr>
          <w:p w14:paraId="40FBA1DE" w14:textId="3E405169"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107D9C64" w14:textId="7B618D59"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0.07%</w:t>
            </w:r>
          </w:p>
        </w:tc>
      </w:tr>
      <w:tr w:rsidR="000D6F3A" w:rsidRPr="001519F1" w14:paraId="2DBC06A1"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22CEE1B5"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Calhoun</w:t>
            </w:r>
          </w:p>
        </w:tc>
        <w:tc>
          <w:tcPr>
            <w:tcW w:w="2228" w:type="dxa"/>
            <w:tcBorders>
              <w:top w:val="nil"/>
              <w:left w:val="single" w:sz="4" w:space="0" w:color="auto"/>
              <w:bottom w:val="single" w:sz="4" w:space="0" w:color="auto"/>
              <w:right w:val="single" w:sz="4" w:space="0" w:color="auto"/>
            </w:tcBorders>
            <w:noWrap/>
            <w:vAlign w:val="bottom"/>
            <w:hideMark/>
          </w:tcPr>
          <w:p w14:paraId="75B5AF79" w14:textId="74412B4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1,043</w:t>
            </w:r>
          </w:p>
        </w:tc>
        <w:tc>
          <w:tcPr>
            <w:tcW w:w="1890" w:type="dxa"/>
            <w:tcBorders>
              <w:top w:val="nil"/>
              <w:left w:val="nil"/>
              <w:bottom w:val="single" w:sz="4" w:space="0" w:color="auto"/>
              <w:right w:val="single" w:sz="4" w:space="0" w:color="auto"/>
            </w:tcBorders>
            <w:noWrap/>
            <w:vAlign w:val="bottom"/>
            <w:hideMark/>
          </w:tcPr>
          <w:p w14:paraId="5619A32D" w14:textId="6844E34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251</w:t>
            </w:r>
          </w:p>
        </w:tc>
        <w:tc>
          <w:tcPr>
            <w:tcW w:w="1800" w:type="dxa"/>
            <w:tcBorders>
              <w:top w:val="nil"/>
              <w:left w:val="nil"/>
              <w:bottom w:val="single" w:sz="4" w:space="0" w:color="auto"/>
              <w:right w:val="single" w:sz="4" w:space="0" w:color="auto"/>
            </w:tcBorders>
            <w:noWrap/>
            <w:vAlign w:val="bottom"/>
            <w:hideMark/>
          </w:tcPr>
          <w:p w14:paraId="3095D6AE" w14:textId="5EA4B7C7"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w:t>
            </w:r>
          </w:p>
        </w:tc>
        <w:tc>
          <w:tcPr>
            <w:tcW w:w="1890" w:type="dxa"/>
            <w:tcBorders>
              <w:top w:val="nil"/>
              <w:left w:val="nil"/>
              <w:bottom w:val="single" w:sz="4" w:space="0" w:color="auto"/>
              <w:right w:val="single" w:sz="4" w:space="0" w:color="auto"/>
            </w:tcBorders>
            <w:noWrap/>
            <w:vAlign w:val="bottom"/>
            <w:hideMark/>
          </w:tcPr>
          <w:p w14:paraId="7F59A92C" w14:textId="44DEFA2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0.03%</w:t>
            </w:r>
          </w:p>
        </w:tc>
      </w:tr>
      <w:tr w:rsidR="000D6F3A" w:rsidRPr="001519F1" w14:paraId="0772984E"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21571BE4"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Columbia</w:t>
            </w:r>
          </w:p>
        </w:tc>
        <w:tc>
          <w:tcPr>
            <w:tcW w:w="2228" w:type="dxa"/>
            <w:tcBorders>
              <w:top w:val="nil"/>
              <w:left w:val="single" w:sz="4" w:space="0" w:color="auto"/>
              <w:bottom w:val="single" w:sz="4" w:space="0" w:color="auto"/>
              <w:right w:val="single" w:sz="4" w:space="0" w:color="auto"/>
            </w:tcBorders>
            <w:noWrap/>
            <w:vAlign w:val="bottom"/>
            <w:hideMark/>
          </w:tcPr>
          <w:p w14:paraId="25D5C5A8" w14:textId="44A4792E"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7,796</w:t>
            </w:r>
          </w:p>
        </w:tc>
        <w:tc>
          <w:tcPr>
            <w:tcW w:w="1890" w:type="dxa"/>
            <w:tcBorders>
              <w:top w:val="nil"/>
              <w:left w:val="nil"/>
              <w:bottom w:val="single" w:sz="4" w:space="0" w:color="auto"/>
              <w:right w:val="single" w:sz="4" w:space="0" w:color="auto"/>
            </w:tcBorders>
            <w:noWrap/>
            <w:vAlign w:val="bottom"/>
            <w:hideMark/>
          </w:tcPr>
          <w:p w14:paraId="150C90FB" w14:textId="7AD7246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1,966</w:t>
            </w:r>
          </w:p>
        </w:tc>
        <w:tc>
          <w:tcPr>
            <w:tcW w:w="1800" w:type="dxa"/>
            <w:tcBorders>
              <w:top w:val="nil"/>
              <w:left w:val="nil"/>
              <w:bottom w:val="single" w:sz="4" w:space="0" w:color="auto"/>
              <w:right w:val="single" w:sz="4" w:space="0" w:color="auto"/>
            </w:tcBorders>
            <w:noWrap/>
            <w:vAlign w:val="bottom"/>
            <w:hideMark/>
          </w:tcPr>
          <w:p w14:paraId="1E22A395" w14:textId="6F16E71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31EA6006" w14:textId="535E870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0.22%</w:t>
            </w:r>
          </w:p>
        </w:tc>
      </w:tr>
      <w:tr w:rsidR="000D6F3A" w:rsidRPr="001519F1" w14:paraId="0F8ED2B8"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52499ECF"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DeSoto</w:t>
            </w:r>
          </w:p>
        </w:tc>
        <w:tc>
          <w:tcPr>
            <w:tcW w:w="2228" w:type="dxa"/>
            <w:tcBorders>
              <w:top w:val="nil"/>
              <w:left w:val="single" w:sz="4" w:space="0" w:color="auto"/>
              <w:bottom w:val="single" w:sz="4" w:space="0" w:color="auto"/>
              <w:right w:val="single" w:sz="4" w:space="0" w:color="auto"/>
            </w:tcBorders>
            <w:noWrap/>
            <w:vAlign w:val="bottom"/>
            <w:hideMark/>
          </w:tcPr>
          <w:p w14:paraId="6D5E470F" w14:textId="17BC375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3,363</w:t>
            </w:r>
          </w:p>
        </w:tc>
        <w:tc>
          <w:tcPr>
            <w:tcW w:w="1890" w:type="dxa"/>
            <w:tcBorders>
              <w:top w:val="nil"/>
              <w:left w:val="nil"/>
              <w:bottom w:val="single" w:sz="4" w:space="0" w:color="auto"/>
              <w:right w:val="single" w:sz="4" w:space="0" w:color="auto"/>
            </w:tcBorders>
            <w:noWrap/>
            <w:vAlign w:val="bottom"/>
            <w:hideMark/>
          </w:tcPr>
          <w:p w14:paraId="54D8FED0" w14:textId="05E59E35"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855</w:t>
            </w:r>
          </w:p>
        </w:tc>
        <w:tc>
          <w:tcPr>
            <w:tcW w:w="1800" w:type="dxa"/>
            <w:tcBorders>
              <w:top w:val="nil"/>
              <w:left w:val="nil"/>
              <w:bottom w:val="single" w:sz="4" w:space="0" w:color="auto"/>
              <w:right w:val="single" w:sz="4" w:space="0" w:color="auto"/>
            </w:tcBorders>
            <w:noWrap/>
            <w:vAlign w:val="bottom"/>
            <w:hideMark/>
          </w:tcPr>
          <w:p w14:paraId="23B44EDA" w14:textId="0D455EB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5741BA24" w14:textId="2970B36E"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0.09%</w:t>
            </w:r>
          </w:p>
        </w:tc>
      </w:tr>
      <w:tr w:rsidR="000D6F3A" w:rsidRPr="001519F1" w14:paraId="15D9B31B"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753695F0"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Dixie</w:t>
            </w:r>
          </w:p>
        </w:tc>
        <w:tc>
          <w:tcPr>
            <w:tcW w:w="2228" w:type="dxa"/>
            <w:tcBorders>
              <w:top w:val="nil"/>
              <w:left w:val="single" w:sz="4" w:space="0" w:color="auto"/>
              <w:bottom w:val="single" w:sz="4" w:space="0" w:color="auto"/>
              <w:right w:val="single" w:sz="4" w:space="0" w:color="auto"/>
            </w:tcBorders>
            <w:noWrap/>
            <w:vAlign w:val="bottom"/>
            <w:hideMark/>
          </w:tcPr>
          <w:p w14:paraId="4A2301C3" w14:textId="176E94A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1,316</w:t>
            </w:r>
          </w:p>
        </w:tc>
        <w:tc>
          <w:tcPr>
            <w:tcW w:w="1890" w:type="dxa"/>
            <w:tcBorders>
              <w:top w:val="nil"/>
              <w:left w:val="nil"/>
              <w:bottom w:val="single" w:sz="4" w:space="0" w:color="auto"/>
              <w:right w:val="single" w:sz="4" w:space="0" w:color="auto"/>
            </w:tcBorders>
            <w:noWrap/>
            <w:vAlign w:val="bottom"/>
            <w:hideMark/>
          </w:tcPr>
          <w:p w14:paraId="3C076D22" w14:textId="1F6C43C1"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332</w:t>
            </w:r>
          </w:p>
        </w:tc>
        <w:tc>
          <w:tcPr>
            <w:tcW w:w="1800" w:type="dxa"/>
            <w:tcBorders>
              <w:top w:val="nil"/>
              <w:left w:val="nil"/>
              <w:bottom w:val="single" w:sz="4" w:space="0" w:color="auto"/>
              <w:right w:val="single" w:sz="4" w:space="0" w:color="auto"/>
            </w:tcBorders>
            <w:noWrap/>
            <w:vAlign w:val="bottom"/>
            <w:hideMark/>
          </w:tcPr>
          <w:p w14:paraId="03F27C49" w14:textId="3F08BCD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0896A236" w14:textId="0BC7A36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0.04%</w:t>
            </w:r>
          </w:p>
        </w:tc>
      </w:tr>
      <w:tr w:rsidR="000D6F3A" w:rsidRPr="001519F1" w14:paraId="71D80478"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5BB8E335"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Franklin</w:t>
            </w:r>
          </w:p>
        </w:tc>
        <w:tc>
          <w:tcPr>
            <w:tcW w:w="2228" w:type="dxa"/>
            <w:tcBorders>
              <w:top w:val="nil"/>
              <w:left w:val="single" w:sz="4" w:space="0" w:color="auto"/>
              <w:bottom w:val="single" w:sz="4" w:space="0" w:color="auto"/>
              <w:right w:val="single" w:sz="4" w:space="0" w:color="auto"/>
            </w:tcBorders>
            <w:noWrap/>
            <w:vAlign w:val="bottom"/>
            <w:hideMark/>
          </w:tcPr>
          <w:p w14:paraId="5EF13E45" w14:textId="3773DC9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1,251</w:t>
            </w:r>
          </w:p>
        </w:tc>
        <w:tc>
          <w:tcPr>
            <w:tcW w:w="1890" w:type="dxa"/>
            <w:tcBorders>
              <w:top w:val="nil"/>
              <w:left w:val="nil"/>
              <w:bottom w:val="single" w:sz="4" w:space="0" w:color="auto"/>
              <w:right w:val="single" w:sz="4" w:space="0" w:color="auto"/>
            </w:tcBorders>
            <w:noWrap/>
            <w:vAlign w:val="bottom"/>
            <w:hideMark/>
          </w:tcPr>
          <w:p w14:paraId="67EECAFC" w14:textId="5F06AD1A"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301</w:t>
            </w:r>
          </w:p>
        </w:tc>
        <w:tc>
          <w:tcPr>
            <w:tcW w:w="1800" w:type="dxa"/>
            <w:tcBorders>
              <w:top w:val="nil"/>
              <w:left w:val="nil"/>
              <w:bottom w:val="single" w:sz="4" w:space="0" w:color="auto"/>
              <w:right w:val="single" w:sz="4" w:space="0" w:color="auto"/>
            </w:tcBorders>
            <w:noWrap/>
            <w:vAlign w:val="bottom"/>
            <w:hideMark/>
          </w:tcPr>
          <w:p w14:paraId="4EEE114B" w14:textId="0D71CCA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w:t>
            </w:r>
          </w:p>
        </w:tc>
        <w:tc>
          <w:tcPr>
            <w:tcW w:w="1890" w:type="dxa"/>
            <w:tcBorders>
              <w:top w:val="nil"/>
              <w:left w:val="nil"/>
              <w:bottom w:val="single" w:sz="4" w:space="0" w:color="auto"/>
              <w:right w:val="single" w:sz="4" w:space="0" w:color="auto"/>
            </w:tcBorders>
            <w:noWrap/>
            <w:vAlign w:val="bottom"/>
            <w:hideMark/>
          </w:tcPr>
          <w:p w14:paraId="1E1A4BBB" w14:textId="7519846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0.03%</w:t>
            </w:r>
          </w:p>
        </w:tc>
      </w:tr>
      <w:tr w:rsidR="000D6F3A" w:rsidRPr="001519F1" w14:paraId="6CFA4ABC"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07307100"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Gadsden</w:t>
            </w:r>
          </w:p>
        </w:tc>
        <w:tc>
          <w:tcPr>
            <w:tcW w:w="2228" w:type="dxa"/>
            <w:tcBorders>
              <w:top w:val="nil"/>
              <w:left w:val="single" w:sz="4" w:space="0" w:color="auto"/>
              <w:bottom w:val="single" w:sz="4" w:space="0" w:color="auto"/>
              <w:right w:val="single" w:sz="4" w:space="0" w:color="auto"/>
            </w:tcBorders>
            <w:noWrap/>
            <w:vAlign w:val="bottom"/>
            <w:hideMark/>
          </w:tcPr>
          <w:p w14:paraId="686BB4C9" w14:textId="66C78BBA"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4,689</w:t>
            </w:r>
          </w:p>
        </w:tc>
        <w:tc>
          <w:tcPr>
            <w:tcW w:w="1890" w:type="dxa"/>
            <w:tcBorders>
              <w:top w:val="nil"/>
              <w:left w:val="nil"/>
              <w:bottom w:val="single" w:sz="4" w:space="0" w:color="auto"/>
              <w:right w:val="single" w:sz="4" w:space="0" w:color="auto"/>
            </w:tcBorders>
            <w:noWrap/>
            <w:vAlign w:val="bottom"/>
            <w:hideMark/>
          </w:tcPr>
          <w:p w14:paraId="07036E2C" w14:textId="40D94117"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1,128</w:t>
            </w:r>
          </w:p>
        </w:tc>
        <w:tc>
          <w:tcPr>
            <w:tcW w:w="1800" w:type="dxa"/>
            <w:tcBorders>
              <w:top w:val="nil"/>
              <w:left w:val="nil"/>
              <w:bottom w:val="single" w:sz="4" w:space="0" w:color="auto"/>
              <w:right w:val="single" w:sz="4" w:space="0" w:color="auto"/>
            </w:tcBorders>
            <w:noWrap/>
            <w:vAlign w:val="bottom"/>
            <w:hideMark/>
          </w:tcPr>
          <w:p w14:paraId="29A637B9" w14:textId="26DC573D"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w:t>
            </w:r>
          </w:p>
        </w:tc>
        <w:tc>
          <w:tcPr>
            <w:tcW w:w="1890" w:type="dxa"/>
            <w:tcBorders>
              <w:top w:val="nil"/>
              <w:left w:val="nil"/>
              <w:bottom w:val="single" w:sz="4" w:space="0" w:color="auto"/>
              <w:right w:val="single" w:sz="4" w:space="0" w:color="auto"/>
            </w:tcBorders>
            <w:noWrap/>
            <w:vAlign w:val="bottom"/>
            <w:hideMark/>
          </w:tcPr>
          <w:p w14:paraId="68B46E59" w14:textId="4B7583A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0.12%</w:t>
            </w:r>
          </w:p>
        </w:tc>
      </w:tr>
      <w:tr w:rsidR="000D6F3A" w:rsidRPr="001519F1" w14:paraId="20F07CA8"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5911F88B"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Gilchrist</w:t>
            </w:r>
          </w:p>
        </w:tc>
        <w:tc>
          <w:tcPr>
            <w:tcW w:w="2228" w:type="dxa"/>
            <w:tcBorders>
              <w:top w:val="nil"/>
              <w:left w:val="single" w:sz="4" w:space="0" w:color="auto"/>
              <w:bottom w:val="single" w:sz="4" w:space="0" w:color="auto"/>
              <w:right w:val="single" w:sz="4" w:space="0" w:color="auto"/>
            </w:tcBorders>
            <w:noWrap/>
            <w:vAlign w:val="bottom"/>
            <w:hideMark/>
          </w:tcPr>
          <w:p w14:paraId="2178DC37" w14:textId="442ECAE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1,123</w:t>
            </w:r>
          </w:p>
        </w:tc>
        <w:tc>
          <w:tcPr>
            <w:tcW w:w="1890" w:type="dxa"/>
            <w:tcBorders>
              <w:top w:val="nil"/>
              <w:left w:val="nil"/>
              <w:bottom w:val="single" w:sz="4" w:space="0" w:color="auto"/>
              <w:right w:val="single" w:sz="4" w:space="0" w:color="auto"/>
            </w:tcBorders>
            <w:noWrap/>
            <w:vAlign w:val="bottom"/>
            <w:hideMark/>
          </w:tcPr>
          <w:p w14:paraId="34A4FD27" w14:textId="6D986F1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283</w:t>
            </w:r>
          </w:p>
        </w:tc>
        <w:tc>
          <w:tcPr>
            <w:tcW w:w="1800" w:type="dxa"/>
            <w:tcBorders>
              <w:top w:val="nil"/>
              <w:left w:val="nil"/>
              <w:bottom w:val="single" w:sz="4" w:space="0" w:color="auto"/>
              <w:right w:val="single" w:sz="4" w:space="0" w:color="auto"/>
            </w:tcBorders>
            <w:noWrap/>
            <w:vAlign w:val="bottom"/>
            <w:hideMark/>
          </w:tcPr>
          <w:p w14:paraId="38908C79" w14:textId="5EC891E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1C69C67D" w14:textId="547F68B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0.03%</w:t>
            </w:r>
          </w:p>
        </w:tc>
      </w:tr>
      <w:tr w:rsidR="000D6F3A" w:rsidRPr="001519F1" w14:paraId="2F14ABC6"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44EB0B4D"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Glades</w:t>
            </w:r>
          </w:p>
        </w:tc>
        <w:tc>
          <w:tcPr>
            <w:tcW w:w="2228" w:type="dxa"/>
            <w:tcBorders>
              <w:top w:val="nil"/>
              <w:left w:val="single" w:sz="4" w:space="0" w:color="auto"/>
              <w:bottom w:val="single" w:sz="4" w:space="0" w:color="auto"/>
              <w:right w:val="single" w:sz="4" w:space="0" w:color="auto"/>
            </w:tcBorders>
            <w:noWrap/>
            <w:vAlign w:val="bottom"/>
            <w:hideMark/>
          </w:tcPr>
          <w:p w14:paraId="081D73C0" w14:textId="0E8B937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864</w:t>
            </w:r>
          </w:p>
        </w:tc>
        <w:tc>
          <w:tcPr>
            <w:tcW w:w="1890" w:type="dxa"/>
            <w:tcBorders>
              <w:top w:val="nil"/>
              <w:left w:val="nil"/>
              <w:bottom w:val="single" w:sz="4" w:space="0" w:color="auto"/>
              <w:right w:val="single" w:sz="4" w:space="0" w:color="auto"/>
            </w:tcBorders>
            <w:noWrap/>
            <w:vAlign w:val="bottom"/>
            <w:hideMark/>
          </w:tcPr>
          <w:p w14:paraId="6CEE3A01" w14:textId="0F5EF5C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265</w:t>
            </w:r>
          </w:p>
        </w:tc>
        <w:tc>
          <w:tcPr>
            <w:tcW w:w="1800" w:type="dxa"/>
            <w:tcBorders>
              <w:top w:val="nil"/>
              <w:left w:val="nil"/>
              <w:bottom w:val="single" w:sz="4" w:space="0" w:color="auto"/>
              <w:right w:val="single" w:sz="4" w:space="0" w:color="auto"/>
            </w:tcBorders>
            <w:noWrap/>
            <w:vAlign w:val="bottom"/>
            <w:hideMark/>
          </w:tcPr>
          <w:p w14:paraId="0A342D7B" w14:textId="6E3B19D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31%</w:t>
            </w:r>
          </w:p>
        </w:tc>
        <w:tc>
          <w:tcPr>
            <w:tcW w:w="1890" w:type="dxa"/>
            <w:tcBorders>
              <w:top w:val="nil"/>
              <w:left w:val="nil"/>
              <w:bottom w:val="single" w:sz="4" w:space="0" w:color="auto"/>
              <w:right w:val="single" w:sz="4" w:space="0" w:color="auto"/>
            </w:tcBorders>
            <w:noWrap/>
            <w:vAlign w:val="bottom"/>
            <w:hideMark/>
          </w:tcPr>
          <w:p w14:paraId="0EC17791" w14:textId="1863AA0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0.03%</w:t>
            </w:r>
          </w:p>
        </w:tc>
      </w:tr>
      <w:tr w:rsidR="000D6F3A" w:rsidRPr="001519F1" w14:paraId="57608276"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470EAA50"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Gulf</w:t>
            </w:r>
          </w:p>
        </w:tc>
        <w:tc>
          <w:tcPr>
            <w:tcW w:w="2228" w:type="dxa"/>
            <w:tcBorders>
              <w:top w:val="nil"/>
              <w:left w:val="single" w:sz="4" w:space="0" w:color="auto"/>
              <w:bottom w:val="single" w:sz="4" w:space="0" w:color="auto"/>
              <w:right w:val="single" w:sz="4" w:space="0" w:color="auto"/>
            </w:tcBorders>
            <w:noWrap/>
            <w:vAlign w:val="bottom"/>
            <w:hideMark/>
          </w:tcPr>
          <w:p w14:paraId="18A8A1AC" w14:textId="27D0F79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1,336</w:t>
            </w:r>
          </w:p>
        </w:tc>
        <w:tc>
          <w:tcPr>
            <w:tcW w:w="1890" w:type="dxa"/>
            <w:tcBorders>
              <w:top w:val="nil"/>
              <w:left w:val="nil"/>
              <w:bottom w:val="single" w:sz="4" w:space="0" w:color="auto"/>
              <w:right w:val="single" w:sz="4" w:space="0" w:color="auto"/>
            </w:tcBorders>
            <w:noWrap/>
            <w:vAlign w:val="bottom"/>
            <w:hideMark/>
          </w:tcPr>
          <w:p w14:paraId="184EF876" w14:textId="39C00292"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321</w:t>
            </w:r>
          </w:p>
        </w:tc>
        <w:tc>
          <w:tcPr>
            <w:tcW w:w="1800" w:type="dxa"/>
            <w:tcBorders>
              <w:top w:val="nil"/>
              <w:left w:val="nil"/>
              <w:bottom w:val="single" w:sz="4" w:space="0" w:color="auto"/>
              <w:right w:val="single" w:sz="4" w:space="0" w:color="auto"/>
            </w:tcBorders>
            <w:noWrap/>
            <w:vAlign w:val="bottom"/>
            <w:hideMark/>
          </w:tcPr>
          <w:p w14:paraId="289E8A74" w14:textId="3222D5C3"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w:t>
            </w:r>
          </w:p>
        </w:tc>
        <w:tc>
          <w:tcPr>
            <w:tcW w:w="1890" w:type="dxa"/>
            <w:tcBorders>
              <w:top w:val="nil"/>
              <w:left w:val="nil"/>
              <w:bottom w:val="single" w:sz="4" w:space="0" w:color="auto"/>
              <w:right w:val="single" w:sz="4" w:space="0" w:color="auto"/>
            </w:tcBorders>
            <w:noWrap/>
            <w:vAlign w:val="bottom"/>
            <w:hideMark/>
          </w:tcPr>
          <w:p w14:paraId="653257D5" w14:textId="34DB8CB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0.04%</w:t>
            </w:r>
          </w:p>
        </w:tc>
      </w:tr>
      <w:tr w:rsidR="000D6F3A" w:rsidRPr="001519F1" w14:paraId="578CF460"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2C79BAEA"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Hamilton</w:t>
            </w:r>
          </w:p>
        </w:tc>
        <w:tc>
          <w:tcPr>
            <w:tcW w:w="2228" w:type="dxa"/>
            <w:tcBorders>
              <w:top w:val="nil"/>
              <w:left w:val="single" w:sz="4" w:space="0" w:color="auto"/>
              <w:bottom w:val="single" w:sz="4" w:space="0" w:color="auto"/>
              <w:right w:val="single" w:sz="4" w:space="0" w:color="auto"/>
            </w:tcBorders>
            <w:noWrap/>
            <w:vAlign w:val="bottom"/>
            <w:hideMark/>
          </w:tcPr>
          <w:p w14:paraId="550478E0" w14:textId="166CDA8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1,366</w:t>
            </w:r>
          </w:p>
        </w:tc>
        <w:tc>
          <w:tcPr>
            <w:tcW w:w="1890" w:type="dxa"/>
            <w:tcBorders>
              <w:top w:val="nil"/>
              <w:left w:val="nil"/>
              <w:bottom w:val="single" w:sz="4" w:space="0" w:color="auto"/>
              <w:right w:val="single" w:sz="4" w:space="0" w:color="auto"/>
            </w:tcBorders>
            <w:noWrap/>
            <w:vAlign w:val="bottom"/>
            <w:hideMark/>
          </w:tcPr>
          <w:p w14:paraId="279E095C" w14:textId="4F4B72D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286</w:t>
            </w:r>
          </w:p>
        </w:tc>
        <w:tc>
          <w:tcPr>
            <w:tcW w:w="1800" w:type="dxa"/>
            <w:tcBorders>
              <w:top w:val="nil"/>
              <w:left w:val="nil"/>
              <w:bottom w:val="single" w:sz="4" w:space="0" w:color="auto"/>
              <w:right w:val="single" w:sz="4" w:space="0" w:color="auto"/>
            </w:tcBorders>
            <w:noWrap/>
            <w:vAlign w:val="bottom"/>
            <w:hideMark/>
          </w:tcPr>
          <w:p w14:paraId="74D9DC0B" w14:textId="4439CA3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21%</w:t>
            </w:r>
          </w:p>
        </w:tc>
        <w:tc>
          <w:tcPr>
            <w:tcW w:w="1890" w:type="dxa"/>
            <w:tcBorders>
              <w:top w:val="nil"/>
              <w:left w:val="nil"/>
              <w:bottom w:val="single" w:sz="4" w:space="0" w:color="auto"/>
              <w:right w:val="single" w:sz="4" w:space="0" w:color="auto"/>
            </w:tcBorders>
            <w:noWrap/>
            <w:vAlign w:val="bottom"/>
            <w:hideMark/>
          </w:tcPr>
          <w:p w14:paraId="64DB9917" w14:textId="7F1E3FE1"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0.03%</w:t>
            </w:r>
          </w:p>
        </w:tc>
      </w:tr>
      <w:tr w:rsidR="000D6F3A" w:rsidRPr="001519F1" w14:paraId="1B47CDAC"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5587EBBA"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Hardee</w:t>
            </w:r>
          </w:p>
        </w:tc>
        <w:tc>
          <w:tcPr>
            <w:tcW w:w="2228" w:type="dxa"/>
            <w:tcBorders>
              <w:top w:val="nil"/>
              <w:left w:val="single" w:sz="4" w:space="0" w:color="auto"/>
              <w:bottom w:val="single" w:sz="4" w:space="0" w:color="auto"/>
              <w:right w:val="single" w:sz="4" w:space="0" w:color="auto"/>
            </w:tcBorders>
            <w:noWrap/>
            <w:vAlign w:val="bottom"/>
            <w:hideMark/>
          </w:tcPr>
          <w:p w14:paraId="5A6B2B24" w14:textId="0E1766FE"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2,498</w:t>
            </w:r>
          </w:p>
        </w:tc>
        <w:tc>
          <w:tcPr>
            <w:tcW w:w="1890" w:type="dxa"/>
            <w:tcBorders>
              <w:top w:val="nil"/>
              <w:left w:val="nil"/>
              <w:bottom w:val="single" w:sz="4" w:space="0" w:color="auto"/>
              <w:right w:val="single" w:sz="4" w:space="0" w:color="auto"/>
            </w:tcBorders>
            <w:noWrap/>
            <w:vAlign w:val="bottom"/>
            <w:hideMark/>
          </w:tcPr>
          <w:p w14:paraId="5C62E57C" w14:textId="75A12B4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635</w:t>
            </w:r>
          </w:p>
        </w:tc>
        <w:tc>
          <w:tcPr>
            <w:tcW w:w="1800" w:type="dxa"/>
            <w:tcBorders>
              <w:top w:val="nil"/>
              <w:left w:val="nil"/>
              <w:bottom w:val="single" w:sz="4" w:space="0" w:color="auto"/>
              <w:right w:val="single" w:sz="4" w:space="0" w:color="auto"/>
            </w:tcBorders>
            <w:noWrap/>
            <w:vAlign w:val="bottom"/>
            <w:hideMark/>
          </w:tcPr>
          <w:p w14:paraId="590AA4FB" w14:textId="5AB0B99A"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08681059" w14:textId="039949B8"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0.07%</w:t>
            </w:r>
          </w:p>
        </w:tc>
      </w:tr>
      <w:tr w:rsidR="000D6F3A" w:rsidRPr="001519F1" w14:paraId="7038E470"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2CAA00D3"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Hendry</w:t>
            </w:r>
          </w:p>
        </w:tc>
        <w:tc>
          <w:tcPr>
            <w:tcW w:w="2228" w:type="dxa"/>
            <w:tcBorders>
              <w:top w:val="nil"/>
              <w:left w:val="single" w:sz="4" w:space="0" w:color="auto"/>
              <w:bottom w:val="single" w:sz="4" w:space="0" w:color="auto"/>
              <w:right w:val="single" w:sz="4" w:space="0" w:color="auto"/>
            </w:tcBorders>
            <w:noWrap/>
            <w:vAlign w:val="bottom"/>
            <w:hideMark/>
          </w:tcPr>
          <w:p w14:paraId="10EE611E" w14:textId="660AD53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4,098</w:t>
            </w:r>
          </w:p>
        </w:tc>
        <w:tc>
          <w:tcPr>
            <w:tcW w:w="1890" w:type="dxa"/>
            <w:tcBorders>
              <w:top w:val="nil"/>
              <w:left w:val="nil"/>
              <w:bottom w:val="single" w:sz="4" w:space="0" w:color="auto"/>
              <w:right w:val="single" w:sz="4" w:space="0" w:color="auto"/>
            </w:tcBorders>
            <w:noWrap/>
            <w:vAlign w:val="bottom"/>
            <w:hideMark/>
          </w:tcPr>
          <w:p w14:paraId="241073CC" w14:textId="344B6A3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1,256</w:t>
            </w:r>
          </w:p>
        </w:tc>
        <w:tc>
          <w:tcPr>
            <w:tcW w:w="1800" w:type="dxa"/>
            <w:tcBorders>
              <w:top w:val="nil"/>
              <w:left w:val="nil"/>
              <w:bottom w:val="single" w:sz="4" w:space="0" w:color="auto"/>
              <w:right w:val="single" w:sz="4" w:space="0" w:color="auto"/>
            </w:tcBorders>
            <w:noWrap/>
            <w:vAlign w:val="bottom"/>
            <w:hideMark/>
          </w:tcPr>
          <w:p w14:paraId="26371FEB" w14:textId="7A9D4E48"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31%</w:t>
            </w:r>
          </w:p>
        </w:tc>
        <w:tc>
          <w:tcPr>
            <w:tcW w:w="1890" w:type="dxa"/>
            <w:tcBorders>
              <w:top w:val="nil"/>
              <w:left w:val="nil"/>
              <w:bottom w:val="single" w:sz="4" w:space="0" w:color="auto"/>
              <w:right w:val="single" w:sz="4" w:space="0" w:color="auto"/>
            </w:tcBorders>
            <w:noWrap/>
            <w:vAlign w:val="bottom"/>
            <w:hideMark/>
          </w:tcPr>
          <w:p w14:paraId="2BD046CD" w14:textId="1543563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0.14%</w:t>
            </w:r>
          </w:p>
        </w:tc>
      </w:tr>
      <w:tr w:rsidR="000D6F3A" w:rsidRPr="001519F1" w14:paraId="0E4F8557"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51A07ED8"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Holmes</w:t>
            </w:r>
          </w:p>
        </w:tc>
        <w:tc>
          <w:tcPr>
            <w:tcW w:w="2228" w:type="dxa"/>
            <w:tcBorders>
              <w:top w:val="nil"/>
              <w:left w:val="single" w:sz="4" w:space="0" w:color="auto"/>
              <w:bottom w:val="single" w:sz="4" w:space="0" w:color="auto"/>
              <w:right w:val="single" w:sz="4" w:space="0" w:color="auto"/>
            </w:tcBorders>
            <w:noWrap/>
            <w:vAlign w:val="bottom"/>
            <w:hideMark/>
          </w:tcPr>
          <w:p w14:paraId="152EFC83" w14:textId="0F8EA8F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1,775</w:t>
            </w:r>
          </w:p>
        </w:tc>
        <w:tc>
          <w:tcPr>
            <w:tcW w:w="1890" w:type="dxa"/>
            <w:tcBorders>
              <w:top w:val="nil"/>
              <w:left w:val="nil"/>
              <w:bottom w:val="single" w:sz="4" w:space="0" w:color="auto"/>
              <w:right w:val="single" w:sz="4" w:space="0" w:color="auto"/>
            </w:tcBorders>
            <w:noWrap/>
            <w:vAlign w:val="bottom"/>
            <w:hideMark/>
          </w:tcPr>
          <w:p w14:paraId="4699F17A" w14:textId="3864AA78"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305</w:t>
            </w:r>
          </w:p>
        </w:tc>
        <w:tc>
          <w:tcPr>
            <w:tcW w:w="1800" w:type="dxa"/>
            <w:tcBorders>
              <w:top w:val="nil"/>
              <w:left w:val="nil"/>
              <w:bottom w:val="single" w:sz="4" w:space="0" w:color="auto"/>
              <w:right w:val="single" w:sz="4" w:space="0" w:color="auto"/>
            </w:tcBorders>
            <w:noWrap/>
            <w:vAlign w:val="bottom"/>
            <w:hideMark/>
          </w:tcPr>
          <w:p w14:paraId="1AD19E87" w14:textId="7707542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17%</w:t>
            </w:r>
          </w:p>
        </w:tc>
        <w:tc>
          <w:tcPr>
            <w:tcW w:w="1890" w:type="dxa"/>
            <w:tcBorders>
              <w:top w:val="nil"/>
              <w:left w:val="nil"/>
              <w:bottom w:val="single" w:sz="4" w:space="0" w:color="auto"/>
              <w:right w:val="single" w:sz="4" w:space="0" w:color="auto"/>
            </w:tcBorders>
            <w:noWrap/>
            <w:vAlign w:val="bottom"/>
            <w:hideMark/>
          </w:tcPr>
          <w:p w14:paraId="76BB6646" w14:textId="59AB60B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0.03%</w:t>
            </w:r>
          </w:p>
        </w:tc>
      </w:tr>
      <w:tr w:rsidR="000D6F3A" w:rsidRPr="001519F1" w14:paraId="2A12EAE4"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1BBB2277"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Jackson</w:t>
            </w:r>
          </w:p>
        </w:tc>
        <w:tc>
          <w:tcPr>
            <w:tcW w:w="2228" w:type="dxa"/>
            <w:tcBorders>
              <w:top w:val="nil"/>
              <w:left w:val="single" w:sz="4" w:space="0" w:color="auto"/>
              <w:bottom w:val="single" w:sz="4" w:space="0" w:color="auto"/>
              <w:right w:val="single" w:sz="4" w:space="0" w:color="auto"/>
            </w:tcBorders>
            <w:noWrap/>
            <w:vAlign w:val="bottom"/>
            <w:hideMark/>
          </w:tcPr>
          <w:p w14:paraId="7525EA1F" w14:textId="1A5A804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4,780</w:t>
            </w:r>
          </w:p>
        </w:tc>
        <w:tc>
          <w:tcPr>
            <w:tcW w:w="1890" w:type="dxa"/>
            <w:tcBorders>
              <w:top w:val="nil"/>
              <w:left w:val="nil"/>
              <w:bottom w:val="single" w:sz="4" w:space="0" w:color="auto"/>
              <w:right w:val="single" w:sz="4" w:space="0" w:color="auto"/>
            </w:tcBorders>
            <w:noWrap/>
            <w:vAlign w:val="bottom"/>
            <w:hideMark/>
          </w:tcPr>
          <w:p w14:paraId="4A939E9F" w14:textId="660DFD28"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1,150</w:t>
            </w:r>
          </w:p>
        </w:tc>
        <w:tc>
          <w:tcPr>
            <w:tcW w:w="1800" w:type="dxa"/>
            <w:tcBorders>
              <w:top w:val="nil"/>
              <w:left w:val="nil"/>
              <w:bottom w:val="single" w:sz="4" w:space="0" w:color="auto"/>
              <w:right w:val="single" w:sz="4" w:space="0" w:color="auto"/>
            </w:tcBorders>
            <w:noWrap/>
            <w:vAlign w:val="bottom"/>
            <w:hideMark/>
          </w:tcPr>
          <w:p w14:paraId="1C39213D" w14:textId="78B63DE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w:t>
            </w:r>
          </w:p>
        </w:tc>
        <w:tc>
          <w:tcPr>
            <w:tcW w:w="1890" w:type="dxa"/>
            <w:tcBorders>
              <w:top w:val="nil"/>
              <w:left w:val="nil"/>
              <w:bottom w:val="single" w:sz="4" w:space="0" w:color="auto"/>
              <w:right w:val="single" w:sz="4" w:space="0" w:color="auto"/>
            </w:tcBorders>
            <w:noWrap/>
            <w:vAlign w:val="bottom"/>
            <w:hideMark/>
          </w:tcPr>
          <w:p w14:paraId="56BCF514" w14:textId="756EE17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0.13%</w:t>
            </w:r>
          </w:p>
        </w:tc>
      </w:tr>
      <w:tr w:rsidR="000D6F3A" w:rsidRPr="001519F1" w14:paraId="1F0F677C"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32C9F283"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Jefferson</w:t>
            </w:r>
          </w:p>
        </w:tc>
        <w:tc>
          <w:tcPr>
            <w:tcW w:w="2228" w:type="dxa"/>
            <w:tcBorders>
              <w:top w:val="nil"/>
              <w:left w:val="single" w:sz="4" w:space="0" w:color="auto"/>
              <w:bottom w:val="single" w:sz="4" w:space="0" w:color="auto"/>
              <w:right w:val="single" w:sz="4" w:space="0" w:color="auto"/>
            </w:tcBorders>
            <w:noWrap/>
            <w:vAlign w:val="bottom"/>
            <w:hideMark/>
          </w:tcPr>
          <w:p w14:paraId="08696296" w14:textId="2449B82E"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1,390</w:t>
            </w:r>
          </w:p>
        </w:tc>
        <w:tc>
          <w:tcPr>
            <w:tcW w:w="1890" w:type="dxa"/>
            <w:tcBorders>
              <w:top w:val="nil"/>
              <w:left w:val="nil"/>
              <w:bottom w:val="single" w:sz="4" w:space="0" w:color="auto"/>
              <w:right w:val="single" w:sz="4" w:space="0" w:color="auto"/>
            </w:tcBorders>
            <w:noWrap/>
            <w:vAlign w:val="bottom"/>
            <w:hideMark/>
          </w:tcPr>
          <w:p w14:paraId="4DF7C38C" w14:textId="0DCC03F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334</w:t>
            </w:r>
          </w:p>
        </w:tc>
        <w:tc>
          <w:tcPr>
            <w:tcW w:w="1800" w:type="dxa"/>
            <w:tcBorders>
              <w:top w:val="nil"/>
              <w:left w:val="nil"/>
              <w:bottom w:val="single" w:sz="4" w:space="0" w:color="auto"/>
              <w:right w:val="single" w:sz="4" w:space="0" w:color="auto"/>
            </w:tcBorders>
            <w:noWrap/>
            <w:vAlign w:val="bottom"/>
            <w:hideMark/>
          </w:tcPr>
          <w:p w14:paraId="3515AE66" w14:textId="271C9443"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w:t>
            </w:r>
          </w:p>
        </w:tc>
        <w:tc>
          <w:tcPr>
            <w:tcW w:w="1890" w:type="dxa"/>
            <w:tcBorders>
              <w:top w:val="nil"/>
              <w:left w:val="nil"/>
              <w:bottom w:val="single" w:sz="4" w:space="0" w:color="auto"/>
              <w:right w:val="single" w:sz="4" w:space="0" w:color="auto"/>
            </w:tcBorders>
            <w:noWrap/>
            <w:vAlign w:val="bottom"/>
            <w:hideMark/>
          </w:tcPr>
          <w:p w14:paraId="1BD03F0C" w14:textId="1252A58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0.04%</w:t>
            </w:r>
          </w:p>
        </w:tc>
      </w:tr>
      <w:tr w:rsidR="000D6F3A" w:rsidRPr="001519F1" w14:paraId="64D618B8"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2D01B566"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Lafayette</w:t>
            </w:r>
          </w:p>
        </w:tc>
        <w:tc>
          <w:tcPr>
            <w:tcW w:w="2228" w:type="dxa"/>
            <w:tcBorders>
              <w:top w:val="nil"/>
              <w:left w:val="single" w:sz="4" w:space="0" w:color="auto"/>
              <w:bottom w:val="single" w:sz="4" w:space="0" w:color="auto"/>
              <w:right w:val="single" w:sz="4" w:space="0" w:color="auto"/>
            </w:tcBorders>
            <w:noWrap/>
            <w:vAlign w:val="bottom"/>
            <w:hideMark/>
          </w:tcPr>
          <w:p w14:paraId="3598CA1F" w14:textId="32493959"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635</w:t>
            </w:r>
          </w:p>
        </w:tc>
        <w:tc>
          <w:tcPr>
            <w:tcW w:w="1890" w:type="dxa"/>
            <w:tcBorders>
              <w:top w:val="nil"/>
              <w:left w:val="nil"/>
              <w:bottom w:val="single" w:sz="4" w:space="0" w:color="auto"/>
              <w:right w:val="single" w:sz="4" w:space="0" w:color="auto"/>
            </w:tcBorders>
            <w:noWrap/>
            <w:vAlign w:val="bottom"/>
            <w:hideMark/>
          </w:tcPr>
          <w:p w14:paraId="418EC65A" w14:textId="66750FB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133</w:t>
            </w:r>
          </w:p>
        </w:tc>
        <w:tc>
          <w:tcPr>
            <w:tcW w:w="1800" w:type="dxa"/>
            <w:tcBorders>
              <w:top w:val="nil"/>
              <w:left w:val="nil"/>
              <w:bottom w:val="single" w:sz="4" w:space="0" w:color="auto"/>
              <w:right w:val="single" w:sz="4" w:space="0" w:color="auto"/>
            </w:tcBorders>
            <w:noWrap/>
            <w:vAlign w:val="bottom"/>
            <w:hideMark/>
          </w:tcPr>
          <w:p w14:paraId="1D5C424A" w14:textId="21B60469"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21%</w:t>
            </w:r>
          </w:p>
        </w:tc>
        <w:tc>
          <w:tcPr>
            <w:tcW w:w="1890" w:type="dxa"/>
            <w:tcBorders>
              <w:top w:val="nil"/>
              <w:left w:val="nil"/>
              <w:bottom w:val="single" w:sz="4" w:space="0" w:color="auto"/>
              <w:right w:val="single" w:sz="4" w:space="0" w:color="auto"/>
            </w:tcBorders>
            <w:noWrap/>
            <w:vAlign w:val="bottom"/>
            <w:hideMark/>
          </w:tcPr>
          <w:p w14:paraId="7767D151" w14:textId="053CD4FE"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0.01%</w:t>
            </w:r>
          </w:p>
        </w:tc>
      </w:tr>
      <w:tr w:rsidR="000D6F3A" w:rsidRPr="001519F1" w14:paraId="1709CB8F"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047F3446"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Levy</w:t>
            </w:r>
          </w:p>
        </w:tc>
        <w:tc>
          <w:tcPr>
            <w:tcW w:w="2228" w:type="dxa"/>
            <w:tcBorders>
              <w:top w:val="nil"/>
              <w:left w:val="single" w:sz="4" w:space="0" w:color="auto"/>
              <w:bottom w:val="single" w:sz="4" w:space="0" w:color="auto"/>
              <w:right w:val="single" w:sz="4" w:space="0" w:color="auto"/>
            </w:tcBorders>
            <w:noWrap/>
            <w:vAlign w:val="bottom"/>
            <w:hideMark/>
          </w:tcPr>
          <w:p w14:paraId="1F050459" w14:textId="381D738D"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3,897</w:t>
            </w:r>
          </w:p>
        </w:tc>
        <w:tc>
          <w:tcPr>
            <w:tcW w:w="1890" w:type="dxa"/>
            <w:tcBorders>
              <w:top w:val="nil"/>
              <w:left w:val="nil"/>
              <w:bottom w:val="single" w:sz="4" w:space="0" w:color="auto"/>
              <w:right w:val="single" w:sz="4" w:space="0" w:color="auto"/>
            </w:tcBorders>
            <w:noWrap/>
            <w:vAlign w:val="bottom"/>
            <w:hideMark/>
          </w:tcPr>
          <w:p w14:paraId="1E849689" w14:textId="199629A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983</w:t>
            </w:r>
          </w:p>
        </w:tc>
        <w:tc>
          <w:tcPr>
            <w:tcW w:w="1800" w:type="dxa"/>
            <w:tcBorders>
              <w:top w:val="nil"/>
              <w:left w:val="nil"/>
              <w:bottom w:val="single" w:sz="4" w:space="0" w:color="auto"/>
              <w:right w:val="single" w:sz="4" w:space="0" w:color="auto"/>
            </w:tcBorders>
            <w:noWrap/>
            <w:vAlign w:val="bottom"/>
            <w:hideMark/>
          </w:tcPr>
          <w:p w14:paraId="5F8FD531" w14:textId="38BCEFF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2BF2A752" w14:textId="69AE7E4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0.11%</w:t>
            </w:r>
          </w:p>
        </w:tc>
      </w:tr>
      <w:tr w:rsidR="000D6F3A" w:rsidRPr="001519F1" w14:paraId="52FD3FA2"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6DD2ED76"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Liberty</w:t>
            </w:r>
          </w:p>
        </w:tc>
        <w:tc>
          <w:tcPr>
            <w:tcW w:w="2228" w:type="dxa"/>
            <w:tcBorders>
              <w:top w:val="nil"/>
              <w:left w:val="single" w:sz="4" w:space="0" w:color="auto"/>
              <w:bottom w:val="single" w:sz="4" w:space="0" w:color="auto"/>
              <w:right w:val="single" w:sz="4" w:space="0" w:color="auto"/>
            </w:tcBorders>
            <w:noWrap/>
            <w:vAlign w:val="bottom"/>
            <w:hideMark/>
          </w:tcPr>
          <w:p w14:paraId="4FECB0C4" w14:textId="724DB818"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611</w:t>
            </w:r>
          </w:p>
        </w:tc>
        <w:tc>
          <w:tcPr>
            <w:tcW w:w="1890" w:type="dxa"/>
            <w:tcBorders>
              <w:top w:val="nil"/>
              <w:left w:val="nil"/>
              <w:bottom w:val="single" w:sz="4" w:space="0" w:color="auto"/>
              <w:right w:val="single" w:sz="4" w:space="0" w:color="auto"/>
            </w:tcBorders>
            <w:noWrap/>
            <w:vAlign w:val="bottom"/>
            <w:hideMark/>
          </w:tcPr>
          <w:p w14:paraId="4646346E" w14:textId="4F26399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147</w:t>
            </w:r>
          </w:p>
        </w:tc>
        <w:tc>
          <w:tcPr>
            <w:tcW w:w="1800" w:type="dxa"/>
            <w:tcBorders>
              <w:top w:val="nil"/>
              <w:left w:val="nil"/>
              <w:bottom w:val="single" w:sz="4" w:space="0" w:color="auto"/>
              <w:right w:val="single" w:sz="4" w:space="0" w:color="auto"/>
            </w:tcBorders>
            <w:noWrap/>
            <w:vAlign w:val="bottom"/>
            <w:hideMark/>
          </w:tcPr>
          <w:p w14:paraId="0E564904" w14:textId="1A61E95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w:t>
            </w:r>
          </w:p>
        </w:tc>
        <w:tc>
          <w:tcPr>
            <w:tcW w:w="1890" w:type="dxa"/>
            <w:tcBorders>
              <w:top w:val="nil"/>
              <w:left w:val="nil"/>
              <w:bottom w:val="single" w:sz="4" w:space="0" w:color="auto"/>
              <w:right w:val="single" w:sz="4" w:space="0" w:color="auto"/>
            </w:tcBorders>
            <w:noWrap/>
            <w:vAlign w:val="bottom"/>
            <w:hideMark/>
          </w:tcPr>
          <w:p w14:paraId="1F3BC4E5" w14:textId="197F9248"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0.02%</w:t>
            </w:r>
          </w:p>
        </w:tc>
      </w:tr>
      <w:tr w:rsidR="000D6F3A" w:rsidRPr="001519F1" w14:paraId="6FF94F4F"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587F1DC4"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Madison</w:t>
            </w:r>
          </w:p>
        </w:tc>
        <w:tc>
          <w:tcPr>
            <w:tcW w:w="2228" w:type="dxa"/>
            <w:tcBorders>
              <w:top w:val="nil"/>
              <w:left w:val="single" w:sz="4" w:space="0" w:color="auto"/>
              <w:bottom w:val="single" w:sz="4" w:space="0" w:color="auto"/>
              <w:right w:val="single" w:sz="4" w:space="0" w:color="auto"/>
            </w:tcBorders>
            <w:noWrap/>
            <w:vAlign w:val="bottom"/>
            <w:hideMark/>
          </w:tcPr>
          <w:p w14:paraId="1FA5C1F8" w14:textId="135FAA4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1,862</w:t>
            </w:r>
          </w:p>
        </w:tc>
        <w:tc>
          <w:tcPr>
            <w:tcW w:w="1890" w:type="dxa"/>
            <w:tcBorders>
              <w:top w:val="nil"/>
              <w:left w:val="nil"/>
              <w:bottom w:val="single" w:sz="4" w:space="0" w:color="auto"/>
              <w:right w:val="single" w:sz="4" w:space="0" w:color="auto"/>
            </w:tcBorders>
            <w:noWrap/>
            <w:vAlign w:val="bottom"/>
            <w:hideMark/>
          </w:tcPr>
          <w:p w14:paraId="350F11CC" w14:textId="4454894E"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389</w:t>
            </w:r>
          </w:p>
        </w:tc>
        <w:tc>
          <w:tcPr>
            <w:tcW w:w="1800" w:type="dxa"/>
            <w:tcBorders>
              <w:top w:val="nil"/>
              <w:left w:val="nil"/>
              <w:bottom w:val="single" w:sz="4" w:space="0" w:color="auto"/>
              <w:right w:val="single" w:sz="4" w:space="0" w:color="auto"/>
            </w:tcBorders>
            <w:noWrap/>
            <w:vAlign w:val="bottom"/>
            <w:hideMark/>
          </w:tcPr>
          <w:p w14:paraId="1E2A9C9F" w14:textId="5C7474B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21%</w:t>
            </w:r>
          </w:p>
        </w:tc>
        <w:tc>
          <w:tcPr>
            <w:tcW w:w="1890" w:type="dxa"/>
            <w:tcBorders>
              <w:top w:val="nil"/>
              <w:left w:val="nil"/>
              <w:bottom w:val="single" w:sz="4" w:space="0" w:color="auto"/>
              <w:right w:val="single" w:sz="4" w:space="0" w:color="auto"/>
            </w:tcBorders>
            <w:noWrap/>
            <w:vAlign w:val="bottom"/>
            <w:hideMark/>
          </w:tcPr>
          <w:p w14:paraId="63C74D9C" w14:textId="3100E392"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0.04%</w:t>
            </w:r>
          </w:p>
        </w:tc>
      </w:tr>
      <w:tr w:rsidR="000D6F3A" w:rsidRPr="001519F1" w14:paraId="21C5D0B7"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4A646A48"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Monroe</w:t>
            </w:r>
          </w:p>
        </w:tc>
        <w:tc>
          <w:tcPr>
            <w:tcW w:w="2228" w:type="dxa"/>
            <w:tcBorders>
              <w:top w:val="nil"/>
              <w:left w:val="single" w:sz="4" w:space="0" w:color="auto"/>
              <w:bottom w:val="single" w:sz="4" w:space="0" w:color="auto"/>
              <w:right w:val="single" w:sz="4" w:space="0" w:color="auto"/>
            </w:tcBorders>
            <w:noWrap/>
            <w:vAlign w:val="bottom"/>
            <w:hideMark/>
          </w:tcPr>
          <w:p w14:paraId="094E2B3E" w14:textId="1D46CFB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14,425</w:t>
            </w:r>
          </w:p>
        </w:tc>
        <w:tc>
          <w:tcPr>
            <w:tcW w:w="1890" w:type="dxa"/>
            <w:tcBorders>
              <w:top w:val="nil"/>
              <w:left w:val="nil"/>
              <w:bottom w:val="single" w:sz="4" w:space="0" w:color="auto"/>
              <w:right w:val="single" w:sz="4" w:space="0" w:color="auto"/>
            </w:tcBorders>
            <w:noWrap/>
            <w:vAlign w:val="bottom"/>
            <w:hideMark/>
          </w:tcPr>
          <w:p w14:paraId="16DDB042" w14:textId="7BDC4789"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3,904</w:t>
            </w:r>
          </w:p>
        </w:tc>
        <w:tc>
          <w:tcPr>
            <w:tcW w:w="1800" w:type="dxa"/>
            <w:tcBorders>
              <w:top w:val="nil"/>
              <w:left w:val="nil"/>
              <w:bottom w:val="single" w:sz="4" w:space="0" w:color="auto"/>
              <w:right w:val="single" w:sz="4" w:space="0" w:color="auto"/>
            </w:tcBorders>
            <w:noWrap/>
            <w:vAlign w:val="bottom"/>
            <w:hideMark/>
          </w:tcPr>
          <w:p w14:paraId="51BF996F" w14:textId="48F9F58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27%</w:t>
            </w:r>
          </w:p>
        </w:tc>
        <w:tc>
          <w:tcPr>
            <w:tcW w:w="1890" w:type="dxa"/>
            <w:tcBorders>
              <w:top w:val="nil"/>
              <w:left w:val="nil"/>
              <w:bottom w:val="single" w:sz="4" w:space="0" w:color="auto"/>
              <w:right w:val="single" w:sz="4" w:space="0" w:color="auto"/>
            </w:tcBorders>
            <w:noWrap/>
            <w:vAlign w:val="bottom"/>
            <w:hideMark/>
          </w:tcPr>
          <w:p w14:paraId="3E6E1FC6" w14:textId="6E813DC1"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0.43%</w:t>
            </w:r>
          </w:p>
        </w:tc>
      </w:tr>
      <w:tr w:rsidR="000D6F3A" w:rsidRPr="001519F1" w14:paraId="6C3443DB"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3CE4B188"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Okeechobee</w:t>
            </w:r>
          </w:p>
        </w:tc>
        <w:tc>
          <w:tcPr>
            <w:tcW w:w="2228" w:type="dxa"/>
            <w:tcBorders>
              <w:top w:val="nil"/>
              <w:left w:val="single" w:sz="4" w:space="0" w:color="auto"/>
              <w:bottom w:val="single" w:sz="4" w:space="0" w:color="auto"/>
              <w:right w:val="single" w:sz="4" w:space="0" w:color="auto"/>
            </w:tcBorders>
            <w:noWrap/>
            <w:vAlign w:val="bottom"/>
            <w:hideMark/>
          </w:tcPr>
          <w:p w14:paraId="2C7B78F6" w14:textId="5E90A7A1"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3,981</w:t>
            </w:r>
          </w:p>
        </w:tc>
        <w:tc>
          <w:tcPr>
            <w:tcW w:w="1890" w:type="dxa"/>
            <w:tcBorders>
              <w:top w:val="nil"/>
              <w:left w:val="nil"/>
              <w:bottom w:val="single" w:sz="4" w:space="0" w:color="auto"/>
              <w:right w:val="single" w:sz="4" w:space="0" w:color="auto"/>
            </w:tcBorders>
            <w:noWrap/>
            <w:vAlign w:val="bottom"/>
            <w:hideMark/>
          </w:tcPr>
          <w:p w14:paraId="17DC44F2" w14:textId="1945D065"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1,220</w:t>
            </w:r>
          </w:p>
        </w:tc>
        <w:tc>
          <w:tcPr>
            <w:tcW w:w="1800" w:type="dxa"/>
            <w:tcBorders>
              <w:top w:val="nil"/>
              <w:left w:val="nil"/>
              <w:bottom w:val="single" w:sz="4" w:space="0" w:color="auto"/>
              <w:right w:val="single" w:sz="4" w:space="0" w:color="auto"/>
            </w:tcBorders>
            <w:noWrap/>
            <w:vAlign w:val="bottom"/>
            <w:hideMark/>
          </w:tcPr>
          <w:p w14:paraId="784DA7A4" w14:textId="2C4823C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31%</w:t>
            </w:r>
          </w:p>
        </w:tc>
        <w:tc>
          <w:tcPr>
            <w:tcW w:w="1890" w:type="dxa"/>
            <w:tcBorders>
              <w:top w:val="nil"/>
              <w:left w:val="nil"/>
              <w:bottom w:val="single" w:sz="4" w:space="0" w:color="auto"/>
              <w:right w:val="single" w:sz="4" w:space="0" w:color="auto"/>
            </w:tcBorders>
            <w:noWrap/>
            <w:vAlign w:val="bottom"/>
            <w:hideMark/>
          </w:tcPr>
          <w:p w14:paraId="56253377" w14:textId="681819D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0.13%</w:t>
            </w:r>
          </w:p>
        </w:tc>
      </w:tr>
      <w:tr w:rsidR="000D6F3A" w:rsidRPr="001519F1" w14:paraId="1C60BB2A"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2C1C0A6B"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Putnam</w:t>
            </w:r>
          </w:p>
        </w:tc>
        <w:tc>
          <w:tcPr>
            <w:tcW w:w="2228" w:type="dxa"/>
            <w:tcBorders>
              <w:top w:val="nil"/>
              <w:left w:val="single" w:sz="4" w:space="0" w:color="auto"/>
              <w:bottom w:val="single" w:sz="4" w:space="0" w:color="auto"/>
              <w:right w:val="single" w:sz="4" w:space="0" w:color="auto"/>
            </w:tcBorders>
            <w:noWrap/>
            <w:vAlign w:val="bottom"/>
            <w:hideMark/>
          </w:tcPr>
          <w:p w14:paraId="4AC8670A" w14:textId="31101DE2"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7,504</w:t>
            </w:r>
          </w:p>
        </w:tc>
        <w:tc>
          <w:tcPr>
            <w:tcW w:w="1890" w:type="dxa"/>
            <w:tcBorders>
              <w:top w:val="nil"/>
              <w:left w:val="nil"/>
              <w:bottom w:val="single" w:sz="4" w:space="0" w:color="auto"/>
              <w:right w:val="single" w:sz="4" w:space="0" w:color="auto"/>
            </w:tcBorders>
            <w:noWrap/>
            <w:vAlign w:val="bottom"/>
            <w:hideMark/>
          </w:tcPr>
          <w:p w14:paraId="0525BF02" w14:textId="74CB589B"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2,014</w:t>
            </w:r>
          </w:p>
        </w:tc>
        <w:tc>
          <w:tcPr>
            <w:tcW w:w="1800" w:type="dxa"/>
            <w:tcBorders>
              <w:top w:val="nil"/>
              <w:left w:val="nil"/>
              <w:bottom w:val="single" w:sz="4" w:space="0" w:color="auto"/>
              <w:right w:val="single" w:sz="4" w:space="0" w:color="auto"/>
            </w:tcBorders>
            <w:noWrap/>
            <w:vAlign w:val="bottom"/>
            <w:hideMark/>
          </w:tcPr>
          <w:p w14:paraId="141D5113" w14:textId="4FDC877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27%</w:t>
            </w:r>
          </w:p>
        </w:tc>
        <w:tc>
          <w:tcPr>
            <w:tcW w:w="1890" w:type="dxa"/>
            <w:tcBorders>
              <w:top w:val="nil"/>
              <w:left w:val="nil"/>
              <w:bottom w:val="single" w:sz="4" w:space="0" w:color="auto"/>
              <w:right w:val="single" w:sz="4" w:space="0" w:color="auto"/>
            </w:tcBorders>
            <w:noWrap/>
            <w:vAlign w:val="bottom"/>
            <w:hideMark/>
          </w:tcPr>
          <w:p w14:paraId="43BBF2DC" w14:textId="6F14D7F2"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0.22%</w:t>
            </w:r>
          </w:p>
        </w:tc>
      </w:tr>
      <w:tr w:rsidR="000D6F3A" w:rsidRPr="001519F1" w14:paraId="217CCD0E"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45F8FA8C"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Suwannee</w:t>
            </w:r>
          </w:p>
        </w:tc>
        <w:tc>
          <w:tcPr>
            <w:tcW w:w="2228" w:type="dxa"/>
            <w:tcBorders>
              <w:top w:val="nil"/>
              <w:left w:val="single" w:sz="4" w:space="0" w:color="auto"/>
              <w:bottom w:val="single" w:sz="4" w:space="0" w:color="auto"/>
              <w:right w:val="single" w:sz="4" w:space="0" w:color="auto"/>
            </w:tcBorders>
            <w:noWrap/>
            <w:vAlign w:val="bottom"/>
            <w:hideMark/>
          </w:tcPr>
          <w:p w14:paraId="7BB0A0DA" w14:textId="4CAB904D"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4,369</w:t>
            </w:r>
          </w:p>
        </w:tc>
        <w:tc>
          <w:tcPr>
            <w:tcW w:w="1890" w:type="dxa"/>
            <w:tcBorders>
              <w:top w:val="nil"/>
              <w:left w:val="nil"/>
              <w:bottom w:val="single" w:sz="4" w:space="0" w:color="auto"/>
              <w:right w:val="single" w:sz="4" w:space="0" w:color="auto"/>
            </w:tcBorders>
            <w:noWrap/>
            <w:vAlign w:val="bottom"/>
            <w:hideMark/>
          </w:tcPr>
          <w:p w14:paraId="4217BCC9" w14:textId="5E451E28"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913</w:t>
            </w:r>
          </w:p>
        </w:tc>
        <w:tc>
          <w:tcPr>
            <w:tcW w:w="1800" w:type="dxa"/>
            <w:tcBorders>
              <w:top w:val="nil"/>
              <w:left w:val="nil"/>
              <w:bottom w:val="single" w:sz="4" w:space="0" w:color="auto"/>
              <w:right w:val="single" w:sz="4" w:space="0" w:color="auto"/>
            </w:tcBorders>
            <w:noWrap/>
            <w:vAlign w:val="bottom"/>
            <w:hideMark/>
          </w:tcPr>
          <w:p w14:paraId="23B252F2" w14:textId="2A17D811"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21%</w:t>
            </w:r>
          </w:p>
        </w:tc>
        <w:tc>
          <w:tcPr>
            <w:tcW w:w="1890" w:type="dxa"/>
            <w:tcBorders>
              <w:top w:val="nil"/>
              <w:left w:val="nil"/>
              <w:bottom w:val="single" w:sz="4" w:space="0" w:color="auto"/>
              <w:right w:val="single" w:sz="4" w:space="0" w:color="auto"/>
            </w:tcBorders>
            <w:noWrap/>
            <w:vAlign w:val="bottom"/>
            <w:hideMark/>
          </w:tcPr>
          <w:p w14:paraId="0B24E549" w14:textId="0370C56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0.10%</w:t>
            </w:r>
          </w:p>
        </w:tc>
      </w:tr>
      <w:tr w:rsidR="000D6F3A" w:rsidRPr="001519F1" w14:paraId="43F674C7"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4BD35A04"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Taylor</w:t>
            </w:r>
          </w:p>
        </w:tc>
        <w:tc>
          <w:tcPr>
            <w:tcW w:w="2228" w:type="dxa"/>
            <w:tcBorders>
              <w:top w:val="nil"/>
              <w:left w:val="single" w:sz="4" w:space="0" w:color="auto"/>
              <w:bottom w:val="single" w:sz="4" w:space="0" w:color="auto"/>
              <w:right w:val="single" w:sz="4" w:space="0" w:color="auto"/>
            </w:tcBorders>
            <w:noWrap/>
            <w:vAlign w:val="bottom"/>
            <w:hideMark/>
          </w:tcPr>
          <w:p w14:paraId="063133AF" w14:textId="6B6FDF80"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2,015</w:t>
            </w:r>
          </w:p>
        </w:tc>
        <w:tc>
          <w:tcPr>
            <w:tcW w:w="1890" w:type="dxa"/>
            <w:tcBorders>
              <w:top w:val="nil"/>
              <w:left w:val="nil"/>
              <w:bottom w:val="single" w:sz="4" w:space="0" w:color="auto"/>
              <w:right w:val="single" w:sz="4" w:space="0" w:color="auto"/>
            </w:tcBorders>
            <w:noWrap/>
            <w:vAlign w:val="bottom"/>
            <w:hideMark/>
          </w:tcPr>
          <w:p w14:paraId="28986717" w14:textId="0D4B78FD"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421</w:t>
            </w:r>
          </w:p>
        </w:tc>
        <w:tc>
          <w:tcPr>
            <w:tcW w:w="1800" w:type="dxa"/>
            <w:tcBorders>
              <w:top w:val="nil"/>
              <w:left w:val="nil"/>
              <w:bottom w:val="single" w:sz="4" w:space="0" w:color="auto"/>
              <w:right w:val="single" w:sz="4" w:space="0" w:color="auto"/>
            </w:tcBorders>
            <w:noWrap/>
            <w:vAlign w:val="bottom"/>
            <w:hideMark/>
          </w:tcPr>
          <w:p w14:paraId="79B79EC4" w14:textId="3243AA81"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21%</w:t>
            </w:r>
          </w:p>
        </w:tc>
        <w:tc>
          <w:tcPr>
            <w:tcW w:w="1890" w:type="dxa"/>
            <w:tcBorders>
              <w:top w:val="nil"/>
              <w:left w:val="nil"/>
              <w:bottom w:val="single" w:sz="4" w:space="0" w:color="auto"/>
              <w:right w:val="single" w:sz="4" w:space="0" w:color="auto"/>
            </w:tcBorders>
            <w:noWrap/>
            <w:vAlign w:val="bottom"/>
            <w:hideMark/>
          </w:tcPr>
          <w:p w14:paraId="1452B500" w14:textId="7E129DC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0.05%</w:t>
            </w:r>
          </w:p>
        </w:tc>
      </w:tr>
      <w:tr w:rsidR="000D6F3A" w:rsidRPr="001519F1" w14:paraId="353F68A6"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60EABD79"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Union</w:t>
            </w:r>
          </w:p>
        </w:tc>
        <w:tc>
          <w:tcPr>
            <w:tcW w:w="2228" w:type="dxa"/>
            <w:tcBorders>
              <w:top w:val="nil"/>
              <w:left w:val="single" w:sz="4" w:space="0" w:color="auto"/>
              <w:bottom w:val="single" w:sz="4" w:space="0" w:color="auto"/>
              <w:right w:val="single" w:sz="4" w:space="0" w:color="auto"/>
            </w:tcBorders>
            <w:noWrap/>
            <w:vAlign w:val="bottom"/>
            <w:hideMark/>
          </w:tcPr>
          <w:p w14:paraId="2873BA3A" w14:textId="2E07FAD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1,381</w:t>
            </w:r>
          </w:p>
        </w:tc>
        <w:tc>
          <w:tcPr>
            <w:tcW w:w="1890" w:type="dxa"/>
            <w:tcBorders>
              <w:top w:val="nil"/>
              <w:left w:val="nil"/>
              <w:bottom w:val="single" w:sz="4" w:space="0" w:color="auto"/>
              <w:right w:val="single" w:sz="4" w:space="0" w:color="auto"/>
            </w:tcBorders>
            <w:noWrap/>
            <w:vAlign w:val="bottom"/>
            <w:hideMark/>
          </w:tcPr>
          <w:p w14:paraId="7ABC12CA" w14:textId="53237E9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348</w:t>
            </w:r>
          </w:p>
        </w:tc>
        <w:tc>
          <w:tcPr>
            <w:tcW w:w="1800" w:type="dxa"/>
            <w:tcBorders>
              <w:top w:val="nil"/>
              <w:left w:val="nil"/>
              <w:bottom w:val="single" w:sz="4" w:space="0" w:color="auto"/>
              <w:right w:val="single" w:sz="4" w:space="0" w:color="auto"/>
            </w:tcBorders>
            <w:noWrap/>
            <w:vAlign w:val="bottom"/>
            <w:hideMark/>
          </w:tcPr>
          <w:p w14:paraId="1C29D9C7" w14:textId="55B25FCA"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w:t>
            </w:r>
          </w:p>
        </w:tc>
        <w:tc>
          <w:tcPr>
            <w:tcW w:w="1890" w:type="dxa"/>
            <w:tcBorders>
              <w:top w:val="nil"/>
              <w:left w:val="nil"/>
              <w:bottom w:val="single" w:sz="4" w:space="0" w:color="auto"/>
              <w:right w:val="single" w:sz="4" w:space="0" w:color="auto"/>
            </w:tcBorders>
            <w:noWrap/>
            <w:vAlign w:val="bottom"/>
            <w:hideMark/>
          </w:tcPr>
          <w:p w14:paraId="0C946DA7" w14:textId="3AD3F30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0.04%</w:t>
            </w:r>
          </w:p>
        </w:tc>
      </w:tr>
      <w:tr w:rsidR="000D6F3A" w:rsidRPr="001519F1" w14:paraId="7D0CA342"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5C9E7EFF"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Wakulla</w:t>
            </w:r>
          </w:p>
        </w:tc>
        <w:tc>
          <w:tcPr>
            <w:tcW w:w="2228" w:type="dxa"/>
            <w:tcBorders>
              <w:top w:val="nil"/>
              <w:left w:val="single" w:sz="4" w:space="0" w:color="auto"/>
              <w:bottom w:val="single" w:sz="4" w:space="0" w:color="auto"/>
              <w:right w:val="single" w:sz="4" w:space="0" w:color="auto"/>
            </w:tcBorders>
            <w:noWrap/>
            <w:vAlign w:val="bottom"/>
            <w:hideMark/>
          </w:tcPr>
          <w:p w14:paraId="477ADC8B" w14:textId="66FD13FC"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2,560</w:t>
            </w:r>
          </w:p>
        </w:tc>
        <w:tc>
          <w:tcPr>
            <w:tcW w:w="1890" w:type="dxa"/>
            <w:tcBorders>
              <w:top w:val="nil"/>
              <w:left w:val="nil"/>
              <w:bottom w:val="single" w:sz="4" w:space="0" w:color="auto"/>
              <w:right w:val="single" w:sz="4" w:space="0" w:color="auto"/>
            </w:tcBorders>
            <w:noWrap/>
            <w:vAlign w:val="bottom"/>
            <w:hideMark/>
          </w:tcPr>
          <w:p w14:paraId="4F6BAD84" w14:textId="61F78B15"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616</w:t>
            </w:r>
          </w:p>
        </w:tc>
        <w:tc>
          <w:tcPr>
            <w:tcW w:w="1800" w:type="dxa"/>
            <w:tcBorders>
              <w:top w:val="nil"/>
              <w:left w:val="nil"/>
              <w:bottom w:val="single" w:sz="4" w:space="0" w:color="auto"/>
              <w:right w:val="single" w:sz="4" w:space="0" w:color="auto"/>
            </w:tcBorders>
            <w:noWrap/>
            <w:vAlign w:val="bottom"/>
            <w:hideMark/>
          </w:tcPr>
          <w:p w14:paraId="70EC85CE" w14:textId="3322437D"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24%</w:t>
            </w:r>
          </w:p>
        </w:tc>
        <w:tc>
          <w:tcPr>
            <w:tcW w:w="1890" w:type="dxa"/>
            <w:tcBorders>
              <w:top w:val="nil"/>
              <w:left w:val="nil"/>
              <w:bottom w:val="single" w:sz="4" w:space="0" w:color="auto"/>
              <w:right w:val="single" w:sz="4" w:space="0" w:color="auto"/>
            </w:tcBorders>
            <w:noWrap/>
            <w:vAlign w:val="bottom"/>
            <w:hideMark/>
          </w:tcPr>
          <w:p w14:paraId="3CD61C68" w14:textId="135EACA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0.07%</w:t>
            </w:r>
          </w:p>
        </w:tc>
      </w:tr>
      <w:tr w:rsidR="000D6F3A" w:rsidRPr="001519F1" w14:paraId="14EBCE50"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68E0273D"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lastRenderedPageBreak/>
              <w:t>Walton</w:t>
            </w:r>
          </w:p>
        </w:tc>
        <w:tc>
          <w:tcPr>
            <w:tcW w:w="2228" w:type="dxa"/>
            <w:tcBorders>
              <w:top w:val="nil"/>
              <w:left w:val="single" w:sz="4" w:space="0" w:color="auto"/>
              <w:bottom w:val="single" w:sz="4" w:space="0" w:color="auto"/>
              <w:right w:val="single" w:sz="4" w:space="0" w:color="auto"/>
            </w:tcBorders>
            <w:noWrap/>
            <w:vAlign w:val="bottom"/>
            <w:hideMark/>
          </w:tcPr>
          <w:p w14:paraId="7A4E508F" w14:textId="30300CA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8,190</w:t>
            </w:r>
          </w:p>
        </w:tc>
        <w:tc>
          <w:tcPr>
            <w:tcW w:w="1890" w:type="dxa"/>
            <w:tcBorders>
              <w:top w:val="nil"/>
              <w:left w:val="nil"/>
              <w:bottom w:val="single" w:sz="4" w:space="0" w:color="auto"/>
              <w:right w:val="single" w:sz="4" w:space="0" w:color="auto"/>
            </w:tcBorders>
            <w:noWrap/>
            <w:vAlign w:val="bottom"/>
            <w:hideMark/>
          </w:tcPr>
          <w:p w14:paraId="29757264" w14:textId="0884FDDF"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1,406</w:t>
            </w:r>
          </w:p>
        </w:tc>
        <w:tc>
          <w:tcPr>
            <w:tcW w:w="1800" w:type="dxa"/>
            <w:tcBorders>
              <w:top w:val="nil"/>
              <w:left w:val="nil"/>
              <w:bottom w:val="single" w:sz="4" w:space="0" w:color="auto"/>
              <w:right w:val="single" w:sz="4" w:space="0" w:color="auto"/>
            </w:tcBorders>
            <w:noWrap/>
            <w:vAlign w:val="bottom"/>
            <w:hideMark/>
          </w:tcPr>
          <w:p w14:paraId="19B2244C" w14:textId="76FDC74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17%</w:t>
            </w:r>
          </w:p>
        </w:tc>
        <w:tc>
          <w:tcPr>
            <w:tcW w:w="1890" w:type="dxa"/>
            <w:tcBorders>
              <w:top w:val="nil"/>
              <w:left w:val="nil"/>
              <w:bottom w:val="single" w:sz="4" w:space="0" w:color="auto"/>
              <w:right w:val="single" w:sz="4" w:space="0" w:color="auto"/>
            </w:tcBorders>
            <w:noWrap/>
            <w:vAlign w:val="bottom"/>
            <w:hideMark/>
          </w:tcPr>
          <w:p w14:paraId="62273367" w14:textId="260AC37A"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0.16%</w:t>
            </w:r>
          </w:p>
        </w:tc>
      </w:tr>
      <w:tr w:rsidR="000D6F3A" w:rsidRPr="001519F1" w14:paraId="1A3E7AAD"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35568903" w14:textId="77777777" w:rsidR="000D6F3A" w:rsidRPr="001519F1" w:rsidRDefault="000D6F3A" w:rsidP="000D6F3A">
            <w:pPr>
              <w:spacing w:after="0" w:line="240" w:lineRule="auto"/>
              <w:ind w:firstLineChars="100" w:firstLine="200"/>
              <w:rPr>
                <w:rFonts w:eastAsia="Times New Roman" w:cs="Calibri"/>
                <w:kern w:val="0"/>
                <w:sz w:val="20"/>
                <w:szCs w:val="20"/>
                <w14:ligatures w14:val="none"/>
              </w:rPr>
            </w:pPr>
            <w:r w:rsidRPr="001519F1">
              <w:rPr>
                <w:rFonts w:eastAsia="Times New Roman" w:cs="Calibri"/>
                <w:kern w:val="0"/>
                <w:sz w:val="20"/>
                <w:szCs w:val="20"/>
                <w14:ligatures w14:val="none"/>
              </w:rPr>
              <w:t>Washington</w:t>
            </w:r>
          </w:p>
        </w:tc>
        <w:tc>
          <w:tcPr>
            <w:tcW w:w="2228" w:type="dxa"/>
            <w:tcBorders>
              <w:top w:val="nil"/>
              <w:left w:val="single" w:sz="4" w:space="0" w:color="auto"/>
              <w:bottom w:val="single" w:sz="4" w:space="0" w:color="auto"/>
              <w:right w:val="single" w:sz="4" w:space="0" w:color="auto"/>
            </w:tcBorders>
            <w:noWrap/>
            <w:vAlign w:val="bottom"/>
            <w:hideMark/>
          </w:tcPr>
          <w:p w14:paraId="53D30989" w14:textId="61291EF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2,126</w:t>
            </w:r>
          </w:p>
        </w:tc>
        <w:tc>
          <w:tcPr>
            <w:tcW w:w="1890" w:type="dxa"/>
            <w:tcBorders>
              <w:top w:val="nil"/>
              <w:left w:val="nil"/>
              <w:bottom w:val="single" w:sz="4" w:space="0" w:color="auto"/>
              <w:right w:val="single" w:sz="4" w:space="0" w:color="auto"/>
            </w:tcBorders>
            <w:noWrap/>
            <w:vAlign w:val="bottom"/>
            <w:hideMark/>
          </w:tcPr>
          <w:p w14:paraId="6221B79E" w14:textId="5D8B8336"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365</w:t>
            </w:r>
          </w:p>
        </w:tc>
        <w:tc>
          <w:tcPr>
            <w:tcW w:w="1800" w:type="dxa"/>
            <w:tcBorders>
              <w:top w:val="nil"/>
              <w:left w:val="nil"/>
              <w:bottom w:val="single" w:sz="4" w:space="0" w:color="auto"/>
              <w:right w:val="single" w:sz="4" w:space="0" w:color="auto"/>
            </w:tcBorders>
            <w:noWrap/>
            <w:vAlign w:val="bottom"/>
            <w:hideMark/>
          </w:tcPr>
          <w:p w14:paraId="428E02FD" w14:textId="3D8FC454"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17%</w:t>
            </w:r>
          </w:p>
        </w:tc>
        <w:tc>
          <w:tcPr>
            <w:tcW w:w="1890" w:type="dxa"/>
            <w:tcBorders>
              <w:top w:val="nil"/>
              <w:left w:val="nil"/>
              <w:bottom w:val="single" w:sz="4" w:space="0" w:color="auto"/>
              <w:right w:val="single" w:sz="4" w:space="0" w:color="auto"/>
            </w:tcBorders>
            <w:noWrap/>
            <w:vAlign w:val="bottom"/>
            <w:hideMark/>
          </w:tcPr>
          <w:p w14:paraId="5D156E8A" w14:textId="6FCF25C1" w:rsidR="000D6F3A" w:rsidRPr="007712F8" w:rsidRDefault="000D6F3A" w:rsidP="000D6F3A">
            <w:pPr>
              <w:spacing w:after="0" w:line="240" w:lineRule="auto"/>
              <w:jc w:val="right"/>
              <w:rPr>
                <w:rFonts w:eastAsia="Times New Roman" w:cs="Calibri"/>
                <w:kern w:val="0"/>
                <w:sz w:val="20"/>
                <w:szCs w:val="20"/>
                <w14:ligatures w14:val="none"/>
              </w:rPr>
            </w:pPr>
            <w:r>
              <w:rPr>
                <w:rFonts w:cs="Calibri"/>
                <w:sz w:val="20"/>
                <w:szCs w:val="20"/>
              </w:rPr>
              <w:t>0.04%</w:t>
            </w:r>
          </w:p>
        </w:tc>
      </w:tr>
      <w:tr w:rsidR="000D6F3A" w:rsidRPr="001519F1" w14:paraId="39139EC4"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69F510D1" w14:textId="77777777" w:rsidR="000D6F3A" w:rsidRPr="001519F1" w:rsidRDefault="000D6F3A" w:rsidP="000D6F3A">
            <w:pPr>
              <w:spacing w:after="0" w:line="240" w:lineRule="auto"/>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Small Total</w:t>
            </w:r>
          </w:p>
        </w:tc>
        <w:tc>
          <w:tcPr>
            <w:tcW w:w="2228" w:type="dxa"/>
            <w:tcBorders>
              <w:top w:val="nil"/>
              <w:left w:val="single" w:sz="4" w:space="0" w:color="auto"/>
              <w:bottom w:val="single" w:sz="4" w:space="0" w:color="auto"/>
              <w:right w:val="single" w:sz="4" w:space="0" w:color="auto"/>
            </w:tcBorders>
            <w:noWrap/>
            <w:vAlign w:val="bottom"/>
            <w:hideMark/>
          </w:tcPr>
          <w:p w14:paraId="7993172F" w14:textId="028ABE0C" w:rsidR="000D6F3A" w:rsidRPr="007712F8"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96,868</w:t>
            </w:r>
          </w:p>
        </w:tc>
        <w:tc>
          <w:tcPr>
            <w:tcW w:w="1890" w:type="dxa"/>
            <w:tcBorders>
              <w:top w:val="nil"/>
              <w:left w:val="nil"/>
              <w:bottom w:val="single" w:sz="4" w:space="0" w:color="auto"/>
              <w:right w:val="single" w:sz="4" w:space="0" w:color="auto"/>
            </w:tcBorders>
            <w:noWrap/>
            <w:vAlign w:val="bottom"/>
            <w:hideMark/>
          </w:tcPr>
          <w:p w14:paraId="1AED708B" w14:textId="42C2D3F9" w:rsidR="000D6F3A" w:rsidRPr="007712F8"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23,649</w:t>
            </w:r>
          </w:p>
        </w:tc>
        <w:tc>
          <w:tcPr>
            <w:tcW w:w="1800" w:type="dxa"/>
            <w:tcBorders>
              <w:top w:val="nil"/>
              <w:left w:val="nil"/>
              <w:bottom w:val="single" w:sz="4" w:space="0" w:color="auto"/>
              <w:right w:val="single" w:sz="4" w:space="0" w:color="auto"/>
            </w:tcBorders>
            <w:noWrap/>
            <w:vAlign w:val="bottom"/>
            <w:hideMark/>
          </w:tcPr>
          <w:p w14:paraId="220351C0" w14:textId="1B240F9B" w:rsidR="000D6F3A" w:rsidRPr="007712F8"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24%</w:t>
            </w:r>
          </w:p>
        </w:tc>
        <w:tc>
          <w:tcPr>
            <w:tcW w:w="1890" w:type="dxa"/>
            <w:tcBorders>
              <w:top w:val="nil"/>
              <w:left w:val="nil"/>
              <w:bottom w:val="single" w:sz="4" w:space="0" w:color="auto"/>
              <w:right w:val="single" w:sz="4" w:space="0" w:color="auto"/>
            </w:tcBorders>
            <w:noWrap/>
            <w:vAlign w:val="bottom"/>
            <w:hideMark/>
          </w:tcPr>
          <w:p w14:paraId="7463F0A3" w14:textId="6C166D32" w:rsidR="000D6F3A" w:rsidRPr="007712F8"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2.61%</w:t>
            </w:r>
          </w:p>
        </w:tc>
      </w:tr>
      <w:tr w:rsidR="000D6F3A" w:rsidRPr="001519F1" w14:paraId="195D8747" w14:textId="77777777" w:rsidTr="001F4A3C">
        <w:trPr>
          <w:trHeight w:val="310"/>
        </w:trPr>
        <w:tc>
          <w:tcPr>
            <w:tcW w:w="1457" w:type="dxa"/>
            <w:tcBorders>
              <w:top w:val="nil"/>
              <w:left w:val="single" w:sz="4" w:space="0" w:color="auto"/>
              <w:bottom w:val="single" w:sz="4" w:space="0" w:color="auto"/>
              <w:right w:val="single" w:sz="4" w:space="0" w:color="auto"/>
            </w:tcBorders>
            <w:noWrap/>
            <w:vAlign w:val="bottom"/>
            <w:hideMark/>
          </w:tcPr>
          <w:p w14:paraId="40BEA14A" w14:textId="77777777" w:rsidR="000D6F3A" w:rsidRPr="001519F1" w:rsidRDefault="000D6F3A" w:rsidP="000D6F3A">
            <w:pPr>
              <w:spacing w:after="0" w:line="240" w:lineRule="auto"/>
              <w:rPr>
                <w:rFonts w:eastAsia="Times New Roman" w:cs="Calibri"/>
                <w:b/>
                <w:bCs/>
                <w:color w:val="000000"/>
                <w:kern w:val="0"/>
                <w:sz w:val="20"/>
                <w:szCs w:val="20"/>
                <w14:ligatures w14:val="none"/>
              </w:rPr>
            </w:pPr>
            <w:r w:rsidRPr="001519F1">
              <w:rPr>
                <w:rFonts w:eastAsia="Times New Roman" w:cs="Calibri"/>
                <w:b/>
                <w:bCs/>
                <w:color w:val="000000"/>
                <w:kern w:val="0"/>
                <w:sz w:val="20"/>
                <w:szCs w:val="20"/>
                <w14:ligatures w14:val="none"/>
              </w:rPr>
              <w:t>State Total</w:t>
            </w:r>
          </w:p>
        </w:tc>
        <w:tc>
          <w:tcPr>
            <w:tcW w:w="2228" w:type="dxa"/>
            <w:tcBorders>
              <w:top w:val="nil"/>
              <w:left w:val="single" w:sz="4" w:space="0" w:color="auto"/>
              <w:bottom w:val="single" w:sz="4" w:space="0" w:color="auto"/>
              <w:right w:val="single" w:sz="4" w:space="0" w:color="auto"/>
            </w:tcBorders>
            <w:noWrap/>
            <w:vAlign w:val="bottom"/>
            <w:hideMark/>
          </w:tcPr>
          <w:p w14:paraId="6C3E76C9" w14:textId="3BD69D00" w:rsidR="000D6F3A" w:rsidRPr="007712F8"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3,095,937</w:t>
            </w:r>
          </w:p>
        </w:tc>
        <w:tc>
          <w:tcPr>
            <w:tcW w:w="1890" w:type="dxa"/>
            <w:tcBorders>
              <w:top w:val="nil"/>
              <w:left w:val="nil"/>
              <w:bottom w:val="single" w:sz="4" w:space="0" w:color="auto"/>
              <w:right w:val="single" w:sz="4" w:space="0" w:color="auto"/>
            </w:tcBorders>
            <w:noWrap/>
            <w:vAlign w:val="bottom"/>
            <w:hideMark/>
          </w:tcPr>
          <w:p w14:paraId="335FF43B" w14:textId="685B398F" w:rsidR="000D6F3A" w:rsidRPr="007712F8"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904,635</w:t>
            </w:r>
          </w:p>
        </w:tc>
        <w:tc>
          <w:tcPr>
            <w:tcW w:w="1800" w:type="dxa"/>
            <w:tcBorders>
              <w:top w:val="nil"/>
              <w:left w:val="nil"/>
              <w:bottom w:val="single" w:sz="4" w:space="0" w:color="auto"/>
              <w:right w:val="single" w:sz="4" w:space="0" w:color="auto"/>
            </w:tcBorders>
            <w:noWrap/>
            <w:vAlign w:val="bottom"/>
            <w:hideMark/>
          </w:tcPr>
          <w:p w14:paraId="032954FA" w14:textId="5FC061D1" w:rsidR="000D6F3A" w:rsidRPr="007712F8"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29%</w:t>
            </w:r>
          </w:p>
        </w:tc>
        <w:tc>
          <w:tcPr>
            <w:tcW w:w="1890" w:type="dxa"/>
            <w:tcBorders>
              <w:top w:val="nil"/>
              <w:left w:val="nil"/>
              <w:bottom w:val="single" w:sz="4" w:space="0" w:color="auto"/>
              <w:right w:val="single" w:sz="4" w:space="0" w:color="auto"/>
            </w:tcBorders>
            <w:noWrap/>
            <w:vAlign w:val="bottom"/>
            <w:hideMark/>
          </w:tcPr>
          <w:p w14:paraId="63ADB09E" w14:textId="1F717FA9" w:rsidR="000D6F3A" w:rsidRPr="007712F8"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100.00%</w:t>
            </w:r>
          </w:p>
        </w:tc>
      </w:tr>
    </w:tbl>
    <w:p w14:paraId="003236F0" w14:textId="11BA43AB" w:rsidR="00D7523F" w:rsidRPr="000E522D" w:rsidRDefault="00D7523F" w:rsidP="00D7523F">
      <w:pPr>
        <w:pStyle w:val="Source"/>
      </w:pPr>
      <w:r w:rsidRPr="000E522D">
        <w:t xml:space="preserve">Source: </w:t>
      </w:r>
      <w:r w:rsidR="00C66EF0">
        <w:t>Shimberg Center tabulation</w:t>
      </w:r>
      <w:r w:rsidRPr="000E522D">
        <w:t xml:space="preserve"> of U.S. Census Bureau, 2023 American Community Survey; University of Florida Bureau of Economic and Business Research, 2025 Population Projections</w:t>
      </w:r>
    </w:p>
    <w:p w14:paraId="79310E64" w14:textId="339BEF25" w:rsidR="001519F1" w:rsidRPr="001519F1" w:rsidRDefault="001519F1" w:rsidP="001519F1">
      <w:pPr>
        <w:spacing w:line="259" w:lineRule="auto"/>
        <w:rPr>
          <w:rFonts w:ascii="Rockwell" w:eastAsia="Rockwell" w:hAnsi="Rockwell" w:cs="Times New Roman"/>
          <w:kern w:val="0"/>
          <w:szCs w:val="22"/>
          <w14:ligatures w14:val="none"/>
        </w:rPr>
      </w:pPr>
      <w:r w:rsidRPr="001519F1">
        <w:rPr>
          <w:rFonts w:ascii="Rockwell" w:eastAsia="Rockwell" w:hAnsi="Rockwell" w:cs="Times New Roman"/>
          <w:kern w:val="0"/>
          <w:szCs w:val="22"/>
          <w14:ligatures w14:val="none"/>
        </w:rPr>
        <w:br w:type="page"/>
      </w:r>
    </w:p>
    <w:p w14:paraId="6A02142D" w14:textId="6B39EFA7" w:rsidR="001519F1" w:rsidRPr="00BE50B7" w:rsidRDefault="001519F1" w:rsidP="00BE50B7">
      <w:pPr>
        <w:pStyle w:val="FiguresandTables"/>
      </w:pPr>
      <w:bookmarkStart w:id="27" w:name="_Toc456771890"/>
      <w:bookmarkStart w:id="28" w:name="_Toc456777988"/>
      <w:bookmarkStart w:id="29" w:name="_Toc8205938"/>
      <w:bookmarkStart w:id="30" w:name="_Toc104476884"/>
      <w:bookmarkStart w:id="31" w:name="_Toc201646281"/>
      <w:r w:rsidRPr="00BE50B7">
        <w:lastRenderedPageBreak/>
        <w:t xml:space="preserve">Figure 3.1. Number of Low-Income (≤60% AMI), Cost Burdened (&gt;40%) Renter Households by County in Florida, </w:t>
      </w:r>
      <w:bookmarkEnd w:id="27"/>
      <w:bookmarkEnd w:id="28"/>
      <w:bookmarkEnd w:id="29"/>
      <w:r w:rsidRPr="00BE50B7">
        <w:t>202</w:t>
      </w:r>
      <w:bookmarkEnd w:id="30"/>
      <w:r w:rsidR="000E522D" w:rsidRPr="00BE50B7">
        <w:t>5</w:t>
      </w:r>
      <w:bookmarkEnd w:id="31"/>
    </w:p>
    <w:p w14:paraId="6CCCFA4E" w14:textId="140F0104" w:rsidR="001519F1" w:rsidRPr="000E522D" w:rsidRDefault="000E522D" w:rsidP="001519F1">
      <w:pPr>
        <w:spacing w:line="259" w:lineRule="auto"/>
        <w:rPr>
          <w:rFonts w:ascii="Rockwell" w:eastAsia="Rockwell" w:hAnsi="Rockwell" w:cs="Times New Roman"/>
          <w:kern w:val="0"/>
          <w:szCs w:val="22"/>
          <w14:ligatures w14:val="none"/>
        </w:rPr>
      </w:pPr>
      <w:r w:rsidRPr="000E522D">
        <w:rPr>
          <w:rFonts w:ascii="Rockwell" w:eastAsia="Rockwell" w:hAnsi="Rockwell" w:cs="Times New Roman"/>
          <w:noProof/>
          <w:kern w:val="0"/>
          <w:szCs w:val="22"/>
          <w14:ligatures w14:val="none"/>
        </w:rPr>
        <w:drawing>
          <wp:inline distT="0" distB="0" distL="0" distR="0" wp14:anchorId="728BFC73" wp14:editId="4619DFAC">
            <wp:extent cx="6467475" cy="5529527"/>
            <wp:effectExtent l="0" t="0" r="0" b="0"/>
            <wp:docPr id="2132515317" name="Picture 7" descr="Map of Florida showing counts of low-income, cost burdened renter households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15317" name="Picture 7" descr="Map of Florida showing counts of low-income, cost burdened renter households by county"/>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a:stretch/>
                  </pic:blipFill>
                  <pic:spPr bwMode="auto">
                    <a:xfrm>
                      <a:off x="0" y="0"/>
                      <a:ext cx="6474408" cy="5535455"/>
                    </a:xfrm>
                    <a:prstGeom prst="rect">
                      <a:avLst/>
                    </a:prstGeom>
                    <a:noFill/>
                    <a:ln>
                      <a:noFill/>
                    </a:ln>
                    <a:extLst>
                      <a:ext uri="{53640926-AAD7-44D8-BBD7-CCE9431645EC}">
                        <a14:shadowObscured xmlns:a14="http://schemas.microsoft.com/office/drawing/2010/main"/>
                      </a:ext>
                    </a:extLst>
                  </pic:spPr>
                </pic:pic>
              </a:graphicData>
            </a:graphic>
          </wp:inline>
        </w:drawing>
      </w:r>
    </w:p>
    <w:p w14:paraId="0EAB7B20" w14:textId="77777777" w:rsidR="001519F1" w:rsidRPr="000E522D" w:rsidRDefault="001519F1" w:rsidP="001519F1">
      <w:pPr>
        <w:spacing w:line="259" w:lineRule="auto"/>
        <w:rPr>
          <w:rFonts w:ascii="Rockwell" w:eastAsia="Rockwell" w:hAnsi="Rockwell" w:cs="Times New Roman"/>
          <w:kern w:val="0"/>
          <w:szCs w:val="22"/>
          <w14:ligatures w14:val="none"/>
        </w:rPr>
      </w:pPr>
    </w:p>
    <w:p w14:paraId="639F269B" w14:textId="194AB55D" w:rsidR="001519F1" w:rsidRPr="000E522D" w:rsidRDefault="00C66EF0" w:rsidP="000E522D">
      <w:pPr>
        <w:pStyle w:val="Source"/>
      </w:pPr>
      <w:r>
        <w:t>Source: Shimberg Center tabulation</w:t>
      </w:r>
      <w:r w:rsidR="001519F1" w:rsidRPr="000E522D">
        <w:t xml:space="preserve"> of U.S. Census Bureau, 20</w:t>
      </w:r>
      <w:r w:rsidR="000E522D" w:rsidRPr="000E522D">
        <w:t>23</w:t>
      </w:r>
      <w:r w:rsidR="001519F1" w:rsidRPr="000E522D">
        <w:t xml:space="preserve"> American Community Survey; University of Florida Bureau of Economic and Business Research, 202</w:t>
      </w:r>
      <w:r w:rsidR="000E522D" w:rsidRPr="000E522D">
        <w:t>5</w:t>
      </w:r>
      <w:r w:rsidR="001519F1" w:rsidRPr="000E522D">
        <w:t xml:space="preserve"> Population Projections</w:t>
      </w:r>
    </w:p>
    <w:p w14:paraId="6B98FA0C" w14:textId="6148DFB2" w:rsidR="001519F1" w:rsidRPr="00BE50B7" w:rsidRDefault="001519F1" w:rsidP="00BE50B7">
      <w:pPr>
        <w:pStyle w:val="FiguresandTables"/>
      </w:pPr>
      <w:r w:rsidRPr="000E522D">
        <w:br w:type="page"/>
      </w:r>
      <w:bookmarkStart w:id="32" w:name="_Toc456771891"/>
      <w:bookmarkStart w:id="33" w:name="_Toc456777989"/>
      <w:bookmarkStart w:id="34" w:name="_Toc8205939"/>
      <w:bookmarkStart w:id="35" w:name="_Toc104476885"/>
      <w:bookmarkStart w:id="36" w:name="_Toc201646282"/>
      <w:r w:rsidRPr="00BE50B7">
        <w:lastRenderedPageBreak/>
        <w:t>Figure 3.2. Low-Income (≤60% AMI), Cost Burdened (&gt;40%) Renter Households by County Size in Florida, 20</w:t>
      </w:r>
      <w:bookmarkEnd w:id="32"/>
      <w:bookmarkEnd w:id="33"/>
      <w:bookmarkEnd w:id="34"/>
      <w:r w:rsidRPr="00BE50B7">
        <w:t>2</w:t>
      </w:r>
      <w:bookmarkEnd w:id="35"/>
      <w:r w:rsidR="00A24C9F" w:rsidRPr="00BE50B7">
        <w:t>5</w:t>
      </w:r>
      <w:bookmarkEnd w:id="36"/>
    </w:p>
    <w:p w14:paraId="66BD9438" w14:textId="612ED094" w:rsidR="001519F1" w:rsidRPr="001519F1" w:rsidRDefault="00480755" w:rsidP="001519F1">
      <w:pPr>
        <w:spacing w:before="120" w:after="180" w:line="240" w:lineRule="auto"/>
        <w:rPr>
          <w:rFonts w:ascii="Rockwell" w:eastAsia="Rockwell" w:hAnsi="Rockwell" w:cs="Times New Roman"/>
          <w:kern w:val="0"/>
          <w:sz w:val="18"/>
          <w:szCs w:val="22"/>
          <w14:ligatures w14:val="none"/>
        </w:rPr>
      </w:pPr>
      <w:r>
        <w:rPr>
          <w:noProof/>
        </w:rPr>
        <w:drawing>
          <wp:inline distT="0" distB="0" distL="0" distR="0" wp14:anchorId="5C04AB3C" wp14:editId="79D1C883">
            <wp:extent cx="5772150" cy="3614468"/>
            <wp:effectExtent l="0" t="0" r="0" b="5080"/>
            <wp:docPr id="552993259" name="Chart 1" descr="Column graph showing low-income, cost burdened renter househodls by county size">
              <a:extLst xmlns:a="http://schemas.openxmlformats.org/drawingml/2006/main">
                <a:ext uri="{FF2B5EF4-FFF2-40B4-BE49-F238E27FC236}">
                  <a16:creationId xmlns:a16="http://schemas.microsoft.com/office/drawing/2014/main" id="{33D78A4B-8B1A-4C6F-AED2-91E799BFE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723628" w14:textId="75FD12FC" w:rsidR="00D7523F" w:rsidRPr="000E522D" w:rsidRDefault="00C66EF0" w:rsidP="00D7523F">
      <w:pPr>
        <w:pStyle w:val="Source"/>
      </w:pPr>
      <w:r>
        <w:t>Source: Shimberg Center tabulation</w:t>
      </w:r>
      <w:r w:rsidR="00D7523F" w:rsidRPr="000E522D">
        <w:t xml:space="preserve"> of U.S. Census Bureau, 2023 American Community Survey; University of Florida Bureau of Economic and Business Research, 2025 Population Projections</w:t>
      </w:r>
    </w:p>
    <w:p w14:paraId="2A4426E6" w14:textId="0B9DFA91" w:rsidR="001519F1" w:rsidRPr="001519F1" w:rsidRDefault="00A24C9F" w:rsidP="00A24C9F">
      <w:r>
        <w:t>Sixty-</w:t>
      </w:r>
      <w:r w:rsidR="000D6F3A">
        <w:t>four</w:t>
      </w:r>
      <w:r w:rsidR="001519F1" w:rsidRPr="001519F1">
        <w:t xml:space="preserve"> percent of low-income, cost burdened renter households are located in large counties: Broward, Duval, Hillsborough,</w:t>
      </w:r>
      <w:r>
        <w:t xml:space="preserve"> Lee,</w:t>
      </w:r>
      <w:r w:rsidR="001519F1" w:rsidRPr="001519F1">
        <w:t xml:space="preserve"> Miami-Dade, Orange, Palm Beach, Pinellas</w:t>
      </w:r>
      <w:r>
        <w:t>, and Polk</w:t>
      </w:r>
      <w:r w:rsidR="001519F1" w:rsidRPr="001519F1">
        <w:t>. Miami-Dade County has the largest share of the state’s low-income, cost burdened renters, at 1</w:t>
      </w:r>
      <w:r>
        <w:t>5</w:t>
      </w:r>
      <w:r w:rsidR="001519F1" w:rsidRPr="001519F1">
        <w:t xml:space="preserve"> percent.</w:t>
      </w:r>
    </w:p>
    <w:p w14:paraId="13950253" w14:textId="1BD80D16" w:rsidR="001519F1" w:rsidRPr="001519F1" w:rsidRDefault="001519F1" w:rsidP="00A24C9F">
      <w:r w:rsidRPr="001519F1">
        <w:t xml:space="preserve">The medium counties contain </w:t>
      </w:r>
      <w:r w:rsidR="000D6F3A">
        <w:t>33</w:t>
      </w:r>
      <w:r w:rsidRPr="001519F1">
        <w:t xml:space="preserve"> percent of the low-income, cost burdened households, with </w:t>
      </w:r>
      <w:r w:rsidR="00480755">
        <w:t>29</w:t>
      </w:r>
      <w:r w:rsidR="008A2C57">
        <w:t>7,639</w:t>
      </w:r>
      <w:r w:rsidRPr="001519F1">
        <w:t xml:space="preserve"> households. The medium size counties with the most low-income cost burdened renters are </w:t>
      </w:r>
      <w:r w:rsidR="000D6F3A">
        <w:t>mostly located</w:t>
      </w:r>
      <w:r w:rsidR="00A24C9F">
        <w:t xml:space="preserve"> in Central Florida: Brevard (25,039), Osceola (19,824), Seminole (19,253), Pasco (17,267), and </w:t>
      </w:r>
      <w:r w:rsidR="000D6F3A">
        <w:t>Alachua</w:t>
      </w:r>
      <w:r w:rsidR="00A24C9F">
        <w:t xml:space="preserve"> (</w:t>
      </w:r>
      <w:r w:rsidR="000D6F3A">
        <w:t>16,778</w:t>
      </w:r>
      <w:r w:rsidR="00A24C9F">
        <w:t xml:space="preserve">). </w:t>
      </w:r>
    </w:p>
    <w:p w14:paraId="5686E98A" w14:textId="39C66608" w:rsidR="001519F1" w:rsidRPr="001519F1" w:rsidRDefault="001519F1" w:rsidP="00A24C9F">
      <w:r w:rsidRPr="001519F1">
        <w:t xml:space="preserve">The remaining </w:t>
      </w:r>
      <w:r w:rsidR="0052415D">
        <w:t>23,649</w:t>
      </w:r>
      <w:r w:rsidRPr="001519F1">
        <w:t xml:space="preserve"> low-income, cost burdened households (2.6</w:t>
      </w:r>
      <w:r w:rsidR="000D6F3A">
        <w:t>1</w:t>
      </w:r>
      <w:r w:rsidRPr="001519F1">
        <w:t xml:space="preserve"> percent) are located in small counties. Monroe County has the largest share, with 3,9</w:t>
      </w:r>
      <w:r w:rsidR="0052415D">
        <w:t>04</w:t>
      </w:r>
      <w:r w:rsidRPr="001519F1">
        <w:t xml:space="preserve"> households. </w:t>
      </w:r>
      <w:r w:rsidR="0052415D">
        <w:t>Several other small counties also have more than 1,000 cost burdened households, including Putnam, Columbia, Walton, Hendry, Okeechobee, Jackson, and Gadsden.</w:t>
      </w:r>
      <w:r w:rsidRPr="001519F1">
        <w:t xml:space="preserve"> </w:t>
      </w:r>
    </w:p>
    <w:p w14:paraId="10BA469A" w14:textId="77777777" w:rsidR="001519F1" w:rsidRPr="001519F1" w:rsidRDefault="001519F1" w:rsidP="001519F1">
      <w:pPr>
        <w:spacing w:line="259" w:lineRule="auto"/>
        <w:rPr>
          <w:rFonts w:eastAsia="Times New Roman" w:cs="Times New Roman"/>
          <w:color w:val="393939"/>
          <w:kern w:val="0"/>
          <w:sz w:val="28"/>
          <w:szCs w:val="28"/>
          <w14:ligatures w14:val="none"/>
        </w:rPr>
      </w:pPr>
      <w:r w:rsidRPr="001519F1">
        <w:rPr>
          <w:rFonts w:ascii="Rockwell" w:eastAsia="Rockwell" w:hAnsi="Rockwell" w:cs="Times New Roman"/>
          <w:kern w:val="0"/>
          <w:szCs w:val="22"/>
          <w14:ligatures w14:val="none"/>
        </w:rPr>
        <w:br w:type="page"/>
      </w:r>
    </w:p>
    <w:p w14:paraId="553331E6" w14:textId="77777777" w:rsidR="001519F1" w:rsidRPr="001519F1" w:rsidRDefault="001519F1" w:rsidP="007C1E52">
      <w:pPr>
        <w:pStyle w:val="Heading2"/>
        <w:rPr>
          <w:rFonts w:eastAsia="Times New Roman"/>
        </w:rPr>
      </w:pPr>
      <w:r w:rsidRPr="001519F1">
        <w:rPr>
          <w:rFonts w:eastAsia="Times New Roman"/>
        </w:rPr>
        <w:lastRenderedPageBreak/>
        <w:t>Low-Income, Cost Burdened Renters by Household Size and Age</w:t>
      </w:r>
    </w:p>
    <w:p w14:paraId="280E27FC" w14:textId="6E2DFF41" w:rsidR="001519F1" w:rsidRPr="001519F1" w:rsidRDefault="001519F1" w:rsidP="0052415D">
      <w:r w:rsidRPr="001519F1">
        <w:rPr>
          <w:b/>
        </w:rPr>
        <w:t xml:space="preserve">Household Size: </w:t>
      </w:r>
      <w:r w:rsidRPr="001519F1">
        <w:t>Most low-income, cost burdened renter households are small. Statewide, 6</w:t>
      </w:r>
      <w:r w:rsidR="001A3426">
        <w:t>8</w:t>
      </w:r>
      <w:r w:rsidRPr="001519F1">
        <w:t xml:space="preserve"> percent of low-income, cost burdened households consist of 1-2 household members</w:t>
      </w:r>
      <w:r w:rsidR="000D6F3A">
        <w:t>,</w:t>
      </w:r>
      <w:r w:rsidRPr="001519F1">
        <w:t xml:space="preserve"> 2</w:t>
      </w:r>
      <w:r w:rsidR="001A3426">
        <w:t>4</w:t>
      </w:r>
      <w:r w:rsidRPr="001519F1">
        <w:t xml:space="preserve"> percent have 3-4 members</w:t>
      </w:r>
      <w:r w:rsidR="000D6F3A">
        <w:t>,</w:t>
      </w:r>
      <w:r w:rsidRPr="001519F1">
        <w:t xml:space="preserve"> and </w:t>
      </w:r>
      <w:r w:rsidR="0052415D">
        <w:t>eight</w:t>
      </w:r>
      <w:r w:rsidRPr="001519F1">
        <w:t xml:space="preserve"> percent have five or more members. Table 3.2 shows the size of low-income, cost burdened households by </w:t>
      </w:r>
      <w:proofErr w:type="gramStart"/>
      <w:r w:rsidRPr="001519F1">
        <w:t>county</w:t>
      </w:r>
      <w:proofErr w:type="gramEnd"/>
      <w:r w:rsidRPr="001519F1">
        <w:t xml:space="preserve">. </w:t>
      </w:r>
    </w:p>
    <w:p w14:paraId="4220C9CF" w14:textId="1B3BA47B" w:rsidR="001519F1" w:rsidRPr="00BE50B7" w:rsidRDefault="001519F1" w:rsidP="00BE50B7">
      <w:pPr>
        <w:pStyle w:val="FiguresandTables"/>
      </w:pPr>
      <w:bookmarkStart w:id="37" w:name="_Toc456771892"/>
      <w:bookmarkStart w:id="38" w:name="_Toc456777990"/>
      <w:bookmarkStart w:id="39" w:name="_Toc8205940"/>
      <w:bookmarkStart w:id="40" w:name="_Toc104476886"/>
      <w:bookmarkStart w:id="41" w:name="_Toc201646283"/>
      <w:r w:rsidRPr="00BE50B7">
        <w:t>Table 3.2. Low-Income (≤60% AMI), Cost Burdened (&gt;40%) Renter Households by Size, 20</w:t>
      </w:r>
      <w:bookmarkEnd w:id="37"/>
      <w:bookmarkEnd w:id="38"/>
      <w:bookmarkEnd w:id="39"/>
      <w:r w:rsidRPr="00BE50B7">
        <w:t>2</w:t>
      </w:r>
      <w:bookmarkEnd w:id="40"/>
      <w:r w:rsidR="0052415D" w:rsidRPr="00BE50B7">
        <w:t>5</w:t>
      </w:r>
      <w:bookmarkEnd w:id="41"/>
    </w:p>
    <w:tbl>
      <w:tblPr>
        <w:tblW w:w="9445" w:type="dxa"/>
        <w:tblLook w:val="04A0" w:firstRow="1" w:lastRow="0" w:firstColumn="1" w:lastColumn="0" w:noHBand="0" w:noVBand="1"/>
      </w:tblPr>
      <w:tblGrid>
        <w:gridCol w:w="1615"/>
        <w:gridCol w:w="1350"/>
        <w:gridCol w:w="1260"/>
        <w:gridCol w:w="1350"/>
        <w:gridCol w:w="1260"/>
        <w:gridCol w:w="1350"/>
        <w:gridCol w:w="1260"/>
      </w:tblGrid>
      <w:tr w:rsidR="007C1E52" w:rsidRPr="007C1E52" w14:paraId="3B50CA3E" w14:textId="77777777" w:rsidTr="007C1E52">
        <w:trPr>
          <w:trHeight w:val="310"/>
          <w:tblHeader/>
        </w:trPr>
        <w:tc>
          <w:tcPr>
            <w:tcW w:w="1615" w:type="dxa"/>
            <w:tcBorders>
              <w:top w:val="single" w:sz="4" w:space="0" w:color="auto"/>
              <w:left w:val="single" w:sz="4" w:space="0" w:color="auto"/>
              <w:bottom w:val="single" w:sz="4" w:space="0" w:color="auto"/>
              <w:right w:val="single" w:sz="4" w:space="0" w:color="auto"/>
            </w:tcBorders>
            <w:noWrap/>
            <w:vAlign w:val="bottom"/>
            <w:hideMark/>
          </w:tcPr>
          <w:p w14:paraId="01AE2077"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 </w:t>
            </w:r>
          </w:p>
        </w:tc>
        <w:tc>
          <w:tcPr>
            <w:tcW w:w="7830" w:type="dxa"/>
            <w:gridSpan w:val="6"/>
            <w:tcBorders>
              <w:top w:val="single" w:sz="4" w:space="0" w:color="auto"/>
              <w:left w:val="nil"/>
              <w:bottom w:val="single" w:sz="4" w:space="0" w:color="auto"/>
              <w:right w:val="single" w:sz="4" w:space="0" w:color="auto"/>
            </w:tcBorders>
            <w:noWrap/>
            <w:vAlign w:val="bottom"/>
            <w:hideMark/>
          </w:tcPr>
          <w:p w14:paraId="10201EF8" w14:textId="77777777" w:rsidR="007C1E52" w:rsidRPr="007C1E52" w:rsidRDefault="007C1E52" w:rsidP="007C1E52">
            <w:pPr>
              <w:spacing w:after="0" w:line="240" w:lineRule="auto"/>
              <w:jc w:val="center"/>
              <w:rPr>
                <w:rFonts w:eastAsia="Times New Roman" w:cs="Calibri"/>
                <w:b/>
                <w:bCs/>
                <w:kern w:val="0"/>
                <w:sz w:val="20"/>
                <w:szCs w:val="20"/>
                <w14:ligatures w14:val="none"/>
              </w:rPr>
            </w:pPr>
            <w:r w:rsidRPr="007C1E52">
              <w:rPr>
                <w:rFonts w:eastAsia="Times New Roman" w:cs="Calibri"/>
                <w:b/>
                <w:bCs/>
                <w:kern w:val="0"/>
                <w:sz w:val="20"/>
                <w:szCs w:val="20"/>
                <w14:ligatures w14:val="none"/>
              </w:rPr>
              <w:t>Low-Income, Cost Burdened Renter Households</w:t>
            </w:r>
          </w:p>
        </w:tc>
      </w:tr>
      <w:tr w:rsidR="00E5669A" w:rsidRPr="007C1E52" w14:paraId="08B336A6" w14:textId="77777777" w:rsidTr="00E5669A">
        <w:trPr>
          <w:trHeight w:val="790"/>
          <w:tblHeader/>
        </w:trPr>
        <w:tc>
          <w:tcPr>
            <w:tcW w:w="1615" w:type="dxa"/>
            <w:tcBorders>
              <w:top w:val="nil"/>
              <w:left w:val="single" w:sz="4" w:space="0" w:color="auto"/>
              <w:bottom w:val="single" w:sz="4" w:space="0" w:color="auto"/>
              <w:right w:val="single" w:sz="4" w:space="0" w:color="auto"/>
            </w:tcBorders>
            <w:noWrap/>
            <w:vAlign w:val="bottom"/>
            <w:hideMark/>
          </w:tcPr>
          <w:p w14:paraId="256B7535"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 </w:t>
            </w:r>
          </w:p>
        </w:tc>
        <w:tc>
          <w:tcPr>
            <w:tcW w:w="1350" w:type="dxa"/>
            <w:tcBorders>
              <w:top w:val="nil"/>
              <w:left w:val="nil"/>
              <w:bottom w:val="single" w:sz="4" w:space="0" w:color="auto"/>
              <w:right w:val="single" w:sz="4" w:space="0" w:color="auto"/>
            </w:tcBorders>
            <w:vAlign w:val="bottom"/>
            <w:hideMark/>
          </w:tcPr>
          <w:p w14:paraId="267C2D13"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xml:space="preserve">1-2 </w:t>
            </w:r>
            <w:r w:rsidRPr="007C1E52">
              <w:rPr>
                <w:rFonts w:eastAsia="Times New Roman" w:cs="Calibri"/>
                <w:b/>
                <w:bCs/>
                <w:color w:val="000000"/>
                <w:kern w:val="0"/>
                <w:sz w:val="20"/>
                <w:szCs w:val="20"/>
                <w14:ligatures w14:val="none"/>
              </w:rPr>
              <w:br/>
              <w:t>Person</w:t>
            </w:r>
          </w:p>
        </w:tc>
        <w:tc>
          <w:tcPr>
            <w:tcW w:w="1260" w:type="dxa"/>
            <w:tcBorders>
              <w:top w:val="nil"/>
              <w:left w:val="nil"/>
              <w:bottom w:val="single" w:sz="4" w:space="0" w:color="auto"/>
              <w:right w:val="single" w:sz="12" w:space="0" w:color="auto"/>
            </w:tcBorders>
            <w:vAlign w:val="bottom"/>
            <w:hideMark/>
          </w:tcPr>
          <w:p w14:paraId="04D9FBEF"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xml:space="preserve">% 1-2 </w:t>
            </w:r>
            <w:r w:rsidRPr="007C1E52">
              <w:rPr>
                <w:rFonts w:eastAsia="Times New Roman" w:cs="Calibri"/>
                <w:b/>
                <w:bCs/>
                <w:color w:val="000000"/>
                <w:kern w:val="0"/>
                <w:sz w:val="20"/>
                <w:szCs w:val="20"/>
                <w14:ligatures w14:val="none"/>
              </w:rPr>
              <w:br/>
              <w:t>Person</w:t>
            </w:r>
          </w:p>
        </w:tc>
        <w:tc>
          <w:tcPr>
            <w:tcW w:w="1350" w:type="dxa"/>
            <w:tcBorders>
              <w:top w:val="nil"/>
              <w:left w:val="single" w:sz="12" w:space="0" w:color="auto"/>
              <w:bottom w:val="single" w:sz="4" w:space="0" w:color="auto"/>
              <w:right w:val="single" w:sz="4" w:space="0" w:color="auto"/>
            </w:tcBorders>
            <w:vAlign w:val="bottom"/>
            <w:hideMark/>
          </w:tcPr>
          <w:p w14:paraId="39A2C4FC"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xml:space="preserve">3-4 </w:t>
            </w:r>
            <w:r w:rsidRPr="007C1E52">
              <w:rPr>
                <w:rFonts w:eastAsia="Times New Roman" w:cs="Calibri"/>
                <w:b/>
                <w:bCs/>
                <w:color w:val="000000"/>
                <w:kern w:val="0"/>
                <w:sz w:val="20"/>
                <w:szCs w:val="20"/>
                <w14:ligatures w14:val="none"/>
              </w:rPr>
              <w:br/>
              <w:t>Person</w:t>
            </w:r>
          </w:p>
        </w:tc>
        <w:tc>
          <w:tcPr>
            <w:tcW w:w="1260" w:type="dxa"/>
            <w:tcBorders>
              <w:top w:val="nil"/>
              <w:left w:val="nil"/>
              <w:bottom w:val="single" w:sz="4" w:space="0" w:color="auto"/>
              <w:right w:val="single" w:sz="12" w:space="0" w:color="auto"/>
            </w:tcBorders>
            <w:vAlign w:val="bottom"/>
            <w:hideMark/>
          </w:tcPr>
          <w:p w14:paraId="346BC420"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xml:space="preserve">% 3-4 </w:t>
            </w:r>
            <w:r w:rsidRPr="007C1E52">
              <w:rPr>
                <w:rFonts w:eastAsia="Times New Roman" w:cs="Calibri"/>
                <w:b/>
                <w:bCs/>
                <w:color w:val="000000"/>
                <w:kern w:val="0"/>
                <w:sz w:val="20"/>
                <w:szCs w:val="20"/>
                <w14:ligatures w14:val="none"/>
              </w:rPr>
              <w:br/>
              <w:t>Person</w:t>
            </w:r>
          </w:p>
        </w:tc>
        <w:tc>
          <w:tcPr>
            <w:tcW w:w="1350" w:type="dxa"/>
            <w:tcBorders>
              <w:top w:val="nil"/>
              <w:left w:val="single" w:sz="12" w:space="0" w:color="auto"/>
              <w:bottom w:val="single" w:sz="4" w:space="0" w:color="auto"/>
              <w:right w:val="single" w:sz="4" w:space="0" w:color="auto"/>
            </w:tcBorders>
            <w:vAlign w:val="bottom"/>
            <w:hideMark/>
          </w:tcPr>
          <w:p w14:paraId="254FCB88"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xml:space="preserve">5 or </w:t>
            </w:r>
            <w:r w:rsidRPr="007C1E52">
              <w:rPr>
                <w:rFonts w:eastAsia="Times New Roman" w:cs="Calibri"/>
                <w:b/>
                <w:bCs/>
                <w:color w:val="000000"/>
                <w:kern w:val="0"/>
                <w:sz w:val="20"/>
                <w:szCs w:val="20"/>
                <w14:ligatures w14:val="none"/>
              </w:rPr>
              <w:br/>
              <w:t xml:space="preserve">More </w:t>
            </w:r>
            <w:r w:rsidRPr="007C1E52">
              <w:rPr>
                <w:rFonts w:eastAsia="Times New Roman" w:cs="Calibri"/>
                <w:b/>
                <w:bCs/>
                <w:color w:val="000000"/>
                <w:kern w:val="0"/>
                <w:sz w:val="20"/>
                <w:szCs w:val="20"/>
                <w14:ligatures w14:val="none"/>
              </w:rPr>
              <w:br/>
              <w:t>Person</w:t>
            </w:r>
          </w:p>
        </w:tc>
        <w:tc>
          <w:tcPr>
            <w:tcW w:w="1260" w:type="dxa"/>
            <w:tcBorders>
              <w:top w:val="nil"/>
              <w:left w:val="nil"/>
              <w:bottom w:val="single" w:sz="4" w:space="0" w:color="auto"/>
              <w:right w:val="single" w:sz="4" w:space="0" w:color="auto"/>
            </w:tcBorders>
            <w:vAlign w:val="bottom"/>
            <w:hideMark/>
          </w:tcPr>
          <w:p w14:paraId="013FD3F6"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xml:space="preserve">% 5 or </w:t>
            </w:r>
            <w:r w:rsidRPr="007C1E52">
              <w:rPr>
                <w:rFonts w:eastAsia="Times New Roman" w:cs="Calibri"/>
                <w:b/>
                <w:bCs/>
                <w:color w:val="000000"/>
                <w:kern w:val="0"/>
                <w:sz w:val="20"/>
                <w:szCs w:val="20"/>
                <w14:ligatures w14:val="none"/>
              </w:rPr>
              <w:br/>
              <w:t xml:space="preserve">More </w:t>
            </w:r>
            <w:r w:rsidRPr="007C1E52">
              <w:rPr>
                <w:rFonts w:eastAsia="Times New Roman" w:cs="Calibri"/>
                <w:b/>
                <w:bCs/>
                <w:color w:val="000000"/>
                <w:kern w:val="0"/>
                <w:sz w:val="20"/>
                <w:szCs w:val="20"/>
                <w14:ligatures w14:val="none"/>
              </w:rPr>
              <w:br/>
              <w:t>Person</w:t>
            </w:r>
          </w:p>
        </w:tc>
      </w:tr>
      <w:tr w:rsidR="007C1E52" w:rsidRPr="007C1E52" w14:paraId="78874AB7" w14:textId="77777777" w:rsidTr="007C1E52">
        <w:trPr>
          <w:trHeight w:val="310"/>
        </w:trPr>
        <w:tc>
          <w:tcPr>
            <w:tcW w:w="9445" w:type="dxa"/>
            <w:gridSpan w:val="7"/>
            <w:tcBorders>
              <w:top w:val="single" w:sz="4" w:space="0" w:color="auto"/>
              <w:left w:val="single" w:sz="4" w:space="0" w:color="auto"/>
              <w:bottom w:val="single" w:sz="4" w:space="0" w:color="auto"/>
              <w:right w:val="single" w:sz="4" w:space="0" w:color="000000"/>
            </w:tcBorders>
            <w:noWrap/>
            <w:vAlign w:val="bottom"/>
            <w:hideMark/>
          </w:tcPr>
          <w:p w14:paraId="5E442D36" w14:textId="77777777" w:rsidR="007C1E52" w:rsidRPr="007C1E52" w:rsidRDefault="007C1E52" w:rsidP="007C1E52">
            <w:pPr>
              <w:spacing w:after="0" w:line="240" w:lineRule="auto"/>
              <w:rPr>
                <w:rFonts w:eastAsia="Times New Roman" w:cs="Calibri"/>
                <w:b/>
                <w:bCs/>
                <w:kern w:val="0"/>
                <w:sz w:val="20"/>
                <w:szCs w:val="20"/>
                <w14:ligatures w14:val="none"/>
              </w:rPr>
            </w:pPr>
            <w:r w:rsidRPr="007C1E52">
              <w:rPr>
                <w:rFonts w:eastAsia="Times New Roman" w:cs="Calibri"/>
                <w:b/>
                <w:bCs/>
                <w:kern w:val="0"/>
                <w:sz w:val="20"/>
                <w:szCs w:val="20"/>
                <w14:ligatures w14:val="none"/>
              </w:rPr>
              <w:t>Large</w:t>
            </w:r>
          </w:p>
        </w:tc>
      </w:tr>
      <w:tr w:rsidR="00E5669A" w:rsidRPr="007C1E52" w14:paraId="72D38DAA"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794A4BC2"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Broward</w:t>
            </w:r>
          </w:p>
        </w:tc>
        <w:tc>
          <w:tcPr>
            <w:tcW w:w="1350" w:type="dxa"/>
            <w:tcBorders>
              <w:top w:val="nil"/>
              <w:left w:val="nil"/>
              <w:bottom w:val="single" w:sz="4" w:space="0" w:color="auto"/>
              <w:right w:val="single" w:sz="4" w:space="0" w:color="auto"/>
            </w:tcBorders>
            <w:noWrap/>
            <w:vAlign w:val="bottom"/>
            <w:hideMark/>
          </w:tcPr>
          <w:p w14:paraId="3249464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63,435</w:t>
            </w:r>
          </w:p>
        </w:tc>
        <w:tc>
          <w:tcPr>
            <w:tcW w:w="1260" w:type="dxa"/>
            <w:tcBorders>
              <w:top w:val="nil"/>
              <w:left w:val="nil"/>
              <w:bottom w:val="single" w:sz="4" w:space="0" w:color="auto"/>
              <w:right w:val="single" w:sz="12" w:space="0" w:color="auto"/>
            </w:tcBorders>
            <w:noWrap/>
            <w:vAlign w:val="bottom"/>
            <w:hideMark/>
          </w:tcPr>
          <w:p w14:paraId="401A659E"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66.3%</w:t>
            </w:r>
          </w:p>
        </w:tc>
        <w:tc>
          <w:tcPr>
            <w:tcW w:w="1350" w:type="dxa"/>
            <w:tcBorders>
              <w:top w:val="nil"/>
              <w:left w:val="single" w:sz="12" w:space="0" w:color="auto"/>
              <w:bottom w:val="single" w:sz="4" w:space="0" w:color="auto"/>
              <w:right w:val="single" w:sz="4" w:space="0" w:color="auto"/>
            </w:tcBorders>
            <w:noWrap/>
            <w:vAlign w:val="bottom"/>
            <w:hideMark/>
          </w:tcPr>
          <w:p w14:paraId="4FB924F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23,479</w:t>
            </w:r>
          </w:p>
        </w:tc>
        <w:tc>
          <w:tcPr>
            <w:tcW w:w="1260" w:type="dxa"/>
            <w:tcBorders>
              <w:top w:val="nil"/>
              <w:left w:val="nil"/>
              <w:bottom w:val="single" w:sz="4" w:space="0" w:color="auto"/>
              <w:right w:val="single" w:sz="12" w:space="0" w:color="auto"/>
            </w:tcBorders>
            <w:noWrap/>
            <w:vAlign w:val="bottom"/>
            <w:hideMark/>
          </w:tcPr>
          <w:p w14:paraId="0CCC8F12"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24.5%</w:t>
            </w:r>
          </w:p>
        </w:tc>
        <w:tc>
          <w:tcPr>
            <w:tcW w:w="1350" w:type="dxa"/>
            <w:tcBorders>
              <w:top w:val="nil"/>
              <w:left w:val="single" w:sz="12" w:space="0" w:color="auto"/>
              <w:bottom w:val="single" w:sz="4" w:space="0" w:color="auto"/>
              <w:right w:val="single" w:sz="4" w:space="0" w:color="auto"/>
            </w:tcBorders>
            <w:noWrap/>
            <w:vAlign w:val="bottom"/>
            <w:hideMark/>
          </w:tcPr>
          <w:p w14:paraId="1E996FD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8,768</w:t>
            </w:r>
          </w:p>
        </w:tc>
        <w:tc>
          <w:tcPr>
            <w:tcW w:w="1260" w:type="dxa"/>
            <w:tcBorders>
              <w:top w:val="nil"/>
              <w:left w:val="nil"/>
              <w:bottom w:val="single" w:sz="4" w:space="0" w:color="auto"/>
              <w:right w:val="single" w:sz="4" w:space="0" w:color="auto"/>
            </w:tcBorders>
            <w:noWrap/>
            <w:vAlign w:val="bottom"/>
            <w:hideMark/>
          </w:tcPr>
          <w:p w14:paraId="7F6578AD"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9.2%</w:t>
            </w:r>
          </w:p>
        </w:tc>
      </w:tr>
      <w:tr w:rsidR="00E5669A" w:rsidRPr="007C1E52" w14:paraId="78150E8D"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38EEA6AC"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Duval</w:t>
            </w:r>
          </w:p>
        </w:tc>
        <w:tc>
          <w:tcPr>
            <w:tcW w:w="1350" w:type="dxa"/>
            <w:tcBorders>
              <w:top w:val="nil"/>
              <w:left w:val="nil"/>
              <w:bottom w:val="single" w:sz="4" w:space="0" w:color="auto"/>
              <w:right w:val="single" w:sz="4" w:space="0" w:color="auto"/>
            </w:tcBorders>
            <w:noWrap/>
            <w:vAlign w:val="bottom"/>
            <w:hideMark/>
          </w:tcPr>
          <w:p w14:paraId="367CEE53"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36,172</w:t>
            </w:r>
          </w:p>
        </w:tc>
        <w:tc>
          <w:tcPr>
            <w:tcW w:w="1260" w:type="dxa"/>
            <w:tcBorders>
              <w:top w:val="nil"/>
              <w:left w:val="nil"/>
              <w:bottom w:val="single" w:sz="4" w:space="0" w:color="auto"/>
              <w:right w:val="single" w:sz="12" w:space="0" w:color="auto"/>
            </w:tcBorders>
            <w:noWrap/>
            <w:vAlign w:val="bottom"/>
            <w:hideMark/>
          </w:tcPr>
          <w:p w14:paraId="71CFB7D2"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65.3%</w:t>
            </w:r>
          </w:p>
        </w:tc>
        <w:tc>
          <w:tcPr>
            <w:tcW w:w="1350" w:type="dxa"/>
            <w:tcBorders>
              <w:top w:val="nil"/>
              <w:left w:val="single" w:sz="12" w:space="0" w:color="auto"/>
              <w:bottom w:val="single" w:sz="4" w:space="0" w:color="auto"/>
              <w:right w:val="single" w:sz="4" w:space="0" w:color="auto"/>
            </w:tcBorders>
            <w:noWrap/>
            <w:vAlign w:val="bottom"/>
            <w:hideMark/>
          </w:tcPr>
          <w:p w14:paraId="48CBF30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14,595</w:t>
            </w:r>
          </w:p>
        </w:tc>
        <w:tc>
          <w:tcPr>
            <w:tcW w:w="1260" w:type="dxa"/>
            <w:tcBorders>
              <w:top w:val="nil"/>
              <w:left w:val="nil"/>
              <w:bottom w:val="single" w:sz="4" w:space="0" w:color="auto"/>
              <w:right w:val="single" w:sz="12" w:space="0" w:color="auto"/>
            </w:tcBorders>
            <w:noWrap/>
            <w:vAlign w:val="bottom"/>
            <w:hideMark/>
          </w:tcPr>
          <w:p w14:paraId="5337BB4C"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26.3%</w:t>
            </w:r>
          </w:p>
        </w:tc>
        <w:tc>
          <w:tcPr>
            <w:tcW w:w="1350" w:type="dxa"/>
            <w:tcBorders>
              <w:top w:val="nil"/>
              <w:left w:val="single" w:sz="12" w:space="0" w:color="auto"/>
              <w:bottom w:val="single" w:sz="4" w:space="0" w:color="auto"/>
              <w:right w:val="single" w:sz="4" w:space="0" w:color="auto"/>
            </w:tcBorders>
            <w:noWrap/>
            <w:vAlign w:val="bottom"/>
            <w:hideMark/>
          </w:tcPr>
          <w:p w14:paraId="1C192555"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4,653</w:t>
            </w:r>
          </w:p>
        </w:tc>
        <w:tc>
          <w:tcPr>
            <w:tcW w:w="1260" w:type="dxa"/>
            <w:tcBorders>
              <w:top w:val="nil"/>
              <w:left w:val="nil"/>
              <w:bottom w:val="single" w:sz="4" w:space="0" w:color="auto"/>
              <w:right w:val="single" w:sz="4" w:space="0" w:color="auto"/>
            </w:tcBorders>
            <w:noWrap/>
            <w:vAlign w:val="bottom"/>
            <w:hideMark/>
          </w:tcPr>
          <w:p w14:paraId="0BB9F5BD"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8.4%</w:t>
            </w:r>
          </w:p>
        </w:tc>
      </w:tr>
      <w:tr w:rsidR="00E5669A" w:rsidRPr="007C1E52" w14:paraId="50766793"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5ADC2E95"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Hillsborough</w:t>
            </w:r>
          </w:p>
        </w:tc>
        <w:tc>
          <w:tcPr>
            <w:tcW w:w="1350" w:type="dxa"/>
            <w:tcBorders>
              <w:top w:val="nil"/>
              <w:left w:val="nil"/>
              <w:bottom w:val="single" w:sz="4" w:space="0" w:color="auto"/>
              <w:right w:val="single" w:sz="4" w:space="0" w:color="auto"/>
            </w:tcBorders>
            <w:noWrap/>
            <w:vAlign w:val="bottom"/>
            <w:hideMark/>
          </w:tcPr>
          <w:p w14:paraId="4BF3F19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45,337</w:t>
            </w:r>
          </w:p>
        </w:tc>
        <w:tc>
          <w:tcPr>
            <w:tcW w:w="1260" w:type="dxa"/>
            <w:tcBorders>
              <w:top w:val="nil"/>
              <w:left w:val="nil"/>
              <w:bottom w:val="single" w:sz="4" w:space="0" w:color="auto"/>
              <w:right w:val="single" w:sz="12" w:space="0" w:color="auto"/>
            </w:tcBorders>
            <w:noWrap/>
            <w:vAlign w:val="bottom"/>
            <w:hideMark/>
          </w:tcPr>
          <w:p w14:paraId="68889B3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65.8%</w:t>
            </w:r>
          </w:p>
        </w:tc>
        <w:tc>
          <w:tcPr>
            <w:tcW w:w="1350" w:type="dxa"/>
            <w:tcBorders>
              <w:top w:val="nil"/>
              <w:left w:val="single" w:sz="12" w:space="0" w:color="auto"/>
              <w:bottom w:val="single" w:sz="4" w:space="0" w:color="auto"/>
              <w:right w:val="single" w:sz="4" w:space="0" w:color="auto"/>
            </w:tcBorders>
            <w:noWrap/>
            <w:vAlign w:val="bottom"/>
            <w:hideMark/>
          </w:tcPr>
          <w:p w14:paraId="5BB7EAB1"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18,399</w:t>
            </w:r>
          </w:p>
        </w:tc>
        <w:tc>
          <w:tcPr>
            <w:tcW w:w="1260" w:type="dxa"/>
            <w:tcBorders>
              <w:top w:val="nil"/>
              <w:left w:val="nil"/>
              <w:bottom w:val="single" w:sz="4" w:space="0" w:color="auto"/>
              <w:right w:val="single" w:sz="12" w:space="0" w:color="auto"/>
            </w:tcBorders>
            <w:noWrap/>
            <w:vAlign w:val="bottom"/>
            <w:hideMark/>
          </w:tcPr>
          <w:p w14:paraId="39B37459"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26.7%</w:t>
            </w:r>
          </w:p>
        </w:tc>
        <w:tc>
          <w:tcPr>
            <w:tcW w:w="1350" w:type="dxa"/>
            <w:tcBorders>
              <w:top w:val="nil"/>
              <w:left w:val="single" w:sz="12" w:space="0" w:color="auto"/>
              <w:bottom w:val="single" w:sz="4" w:space="0" w:color="auto"/>
              <w:right w:val="single" w:sz="4" w:space="0" w:color="auto"/>
            </w:tcBorders>
            <w:noWrap/>
            <w:vAlign w:val="bottom"/>
            <w:hideMark/>
          </w:tcPr>
          <w:p w14:paraId="34835153"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5,214</w:t>
            </w:r>
          </w:p>
        </w:tc>
        <w:tc>
          <w:tcPr>
            <w:tcW w:w="1260" w:type="dxa"/>
            <w:tcBorders>
              <w:top w:val="nil"/>
              <w:left w:val="nil"/>
              <w:bottom w:val="single" w:sz="4" w:space="0" w:color="auto"/>
              <w:right w:val="single" w:sz="4" w:space="0" w:color="auto"/>
            </w:tcBorders>
            <w:noWrap/>
            <w:vAlign w:val="bottom"/>
            <w:hideMark/>
          </w:tcPr>
          <w:p w14:paraId="2CD3B292"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7.6%</w:t>
            </w:r>
          </w:p>
        </w:tc>
      </w:tr>
      <w:tr w:rsidR="00E5669A" w:rsidRPr="007C1E52" w14:paraId="2BE75EA7"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97058C1"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Lee</w:t>
            </w:r>
          </w:p>
        </w:tc>
        <w:tc>
          <w:tcPr>
            <w:tcW w:w="1350" w:type="dxa"/>
            <w:tcBorders>
              <w:top w:val="nil"/>
              <w:left w:val="nil"/>
              <w:bottom w:val="single" w:sz="4" w:space="0" w:color="auto"/>
              <w:right w:val="single" w:sz="4" w:space="0" w:color="auto"/>
            </w:tcBorders>
            <w:noWrap/>
            <w:vAlign w:val="bottom"/>
            <w:hideMark/>
          </w:tcPr>
          <w:p w14:paraId="1609C29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20,248</w:t>
            </w:r>
          </w:p>
        </w:tc>
        <w:tc>
          <w:tcPr>
            <w:tcW w:w="1260" w:type="dxa"/>
            <w:tcBorders>
              <w:top w:val="nil"/>
              <w:left w:val="nil"/>
              <w:bottom w:val="single" w:sz="4" w:space="0" w:color="auto"/>
              <w:right w:val="single" w:sz="12" w:space="0" w:color="auto"/>
            </w:tcBorders>
            <w:noWrap/>
            <w:vAlign w:val="bottom"/>
            <w:hideMark/>
          </w:tcPr>
          <w:p w14:paraId="0F7B434C"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70.3%</w:t>
            </w:r>
          </w:p>
        </w:tc>
        <w:tc>
          <w:tcPr>
            <w:tcW w:w="1350" w:type="dxa"/>
            <w:tcBorders>
              <w:top w:val="nil"/>
              <w:left w:val="single" w:sz="12" w:space="0" w:color="auto"/>
              <w:bottom w:val="single" w:sz="4" w:space="0" w:color="auto"/>
              <w:right w:val="single" w:sz="4" w:space="0" w:color="auto"/>
            </w:tcBorders>
            <w:noWrap/>
            <w:vAlign w:val="bottom"/>
            <w:hideMark/>
          </w:tcPr>
          <w:p w14:paraId="06D17AAD"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5,644</w:t>
            </w:r>
          </w:p>
        </w:tc>
        <w:tc>
          <w:tcPr>
            <w:tcW w:w="1260" w:type="dxa"/>
            <w:tcBorders>
              <w:top w:val="nil"/>
              <w:left w:val="nil"/>
              <w:bottom w:val="single" w:sz="4" w:space="0" w:color="auto"/>
              <w:right w:val="single" w:sz="12" w:space="0" w:color="auto"/>
            </w:tcBorders>
            <w:noWrap/>
            <w:vAlign w:val="bottom"/>
            <w:hideMark/>
          </w:tcPr>
          <w:p w14:paraId="2D5BFDF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19.6%</w:t>
            </w:r>
          </w:p>
        </w:tc>
        <w:tc>
          <w:tcPr>
            <w:tcW w:w="1350" w:type="dxa"/>
            <w:tcBorders>
              <w:top w:val="nil"/>
              <w:left w:val="single" w:sz="12" w:space="0" w:color="auto"/>
              <w:bottom w:val="single" w:sz="4" w:space="0" w:color="auto"/>
              <w:right w:val="single" w:sz="4" w:space="0" w:color="auto"/>
            </w:tcBorders>
            <w:noWrap/>
            <w:vAlign w:val="bottom"/>
            <w:hideMark/>
          </w:tcPr>
          <w:p w14:paraId="3D29B7C7"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2,893</w:t>
            </w:r>
          </w:p>
        </w:tc>
        <w:tc>
          <w:tcPr>
            <w:tcW w:w="1260" w:type="dxa"/>
            <w:tcBorders>
              <w:top w:val="nil"/>
              <w:left w:val="nil"/>
              <w:bottom w:val="single" w:sz="4" w:space="0" w:color="auto"/>
              <w:right w:val="single" w:sz="4" w:space="0" w:color="auto"/>
            </w:tcBorders>
            <w:noWrap/>
            <w:vAlign w:val="bottom"/>
            <w:hideMark/>
          </w:tcPr>
          <w:p w14:paraId="047C3419"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10.1%</w:t>
            </w:r>
          </w:p>
        </w:tc>
      </w:tr>
      <w:tr w:rsidR="00E5669A" w:rsidRPr="007C1E52" w14:paraId="6B78CE85"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626EFA7"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Miami-Dade</w:t>
            </w:r>
          </w:p>
        </w:tc>
        <w:tc>
          <w:tcPr>
            <w:tcW w:w="1350" w:type="dxa"/>
            <w:tcBorders>
              <w:top w:val="nil"/>
              <w:left w:val="nil"/>
              <w:bottom w:val="single" w:sz="4" w:space="0" w:color="auto"/>
              <w:right w:val="single" w:sz="4" w:space="0" w:color="auto"/>
            </w:tcBorders>
            <w:noWrap/>
            <w:vAlign w:val="bottom"/>
            <w:hideMark/>
          </w:tcPr>
          <w:p w14:paraId="7EC4C257"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83,728</w:t>
            </w:r>
          </w:p>
        </w:tc>
        <w:tc>
          <w:tcPr>
            <w:tcW w:w="1260" w:type="dxa"/>
            <w:tcBorders>
              <w:top w:val="nil"/>
              <w:left w:val="nil"/>
              <w:bottom w:val="single" w:sz="4" w:space="0" w:color="auto"/>
              <w:right w:val="single" w:sz="12" w:space="0" w:color="auto"/>
            </w:tcBorders>
            <w:noWrap/>
            <w:vAlign w:val="bottom"/>
            <w:hideMark/>
          </w:tcPr>
          <w:p w14:paraId="5D607A4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63.0%</w:t>
            </w:r>
          </w:p>
        </w:tc>
        <w:tc>
          <w:tcPr>
            <w:tcW w:w="1350" w:type="dxa"/>
            <w:tcBorders>
              <w:top w:val="nil"/>
              <w:left w:val="single" w:sz="12" w:space="0" w:color="auto"/>
              <w:bottom w:val="single" w:sz="4" w:space="0" w:color="auto"/>
              <w:right w:val="single" w:sz="4" w:space="0" w:color="auto"/>
            </w:tcBorders>
            <w:noWrap/>
            <w:vAlign w:val="bottom"/>
            <w:hideMark/>
          </w:tcPr>
          <w:p w14:paraId="59405E4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37,165</w:t>
            </w:r>
          </w:p>
        </w:tc>
        <w:tc>
          <w:tcPr>
            <w:tcW w:w="1260" w:type="dxa"/>
            <w:tcBorders>
              <w:top w:val="nil"/>
              <w:left w:val="nil"/>
              <w:bottom w:val="single" w:sz="4" w:space="0" w:color="auto"/>
              <w:right w:val="single" w:sz="12" w:space="0" w:color="auto"/>
            </w:tcBorders>
            <w:noWrap/>
            <w:vAlign w:val="bottom"/>
            <w:hideMark/>
          </w:tcPr>
          <w:p w14:paraId="156E554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28.0%</w:t>
            </w:r>
          </w:p>
        </w:tc>
        <w:tc>
          <w:tcPr>
            <w:tcW w:w="1350" w:type="dxa"/>
            <w:tcBorders>
              <w:top w:val="nil"/>
              <w:left w:val="single" w:sz="12" w:space="0" w:color="auto"/>
              <w:bottom w:val="single" w:sz="4" w:space="0" w:color="auto"/>
              <w:right w:val="single" w:sz="4" w:space="0" w:color="auto"/>
            </w:tcBorders>
            <w:noWrap/>
            <w:vAlign w:val="bottom"/>
            <w:hideMark/>
          </w:tcPr>
          <w:p w14:paraId="44CABCE4"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11,915</w:t>
            </w:r>
          </w:p>
        </w:tc>
        <w:tc>
          <w:tcPr>
            <w:tcW w:w="1260" w:type="dxa"/>
            <w:tcBorders>
              <w:top w:val="nil"/>
              <w:left w:val="nil"/>
              <w:bottom w:val="single" w:sz="4" w:space="0" w:color="auto"/>
              <w:right w:val="single" w:sz="4" w:space="0" w:color="auto"/>
            </w:tcBorders>
            <w:noWrap/>
            <w:vAlign w:val="bottom"/>
            <w:hideMark/>
          </w:tcPr>
          <w:p w14:paraId="30BD5BD5"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9.0%</w:t>
            </w:r>
          </w:p>
        </w:tc>
      </w:tr>
      <w:tr w:rsidR="00E5669A" w:rsidRPr="007C1E52" w14:paraId="4224C351"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497C3D9"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Orange</w:t>
            </w:r>
          </w:p>
        </w:tc>
        <w:tc>
          <w:tcPr>
            <w:tcW w:w="1350" w:type="dxa"/>
            <w:tcBorders>
              <w:top w:val="nil"/>
              <w:left w:val="nil"/>
              <w:bottom w:val="single" w:sz="4" w:space="0" w:color="auto"/>
              <w:right w:val="single" w:sz="4" w:space="0" w:color="auto"/>
            </w:tcBorders>
            <w:noWrap/>
            <w:vAlign w:val="bottom"/>
            <w:hideMark/>
          </w:tcPr>
          <w:p w14:paraId="1D41154E"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45,562</w:t>
            </w:r>
          </w:p>
        </w:tc>
        <w:tc>
          <w:tcPr>
            <w:tcW w:w="1260" w:type="dxa"/>
            <w:tcBorders>
              <w:top w:val="nil"/>
              <w:left w:val="nil"/>
              <w:bottom w:val="single" w:sz="4" w:space="0" w:color="auto"/>
              <w:right w:val="single" w:sz="12" w:space="0" w:color="auto"/>
            </w:tcBorders>
            <w:noWrap/>
            <w:vAlign w:val="bottom"/>
            <w:hideMark/>
          </w:tcPr>
          <w:p w14:paraId="64DB1106"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63.8%</w:t>
            </w:r>
          </w:p>
        </w:tc>
        <w:tc>
          <w:tcPr>
            <w:tcW w:w="1350" w:type="dxa"/>
            <w:tcBorders>
              <w:top w:val="nil"/>
              <w:left w:val="single" w:sz="12" w:space="0" w:color="auto"/>
              <w:bottom w:val="single" w:sz="4" w:space="0" w:color="auto"/>
              <w:right w:val="single" w:sz="4" w:space="0" w:color="auto"/>
            </w:tcBorders>
            <w:noWrap/>
            <w:vAlign w:val="bottom"/>
            <w:hideMark/>
          </w:tcPr>
          <w:p w14:paraId="4328FC28"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22,029</w:t>
            </w:r>
          </w:p>
        </w:tc>
        <w:tc>
          <w:tcPr>
            <w:tcW w:w="1260" w:type="dxa"/>
            <w:tcBorders>
              <w:top w:val="nil"/>
              <w:left w:val="nil"/>
              <w:bottom w:val="single" w:sz="4" w:space="0" w:color="auto"/>
              <w:right w:val="single" w:sz="12" w:space="0" w:color="auto"/>
            </w:tcBorders>
            <w:noWrap/>
            <w:vAlign w:val="bottom"/>
            <w:hideMark/>
          </w:tcPr>
          <w:p w14:paraId="165E505E"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30.9%</w:t>
            </w:r>
          </w:p>
        </w:tc>
        <w:tc>
          <w:tcPr>
            <w:tcW w:w="1350" w:type="dxa"/>
            <w:tcBorders>
              <w:top w:val="nil"/>
              <w:left w:val="single" w:sz="12" w:space="0" w:color="auto"/>
              <w:bottom w:val="single" w:sz="4" w:space="0" w:color="auto"/>
              <w:right w:val="single" w:sz="4" w:space="0" w:color="auto"/>
            </w:tcBorders>
            <w:noWrap/>
            <w:vAlign w:val="bottom"/>
            <w:hideMark/>
          </w:tcPr>
          <w:p w14:paraId="3B3DE4B7"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3,786</w:t>
            </w:r>
          </w:p>
        </w:tc>
        <w:tc>
          <w:tcPr>
            <w:tcW w:w="1260" w:type="dxa"/>
            <w:tcBorders>
              <w:top w:val="nil"/>
              <w:left w:val="nil"/>
              <w:bottom w:val="single" w:sz="4" w:space="0" w:color="auto"/>
              <w:right w:val="single" w:sz="4" w:space="0" w:color="auto"/>
            </w:tcBorders>
            <w:noWrap/>
            <w:vAlign w:val="bottom"/>
            <w:hideMark/>
          </w:tcPr>
          <w:p w14:paraId="507C0DA8"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5.3%</w:t>
            </w:r>
          </w:p>
        </w:tc>
      </w:tr>
      <w:tr w:rsidR="00E5669A" w:rsidRPr="007C1E52" w14:paraId="1F43E286"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765D9BD"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Palm Beach</w:t>
            </w:r>
          </w:p>
        </w:tc>
        <w:tc>
          <w:tcPr>
            <w:tcW w:w="1350" w:type="dxa"/>
            <w:tcBorders>
              <w:top w:val="nil"/>
              <w:left w:val="nil"/>
              <w:bottom w:val="single" w:sz="4" w:space="0" w:color="auto"/>
              <w:right w:val="single" w:sz="4" w:space="0" w:color="auto"/>
            </w:tcBorders>
            <w:noWrap/>
            <w:vAlign w:val="bottom"/>
            <w:hideMark/>
          </w:tcPr>
          <w:p w14:paraId="395EDCE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46,268</w:t>
            </w:r>
          </w:p>
        </w:tc>
        <w:tc>
          <w:tcPr>
            <w:tcW w:w="1260" w:type="dxa"/>
            <w:tcBorders>
              <w:top w:val="nil"/>
              <w:left w:val="nil"/>
              <w:bottom w:val="single" w:sz="4" w:space="0" w:color="auto"/>
              <w:right w:val="single" w:sz="12" w:space="0" w:color="auto"/>
            </w:tcBorders>
            <w:noWrap/>
            <w:vAlign w:val="bottom"/>
            <w:hideMark/>
          </w:tcPr>
          <w:p w14:paraId="074E9C49"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72.1%</w:t>
            </w:r>
          </w:p>
        </w:tc>
        <w:tc>
          <w:tcPr>
            <w:tcW w:w="1350" w:type="dxa"/>
            <w:tcBorders>
              <w:top w:val="nil"/>
              <w:left w:val="single" w:sz="12" w:space="0" w:color="auto"/>
              <w:bottom w:val="single" w:sz="4" w:space="0" w:color="auto"/>
              <w:right w:val="single" w:sz="4" w:space="0" w:color="auto"/>
            </w:tcBorders>
            <w:noWrap/>
            <w:vAlign w:val="bottom"/>
            <w:hideMark/>
          </w:tcPr>
          <w:p w14:paraId="6DCE5FB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11,625</w:t>
            </w:r>
          </w:p>
        </w:tc>
        <w:tc>
          <w:tcPr>
            <w:tcW w:w="1260" w:type="dxa"/>
            <w:tcBorders>
              <w:top w:val="nil"/>
              <w:left w:val="nil"/>
              <w:bottom w:val="single" w:sz="4" w:space="0" w:color="auto"/>
              <w:right w:val="single" w:sz="12" w:space="0" w:color="auto"/>
            </w:tcBorders>
            <w:noWrap/>
            <w:vAlign w:val="bottom"/>
            <w:hideMark/>
          </w:tcPr>
          <w:p w14:paraId="213B6027"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18.1%</w:t>
            </w:r>
          </w:p>
        </w:tc>
        <w:tc>
          <w:tcPr>
            <w:tcW w:w="1350" w:type="dxa"/>
            <w:tcBorders>
              <w:top w:val="nil"/>
              <w:left w:val="single" w:sz="12" w:space="0" w:color="auto"/>
              <w:bottom w:val="single" w:sz="4" w:space="0" w:color="auto"/>
              <w:right w:val="single" w:sz="4" w:space="0" w:color="auto"/>
            </w:tcBorders>
            <w:noWrap/>
            <w:vAlign w:val="bottom"/>
            <w:hideMark/>
          </w:tcPr>
          <w:p w14:paraId="7DE47C2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6,316</w:t>
            </w:r>
          </w:p>
        </w:tc>
        <w:tc>
          <w:tcPr>
            <w:tcW w:w="1260" w:type="dxa"/>
            <w:tcBorders>
              <w:top w:val="nil"/>
              <w:left w:val="nil"/>
              <w:bottom w:val="single" w:sz="4" w:space="0" w:color="auto"/>
              <w:right w:val="single" w:sz="4" w:space="0" w:color="auto"/>
            </w:tcBorders>
            <w:noWrap/>
            <w:vAlign w:val="bottom"/>
            <w:hideMark/>
          </w:tcPr>
          <w:p w14:paraId="417ACE29"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9.8%</w:t>
            </w:r>
          </w:p>
        </w:tc>
      </w:tr>
      <w:tr w:rsidR="00E5669A" w:rsidRPr="007C1E52" w14:paraId="12A56968"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A55EA2D"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Pinellas</w:t>
            </w:r>
          </w:p>
        </w:tc>
        <w:tc>
          <w:tcPr>
            <w:tcW w:w="1350" w:type="dxa"/>
            <w:tcBorders>
              <w:top w:val="nil"/>
              <w:left w:val="nil"/>
              <w:bottom w:val="single" w:sz="4" w:space="0" w:color="auto"/>
              <w:right w:val="single" w:sz="4" w:space="0" w:color="auto"/>
            </w:tcBorders>
            <w:noWrap/>
            <w:vAlign w:val="bottom"/>
            <w:hideMark/>
          </w:tcPr>
          <w:p w14:paraId="1D057C5E"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32,537</w:t>
            </w:r>
          </w:p>
        </w:tc>
        <w:tc>
          <w:tcPr>
            <w:tcW w:w="1260" w:type="dxa"/>
            <w:tcBorders>
              <w:top w:val="nil"/>
              <w:left w:val="nil"/>
              <w:bottom w:val="single" w:sz="4" w:space="0" w:color="auto"/>
              <w:right w:val="single" w:sz="12" w:space="0" w:color="auto"/>
            </w:tcBorders>
            <w:noWrap/>
            <w:vAlign w:val="bottom"/>
            <w:hideMark/>
          </w:tcPr>
          <w:p w14:paraId="7680E894"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74.5%</w:t>
            </w:r>
          </w:p>
        </w:tc>
        <w:tc>
          <w:tcPr>
            <w:tcW w:w="1350" w:type="dxa"/>
            <w:tcBorders>
              <w:top w:val="nil"/>
              <w:left w:val="single" w:sz="12" w:space="0" w:color="auto"/>
              <w:bottom w:val="single" w:sz="4" w:space="0" w:color="auto"/>
              <w:right w:val="single" w:sz="4" w:space="0" w:color="auto"/>
            </w:tcBorders>
            <w:noWrap/>
            <w:vAlign w:val="bottom"/>
            <w:hideMark/>
          </w:tcPr>
          <w:p w14:paraId="4A676C14"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8,456</w:t>
            </w:r>
          </w:p>
        </w:tc>
        <w:tc>
          <w:tcPr>
            <w:tcW w:w="1260" w:type="dxa"/>
            <w:tcBorders>
              <w:top w:val="nil"/>
              <w:left w:val="nil"/>
              <w:bottom w:val="single" w:sz="4" w:space="0" w:color="auto"/>
              <w:right w:val="single" w:sz="12" w:space="0" w:color="auto"/>
            </w:tcBorders>
            <w:noWrap/>
            <w:vAlign w:val="bottom"/>
            <w:hideMark/>
          </w:tcPr>
          <w:p w14:paraId="7CAA0DE8"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19.4%</w:t>
            </w:r>
          </w:p>
        </w:tc>
        <w:tc>
          <w:tcPr>
            <w:tcW w:w="1350" w:type="dxa"/>
            <w:tcBorders>
              <w:top w:val="nil"/>
              <w:left w:val="single" w:sz="12" w:space="0" w:color="auto"/>
              <w:bottom w:val="single" w:sz="4" w:space="0" w:color="auto"/>
              <w:right w:val="single" w:sz="4" w:space="0" w:color="auto"/>
            </w:tcBorders>
            <w:noWrap/>
            <w:vAlign w:val="bottom"/>
            <w:hideMark/>
          </w:tcPr>
          <w:p w14:paraId="22E48AE6"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2,670</w:t>
            </w:r>
          </w:p>
        </w:tc>
        <w:tc>
          <w:tcPr>
            <w:tcW w:w="1260" w:type="dxa"/>
            <w:tcBorders>
              <w:top w:val="nil"/>
              <w:left w:val="nil"/>
              <w:bottom w:val="single" w:sz="4" w:space="0" w:color="auto"/>
              <w:right w:val="single" w:sz="4" w:space="0" w:color="auto"/>
            </w:tcBorders>
            <w:noWrap/>
            <w:vAlign w:val="bottom"/>
            <w:hideMark/>
          </w:tcPr>
          <w:p w14:paraId="34B158B8"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6.1%</w:t>
            </w:r>
          </w:p>
        </w:tc>
      </w:tr>
      <w:tr w:rsidR="00E5669A" w:rsidRPr="007C1E52" w14:paraId="65B64BD2"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EC97719"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Polk</w:t>
            </w:r>
          </w:p>
        </w:tc>
        <w:tc>
          <w:tcPr>
            <w:tcW w:w="1350" w:type="dxa"/>
            <w:tcBorders>
              <w:top w:val="nil"/>
              <w:left w:val="nil"/>
              <w:bottom w:val="single" w:sz="4" w:space="0" w:color="auto"/>
              <w:right w:val="single" w:sz="4" w:space="0" w:color="auto"/>
            </w:tcBorders>
            <w:noWrap/>
            <w:vAlign w:val="bottom"/>
            <w:hideMark/>
          </w:tcPr>
          <w:p w14:paraId="41EADC63"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15,028</w:t>
            </w:r>
          </w:p>
        </w:tc>
        <w:tc>
          <w:tcPr>
            <w:tcW w:w="1260" w:type="dxa"/>
            <w:tcBorders>
              <w:top w:val="nil"/>
              <w:left w:val="nil"/>
              <w:bottom w:val="single" w:sz="4" w:space="0" w:color="auto"/>
              <w:right w:val="single" w:sz="12" w:space="0" w:color="auto"/>
            </w:tcBorders>
            <w:noWrap/>
            <w:vAlign w:val="bottom"/>
            <w:hideMark/>
          </w:tcPr>
          <w:p w14:paraId="6A15A7C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66.9%</w:t>
            </w:r>
          </w:p>
        </w:tc>
        <w:tc>
          <w:tcPr>
            <w:tcW w:w="1350" w:type="dxa"/>
            <w:tcBorders>
              <w:top w:val="nil"/>
              <w:left w:val="single" w:sz="12" w:space="0" w:color="auto"/>
              <w:bottom w:val="single" w:sz="4" w:space="0" w:color="auto"/>
              <w:right w:val="single" w:sz="4" w:space="0" w:color="auto"/>
            </w:tcBorders>
            <w:noWrap/>
            <w:vAlign w:val="bottom"/>
            <w:hideMark/>
          </w:tcPr>
          <w:p w14:paraId="5BD2EAD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4,660</w:t>
            </w:r>
          </w:p>
        </w:tc>
        <w:tc>
          <w:tcPr>
            <w:tcW w:w="1260" w:type="dxa"/>
            <w:tcBorders>
              <w:top w:val="nil"/>
              <w:left w:val="nil"/>
              <w:bottom w:val="single" w:sz="4" w:space="0" w:color="auto"/>
              <w:right w:val="single" w:sz="12" w:space="0" w:color="auto"/>
            </w:tcBorders>
            <w:noWrap/>
            <w:vAlign w:val="bottom"/>
            <w:hideMark/>
          </w:tcPr>
          <w:p w14:paraId="4587261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20.8%</w:t>
            </w:r>
          </w:p>
        </w:tc>
        <w:tc>
          <w:tcPr>
            <w:tcW w:w="1350" w:type="dxa"/>
            <w:tcBorders>
              <w:top w:val="nil"/>
              <w:left w:val="single" w:sz="12" w:space="0" w:color="auto"/>
              <w:bottom w:val="single" w:sz="4" w:space="0" w:color="auto"/>
              <w:right w:val="single" w:sz="4" w:space="0" w:color="auto"/>
            </w:tcBorders>
            <w:noWrap/>
            <w:vAlign w:val="bottom"/>
            <w:hideMark/>
          </w:tcPr>
          <w:p w14:paraId="6CCE571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2,764</w:t>
            </w:r>
          </w:p>
        </w:tc>
        <w:tc>
          <w:tcPr>
            <w:tcW w:w="1260" w:type="dxa"/>
            <w:tcBorders>
              <w:top w:val="nil"/>
              <w:left w:val="nil"/>
              <w:bottom w:val="single" w:sz="4" w:space="0" w:color="auto"/>
              <w:right w:val="single" w:sz="4" w:space="0" w:color="auto"/>
            </w:tcBorders>
            <w:noWrap/>
            <w:vAlign w:val="bottom"/>
            <w:hideMark/>
          </w:tcPr>
          <w:p w14:paraId="42EEFEE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12.3%</w:t>
            </w:r>
          </w:p>
        </w:tc>
      </w:tr>
      <w:tr w:rsidR="00E5669A" w:rsidRPr="007C1E52" w14:paraId="23ED9BFD"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D8797F3" w14:textId="77777777" w:rsidR="007C1E52" w:rsidRPr="007C1E52" w:rsidRDefault="007C1E52" w:rsidP="007C1E52">
            <w:pPr>
              <w:spacing w:after="0" w:line="240" w:lineRule="auto"/>
              <w:rPr>
                <w:rFonts w:eastAsia="Times New Roman" w:cs="Calibri"/>
                <w:b/>
                <w:bCs/>
                <w:kern w:val="0"/>
                <w:sz w:val="20"/>
                <w:szCs w:val="20"/>
                <w14:ligatures w14:val="none"/>
              </w:rPr>
            </w:pPr>
            <w:r w:rsidRPr="007C1E52">
              <w:rPr>
                <w:rFonts w:eastAsia="Times New Roman" w:cs="Calibri"/>
                <w:b/>
                <w:bCs/>
                <w:kern w:val="0"/>
                <w:sz w:val="20"/>
                <w:szCs w:val="20"/>
                <w14:ligatures w14:val="none"/>
              </w:rPr>
              <w:t>Large Total</w:t>
            </w:r>
          </w:p>
        </w:tc>
        <w:tc>
          <w:tcPr>
            <w:tcW w:w="1350" w:type="dxa"/>
            <w:tcBorders>
              <w:top w:val="nil"/>
              <w:left w:val="nil"/>
              <w:bottom w:val="single" w:sz="4" w:space="0" w:color="auto"/>
              <w:right w:val="single" w:sz="4" w:space="0" w:color="auto"/>
            </w:tcBorders>
            <w:noWrap/>
            <w:vAlign w:val="bottom"/>
            <w:hideMark/>
          </w:tcPr>
          <w:p w14:paraId="75DD04E3"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388,315</w:t>
            </w:r>
          </w:p>
        </w:tc>
        <w:tc>
          <w:tcPr>
            <w:tcW w:w="1260" w:type="dxa"/>
            <w:tcBorders>
              <w:top w:val="nil"/>
              <w:left w:val="nil"/>
              <w:bottom w:val="single" w:sz="4" w:space="0" w:color="auto"/>
              <w:right w:val="single" w:sz="12" w:space="0" w:color="auto"/>
            </w:tcBorders>
            <w:noWrap/>
            <w:vAlign w:val="bottom"/>
            <w:hideMark/>
          </w:tcPr>
          <w:p w14:paraId="3B1180D6"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66.6%</w:t>
            </w:r>
          </w:p>
        </w:tc>
        <w:tc>
          <w:tcPr>
            <w:tcW w:w="1350" w:type="dxa"/>
            <w:tcBorders>
              <w:top w:val="nil"/>
              <w:left w:val="single" w:sz="12" w:space="0" w:color="auto"/>
              <w:bottom w:val="single" w:sz="4" w:space="0" w:color="auto"/>
              <w:right w:val="single" w:sz="4" w:space="0" w:color="auto"/>
            </w:tcBorders>
            <w:noWrap/>
            <w:vAlign w:val="bottom"/>
            <w:hideMark/>
          </w:tcPr>
          <w:p w14:paraId="29885BB3"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146,052</w:t>
            </w:r>
          </w:p>
        </w:tc>
        <w:tc>
          <w:tcPr>
            <w:tcW w:w="1260" w:type="dxa"/>
            <w:tcBorders>
              <w:top w:val="nil"/>
              <w:left w:val="nil"/>
              <w:bottom w:val="single" w:sz="4" w:space="0" w:color="auto"/>
              <w:right w:val="single" w:sz="12" w:space="0" w:color="auto"/>
            </w:tcBorders>
            <w:noWrap/>
            <w:vAlign w:val="bottom"/>
            <w:hideMark/>
          </w:tcPr>
          <w:p w14:paraId="6F32A037"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25.0%</w:t>
            </w:r>
          </w:p>
        </w:tc>
        <w:tc>
          <w:tcPr>
            <w:tcW w:w="1350" w:type="dxa"/>
            <w:tcBorders>
              <w:top w:val="nil"/>
              <w:left w:val="single" w:sz="12" w:space="0" w:color="auto"/>
              <w:bottom w:val="single" w:sz="4" w:space="0" w:color="auto"/>
              <w:right w:val="single" w:sz="4" w:space="0" w:color="auto"/>
            </w:tcBorders>
            <w:noWrap/>
            <w:vAlign w:val="bottom"/>
            <w:hideMark/>
          </w:tcPr>
          <w:p w14:paraId="0439550C"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48,979</w:t>
            </w:r>
          </w:p>
        </w:tc>
        <w:tc>
          <w:tcPr>
            <w:tcW w:w="1260" w:type="dxa"/>
            <w:tcBorders>
              <w:top w:val="nil"/>
              <w:left w:val="nil"/>
              <w:bottom w:val="single" w:sz="4" w:space="0" w:color="auto"/>
              <w:right w:val="single" w:sz="4" w:space="0" w:color="auto"/>
            </w:tcBorders>
            <w:noWrap/>
            <w:vAlign w:val="bottom"/>
            <w:hideMark/>
          </w:tcPr>
          <w:p w14:paraId="2680529A"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8.4%</w:t>
            </w:r>
          </w:p>
        </w:tc>
      </w:tr>
      <w:tr w:rsidR="007C1E52" w:rsidRPr="007C1E52" w14:paraId="4814C941" w14:textId="77777777" w:rsidTr="007C1E52">
        <w:trPr>
          <w:trHeight w:val="310"/>
        </w:trPr>
        <w:tc>
          <w:tcPr>
            <w:tcW w:w="9445" w:type="dxa"/>
            <w:gridSpan w:val="7"/>
            <w:tcBorders>
              <w:top w:val="single" w:sz="4" w:space="0" w:color="auto"/>
              <w:left w:val="single" w:sz="4" w:space="0" w:color="auto"/>
              <w:bottom w:val="single" w:sz="4" w:space="0" w:color="auto"/>
              <w:right w:val="single" w:sz="4" w:space="0" w:color="000000"/>
            </w:tcBorders>
            <w:noWrap/>
            <w:vAlign w:val="bottom"/>
            <w:hideMark/>
          </w:tcPr>
          <w:p w14:paraId="6D85FBAB" w14:textId="77777777" w:rsidR="007C1E52" w:rsidRPr="007C1E52" w:rsidRDefault="007C1E52" w:rsidP="007C1E52">
            <w:pPr>
              <w:spacing w:after="0" w:line="240" w:lineRule="auto"/>
              <w:rPr>
                <w:rFonts w:eastAsia="Times New Roman" w:cs="Calibri"/>
                <w:b/>
                <w:bCs/>
                <w:kern w:val="0"/>
                <w:sz w:val="20"/>
                <w:szCs w:val="20"/>
                <w14:ligatures w14:val="none"/>
              </w:rPr>
            </w:pPr>
            <w:r w:rsidRPr="007C1E52">
              <w:rPr>
                <w:rFonts w:eastAsia="Times New Roman" w:cs="Calibri"/>
                <w:b/>
                <w:bCs/>
                <w:kern w:val="0"/>
                <w:sz w:val="20"/>
                <w:szCs w:val="20"/>
                <w14:ligatures w14:val="none"/>
              </w:rPr>
              <w:t>Medium</w:t>
            </w:r>
          </w:p>
        </w:tc>
      </w:tr>
      <w:tr w:rsidR="000D6F3A" w:rsidRPr="007C1E52" w14:paraId="53A4EAD9"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0799F73"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Alachua</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34E6DAA4" w14:textId="463F8B5E"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13,716</w:t>
            </w:r>
          </w:p>
        </w:tc>
        <w:tc>
          <w:tcPr>
            <w:tcW w:w="1260" w:type="dxa"/>
            <w:tcBorders>
              <w:top w:val="single" w:sz="4" w:space="0" w:color="auto"/>
              <w:left w:val="nil"/>
              <w:bottom w:val="single" w:sz="4" w:space="0" w:color="auto"/>
              <w:right w:val="single" w:sz="12" w:space="0" w:color="auto"/>
            </w:tcBorders>
            <w:noWrap/>
            <w:vAlign w:val="bottom"/>
            <w:hideMark/>
          </w:tcPr>
          <w:p w14:paraId="175E9395" w14:textId="38B3E03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81.7%</w:t>
            </w:r>
          </w:p>
        </w:tc>
        <w:tc>
          <w:tcPr>
            <w:tcW w:w="1350" w:type="dxa"/>
            <w:tcBorders>
              <w:top w:val="single" w:sz="4" w:space="0" w:color="auto"/>
              <w:left w:val="single" w:sz="12" w:space="0" w:color="auto"/>
              <w:bottom w:val="single" w:sz="4" w:space="0" w:color="auto"/>
              <w:right w:val="single" w:sz="4" w:space="0" w:color="auto"/>
            </w:tcBorders>
            <w:noWrap/>
            <w:vAlign w:val="bottom"/>
            <w:hideMark/>
          </w:tcPr>
          <w:p w14:paraId="225071FB" w14:textId="68D6A7A0"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1,663</w:t>
            </w:r>
          </w:p>
        </w:tc>
        <w:tc>
          <w:tcPr>
            <w:tcW w:w="1260" w:type="dxa"/>
            <w:tcBorders>
              <w:top w:val="single" w:sz="4" w:space="0" w:color="auto"/>
              <w:left w:val="nil"/>
              <w:bottom w:val="single" w:sz="4" w:space="0" w:color="auto"/>
              <w:right w:val="single" w:sz="12" w:space="0" w:color="auto"/>
            </w:tcBorders>
            <w:noWrap/>
            <w:vAlign w:val="bottom"/>
            <w:hideMark/>
          </w:tcPr>
          <w:p w14:paraId="03315C2A" w14:textId="5780F8C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9.9%</w:t>
            </w:r>
          </w:p>
        </w:tc>
        <w:tc>
          <w:tcPr>
            <w:tcW w:w="1350" w:type="dxa"/>
            <w:tcBorders>
              <w:top w:val="single" w:sz="4" w:space="0" w:color="auto"/>
              <w:left w:val="single" w:sz="12" w:space="0" w:color="auto"/>
              <w:bottom w:val="single" w:sz="4" w:space="0" w:color="auto"/>
              <w:right w:val="single" w:sz="4" w:space="0" w:color="auto"/>
            </w:tcBorders>
            <w:noWrap/>
            <w:vAlign w:val="bottom"/>
            <w:hideMark/>
          </w:tcPr>
          <w:p w14:paraId="17A970A8" w14:textId="630806D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1,400</w:t>
            </w:r>
          </w:p>
        </w:tc>
        <w:tc>
          <w:tcPr>
            <w:tcW w:w="1260" w:type="dxa"/>
            <w:tcBorders>
              <w:top w:val="single" w:sz="4" w:space="0" w:color="auto"/>
              <w:left w:val="nil"/>
              <w:bottom w:val="single" w:sz="4" w:space="0" w:color="auto"/>
              <w:right w:val="single" w:sz="4" w:space="0" w:color="auto"/>
            </w:tcBorders>
            <w:noWrap/>
            <w:vAlign w:val="bottom"/>
            <w:hideMark/>
          </w:tcPr>
          <w:p w14:paraId="5A5395C1" w14:textId="605E7C7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8.3%</w:t>
            </w:r>
          </w:p>
        </w:tc>
      </w:tr>
      <w:tr w:rsidR="000D6F3A" w:rsidRPr="007C1E52" w14:paraId="3DBC9403"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78D26996"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Bay</w:t>
            </w:r>
          </w:p>
        </w:tc>
        <w:tc>
          <w:tcPr>
            <w:tcW w:w="1350" w:type="dxa"/>
            <w:tcBorders>
              <w:top w:val="nil"/>
              <w:left w:val="single" w:sz="4" w:space="0" w:color="auto"/>
              <w:bottom w:val="single" w:sz="4" w:space="0" w:color="auto"/>
              <w:right w:val="single" w:sz="4" w:space="0" w:color="auto"/>
            </w:tcBorders>
            <w:noWrap/>
            <w:vAlign w:val="bottom"/>
            <w:hideMark/>
          </w:tcPr>
          <w:p w14:paraId="3B2988C4" w14:textId="174EB01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4,752</w:t>
            </w:r>
          </w:p>
        </w:tc>
        <w:tc>
          <w:tcPr>
            <w:tcW w:w="1260" w:type="dxa"/>
            <w:tcBorders>
              <w:top w:val="nil"/>
              <w:left w:val="nil"/>
              <w:bottom w:val="single" w:sz="4" w:space="0" w:color="auto"/>
              <w:right w:val="single" w:sz="12" w:space="0" w:color="auto"/>
            </w:tcBorders>
            <w:noWrap/>
            <w:vAlign w:val="bottom"/>
            <w:hideMark/>
          </w:tcPr>
          <w:p w14:paraId="4370A8FC" w14:textId="6C8D541E"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76.2%</w:t>
            </w:r>
          </w:p>
        </w:tc>
        <w:tc>
          <w:tcPr>
            <w:tcW w:w="1350" w:type="dxa"/>
            <w:tcBorders>
              <w:top w:val="nil"/>
              <w:left w:val="single" w:sz="12" w:space="0" w:color="auto"/>
              <w:bottom w:val="single" w:sz="4" w:space="0" w:color="auto"/>
              <w:right w:val="single" w:sz="4" w:space="0" w:color="auto"/>
            </w:tcBorders>
            <w:noWrap/>
            <w:vAlign w:val="bottom"/>
            <w:hideMark/>
          </w:tcPr>
          <w:p w14:paraId="540FA6F5" w14:textId="42306871"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1,258</w:t>
            </w:r>
          </w:p>
        </w:tc>
        <w:tc>
          <w:tcPr>
            <w:tcW w:w="1260" w:type="dxa"/>
            <w:tcBorders>
              <w:top w:val="nil"/>
              <w:left w:val="nil"/>
              <w:bottom w:val="single" w:sz="4" w:space="0" w:color="auto"/>
              <w:right w:val="single" w:sz="12" w:space="0" w:color="auto"/>
            </w:tcBorders>
            <w:noWrap/>
            <w:vAlign w:val="bottom"/>
            <w:hideMark/>
          </w:tcPr>
          <w:p w14:paraId="7784F5EB" w14:textId="2FFB4FA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20.2%</w:t>
            </w:r>
          </w:p>
        </w:tc>
        <w:tc>
          <w:tcPr>
            <w:tcW w:w="1350" w:type="dxa"/>
            <w:tcBorders>
              <w:top w:val="nil"/>
              <w:left w:val="single" w:sz="12" w:space="0" w:color="auto"/>
              <w:bottom w:val="single" w:sz="4" w:space="0" w:color="auto"/>
              <w:right w:val="single" w:sz="4" w:space="0" w:color="auto"/>
            </w:tcBorders>
            <w:noWrap/>
            <w:vAlign w:val="bottom"/>
            <w:hideMark/>
          </w:tcPr>
          <w:p w14:paraId="42DB2E4F" w14:textId="49770D4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6D8C62F0" w14:textId="2ABCD038"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(X)</w:t>
            </w:r>
          </w:p>
        </w:tc>
      </w:tr>
      <w:tr w:rsidR="000D6F3A" w:rsidRPr="007C1E52" w14:paraId="6EE55915"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68716A1"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Brevard</w:t>
            </w:r>
          </w:p>
        </w:tc>
        <w:tc>
          <w:tcPr>
            <w:tcW w:w="1350" w:type="dxa"/>
            <w:tcBorders>
              <w:top w:val="nil"/>
              <w:left w:val="single" w:sz="4" w:space="0" w:color="auto"/>
              <w:bottom w:val="single" w:sz="4" w:space="0" w:color="auto"/>
              <w:right w:val="single" w:sz="4" w:space="0" w:color="auto"/>
            </w:tcBorders>
            <w:noWrap/>
            <w:vAlign w:val="bottom"/>
            <w:hideMark/>
          </w:tcPr>
          <w:p w14:paraId="077BC24F" w14:textId="3D3BEDD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17,138</w:t>
            </w:r>
          </w:p>
        </w:tc>
        <w:tc>
          <w:tcPr>
            <w:tcW w:w="1260" w:type="dxa"/>
            <w:tcBorders>
              <w:top w:val="nil"/>
              <w:left w:val="nil"/>
              <w:bottom w:val="single" w:sz="4" w:space="0" w:color="auto"/>
              <w:right w:val="single" w:sz="12" w:space="0" w:color="auto"/>
            </w:tcBorders>
            <w:noWrap/>
            <w:vAlign w:val="bottom"/>
            <w:hideMark/>
          </w:tcPr>
          <w:p w14:paraId="31D9FD6F" w14:textId="4412E23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68.4%</w:t>
            </w:r>
          </w:p>
        </w:tc>
        <w:tc>
          <w:tcPr>
            <w:tcW w:w="1350" w:type="dxa"/>
            <w:tcBorders>
              <w:top w:val="nil"/>
              <w:left w:val="single" w:sz="12" w:space="0" w:color="auto"/>
              <w:bottom w:val="single" w:sz="4" w:space="0" w:color="auto"/>
              <w:right w:val="single" w:sz="4" w:space="0" w:color="auto"/>
            </w:tcBorders>
            <w:noWrap/>
            <w:vAlign w:val="bottom"/>
            <w:hideMark/>
          </w:tcPr>
          <w:p w14:paraId="12DC4FA9" w14:textId="214148F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6,055</w:t>
            </w:r>
          </w:p>
        </w:tc>
        <w:tc>
          <w:tcPr>
            <w:tcW w:w="1260" w:type="dxa"/>
            <w:tcBorders>
              <w:top w:val="nil"/>
              <w:left w:val="nil"/>
              <w:bottom w:val="single" w:sz="4" w:space="0" w:color="auto"/>
              <w:right w:val="single" w:sz="12" w:space="0" w:color="auto"/>
            </w:tcBorders>
            <w:noWrap/>
            <w:vAlign w:val="bottom"/>
            <w:hideMark/>
          </w:tcPr>
          <w:p w14:paraId="28E8D30C" w14:textId="63F14356"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24.2%</w:t>
            </w:r>
          </w:p>
        </w:tc>
        <w:tc>
          <w:tcPr>
            <w:tcW w:w="1350" w:type="dxa"/>
            <w:tcBorders>
              <w:top w:val="nil"/>
              <w:left w:val="single" w:sz="12" w:space="0" w:color="auto"/>
              <w:bottom w:val="single" w:sz="4" w:space="0" w:color="auto"/>
              <w:right w:val="single" w:sz="4" w:space="0" w:color="auto"/>
            </w:tcBorders>
            <w:noWrap/>
            <w:vAlign w:val="bottom"/>
            <w:hideMark/>
          </w:tcPr>
          <w:p w14:paraId="06F5463C" w14:textId="5E3043B0"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1,846</w:t>
            </w:r>
          </w:p>
        </w:tc>
        <w:tc>
          <w:tcPr>
            <w:tcW w:w="1260" w:type="dxa"/>
            <w:tcBorders>
              <w:top w:val="nil"/>
              <w:left w:val="nil"/>
              <w:bottom w:val="single" w:sz="4" w:space="0" w:color="auto"/>
              <w:right w:val="single" w:sz="4" w:space="0" w:color="auto"/>
            </w:tcBorders>
            <w:noWrap/>
            <w:vAlign w:val="bottom"/>
            <w:hideMark/>
          </w:tcPr>
          <w:p w14:paraId="0A941B3B" w14:textId="61D0BF33"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7.4%</w:t>
            </w:r>
          </w:p>
        </w:tc>
      </w:tr>
      <w:tr w:rsidR="000D6F3A" w:rsidRPr="007C1E52" w14:paraId="60A30B51"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F9772BD"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Charlotte</w:t>
            </w:r>
          </w:p>
        </w:tc>
        <w:tc>
          <w:tcPr>
            <w:tcW w:w="1350" w:type="dxa"/>
            <w:tcBorders>
              <w:top w:val="nil"/>
              <w:left w:val="single" w:sz="4" w:space="0" w:color="auto"/>
              <w:bottom w:val="single" w:sz="4" w:space="0" w:color="auto"/>
              <w:right w:val="single" w:sz="4" w:space="0" w:color="auto"/>
            </w:tcBorders>
            <w:noWrap/>
            <w:vAlign w:val="bottom"/>
            <w:hideMark/>
          </w:tcPr>
          <w:p w14:paraId="20199D18" w14:textId="681B19F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4,255</w:t>
            </w:r>
          </w:p>
        </w:tc>
        <w:tc>
          <w:tcPr>
            <w:tcW w:w="1260" w:type="dxa"/>
            <w:tcBorders>
              <w:top w:val="nil"/>
              <w:left w:val="nil"/>
              <w:bottom w:val="single" w:sz="4" w:space="0" w:color="auto"/>
              <w:right w:val="single" w:sz="12" w:space="0" w:color="auto"/>
            </w:tcBorders>
            <w:noWrap/>
            <w:vAlign w:val="bottom"/>
            <w:hideMark/>
          </w:tcPr>
          <w:p w14:paraId="11AC72DF" w14:textId="3D166378"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66.6%</w:t>
            </w:r>
          </w:p>
        </w:tc>
        <w:tc>
          <w:tcPr>
            <w:tcW w:w="1350" w:type="dxa"/>
            <w:tcBorders>
              <w:top w:val="nil"/>
              <w:left w:val="single" w:sz="12" w:space="0" w:color="auto"/>
              <w:bottom w:val="single" w:sz="4" w:space="0" w:color="auto"/>
              <w:right w:val="single" w:sz="4" w:space="0" w:color="auto"/>
            </w:tcBorders>
            <w:noWrap/>
            <w:vAlign w:val="bottom"/>
            <w:hideMark/>
          </w:tcPr>
          <w:p w14:paraId="1FBF7DA0" w14:textId="6326952B"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2,137</w:t>
            </w:r>
          </w:p>
        </w:tc>
        <w:tc>
          <w:tcPr>
            <w:tcW w:w="1260" w:type="dxa"/>
            <w:tcBorders>
              <w:top w:val="nil"/>
              <w:left w:val="nil"/>
              <w:bottom w:val="single" w:sz="4" w:space="0" w:color="auto"/>
              <w:right w:val="single" w:sz="12" w:space="0" w:color="auto"/>
            </w:tcBorders>
            <w:noWrap/>
            <w:vAlign w:val="bottom"/>
            <w:hideMark/>
          </w:tcPr>
          <w:p w14:paraId="104327D6" w14:textId="503269A8"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33.4%</w:t>
            </w:r>
          </w:p>
        </w:tc>
        <w:tc>
          <w:tcPr>
            <w:tcW w:w="1350" w:type="dxa"/>
            <w:tcBorders>
              <w:top w:val="nil"/>
              <w:left w:val="single" w:sz="12" w:space="0" w:color="auto"/>
              <w:bottom w:val="single" w:sz="4" w:space="0" w:color="auto"/>
              <w:right w:val="single" w:sz="4" w:space="0" w:color="auto"/>
            </w:tcBorders>
            <w:noWrap/>
            <w:vAlign w:val="bottom"/>
            <w:hideMark/>
          </w:tcPr>
          <w:p w14:paraId="7B5C05DE" w14:textId="24BC4783"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145A20A5" w14:textId="14FE2E97" w:rsidR="000D6F3A" w:rsidRPr="000D6F3A" w:rsidRDefault="000D6F3A" w:rsidP="000D6F3A">
            <w:pPr>
              <w:spacing w:after="0" w:line="240" w:lineRule="auto"/>
              <w:jc w:val="center"/>
              <w:rPr>
                <w:rFonts w:cs="Calibri"/>
                <w:sz w:val="20"/>
                <w:szCs w:val="20"/>
              </w:rPr>
            </w:pPr>
            <w:r>
              <w:rPr>
                <w:rFonts w:cs="Calibri"/>
                <w:sz w:val="20"/>
                <w:szCs w:val="20"/>
              </w:rPr>
              <w:t>(X)</w:t>
            </w:r>
          </w:p>
        </w:tc>
      </w:tr>
      <w:tr w:rsidR="000D6F3A" w:rsidRPr="007C1E52" w14:paraId="3CF53A40"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9F61729"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Citrus</w:t>
            </w:r>
          </w:p>
        </w:tc>
        <w:tc>
          <w:tcPr>
            <w:tcW w:w="1350" w:type="dxa"/>
            <w:tcBorders>
              <w:top w:val="nil"/>
              <w:left w:val="single" w:sz="4" w:space="0" w:color="auto"/>
              <w:bottom w:val="single" w:sz="4" w:space="0" w:color="auto"/>
              <w:right w:val="single" w:sz="4" w:space="0" w:color="auto"/>
            </w:tcBorders>
            <w:noWrap/>
            <w:vAlign w:val="bottom"/>
            <w:hideMark/>
          </w:tcPr>
          <w:p w14:paraId="20E37FF3" w14:textId="2CBB1BD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3,113</w:t>
            </w:r>
          </w:p>
        </w:tc>
        <w:tc>
          <w:tcPr>
            <w:tcW w:w="1260" w:type="dxa"/>
            <w:tcBorders>
              <w:top w:val="nil"/>
              <w:left w:val="nil"/>
              <w:bottom w:val="single" w:sz="4" w:space="0" w:color="auto"/>
              <w:right w:val="single" w:sz="12" w:space="0" w:color="auto"/>
            </w:tcBorders>
            <w:noWrap/>
            <w:vAlign w:val="bottom"/>
            <w:hideMark/>
          </w:tcPr>
          <w:p w14:paraId="52B05103" w14:textId="2D8CB77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78.9%</w:t>
            </w:r>
          </w:p>
        </w:tc>
        <w:tc>
          <w:tcPr>
            <w:tcW w:w="1350" w:type="dxa"/>
            <w:tcBorders>
              <w:top w:val="nil"/>
              <w:left w:val="single" w:sz="12" w:space="0" w:color="auto"/>
              <w:bottom w:val="single" w:sz="4" w:space="0" w:color="auto"/>
              <w:right w:val="single" w:sz="4" w:space="0" w:color="auto"/>
            </w:tcBorders>
            <w:noWrap/>
            <w:vAlign w:val="bottom"/>
            <w:hideMark/>
          </w:tcPr>
          <w:p w14:paraId="5120C1B8" w14:textId="147A6323"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833</w:t>
            </w:r>
          </w:p>
        </w:tc>
        <w:tc>
          <w:tcPr>
            <w:tcW w:w="1260" w:type="dxa"/>
            <w:tcBorders>
              <w:top w:val="nil"/>
              <w:left w:val="nil"/>
              <w:bottom w:val="single" w:sz="4" w:space="0" w:color="auto"/>
              <w:right w:val="single" w:sz="12" w:space="0" w:color="auto"/>
            </w:tcBorders>
            <w:noWrap/>
            <w:vAlign w:val="bottom"/>
            <w:hideMark/>
          </w:tcPr>
          <w:p w14:paraId="70B4A3AE" w14:textId="659FDAE3"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21.1%</w:t>
            </w:r>
          </w:p>
        </w:tc>
        <w:tc>
          <w:tcPr>
            <w:tcW w:w="1350" w:type="dxa"/>
            <w:tcBorders>
              <w:top w:val="nil"/>
              <w:left w:val="single" w:sz="12" w:space="0" w:color="auto"/>
              <w:bottom w:val="single" w:sz="4" w:space="0" w:color="auto"/>
              <w:right w:val="single" w:sz="4" w:space="0" w:color="auto"/>
            </w:tcBorders>
            <w:noWrap/>
            <w:vAlign w:val="bottom"/>
            <w:hideMark/>
          </w:tcPr>
          <w:p w14:paraId="5CF8435E" w14:textId="6641FE17"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3B3D6269" w14:textId="622DBC59"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67AE6394"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6C87681"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Clay</w:t>
            </w:r>
          </w:p>
        </w:tc>
        <w:tc>
          <w:tcPr>
            <w:tcW w:w="1350" w:type="dxa"/>
            <w:tcBorders>
              <w:top w:val="nil"/>
              <w:left w:val="single" w:sz="4" w:space="0" w:color="auto"/>
              <w:bottom w:val="single" w:sz="4" w:space="0" w:color="auto"/>
              <w:right w:val="single" w:sz="4" w:space="0" w:color="auto"/>
            </w:tcBorders>
            <w:noWrap/>
            <w:vAlign w:val="bottom"/>
            <w:hideMark/>
          </w:tcPr>
          <w:p w14:paraId="7376F0C0" w14:textId="774594CE"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4,315</w:t>
            </w:r>
          </w:p>
        </w:tc>
        <w:tc>
          <w:tcPr>
            <w:tcW w:w="1260" w:type="dxa"/>
            <w:tcBorders>
              <w:top w:val="nil"/>
              <w:left w:val="nil"/>
              <w:bottom w:val="single" w:sz="4" w:space="0" w:color="auto"/>
              <w:right w:val="single" w:sz="12" w:space="0" w:color="auto"/>
            </w:tcBorders>
            <w:noWrap/>
            <w:vAlign w:val="bottom"/>
            <w:hideMark/>
          </w:tcPr>
          <w:p w14:paraId="34FEF74D" w14:textId="6B489C0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70.0%</w:t>
            </w:r>
          </w:p>
        </w:tc>
        <w:tc>
          <w:tcPr>
            <w:tcW w:w="1350" w:type="dxa"/>
            <w:tcBorders>
              <w:top w:val="nil"/>
              <w:left w:val="single" w:sz="12" w:space="0" w:color="auto"/>
              <w:bottom w:val="single" w:sz="4" w:space="0" w:color="auto"/>
              <w:right w:val="single" w:sz="4" w:space="0" w:color="auto"/>
            </w:tcBorders>
            <w:noWrap/>
            <w:vAlign w:val="bottom"/>
            <w:hideMark/>
          </w:tcPr>
          <w:p w14:paraId="34622110" w14:textId="48D7060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1,144</w:t>
            </w:r>
          </w:p>
        </w:tc>
        <w:tc>
          <w:tcPr>
            <w:tcW w:w="1260" w:type="dxa"/>
            <w:tcBorders>
              <w:top w:val="nil"/>
              <w:left w:val="nil"/>
              <w:bottom w:val="single" w:sz="4" w:space="0" w:color="auto"/>
              <w:right w:val="single" w:sz="12" w:space="0" w:color="auto"/>
            </w:tcBorders>
            <w:noWrap/>
            <w:vAlign w:val="bottom"/>
            <w:hideMark/>
          </w:tcPr>
          <w:p w14:paraId="339B1F5B" w14:textId="58122EA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18.6%</w:t>
            </w:r>
          </w:p>
        </w:tc>
        <w:tc>
          <w:tcPr>
            <w:tcW w:w="1350" w:type="dxa"/>
            <w:tcBorders>
              <w:top w:val="nil"/>
              <w:left w:val="single" w:sz="12" w:space="0" w:color="auto"/>
              <w:bottom w:val="single" w:sz="4" w:space="0" w:color="auto"/>
              <w:right w:val="single" w:sz="4" w:space="0" w:color="auto"/>
            </w:tcBorders>
            <w:noWrap/>
            <w:vAlign w:val="bottom"/>
            <w:hideMark/>
          </w:tcPr>
          <w:p w14:paraId="610EB6E8" w14:textId="600A45A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701</w:t>
            </w:r>
          </w:p>
        </w:tc>
        <w:tc>
          <w:tcPr>
            <w:tcW w:w="1260" w:type="dxa"/>
            <w:tcBorders>
              <w:top w:val="nil"/>
              <w:left w:val="nil"/>
              <w:bottom w:val="single" w:sz="4" w:space="0" w:color="auto"/>
              <w:right w:val="single" w:sz="4" w:space="0" w:color="auto"/>
            </w:tcBorders>
            <w:noWrap/>
            <w:vAlign w:val="bottom"/>
            <w:hideMark/>
          </w:tcPr>
          <w:p w14:paraId="0C8BBBC0" w14:textId="343D2E9B"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11.4%</w:t>
            </w:r>
          </w:p>
        </w:tc>
      </w:tr>
      <w:tr w:rsidR="000D6F3A" w:rsidRPr="007C1E52" w14:paraId="17EB3367"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82F12C3"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Collier</w:t>
            </w:r>
          </w:p>
        </w:tc>
        <w:tc>
          <w:tcPr>
            <w:tcW w:w="1350" w:type="dxa"/>
            <w:tcBorders>
              <w:top w:val="nil"/>
              <w:left w:val="single" w:sz="4" w:space="0" w:color="auto"/>
              <w:bottom w:val="single" w:sz="4" w:space="0" w:color="auto"/>
              <w:right w:val="single" w:sz="4" w:space="0" w:color="auto"/>
            </w:tcBorders>
            <w:noWrap/>
            <w:vAlign w:val="bottom"/>
            <w:hideMark/>
          </w:tcPr>
          <w:p w14:paraId="30EF8F31" w14:textId="5386A11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8,518</w:t>
            </w:r>
          </w:p>
        </w:tc>
        <w:tc>
          <w:tcPr>
            <w:tcW w:w="1260" w:type="dxa"/>
            <w:tcBorders>
              <w:top w:val="nil"/>
              <w:left w:val="nil"/>
              <w:bottom w:val="single" w:sz="4" w:space="0" w:color="auto"/>
              <w:right w:val="single" w:sz="12" w:space="0" w:color="auto"/>
            </w:tcBorders>
            <w:noWrap/>
            <w:vAlign w:val="bottom"/>
            <w:hideMark/>
          </w:tcPr>
          <w:p w14:paraId="71552829" w14:textId="6488853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59.2%</w:t>
            </w:r>
          </w:p>
        </w:tc>
        <w:tc>
          <w:tcPr>
            <w:tcW w:w="1350" w:type="dxa"/>
            <w:tcBorders>
              <w:top w:val="nil"/>
              <w:left w:val="single" w:sz="12" w:space="0" w:color="auto"/>
              <w:bottom w:val="single" w:sz="4" w:space="0" w:color="auto"/>
              <w:right w:val="single" w:sz="4" w:space="0" w:color="auto"/>
            </w:tcBorders>
            <w:noWrap/>
            <w:vAlign w:val="bottom"/>
            <w:hideMark/>
          </w:tcPr>
          <w:p w14:paraId="6AF2932B" w14:textId="2756A4BF"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3,835</w:t>
            </w:r>
          </w:p>
        </w:tc>
        <w:tc>
          <w:tcPr>
            <w:tcW w:w="1260" w:type="dxa"/>
            <w:tcBorders>
              <w:top w:val="nil"/>
              <w:left w:val="nil"/>
              <w:bottom w:val="single" w:sz="4" w:space="0" w:color="auto"/>
              <w:right w:val="single" w:sz="12" w:space="0" w:color="auto"/>
            </w:tcBorders>
            <w:noWrap/>
            <w:vAlign w:val="bottom"/>
            <w:hideMark/>
          </w:tcPr>
          <w:p w14:paraId="7704D693" w14:textId="55151450"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26.6%</w:t>
            </w:r>
          </w:p>
        </w:tc>
        <w:tc>
          <w:tcPr>
            <w:tcW w:w="1350" w:type="dxa"/>
            <w:tcBorders>
              <w:top w:val="nil"/>
              <w:left w:val="single" w:sz="12" w:space="0" w:color="auto"/>
              <w:bottom w:val="single" w:sz="4" w:space="0" w:color="auto"/>
              <w:right w:val="single" w:sz="4" w:space="0" w:color="auto"/>
            </w:tcBorders>
            <w:noWrap/>
            <w:vAlign w:val="bottom"/>
            <w:hideMark/>
          </w:tcPr>
          <w:p w14:paraId="0FA8AC48" w14:textId="6E94473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2,040</w:t>
            </w:r>
          </w:p>
        </w:tc>
        <w:tc>
          <w:tcPr>
            <w:tcW w:w="1260" w:type="dxa"/>
            <w:tcBorders>
              <w:top w:val="nil"/>
              <w:left w:val="nil"/>
              <w:bottom w:val="single" w:sz="4" w:space="0" w:color="auto"/>
              <w:right w:val="single" w:sz="4" w:space="0" w:color="auto"/>
            </w:tcBorders>
            <w:noWrap/>
            <w:vAlign w:val="bottom"/>
            <w:hideMark/>
          </w:tcPr>
          <w:p w14:paraId="54E608C4" w14:textId="4C04238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14.2%</w:t>
            </w:r>
          </w:p>
        </w:tc>
      </w:tr>
      <w:tr w:rsidR="000D6F3A" w:rsidRPr="007C1E52" w14:paraId="7F86C0CF"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351FB4FC"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Escambia</w:t>
            </w:r>
          </w:p>
        </w:tc>
        <w:tc>
          <w:tcPr>
            <w:tcW w:w="1350" w:type="dxa"/>
            <w:tcBorders>
              <w:top w:val="nil"/>
              <w:left w:val="single" w:sz="4" w:space="0" w:color="auto"/>
              <w:bottom w:val="single" w:sz="4" w:space="0" w:color="auto"/>
              <w:right w:val="single" w:sz="4" w:space="0" w:color="auto"/>
            </w:tcBorders>
            <w:noWrap/>
            <w:vAlign w:val="bottom"/>
            <w:hideMark/>
          </w:tcPr>
          <w:p w14:paraId="1C6EF4BA" w14:textId="5C413BAA"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8,960</w:t>
            </w:r>
          </w:p>
        </w:tc>
        <w:tc>
          <w:tcPr>
            <w:tcW w:w="1260" w:type="dxa"/>
            <w:tcBorders>
              <w:top w:val="nil"/>
              <w:left w:val="nil"/>
              <w:bottom w:val="single" w:sz="4" w:space="0" w:color="auto"/>
              <w:right w:val="single" w:sz="12" w:space="0" w:color="auto"/>
            </w:tcBorders>
            <w:noWrap/>
            <w:vAlign w:val="bottom"/>
            <w:hideMark/>
          </w:tcPr>
          <w:p w14:paraId="67AF3A7E" w14:textId="460B4F0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73.1%</w:t>
            </w:r>
          </w:p>
        </w:tc>
        <w:tc>
          <w:tcPr>
            <w:tcW w:w="1350" w:type="dxa"/>
            <w:tcBorders>
              <w:top w:val="nil"/>
              <w:left w:val="single" w:sz="12" w:space="0" w:color="auto"/>
              <w:bottom w:val="single" w:sz="4" w:space="0" w:color="auto"/>
              <w:right w:val="single" w:sz="4" w:space="0" w:color="auto"/>
            </w:tcBorders>
            <w:noWrap/>
            <w:vAlign w:val="bottom"/>
            <w:hideMark/>
          </w:tcPr>
          <w:p w14:paraId="4863D315" w14:textId="56E2509B"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2,279</w:t>
            </w:r>
          </w:p>
        </w:tc>
        <w:tc>
          <w:tcPr>
            <w:tcW w:w="1260" w:type="dxa"/>
            <w:tcBorders>
              <w:top w:val="nil"/>
              <w:left w:val="nil"/>
              <w:bottom w:val="single" w:sz="4" w:space="0" w:color="auto"/>
              <w:right w:val="single" w:sz="12" w:space="0" w:color="auto"/>
            </w:tcBorders>
            <w:noWrap/>
            <w:vAlign w:val="bottom"/>
            <w:hideMark/>
          </w:tcPr>
          <w:p w14:paraId="38A5A844" w14:textId="51171E4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18.6%</w:t>
            </w:r>
          </w:p>
        </w:tc>
        <w:tc>
          <w:tcPr>
            <w:tcW w:w="1350" w:type="dxa"/>
            <w:tcBorders>
              <w:top w:val="nil"/>
              <w:left w:val="single" w:sz="12" w:space="0" w:color="auto"/>
              <w:bottom w:val="single" w:sz="4" w:space="0" w:color="auto"/>
              <w:right w:val="single" w:sz="4" w:space="0" w:color="auto"/>
            </w:tcBorders>
            <w:noWrap/>
            <w:vAlign w:val="bottom"/>
            <w:hideMark/>
          </w:tcPr>
          <w:p w14:paraId="46351829" w14:textId="7105B7E1"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1,016</w:t>
            </w:r>
          </w:p>
        </w:tc>
        <w:tc>
          <w:tcPr>
            <w:tcW w:w="1260" w:type="dxa"/>
            <w:tcBorders>
              <w:top w:val="nil"/>
              <w:left w:val="nil"/>
              <w:bottom w:val="single" w:sz="4" w:space="0" w:color="auto"/>
              <w:right w:val="single" w:sz="4" w:space="0" w:color="auto"/>
            </w:tcBorders>
            <w:noWrap/>
            <w:vAlign w:val="bottom"/>
            <w:hideMark/>
          </w:tcPr>
          <w:p w14:paraId="7DECC677" w14:textId="67642AE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8.3%</w:t>
            </w:r>
          </w:p>
        </w:tc>
      </w:tr>
      <w:tr w:rsidR="000D6F3A" w:rsidRPr="007C1E52" w14:paraId="2EAE4D85"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F9FAF85"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Flagler</w:t>
            </w:r>
          </w:p>
        </w:tc>
        <w:tc>
          <w:tcPr>
            <w:tcW w:w="1350" w:type="dxa"/>
            <w:tcBorders>
              <w:top w:val="nil"/>
              <w:left w:val="single" w:sz="4" w:space="0" w:color="auto"/>
              <w:bottom w:val="single" w:sz="4" w:space="0" w:color="auto"/>
              <w:right w:val="single" w:sz="4" w:space="0" w:color="auto"/>
            </w:tcBorders>
            <w:noWrap/>
            <w:vAlign w:val="bottom"/>
            <w:hideMark/>
          </w:tcPr>
          <w:p w14:paraId="5C1D77ED" w14:textId="6575509F"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3,234</w:t>
            </w:r>
          </w:p>
        </w:tc>
        <w:tc>
          <w:tcPr>
            <w:tcW w:w="1260" w:type="dxa"/>
            <w:tcBorders>
              <w:top w:val="nil"/>
              <w:left w:val="nil"/>
              <w:bottom w:val="single" w:sz="4" w:space="0" w:color="auto"/>
              <w:right w:val="single" w:sz="12" w:space="0" w:color="auto"/>
            </w:tcBorders>
            <w:noWrap/>
            <w:vAlign w:val="bottom"/>
            <w:hideMark/>
          </w:tcPr>
          <w:p w14:paraId="718EAD9D" w14:textId="5F0B6636"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72.2%</w:t>
            </w:r>
          </w:p>
        </w:tc>
        <w:tc>
          <w:tcPr>
            <w:tcW w:w="1350" w:type="dxa"/>
            <w:tcBorders>
              <w:top w:val="nil"/>
              <w:left w:val="single" w:sz="12" w:space="0" w:color="auto"/>
              <w:bottom w:val="single" w:sz="4" w:space="0" w:color="auto"/>
              <w:right w:val="single" w:sz="4" w:space="0" w:color="auto"/>
            </w:tcBorders>
            <w:noWrap/>
            <w:vAlign w:val="bottom"/>
            <w:hideMark/>
          </w:tcPr>
          <w:p w14:paraId="09A75D2B" w14:textId="31C99CCA"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12" w:space="0" w:color="auto"/>
            </w:tcBorders>
            <w:noWrap/>
            <w:vAlign w:val="bottom"/>
            <w:hideMark/>
          </w:tcPr>
          <w:p w14:paraId="74ADFB48" w14:textId="31E5917F"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350" w:type="dxa"/>
            <w:tcBorders>
              <w:top w:val="nil"/>
              <w:left w:val="single" w:sz="12" w:space="0" w:color="auto"/>
              <w:bottom w:val="single" w:sz="4" w:space="0" w:color="auto"/>
              <w:right w:val="single" w:sz="4" w:space="0" w:color="auto"/>
            </w:tcBorders>
            <w:noWrap/>
            <w:vAlign w:val="bottom"/>
            <w:hideMark/>
          </w:tcPr>
          <w:p w14:paraId="518DEFFE" w14:textId="05C7290B"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4D3CC069" w14:textId="3C1543C6"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09D608C2"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FE0A4D4"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Hernando</w:t>
            </w:r>
          </w:p>
        </w:tc>
        <w:tc>
          <w:tcPr>
            <w:tcW w:w="1350" w:type="dxa"/>
            <w:tcBorders>
              <w:top w:val="nil"/>
              <w:left w:val="single" w:sz="4" w:space="0" w:color="auto"/>
              <w:bottom w:val="single" w:sz="4" w:space="0" w:color="auto"/>
              <w:right w:val="single" w:sz="4" w:space="0" w:color="auto"/>
            </w:tcBorders>
            <w:noWrap/>
            <w:vAlign w:val="bottom"/>
            <w:hideMark/>
          </w:tcPr>
          <w:p w14:paraId="18205E17" w14:textId="248EEE3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3,603</w:t>
            </w:r>
          </w:p>
        </w:tc>
        <w:tc>
          <w:tcPr>
            <w:tcW w:w="1260" w:type="dxa"/>
            <w:tcBorders>
              <w:top w:val="nil"/>
              <w:left w:val="nil"/>
              <w:bottom w:val="single" w:sz="4" w:space="0" w:color="auto"/>
              <w:right w:val="single" w:sz="12" w:space="0" w:color="auto"/>
            </w:tcBorders>
            <w:noWrap/>
            <w:vAlign w:val="bottom"/>
            <w:hideMark/>
          </w:tcPr>
          <w:p w14:paraId="2CC6629C" w14:textId="76DCD236"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65.0%</w:t>
            </w:r>
          </w:p>
        </w:tc>
        <w:tc>
          <w:tcPr>
            <w:tcW w:w="1350" w:type="dxa"/>
            <w:tcBorders>
              <w:top w:val="nil"/>
              <w:left w:val="single" w:sz="12" w:space="0" w:color="auto"/>
              <w:bottom w:val="single" w:sz="4" w:space="0" w:color="auto"/>
              <w:right w:val="single" w:sz="4" w:space="0" w:color="auto"/>
            </w:tcBorders>
            <w:noWrap/>
            <w:vAlign w:val="bottom"/>
            <w:hideMark/>
          </w:tcPr>
          <w:p w14:paraId="51C1D4BC" w14:textId="186BCC7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1,940</w:t>
            </w:r>
          </w:p>
        </w:tc>
        <w:tc>
          <w:tcPr>
            <w:tcW w:w="1260" w:type="dxa"/>
            <w:tcBorders>
              <w:top w:val="nil"/>
              <w:left w:val="nil"/>
              <w:bottom w:val="single" w:sz="4" w:space="0" w:color="auto"/>
              <w:right w:val="single" w:sz="12" w:space="0" w:color="auto"/>
            </w:tcBorders>
            <w:noWrap/>
            <w:vAlign w:val="bottom"/>
            <w:hideMark/>
          </w:tcPr>
          <w:p w14:paraId="140B16E0" w14:textId="18747DE3"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35.0%</w:t>
            </w:r>
          </w:p>
        </w:tc>
        <w:tc>
          <w:tcPr>
            <w:tcW w:w="1350" w:type="dxa"/>
            <w:tcBorders>
              <w:top w:val="nil"/>
              <w:left w:val="single" w:sz="12" w:space="0" w:color="auto"/>
              <w:bottom w:val="single" w:sz="4" w:space="0" w:color="auto"/>
              <w:right w:val="single" w:sz="4" w:space="0" w:color="auto"/>
            </w:tcBorders>
            <w:noWrap/>
            <w:vAlign w:val="bottom"/>
            <w:hideMark/>
          </w:tcPr>
          <w:p w14:paraId="08795C68" w14:textId="6220C310"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32DAAAC5" w14:textId="70D89B5D"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24893DA5"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731AAF00"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Highlands</w:t>
            </w:r>
          </w:p>
        </w:tc>
        <w:tc>
          <w:tcPr>
            <w:tcW w:w="1350" w:type="dxa"/>
            <w:tcBorders>
              <w:top w:val="nil"/>
              <w:left w:val="single" w:sz="4" w:space="0" w:color="auto"/>
              <w:bottom w:val="single" w:sz="4" w:space="0" w:color="auto"/>
              <w:right w:val="single" w:sz="4" w:space="0" w:color="auto"/>
            </w:tcBorders>
            <w:noWrap/>
            <w:vAlign w:val="bottom"/>
            <w:hideMark/>
          </w:tcPr>
          <w:p w14:paraId="61B87980" w14:textId="1CFC016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1,990</w:t>
            </w:r>
          </w:p>
        </w:tc>
        <w:tc>
          <w:tcPr>
            <w:tcW w:w="1260" w:type="dxa"/>
            <w:tcBorders>
              <w:top w:val="nil"/>
              <w:left w:val="nil"/>
              <w:bottom w:val="single" w:sz="4" w:space="0" w:color="auto"/>
              <w:right w:val="single" w:sz="12" w:space="0" w:color="auto"/>
            </w:tcBorders>
            <w:noWrap/>
            <w:vAlign w:val="bottom"/>
            <w:hideMark/>
          </w:tcPr>
          <w:p w14:paraId="7D1A0FEB" w14:textId="2ECB28D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70.9%</w:t>
            </w:r>
          </w:p>
        </w:tc>
        <w:tc>
          <w:tcPr>
            <w:tcW w:w="1350" w:type="dxa"/>
            <w:tcBorders>
              <w:top w:val="nil"/>
              <w:left w:val="single" w:sz="12" w:space="0" w:color="auto"/>
              <w:bottom w:val="single" w:sz="4" w:space="0" w:color="auto"/>
              <w:right w:val="single" w:sz="4" w:space="0" w:color="auto"/>
            </w:tcBorders>
            <w:noWrap/>
            <w:vAlign w:val="bottom"/>
            <w:hideMark/>
          </w:tcPr>
          <w:p w14:paraId="6BE1A434" w14:textId="3A046E6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717</w:t>
            </w:r>
          </w:p>
        </w:tc>
        <w:tc>
          <w:tcPr>
            <w:tcW w:w="1260" w:type="dxa"/>
            <w:tcBorders>
              <w:top w:val="nil"/>
              <w:left w:val="nil"/>
              <w:bottom w:val="single" w:sz="4" w:space="0" w:color="auto"/>
              <w:right w:val="single" w:sz="12" w:space="0" w:color="auto"/>
            </w:tcBorders>
            <w:noWrap/>
            <w:vAlign w:val="bottom"/>
            <w:hideMark/>
          </w:tcPr>
          <w:p w14:paraId="4A654637" w14:textId="15EA852A"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25.6%</w:t>
            </w:r>
          </w:p>
        </w:tc>
        <w:tc>
          <w:tcPr>
            <w:tcW w:w="1350" w:type="dxa"/>
            <w:tcBorders>
              <w:top w:val="nil"/>
              <w:left w:val="single" w:sz="12" w:space="0" w:color="auto"/>
              <w:bottom w:val="single" w:sz="4" w:space="0" w:color="auto"/>
              <w:right w:val="single" w:sz="4" w:space="0" w:color="auto"/>
            </w:tcBorders>
            <w:noWrap/>
            <w:vAlign w:val="bottom"/>
            <w:hideMark/>
          </w:tcPr>
          <w:p w14:paraId="2A439867" w14:textId="576FCCF5"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7E3A7AE2" w14:textId="3FBA608F"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2877CA90"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400E9B10"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Indian River</w:t>
            </w:r>
          </w:p>
        </w:tc>
        <w:tc>
          <w:tcPr>
            <w:tcW w:w="1350" w:type="dxa"/>
            <w:tcBorders>
              <w:top w:val="nil"/>
              <w:left w:val="single" w:sz="4" w:space="0" w:color="auto"/>
              <w:bottom w:val="single" w:sz="4" w:space="0" w:color="auto"/>
              <w:right w:val="single" w:sz="4" w:space="0" w:color="auto"/>
            </w:tcBorders>
            <w:noWrap/>
            <w:vAlign w:val="bottom"/>
            <w:hideMark/>
          </w:tcPr>
          <w:p w14:paraId="0B5F9087" w14:textId="4E27D00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2,896</w:t>
            </w:r>
          </w:p>
        </w:tc>
        <w:tc>
          <w:tcPr>
            <w:tcW w:w="1260" w:type="dxa"/>
            <w:tcBorders>
              <w:top w:val="nil"/>
              <w:left w:val="nil"/>
              <w:bottom w:val="single" w:sz="4" w:space="0" w:color="auto"/>
              <w:right w:val="single" w:sz="12" w:space="0" w:color="auto"/>
            </w:tcBorders>
            <w:noWrap/>
            <w:vAlign w:val="bottom"/>
            <w:hideMark/>
          </w:tcPr>
          <w:p w14:paraId="6C384B1B" w14:textId="6908BC63"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63.0%</w:t>
            </w:r>
          </w:p>
        </w:tc>
        <w:tc>
          <w:tcPr>
            <w:tcW w:w="1350" w:type="dxa"/>
            <w:tcBorders>
              <w:top w:val="nil"/>
              <w:left w:val="single" w:sz="12" w:space="0" w:color="auto"/>
              <w:bottom w:val="single" w:sz="4" w:space="0" w:color="auto"/>
              <w:right w:val="single" w:sz="4" w:space="0" w:color="auto"/>
            </w:tcBorders>
            <w:noWrap/>
            <w:vAlign w:val="bottom"/>
            <w:hideMark/>
          </w:tcPr>
          <w:p w14:paraId="46A63043" w14:textId="40C48986"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1,699</w:t>
            </w:r>
          </w:p>
        </w:tc>
        <w:tc>
          <w:tcPr>
            <w:tcW w:w="1260" w:type="dxa"/>
            <w:tcBorders>
              <w:top w:val="nil"/>
              <w:left w:val="nil"/>
              <w:bottom w:val="single" w:sz="4" w:space="0" w:color="auto"/>
              <w:right w:val="single" w:sz="12" w:space="0" w:color="auto"/>
            </w:tcBorders>
            <w:noWrap/>
            <w:vAlign w:val="bottom"/>
            <w:hideMark/>
          </w:tcPr>
          <w:p w14:paraId="70965214" w14:textId="024D591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37.0%</w:t>
            </w:r>
          </w:p>
        </w:tc>
        <w:tc>
          <w:tcPr>
            <w:tcW w:w="1350" w:type="dxa"/>
            <w:tcBorders>
              <w:top w:val="nil"/>
              <w:left w:val="single" w:sz="12" w:space="0" w:color="auto"/>
              <w:bottom w:val="single" w:sz="4" w:space="0" w:color="auto"/>
              <w:right w:val="single" w:sz="4" w:space="0" w:color="auto"/>
            </w:tcBorders>
            <w:noWrap/>
            <w:vAlign w:val="bottom"/>
            <w:hideMark/>
          </w:tcPr>
          <w:p w14:paraId="51D7BE01" w14:textId="319FC8D0"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5CA10633" w14:textId="28729467"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0A4A1371"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6A2CFB4"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Lake</w:t>
            </w:r>
          </w:p>
        </w:tc>
        <w:tc>
          <w:tcPr>
            <w:tcW w:w="1350" w:type="dxa"/>
            <w:tcBorders>
              <w:top w:val="nil"/>
              <w:left w:val="single" w:sz="4" w:space="0" w:color="auto"/>
              <w:bottom w:val="single" w:sz="4" w:space="0" w:color="auto"/>
              <w:right w:val="single" w:sz="4" w:space="0" w:color="auto"/>
            </w:tcBorders>
            <w:noWrap/>
            <w:vAlign w:val="bottom"/>
            <w:hideMark/>
          </w:tcPr>
          <w:p w14:paraId="7F06FA9D" w14:textId="682EDF88"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12,156</w:t>
            </w:r>
          </w:p>
        </w:tc>
        <w:tc>
          <w:tcPr>
            <w:tcW w:w="1260" w:type="dxa"/>
            <w:tcBorders>
              <w:top w:val="nil"/>
              <w:left w:val="nil"/>
              <w:bottom w:val="single" w:sz="4" w:space="0" w:color="auto"/>
              <w:right w:val="single" w:sz="12" w:space="0" w:color="auto"/>
            </w:tcBorders>
            <w:noWrap/>
            <w:vAlign w:val="bottom"/>
            <w:hideMark/>
          </w:tcPr>
          <w:p w14:paraId="49C94B27" w14:textId="30C4A13F"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76.7%</w:t>
            </w:r>
          </w:p>
        </w:tc>
        <w:tc>
          <w:tcPr>
            <w:tcW w:w="1350" w:type="dxa"/>
            <w:tcBorders>
              <w:top w:val="nil"/>
              <w:left w:val="single" w:sz="12" w:space="0" w:color="auto"/>
              <w:bottom w:val="single" w:sz="4" w:space="0" w:color="auto"/>
              <w:right w:val="single" w:sz="4" w:space="0" w:color="auto"/>
            </w:tcBorders>
            <w:noWrap/>
            <w:vAlign w:val="bottom"/>
            <w:hideMark/>
          </w:tcPr>
          <w:p w14:paraId="4A54E338" w14:textId="51A5E87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3,457</w:t>
            </w:r>
          </w:p>
        </w:tc>
        <w:tc>
          <w:tcPr>
            <w:tcW w:w="1260" w:type="dxa"/>
            <w:tcBorders>
              <w:top w:val="nil"/>
              <w:left w:val="nil"/>
              <w:bottom w:val="single" w:sz="4" w:space="0" w:color="auto"/>
              <w:right w:val="single" w:sz="12" w:space="0" w:color="auto"/>
            </w:tcBorders>
            <w:noWrap/>
            <w:vAlign w:val="bottom"/>
            <w:hideMark/>
          </w:tcPr>
          <w:p w14:paraId="359DC332" w14:textId="3CA763E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21.8%</w:t>
            </w:r>
          </w:p>
        </w:tc>
        <w:tc>
          <w:tcPr>
            <w:tcW w:w="1350" w:type="dxa"/>
            <w:tcBorders>
              <w:top w:val="nil"/>
              <w:left w:val="single" w:sz="12" w:space="0" w:color="auto"/>
              <w:bottom w:val="single" w:sz="4" w:space="0" w:color="auto"/>
              <w:right w:val="single" w:sz="4" w:space="0" w:color="auto"/>
            </w:tcBorders>
            <w:noWrap/>
            <w:vAlign w:val="bottom"/>
            <w:hideMark/>
          </w:tcPr>
          <w:p w14:paraId="00562591" w14:textId="05230EA2"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03EBDB56" w14:textId="5349181D"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6CB9E9B1"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56D88371"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Leon</w:t>
            </w:r>
          </w:p>
        </w:tc>
        <w:tc>
          <w:tcPr>
            <w:tcW w:w="1350" w:type="dxa"/>
            <w:tcBorders>
              <w:top w:val="nil"/>
              <w:left w:val="single" w:sz="4" w:space="0" w:color="auto"/>
              <w:bottom w:val="single" w:sz="4" w:space="0" w:color="auto"/>
              <w:right w:val="single" w:sz="4" w:space="0" w:color="auto"/>
            </w:tcBorders>
            <w:noWrap/>
            <w:vAlign w:val="bottom"/>
            <w:hideMark/>
          </w:tcPr>
          <w:p w14:paraId="4B377236" w14:textId="42E1DF8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13,070</w:t>
            </w:r>
          </w:p>
        </w:tc>
        <w:tc>
          <w:tcPr>
            <w:tcW w:w="1260" w:type="dxa"/>
            <w:tcBorders>
              <w:top w:val="nil"/>
              <w:left w:val="nil"/>
              <w:bottom w:val="single" w:sz="4" w:space="0" w:color="auto"/>
              <w:right w:val="single" w:sz="12" w:space="0" w:color="auto"/>
            </w:tcBorders>
            <w:noWrap/>
            <w:vAlign w:val="bottom"/>
            <w:hideMark/>
          </w:tcPr>
          <w:p w14:paraId="29254FD8" w14:textId="0462939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81.2%</w:t>
            </w:r>
          </w:p>
        </w:tc>
        <w:tc>
          <w:tcPr>
            <w:tcW w:w="1350" w:type="dxa"/>
            <w:tcBorders>
              <w:top w:val="nil"/>
              <w:left w:val="single" w:sz="12" w:space="0" w:color="auto"/>
              <w:bottom w:val="single" w:sz="4" w:space="0" w:color="auto"/>
              <w:right w:val="single" w:sz="4" w:space="0" w:color="auto"/>
            </w:tcBorders>
            <w:noWrap/>
            <w:vAlign w:val="bottom"/>
            <w:hideMark/>
          </w:tcPr>
          <w:p w14:paraId="1774DD39" w14:textId="7F49B4F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1,676</w:t>
            </w:r>
          </w:p>
        </w:tc>
        <w:tc>
          <w:tcPr>
            <w:tcW w:w="1260" w:type="dxa"/>
            <w:tcBorders>
              <w:top w:val="nil"/>
              <w:left w:val="nil"/>
              <w:bottom w:val="single" w:sz="4" w:space="0" w:color="auto"/>
              <w:right w:val="single" w:sz="12" w:space="0" w:color="auto"/>
            </w:tcBorders>
            <w:noWrap/>
            <w:vAlign w:val="bottom"/>
            <w:hideMark/>
          </w:tcPr>
          <w:p w14:paraId="79579FAE" w14:textId="0D9BE41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10.4%</w:t>
            </w:r>
          </w:p>
        </w:tc>
        <w:tc>
          <w:tcPr>
            <w:tcW w:w="1350" w:type="dxa"/>
            <w:tcBorders>
              <w:top w:val="nil"/>
              <w:left w:val="single" w:sz="12" w:space="0" w:color="auto"/>
              <w:bottom w:val="single" w:sz="4" w:space="0" w:color="auto"/>
              <w:right w:val="single" w:sz="4" w:space="0" w:color="auto"/>
            </w:tcBorders>
            <w:noWrap/>
            <w:vAlign w:val="bottom"/>
            <w:hideMark/>
          </w:tcPr>
          <w:p w14:paraId="3195DD75" w14:textId="2636E1E1"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1,345</w:t>
            </w:r>
          </w:p>
        </w:tc>
        <w:tc>
          <w:tcPr>
            <w:tcW w:w="1260" w:type="dxa"/>
            <w:tcBorders>
              <w:top w:val="nil"/>
              <w:left w:val="nil"/>
              <w:bottom w:val="single" w:sz="4" w:space="0" w:color="auto"/>
              <w:right w:val="single" w:sz="4" w:space="0" w:color="auto"/>
            </w:tcBorders>
            <w:noWrap/>
            <w:vAlign w:val="bottom"/>
            <w:hideMark/>
          </w:tcPr>
          <w:p w14:paraId="5D5DA619" w14:textId="46910EEA"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8.4%</w:t>
            </w:r>
          </w:p>
        </w:tc>
      </w:tr>
      <w:tr w:rsidR="000D6F3A" w:rsidRPr="007C1E52" w14:paraId="065A1586"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3347189F"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Manatee</w:t>
            </w:r>
          </w:p>
        </w:tc>
        <w:tc>
          <w:tcPr>
            <w:tcW w:w="1350" w:type="dxa"/>
            <w:tcBorders>
              <w:top w:val="nil"/>
              <w:left w:val="single" w:sz="4" w:space="0" w:color="auto"/>
              <w:bottom w:val="single" w:sz="4" w:space="0" w:color="auto"/>
              <w:right w:val="single" w:sz="4" w:space="0" w:color="auto"/>
            </w:tcBorders>
            <w:noWrap/>
            <w:vAlign w:val="bottom"/>
            <w:hideMark/>
          </w:tcPr>
          <w:p w14:paraId="49886633" w14:textId="0A68AC8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11,971</w:t>
            </w:r>
          </w:p>
        </w:tc>
        <w:tc>
          <w:tcPr>
            <w:tcW w:w="1260" w:type="dxa"/>
            <w:tcBorders>
              <w:top w:val="nil"/>
              <w:left w:val="nil"/>
              <w:bottom w:val="single" w:sz="4" w:space="0" w:color="auto"/>
              <w:right w:val="single" w:sz="12" w:space="0" w:color="auto"/>
            </w:tcBorders>
            <w:noWrap/>
            <w:vAlign w:val="bottom"/>
            <w:hideMark/>
          </w:tcPr>
          <w:p w14:paraId="10C59596" w14:textId="4173E77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78.3%</w:t>
            </w:r>
          </w:p>
        </w:tc>
        <w:tc>
          <w:tcPr>
            <w:tcW w:w="1350" w:type="dxa"/>
            <w:tcBorders>
              <w:top w:val="nil"/>
              <w:left w:val="single" w:sz="12" w:space="0" w:color="auto"/>
              <w:bottom w:val="single" w:sz="4" w:space="0" w:color="auto"/>
              <w:right w:val="single" w:sz="4" w:space="0" w:color="auto"/>
            </w:tcBorders>
            <w:noWrap/>
            <w:vAlign w:val="bottom"/>
            <w:hideMark/>
          </w:tcPr>
          <w:p w14:paraId="070853EB" w14:textId="3DFD1991"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2,333</w:t>
            </w:r>
          </w:p>
        </w:tc>
        <w:tc>
          <w:tcPr>
            <w:tcW w:w="1260" w:type="dxa"/>
            <w:tcBorders>
              <w:top w:val="nil"/>
              <w:left w:val="nil"/>
              <w:bottom w:val="single" w:sz="4" w:space="0" w:color="auto"/>
              <w:right w:val="single" w:sz="12" w:space="0" w:color="auto"/>
            </w:tcBorders>
            <w:noWrap/>
            <w:vAlign w:val="bottom"/>
            <w:hideMark/>
          </w:tcPr>
          <w:p w14:paraId="6588093A" w14:textId="45E4897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15.3%</w:t>
            </w:r>
          </w:p>
        </w:tc>
        <w:tc>
          <w:tcPr>
            <w:tcW w:w="1350" w:type="dxa"/>
            <w:tcBorders>
              <w:top w:val="nil"/>
              <w:left w:val="single" w:sz="12" w:space="0" w:color="auto"/>
              <w:bottom w:val="single" w:sz="4" w:space="0" w:color="auto"/>
              <w:right w:val="single" w:sz="4" w:space="0" w:color="auto"/>
            </w:tcBorders>
            <w:noWrap/>
            <w:vAlign w:val="bottom"/>
            <w:hideMark/>
          </w:tcPr>
          <w:p w14:paraId="2ED6F261" w14:textId="76535A2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984</w:t>
            </w:r>
          </w:p>
        </w:tc>
        <w:tc>
          <w:tcPr>
            <w:tcW w:w="1260" w:type="dxa"/>
            <w:tcBorders>
              <w:top w:val="nil"/>
              <w:left w:val="nil"/>
              <w:bottom w:val="single" w:sz="4" w:space="0" w:color="auto"/>
              <w:right w:val="single" w:sz="4" w:space="0" w:color="auto"/>
            </w:tcBorders>
            <w:noWrap/>
            <w:vAlign w:val="bottom"/>
            <w:hideMark/>
          </w:tcPr>
          <w:p w14:paraId="071D33D5" w14:textId="44A1E02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6.4%</w:t>
            </w:r>
          </w:p>
        </w:tc>
      </w:tr>
      <w:tr w:rsidR="000D6F3A" w:rsidRPr="007C1E52" w14:paraId="78F659F7"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48F8706C"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Marion</w:t>
            </w:r>
          </w:p>
        </w:tc>
        <w:tc>
          <w:tcPr>
            <w:tcW w:w="1350" w:type="dxa"/>
            <w:tcBorders>
              <w:top w:val="nil"/>
              <w:left w:val="single" w:sz="4" w:space="0" w:color="auto"/>
              <w:bottom w:val="single" w:sz="4" w:space="0" w:color="auto"/>
              <w:right w:val="single" w:sz="4" w:space="0" w:color="auto"/>
            </w:tcBorders>
            <w:noWrap/>
            <w:vAlign w:val="bottom"/>
            <w:hideMark/>
          </w:tcPr>
          <w:p w14:paraId="7DFDC8A8" w14:textId="2D045D7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7,979</w:t>
            </w:r>
          </w:p>
        </w:tc>
        <w:tc>
          <w:tcPr>
            <w:tcW w:w="1260" w:type="dxa"/>
            <w:tcBorders>
              <w:top w:val="nil"/>
              <w:left w:val="nil"/>
              <w:bottom w:val="single" w:sz="4" w:space="0" w:color="auto"/>
              <w:right w:val="single" w:sz="12" w:space="0" w:color="auto"/>
            </w:tcBorders>
            <w:noWrap/>
            <w:vAlign w:val="bottom"/>
            <w:hideMark/>
          </w:tcPr>
          <w:p w14:paraId="0C07C4AE" w14:textId="683389C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66.2%</w:t>
            </w:r>
          </w:p>
        </w:tc>
        <w:tc>
          <w:tcPr>
            <w:tcW w:w="1350" w:type="dxa"/>
            <w:tcBorders>
              <w:top w:val="nil"/>
              <w:left w:val="single" w:sz="12" w:space="0" w:color="auto"/>
              <w:bottom w:val="single" w:sz="4" w:space="0" w:color="auto"/>
              <w:right w:val="single" w:sz="4" w:space="0" w:color="auto"/>
            </w:tcBorders>
            <w:noWrap/>
            <w:vAlign w:val="bottom"/>
            <w:hideMark/>
          </w:tcPr>
          <w:p w14:paraId="2110ED34" w14:textId="525133D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2,653</w:t>
            </w:r>
          </w:p>
        </w:tc>
        <w:tc>
          <w:tcPr>
            <w:tcW w:w="1260" w:type="dxa"/>
            <w:tcBorders>
              <w:top w:val="nil"/>
              <w:left w:val="nil"/>
              <w:bottom w:val="single" w:sz="4" w:space="0" w:color="auto"/>
              <w:right w:val="single" w:sz="12" w:space="0" w:color="auto"/>
            </w:tcBorders>
            <w:noWrap/>
            <w:vAlign w:val="bottom"/>
            <w:hideMark/>
          </w:tcPr>
          <w:p w14:paraId="21689AE4" w14:textId="4B7B993A"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22.0%</w:t>
            </w:r>
          </w:p>
        </w:tc>
        <w:tc>
          <w:tcPr>
            <w:tcW w:w="1350" w:type="dxa"/>
            <w:tcBorders>
              <w:top w:val="nil"/>
              <w:left w:val="single" w:sz="12" w:space="0" w:color="auto"/>
              <w:bottom w:val="single" w:sz="4" w:space="0" w:color="auto"/>
              <w:right w:val="single" w:sz="4" w:space="0" w:color="auto"/>
            </w:tcBorders>
            <w:noWrap/>
            <w:vAlign w:val="bottom"/>
            <w:hideMark/>
          </w:tcPr>
          <w:p w14:paraId="450ADCBE" w14:textId="4D85161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1,428</w:t>
            </w:r>
          </w:p>
        </w:tc>
        <w:tc>
          <w:tcPr>
            <w:tcW w:w="1260" w:type="dxa"/>
            <w:tcBorders>
              <w:top w:val="nil"/>
              <w:left w:val="nil"/>
              <w:bottom w:val="single" w:sz="4" w:space="0" w:color="auto"/>
              <w:right w:val="single" w:sz="4" w:space="0" w:color="auto"/>
            </w:tcBorders>
            <w:noWrap/>
            <w:vAlign w:val="bottom"/>
            <w:hideMark/>
          </w:tcPr>
          <w:p w14:paraId="4CC33C8A" w14:textId="5229BF7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11.8%</w:t>
            </w:r>
          </w:p>
        </w:tc>
      </w:tr>
      <w:tr w:rsidR="000D6F3A" w:rsidRPr="007C1E52" w14:paraId="4391FC28"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DE63EC9"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Martin</w:t>
            </w:r>
          </w:p>
        </w:tc>
        <w:tc>
          <w:tcPr>
            <w:tcW w:w="1350" w:type="dxa"/>
            <w:tcBorders>
              <w:top w:val="nil"/>
              <w:left w:val="single" w:sz="4" w:space="0" w:color="auto"/>
              <w:bottom w:val="single" w:sz="4" w:space="0" w:color="auto"/>
              <w:right w:val="single" w:sz="4" w:space="0" w:color="auto"/>
            </w:tcBorders>
            <w:noWrap/>
            <w:vAlign w:val="bottom"/>
            <w:hideMark/>
          </w:tcPr>
          <w:p w14:paraId="250367C8" w14:textId="57C29C2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3,446</w:t>
            </w:r>
          </w:p>
        </w:tc>
        <w:tc>
          <w:tcPr>
            <w:tcW w:w="1260" w:type="dxa"/>
            <w:tcBorders>
              <w:top w:val="nil"/>
              <w:left w:val="nil"/>
              <w:bottom w:val="single" w:sz="4" w:space="0" w:color="auto"/>
              <w:right w:val="single" w:sz="12" w:space="0" w:color="auto"/>
            </w:tcBorders>
            <w:noWrap/>
            <w:vAlign w:val="bottom"/>
            <w:hideMark/>
          </w:tcPr>
          <w:p w14:paraId="0EB1376E" w14:textId="561ED00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60.0%</w:t>
            </w:r>
          </w:p>
        </w:tc>
        <w:tc>
          <w:tcPr>
            <w:tcW w:w="1350" w:type="dxa"/>
            <w:tcBorders>
              <w:top w:val="nil"/>
              <w:left w:val="single" w:sz="12" w:space="0" w:color="auto"/>
              <w:bottom w:val="single" w:sz="4" w:space="0" w:color="auto"/>
              <w:right w:val="single" w:sz="4" w:space="0" w:color="auto"/>
            </w:tcBorders>
            <w:noWrap/>
            <w:vAlign w:val="bottom"/>
            <w:hideMark/>
          </w:tcPr>
          <w:p w14:paraId="3FA82D49" w14:textId="32B0ADC6"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1,661</w:t>
            </w:r>
          </w:p>
        </w:tc>
        <w:tc>
          <w:tcPr>
            <w:tcW w:w="1260" w:type="dxa"/>
            <w:tcBorders>
              <w:top w:val="nil"/>
              <w:left w:val="nil"/>
              <w:bottom w:val="single" w:sz="4" w:space="0" w:color="auto"/>
              <w:right w:val="single" w:sz="12" w:space="0" w:color="auto"/>
            </w:tcBorders>
            <w:noWrap/>
            <w:vAlign w:val="bottom"/>
            <w:hideMark/>
          </w:tcPr>
          <w:p w14:paraId="31DE1772" w14:textId="184D02EE"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28.9%</w:t>
            </w:r>
          </w:p>
        </w:tc>
        <w:tc>
          <w:tcPr>
            <w:tcW w:w="1350" w:type="dxa"/>
            <w:tcBorders>
              <w:top w:val="nil"/>
              <w:left w:val="single" w:sz="12" w:space="0" w:color="auto"/>
              <w:bottom w:val="single" w:sz="4" w:space="0" w:color="auto"/>
              <w:right w:val="single" w:sz="4" w:space="0" w:color="auto"/>
            </w:tcBorders>
            <w:noWrap/>
            <w:vAlign w:val="bottom"/>
            <w:hideMark/>
          </w:tcPr>
          <w:p w14:paraId="303646A8" w14:textId="1A9D3487"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2D41777F" w14:textId="1E19DD81"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5F5AC233"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52836D23"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Nassau</w:t>
            </w:r>
          </w:p>
        </w:tc>
        <w:tc>
          <w:tcPr>
            <w:tcW w:w="1350" w:type="dxa"/>
            <w:tcBorders>
              <w:top w:val="nil"/>
              <w:left w:val="single" w:sz="4" w:space="0" w:color="auto"/>
              <w:bottom w:val="single" w:sz="4" w:space="0" w:color="auto"/>
              <w:right w:val="single" w:sz="4" w:space="0" w:color="auto"/>
            </w:tcBorders>
            <w:noWrap/>
            <w:vAlign w:val="bottom"/>
            <w:hideMark/>
          </w:tcPr>
          <w:p w14:paraId="16FEB30E" w14:textId="549805F3"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1,265</w:t>
            </w:r>
          </w:p>
        </w:tc>
        <w:tc>
          <w:tcPr>
            <w:tcW w:w="1260" w:type="dxa"/>
            <w:tcBorders>
              <w:top w:val="nil"/>
              <w:left w:val="nil"/>
              <w:bottom w:val="single" w:sz="4" w:space="0" w:color="auto"/>
              <w:right w:val="single" w:sz="12" w:space="0" w:color="auto"/>
            </w:tcBorders>
            <w:noWrap/>
            <w:vAlign w:val="bottom"/>
            <w:hideMark/>
          </w:tcPr>
          <w:p w14:paraId="4427E3AC" w14:textId="2E6C6DF3"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70.4%</w:t>
            </w:r>
          </w:p>
        </w:tc>
        <w:tc>
          <w:tcPr>
            <w:tcW w:w="1350" w:type="dxa"/>
            <w:tcBorders>
              <w:top w:val="nil"/>
              <w:left w:val="single" w:sz="12" w:space="0" w:color="auto"/>
              <w:bottom w:val="single" w:sz="4" w:space="0" w:color="auto"/>
              <w:right w:val="single" w:sz="4" w:space="0" w:color="auto"/>
            </w:tcBorders>
            <w:noWrap/>
            <w:vAlign w:val="bottom"/>
            <w:hideMark/>
          </w:tcPr>
          <w:p w14:paraId="4956112E" w14:textId="1E8CDADE"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12" w:space="0" w:color="auto"/>
            </w:tcBorders>
            <w:noWrap/>
            <w:vAlign w:val="bottom"/>
            <w:hideMark/>
          </w:tcPr>
          <w:p w14:paraId="05DDE76F" w14:textId="6D79DB28"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350" w:type="dxa"/>
            <w:tcBorders>
              <w:top w:val="nil"/>
              <w:left w:val="single" w:sz="12" w:space="0" w:color="auto"/>
              <w:bottom w:val="single" w:sz="4" w:space="0" w:color="auto"/>
              <w:right w:val="single" w:sz="4" w:space="0" w:color="auto"/>
            </w:tcBorders>
            <w:noWrap/>
            <w:vAlign w:val="bottom"/>
            <w:hideMark/>
          </w:tcPr>
          <w:p w14:paraId="2D043902" w14:textId="108A14CB"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160BD799" w14:textId="38D51B66"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74C04D47"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37D91284"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lastRenderedPageBreak/>
              <w:t>Okaloosa</w:t>
            </w:r>
          </w:p>
        </w:tc>
        <w:tc>
          <w:tcPr>
            <w:tcW w:w="1350" w:type="dxa"/>
            <w:tcBorders>
              <w:top w:val="nil"/>
              <w:left w:val="single" w:sz="4" w:space="0" w:color="auto"/>
              <w:bottom w:val="single" w:sz="4" w:space="0" w:color="auto"/>
              <w:right w:val="single" w:sz="4" w:space="0" w:color="auto"/>
            </w:tcBorders>
            <w:noWrap/>
            <w:vAlign w:val="bottom"/>
            <w:hideMark/>
          </w:tcPr>
          <w:p w14:paraId="1DA832B0" w14:textId="38AF472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4,707</w:t>
            </w:r>
          </w:p>
        </w:tc>
        <w:tc>
          <w:tcPr>
            <w:tcW w:w="1260" w:type="dxa"/>
            <w:tcBorders>
              <w:top w:val="nil"/>
              <w:left w:val="nil"/>
              <w:bottom w:val="single" w:sz="4" w:space="0" w:color="auto"/>
              <w:right w:val="single" w:sz="12" w:space="0" w:color="auto"/>
            </w:tcBorders>
            <w:noWrap/>
            <w:vAlign w:val="bottom"/>
            <w:hideMark/>
          </w:tcPr>
          <w:p w14:paraId="58AD5085" w14:textId="09EB7894"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64.4%</w:t>
            </w:r>
          </w:p>
        </w:tc>
        <w:tc>
          <w:tcPr>
            <w:tcW w:w="1350" w:type="dxa"/>
            <w:tcBorders>
              <w:top w:val="nil"/>
              <w:left w:val="single" w:sz="12" w:space="0" w:color="auto"/>
              <w:bottom w:val="single" w:sz="4" w:space="0" w:color="auto"/>
              <w:right w:val="single" w:sz="4" w:space="0" w:color="auto"/>
            </w:tcBorders>
            <w:noWrap/>
            <w:vAlign w:val="bottom"/>
            <w:hideMark/>
          </w:tcPr>
          <w:p w14:paraId="0BF6DC34" w14:textId="4E8706D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1,807</w:t>
            </w:r>
          </w:p>
        </w:tc>
        <w:tc>
          <w:tcPr>
            <w:tcW w:w="1260" w:type="dxa"/>
            <w:tcBorders>
              <w:top w:val="nil"/>
              <w:left w:val="nil"/>
              <w:bottom w:val="single" w:sz="4" w:space="0" w:color="auto"/>
              <w:right w:val="single" w:sz="12" w:space="0" w:color="auto"/>
            </w:tcBorders>
            <w:noWrap/>
            <w:vAlign w:val="bottom"/>
            <w:hideMark/>
          </w:tcPr>
          <w:p w14:paraId="186A8139" w14:textId="0A4C1A0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24.7%</w:t>
            </w:r>
          </w:p>
        </w:tc>
        <w:tc>
          <w:tcPr>
            <w:tcW w:w="1350" w:type="dxa"/>
            <w:tcBorders>
              <w:top w:val="nil"/>
              <w:left w:val="single" w:sz="12" w:space="0" w:color="auto"/>
              <w:bottom w:val="single" w:sz="4" w:space="0" w:color="auto"/>
              <w:right w:val="single" w:sz="4" w:space="0" w:color="auto"/>
            </w:tcBorders>
            <w:noWrap/>
            <w:vAlign w:val="bottom"/>
            <w:hideMark/>
          </w:tcPr>
          <w:p w14:paraId="48EC2260" w14:textId="31A7A3EB"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793</w:t>
            </w:r>
          </w:p>
        </w:tc>
        <w:tc>
          <w:tcPr>
            <w:tcW w:w="1260" w:type="dxa"/>
            <w:tcBorders>
              <w:top w:val="nil"/>
              <w:left w:val="nil"/>
              <w:bottom w:val="single" w:sz="4" w:space="0" w:color="auto"/>
              <w:right w:val="single" w:sz="4" w:space="0" w:color="auto"/>
            </w:tcBorders>
            <w:noWrap/>
            <w:vAlign w:val="bottom"/>
            <w:hideMark/>
          </w:tcPr>
          <w:p w14:paraId="25EF9F55" w14:textId="7B8B4B56"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10.9%</w:t>
            </w:r>
          </w:p>
        </w:tc>
      </w:tr>
      <w:tr w:rsidR="000D6F3A" w:rsidRPr="007C1E52" w14:paraId="53744E93"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0618EFD"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Osceola</w:t>
            </w:r>
          </w:p>
        </w:tc>
        <w:tc>
          <w:tcPr>
            <w:tcW w:w="1350" w:type="dxa"/>
            <w:tcBorders>
              <w:top w:val="nil"/>
              <w:left w:val="single" w:sz="4" w:space="0" w:color="auto"/>
              <w:bottom w:val="single" w:sz="4" w:space="0" w:color="auto"/>
              <w:right w:val="single" w:sz="4" w:space="0" w:color="auto"/>
            </w:tcBorders>
            <w:noWrap/>
            <w:vAlign w:val="bottom"/>
            <w:hideMark/>
          </w:tcPr>
          <w:p w14:paraId="09B72C7F" w14:textId="17393E0F"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11,536</w:t>
            </w:r>
          </w:p>
        </w:tc>
        <w:tc>
          <w:tcPr>
            <w:tcW w:w="1260" w:type="dxa"/>
            <w:tcBorders>
              <w:top w:val="nil"/>
              <w:left w:val="nil"/>
              <w:bottom w:val="single" w:sz="4" w:space="0" w:color="auto"/>
              <w:right w:val="single" w:sz="12" w:space="0" w:color="auto"/>
            </w:tcBorders>
            <w:noWrap/>
            <w:vAlign w:val="bottom"/>
            <w:hideMark/>
          </w:tcPr>
          <w:p w14:paraId="5332BA89" w14:textId="6BA8E69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58.2%</w:t>
            </w:r>
          </w:p>
        </w:tc>
        <w:tc>
          <w:tcPr>
            <w:tcW w:w="1350" w:type="dxa"/>
            <w:tcBorders>
              <w:top w:val="nil"/>
              <w:left w:val="single" w:sz="12" w:space="0" w:color="auto"/>
              <w:bottom w:val="single" w:sz="4" w:space="0" w:color="auto"/>
              <w:right w:val="single" w:sz="4" w:space="0" w:color="auto"/>
            </w:tcBorders>
            <w:noWrap/>
            <w:vAlign w:val="bottom"/>
            <w:hideMark/>
          </w:tcPr>
          <w:p w14:paraId="5C2AEEA9" w14:textId="0598ADA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5,681</w:t>
            </w:r>
          </w:p>
        </w:tc>
        <w:tc>
          <w:tcPr>
            <w:tcW w:w="1260" w:type="dxa"/>
            <w:tcBorders>
              <w:top w:val="nil"/>
              <w:left w:val="nil"/>
              <w:bottom w:val="single" w:sz="4" w:space="0" w:color="auto"/>
              <w:right w:val="single" w:sz="12" w:space="0" w:color="auto"/>
            </w:tcBorders>
            <w:noWrap/>
            <w:vAlign w:val="bottom"/>
            <w:hideMark/>
          </w:tcPr>
          <w:p w14:paraId="7612C1E0" w14:textId="5CAF2511"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28.7%</w:t>
            </w:r>
          </w:p>
        </w:tc>
        <w:tc>
          <w:tcPr>
            <w:tcW w:w="1350" w:type="dxa"/>
            <w:tcBorders>
              <w:top w:val="nil"/>
              <w:left w:val="single" w:sz="12" w:space="0" w:color="auto"/>
              <w:bottom w:val="single" w:sz="4" w:space="0" w:color="auto"/>
              <w:right w:val="single" w:sz="4" w:space="0" w:color="auto"/>
            </w:tcBorders>
            <w:noWrap/>
            <w:vAlign w:val="bottom"/>
            <w:hideMark/>
          </w:tcPr>
          <w:p w14:paraId="48A4B193" w14:textId="677EE78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2,607</w:t>
            </w:r>
          </w:p>
        </w:tc>
        <w:tc>
          <w:tcPr>
            <w:tcW w:w="1260" w:type="dxa"/>
            <w:tcBorders>
              <w:top w:val="nil"/>
              <w:left w:val="nil"/>
              <w:bottom w:val="single" w:sz="4" w:space="0" w:color="auto"/>
              <w:right w:val="single" w:sz="4" w:space="0" w:color="auto"/>
            </w:tcBorders>
            <w:noWrap/>
            <w:vAlign w:val="bottom"/>
            <w:hideMark/>
          </w:tcPr>
          <w:p w14:paraId="713D3056" w14:textId="49121C73"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13.2%</w:t>
            </w:r>
          </w:p>
        </w:tc>
      </w:tr>
      <w:tr w:rsidR="000D6F3A" w:rsidRPr="007C1E52" w14:paraId="47C6701B"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FF736A5"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Pasco</w:t>
            </w:r>
          </w:p>
        </w:tc>
        <w:tc>
          <w:tcPr>
            <w:tcW w:w="1350" w:type="dxa"/>
            <w:tcBorders>
              <w:top w:val="nil"/>
              <w:left w:val="single" w:sz="4" w:space="0" w:color="auto"/>
              <w:bottom w:val="single" w:sz="4" w:space="0" w:color="auto"/>
              <w:right w:val="single" w:sz="4" w:space="0" w:color="auto"/>
            </w:tcBorders>
            <w:noWrap/>
            <w:vAlign w:val="bottom"/>
            <w:hideMark/>
          </w:tcPr>
          <w:p w14:paraId="39F8183B" w14:textId="0C0613BE"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13,719</w:t>
            </w:r>
          </w:p>
        </w:tc>
        <w:tc>
          <w:tcPr>
            <w:tcW w:w="1260" w:type="dxa"/>
            <w:tcBorders>
              <w:top w:val="nil"/>
              <w:left w:val="nil"/>
              <w:bottom w:val="single" w:sz="4" w:space="0" w:color="auto"/>
              <w:right w:val="single" w:sz="12" w:space="0" w:color="auto"/>
            </w:tcBorders>
            <w:noWrap/>
            <w:vAlign w:val="bottom"/>
            <w:hideMark/>
          </w:tcPr>
          <w:p w14:paraId="7DC6636D" w14:textId="2D609E9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79.5%</w:t>
            </w:r>
          </w:p>
        </w:tc>
        <w:tc>
          <w:tcPr>
            <w:tcW w:w="1350" w:type="dxa"/>
            <w:tcBorders>
              <w:top w:val="nil"/>
              <w:left w:val="single" w:sz="12" w:space="0" w:color="auto"/>
              <w:bottom w:val="single" w:sz="4" w:space="0" w:color="auto"/>
              <w:right w:val="single" w:sz="4" w:space="0" w:color="auto"/>
            </w:tcBorders>
            <w:noWrap/>
            <w:vAlign w:val="bottom"/>
            <w:hideMark/>
          </w:tcPr>
          <w:p w14:paraId="3EE13E30" w14:textId="03E4E86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2,936</w:t>
            </w:r>
          </w:p>
        </w:tc>
        <w:tc>
          <w:tcPr>
            <w:tcW w:w="1260" w:type="dxa"/>
            <w:tcBorders>
              <w:top w:val="nil"/>
              <w:left w:val="nil"/>
              <w:bottom w:val="single" w:sz="4" w:space="0" w:color="auto"/>
              <w:right w:val="single" w:sz="12" w:space="0" w:color="auto"/>
            </w:tcBorders>
            <w:noWrap/>
            <w:vAlign w:val="bottom"/>
            <w:hideMark/>
          </w:tcPr>
          <w:p w14:paraId="621B9F5C" w14:textId="48E5944F"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17.0%</w:t>
            </w:r>
          </w:p>
        </w:tc>
        <w:tc>
          <w:tcPr>
            <w:tcW w:w="1350" w:type="dxa"/>
            <w:tcBorders>
              <w:top w:val="nil"/>
              <w:left w:val="single" w:sz="12" w:space="0" w:color="auto"/>
              <w:bottom w:val="single" w:sz="4" w:space="0" w:color="auto"/>
              <w:right w:val="single" w:sz="4" w:space="0" w:color="auto"/>
            </w:tcBorders>
            <w:noWrap/>
            <w:vAlign w:val="bottom"/>
            <w:hideMark/>
          </w:tcPr>
          <w:p w14:paraId="58BD8A26" w14:textId="452313C5"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7A69CC10" w14:textId="1C432B71"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003F5F43"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2C7A409"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Santa Rosa</w:t>
            </w:r>
          </w:p>
        </w:tc>
        <w:tc>
          <w:tcPr>
            <w:tcW w:w="1350" w:type="dxa"/>
            <w:tcBorders>
              <w:top w:val="nil"/>
              <w:left w:val="single" w:sz="4" w:space="0" w:color="auto"/>
              <w:bottom w:val="single" w:sz="4" w:space="0" w:color="auto"/>
              <w:right w:val="single" w:sz="4" w:space="0" w:color="auto"/>
            </w:tcBorders>
            <w:noWrap/>
            <w:vAlign w:val="bottom"/>
            <w:hideMark/>
          </w:tcPr>
          <w:p w14:paraId="5FECBA25" w14:textId="38DC992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2,707</w:t>
            </w:r>
          </w:p>
        </w:tc>
        <w:tc>
          <w:tcPr>
            <w:tcW w:w="1260" w:type="dxa"/>
            <w:tcBorders>
              <w:top w:val="nil"/>
              <w:left w:val="nil"/>
              <w:bottom w:val="single" w:sz="4" w:space="0" w:color="auto"/>
              <w:right w:val="single" w:sz="12" w:space="0" w:color="auto"/>
            </w:tcBorders>
            <w:noWrap/>
            <w:vAlign w:val="bottom"/>
            <w:hideMark/>
          </w:tcPr>
          <w:p w14:paraId="17AE0538" w14:textId="6D4B1530"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74.8%</w:t>
            </w:r>
          </w:p>
        </w:tc>
        <w:tc>
          <w:tcPr>
            <w:tcW w:w="1350" w:type="dxa"/>
            <w:tcBorders>
              <w:top w:val="nil"/>
              <w:left w:val="single" w:sz="12" w:space="0" w:color="auto"/>
              <w:bottom w:val="single" w:sz="4" w:space="0" w:color="auto"/>
              <w:right w:val="single" w:sz="4" w:space="0" w:color="auto"/>
            </w:tcBorders>
            <w:noWrap/>
            <w:vAlign w:val="bottom"/>
            <w:hideMark/>
          </w:tcPr>
          <w:p w14:paraId="0A0AFEC7" w14:textId="59894E03"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12" w:space="0" w:color="auto"/>
            </w:tcBorders>
            <w:noWrap/>
            <w:vAlign w:val="bottom"/>
            <w:hideMark/>
          </w:tcPr>
          <w:p w14:paraId="62DCCC11" w14:textId="46D688F1"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350" w:type="dxa"/>
            <w:tcBorders>
              <w:top w:val="nil"/>
              <w:left w:val="single" w:sz="12" w:space="0" w:color="auto"/>
              <w:bottom w:val="single" w:sz="4" w:space="0" w:color="auto"/>
              <w:right w:val="single" w:sz="4" w:space="0" w:color="auto"/>
            </w:tcBorders>
            <w:noWrap/>
            <w:vAlign w:val="bottom"/>
            <w:hideMark/>
          </w:tcPr>
          <w:p w14:paraId="4B8D95B8" w14:textId="39964EEE"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11B5A31E" w14:textId="11763BCD" w:rsidR="000D6F3A" w:rsidRPr="00480755" w:rsidRDefault="000D6F3A" w:rsidP="000D6F3A">
            <w:pPr>
              <w:spacing w:after="0" w:line="240" w:lineRule="auto"/>
              <w:jc w:val="center"/>
              <w:rPr>
                <w:rFonts w:eastAsia="Times New Roman" w:cs="Calibri"/>
                <w:kern w:val="0"/>
                <w:sz w:val="20"/>
                <w:szCs w:val="20"/>
                <w14:ligatures w14:val="none"/>
              </w:rPr>
            </w:pPr>
            <w:r>
              <w:rPr>
                <w:rFonts w:cs="Calibri"/>
                <w:sz w:val="20"/>
                <w:szCs w:val="20"/>
              </w:rPr>
              <w:t>(X)</w:t>
            </w:r>
          </w:p>
        </w:tc>
      </w:tr>
      <w:tr w:rsidR="000D6F3A" w:rsidRPr="007C1E52" w14:paraId="3FC4FE73"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A364B02"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Sarasota</w:t>
            </w:r>
          </w:p>
        </w:tc>
        <w:tc>
          <w:tcPr>
            <w:tcW w:w="1350" w:type="dxa"/>
            <w:tcBorders>
              <w:top w:val="nil"/>
              <w:left w:val="single" w:sz="4" w:space="0" w:color="auto"/>
              <w:bottom w:val="single" w:sz="4" w:space="0" w:color="auto"/>
              <w:right w:val="single" w:sz="4" w:space="0" w:color="auto"/>
            </w:tcBorders>
            <w:noWrap/>
            <w:vAlign w:val="bottom"/>
            <w:hideMark/>
          </w:tcPr>
          <w:p w14:paraId="2FE85203" w14:textId="712DE31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11,387</w:t>
            </w:r>
          </w:p>
        </w:tc>
        <w:tc>
          <w:tcPr>
            <w:tcW w:w="1260" w:type="dxa"/>
            <w:tcBorders>
              <w:top w:val="nil"/>
              <w:left w:val="nil"/>
              <w:bottom w:val="single" w:sz="4" w:space="0" w:color="auto"/>
              <w:right w:val="single" w:sz="12" w:space="0" w:color="auto"/>
            </w:tcBorders>
            <w:noWrap/>
            <w:vAlign w:val="bottom"/>
            <w:hideMark/>
          </w:tcPr>
          <w:p w14:paraId="7E9F0D77" w14:textId="6FF86B31"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80.2%</w:t>
            </w:r>
          </w:p>
        </w:tc>
        <w:tc>
          <w:tcPr>
            <w:tcW w:w="1350" w:type="dxa"/>
            <w:tcBorders>
              <w:top w:val="nil"/>
              <w:left w:val="single" w:sz="12" w:space="0" w:color="auto"/>
              <w:bottom w:val="single" w:sz="4" w:space="0" w:color="auto"/>
              <w:right w:val="single" w:sz="4" w:space="0" w:color="auto"/>
            </w:tcBorders>
            <w:noWrap/>
            <w:vAlign w:val="bottom"/>
            <w:hideMark/>
          </w:tcPr>
          <w:p w14:paraId="36D4927B" w14:textId="1BE81A8F"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1,830</w:t>
            </w:r>
          </w:p>
        </w:tc>
        <w:tc>
          <w:tcPr>
            <w:tcW w:w="1260" w:type="dxa"/>
            <w:tcBorders>
              <w:top w:val="nil"/>
              <w:left w:val="nil"/>
              <w:bottom w:val="single" w:sz="4" w:space="0" w:color="auto"/>
              <w:right w:val="single" w:sz="12" w:space="0" w:color="auto"/>
            </w:tcBorders>
            <w:noWrap/>
            <w:vAlign w:val="bottom"/>
            <w:hideMark/>
          </w:tcPr>
          <w:p w14:paraId="14044317" w14:textId="34920ED8"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12.9%</w:t>
            </w:r>
          </w:p>
        </w:tc>
        <w:tc>
          <w:tcPr>
            <w:tcW w:w="1350" w:type="dxa"/>
            <w:tcBorders>
              <w:top w:val="nil"/>
              <w:left w:val="single" w:sz="12" w:space="0" w:color="auto"/>
              <w:bottom w:val="single" w:sz="4" w:space="0" w:color="auto"/>
              <w:right w:val="single" w:sz="4" w:space="0" w:color="auto"/>
            </w:tcBorders>
            <w:noWrap/>
            <w:vAlign w:val="bottom"/>
            <w:hideMark/>
          </w:tcPr>
          <w:p w14:paraId="028E8AFF" w14:textId="3D2F6600"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980</w:t>
            </w:r>
          </w:p>
        </w:tc>
        <w:tc>
          <w:tcPr>
            <w:tcW w:w="1260" w:type="dxa"/>
            <w:tcBorders>
              <w:top w:val="nil"/>
              <w:left w:val="nil"/>
              <w:bottom w:val="single" w:sz="4" w:space="0" w:color="auto"/>
              <w:right w:val="single" w:sz="4" w:space="0" w:color="auto"/>
            </w:tcBorders>
            <w:noWrap/>
            <w:vAlign w:val="bottom"/>
            <w:hideMark/>
          </w:tcPr>
          <w:p w14:paraId="3177109C" w14:textId="7B72FF2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6.9%</w:t>
            </w:r>
          </w:p>
        </w:tc>
      </w:tr>
      <w:tr w:rsidR="000D6F3A" w:rsidRPr="007C1E52" w14:paraId="10538170"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3626117"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Seminole</w:t>
            </w:r>
          </w:p>
        </w:tc>
        <w:tc>
          <w:tcPr>
            <w:tcW w:w="1350" w:type="dxa"/>
            <w:tcBorders>
              <w:top w:val="nil"/>
              <w:left w:val="single" w:sz="4" w:space="0" w:color="auto"/>
              <w:bottom w:val="single" w:sz="4" w:space="0" w:color="auto"/>
              <w:right w:val="single" w:sz="4" w:space="0" w:color="auto"/>
            </w:tcBorders>
            <w:noWrap/>
            <w:vAlign w:val="bottom"/>
            <w:hideMark/>
          </w:tcPr>
          <w:p w14:paraId="703364A0" w14:textId="74570CA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11,774</w:t>
            </w:r>
          </w:p>
        </w:tc>
        <w:tc>
          <w:tcPr>
            <w:tcW w:w="1260" w:type="dxa"/>
            <w:tcBorders>
              <w:top w:val="nil"/>
              <w:left w:val="nil"/>
              <w:bottom w:val="single" w:sz="4" w:space="0" w:color="auto"/>
              <w:right w:val="single" w:sz="12" w:space="0" w:color="auto"/>
            </w:tcBorders>
            <w:noWrap/>
            <w:vAlign w:val="bottom"/>
            <w:hideMark/>
          </w:tcPr>
          <w:p w14:paraId="7EA853F2" w14:textId="34942093"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61.2%</w:t>
            </w:r>
          </w:p>
        </w:tc>
        <w:tc>
          <w:tcPr>
            <w:tcW w:w="1350" w:type="dxa"/>
            <w:tcBorders>
              <w:top w:val="nil"/>
              <w:left w:val="single" w:sz="12" w:space="0" w:color="auto"/>
              <w:bottom w:val="single" w:sz="4" w:space="0" w:color="auto"/>
              <w:right w:val="single" w:sz="4" w:space="0" w:color="auto"/>
            </w:tcBorders>
            <w:noWrap/>
            <w:vAlign w:val="bottom"/>
            <w:hideMark/>
          </w:tcPr>
          <w:p w14:paraId="1AA954A4" w14:textId="265D2CF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6,031</w:t>
            </w:r>
          </w:p>
        </w:tc>
        <w:tc>
          <w:tcPr>
            <w:tcW w:w="1260" w:type="dxa"/>
            <w:tcBorders>
              <w:top w:val="nil"/>
              <w:left w:val="nil"/>
              <w:bottom w:val="single" w:sz="4" w:space="0" w:color="auto"/>
              <w:right w:val="single" w:sz="12" w:space="0" w:color="auto"/>
            </w:tcBorders>
            <w:noWrap/>
            <w:vAlign w:val="bottom"/>
            <w:hideMark/>
          </w:tcPr>
          <w:p w14:paraId="6D20D671" w14:textId="392042CA"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31.3%</w:t>
            </w:r>
          </w:p>
        </w:tc>
        <w:tc>
          <w:tcPr>
            <w:tcW w:w="1350" w:type="dxa"/>
            <w:tcBorders>
              <w:top w:val="nil"/>
              <w:left w:val="single" w:sz="12" w:space="0" w:color="auto"/>
              <w:bottom w:val="single" w:sz="4" w:space="0" w:color="auto"/>
              <w:right w:val="single" w:sz="4" w:space="0" w:color="auto"/>
            </w:tcBorders>
            <w:noWrap/>
            <w:vAlign w:val="bottom"/>
            <w:hideMark/>
          </w:tcPr>
          <w:p w14:paraId="1FCF961A" w14:textId="478D26B8"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1,448</w:t>
            </w:r>
          </w:p>
        </w:tc>
        <w:tc>
          <w:tcPr>
            <w:tcW w:w="1260" w:type="dxa"/>
            <w:tcBorders>
              <w:top w:val="nil"/>
              <w:left w:val="nil"/>
              <w:bottom w:val="single" w:sz="4" w:space="0" w:color="auto"/>
              <w:right w:val="single" w:sz="4" w:space="0" w:color="auto"/>
            </w:tcBorders>
            <w:noWrap/>
            <w:vAlign w:val="bottom"/>
            <w:hideMark/>
          </w:tcPr>
          <w:p w14:paraId="79BE3065" w14:textId="3418904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7.5%</w:t>
            </w:r>
          </w:p>
        </w:tc>
      </w:tr>
      <w:tr w:rsidR="000D6F3A" w:rsidRPr="007C1E52" w14:paraId="7D871735"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E996B25"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St. Johns</w:t>
            </w:r>
          </w:p>
        </w:tc>
        <w:tc>
          <w:tcPr>
            <w:tcW w:w="1350" w:type="dxa"/>
            <w:tcBorders>
              <w:top w:val="nil"/>
              <w:left w:val="single" w:sz="4" w:space="0" w:color="auto"/>
              <w:bottom w:val="single" w:sz="4" w:space="0" w:color="auto"/>
              <w:right w:val="single" w:sz="4" w:space="0" w:color="auto"/>
            </w:tcBorders>
            <w:noWrap/>
            <w:vAlign w:val="bottom"/>
            <w:hideMark/>
          </w:tcPr>
          <w:p w14:paraId="0EB052E5" w14:textId="4AD10B36"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5,345</w:t>
            </w:r>
          </w:p>
        </w:tc>
        <w:tc>
          <w:tcPr>
            <w:tcW w:w="1260" w:type="dxa"/>
            <w:tcBorders>
              <w:top w:val="nil"/>
              <w:left w:val="nil"/>
              <w:bottom w:val="single" w:sz="4" w:space="0" w:color="auto"/>
              <w:right w:val="single" w:sz="12" w:space="0" w:color="auto"/>
            </w:tcBorders>
            <w:noWrap/>
            <w:vAlign w:val="bottom"/>
            <w:hideMark/>
          </w:tcPr>
          <w:p w14:paraId="1D68D6C3" w14:textId="567B61C5"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78.9%</w:t>
            </w:r>
          </w:p>
        </w:tc>
        <w:tc>
          <w:tcPr>
            <w:tcW w:w="1350" w:type="dxa"/>
            <w:tcBorders>
              <w:top w:val="nil"/>
              <w:left w:val="single" w:sz="12" w:space="0" w:color="auto"/>
              <w:bottom w:val="single" w:sz="4" w:space="0" w:color="auto"/>
              <w:right w:val="single" w:sz="4" w:space="0" w:color="auto"/>
            </w:tcBorders>
            <w:noWrap/>
            <w:vAlign w:val="bottom"/>
            <w:hideMark/>
          </w:tcPr>
          <w:p w14:paraId="5A03B9D3" w14:textId="201FB311"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936</w:t>
            </w:r>
          </w:p>
        </w:tc>
        <w:tc>
          <w:tcPr>
            <w:tcW w:w="1260" w:type="dxa"/>
            <w:tcBorders>
              <w:top w:val="nil"/>
              <w:left w:val="nil"/>
              <w:bottom w:val="single" w:sz="4" w:space="0" w:color="auto"/>
              <w:right w:val="single" w:sz="12" w:space="0" w:color="auto"/>
            </w:tcBorders>
            <w:noWrap/>
            <w:vAlign w:val="bottom"/>
            <w:hideMark/>
          </w:tcPr>
          <w:p w14:paraId="5BFCBC53" w14:textId="63E87A3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13.8%</w:t>
            </w:r>
          </w:p>
        </w:tc>
        <w:tc>
          <w:tcPr>
            <w:tcW w:w="1350" w:type="dxa"/>
            <w:tcBorders>
              <w:top w:val="nil"/>
              <w:left w:val="single" w:sz="12" w:space="0" w:color="auto"/>
              <w:bottom w:val="single" w:sz="4" w:space="0" w:color="auto"/>
              <w:right w:val="single" w:sz="4" w:space="0" w:color="auto"/>
            </w:tcBorders>
            <w:noWrap/>
            <w:vAlign w:val="bottom"/>
            <w:hideMark/>
          </w:tcPr>
          <w:p w14:paraId="09D1B2D8" w14:textId="5168C9E0"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4CC6B128" w14:textId="1EC670E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(X)</w:t>
            </w:r>
          </w:p>
        </w:tc>
      </w:tr>
      <w:tr w:rsidR="000D6F3A" w:rsidRPr="007C1E52" w14:paraId="65178589"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429237A0"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St. Lucie</w:t>
            </w:r>
          </w:p>
        </w:tc>
        <w:tc>
          <w:tcPr>
            <w:tcW w:w="1350" w:type="dxa"/>
            <w:tcBorders>
              <w:top w:val="nil"/>
              <w:left w:val="single" w:sz="4" w:space="0" w:color="auto"/>
              <w:bottom w:val="single" w:sz="4" w:space="0" w:color="auto"/>
              <w:right w:val="single" w:sz="4" w:space="0" w:color="auto"/>
            </w:tcBorders>
            <w:noWrap/>
            <w:vAlign w:val="bottom"/>
            <w:hideMark/>
          </w:tcPr>
          <w:p w14:paraId="7E6CDA33" w14:textId="4B941BCA"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7,558</w:t>
            </w:r>
          </w:p>
        </w:tc>
        <w:tc>
          <w:tcPr>
            <w:tcW w:w="1260" w:type="dxa"/>
            <w:tcBorders>
              <w:top w:val="nil"/>
              <w:left w:val="nil"/>
              <w:bottom w:val="single" w:sz="4" w:space="0" w:color="auto"/>
              <w:right w:val="single" w:sz="12" w:space="0" w:color="auto"/>
            </w:tcBorders>
            <w:noWrap/>
            <w:vAlign w:val="bottom"/>
            <w:hideMark/>
          </w:tcPr>
          <w:p w14:paraId="30FBD801" w14:textId="3589074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64.6%</w:t>
            </w:r>
          </w:p>
        </w:tc>
        <w:tc>
          <w:tcPr>
            <w:tcW w:w="1350" w:type="dxa"/>
            <w:tcBorders>
              <w:top w:val="nil"/>
              <w:left w:val="single" w:sz="12" w:space="0" w:color="auto"/>
              <w:bottom w:val="single" w:sz="4" w:space="0" w:color="auto"/>
              <w:right w:val="single" w:sz="4" w:space="0" w:color="auto"/>
            </w:tcBorders>
            <w:noWrap/>
            <w:vAlign w:val="bottom"/>
            <w:hideMark/>
          </w:tcPr>
          <w:p w14:paraId="489A7368" w14:textId="3CCE5C2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3,159</w:t>
            </w:r>
          </w:p>
        </w:tc>
        <w:tc>
          <w:tcPr>
            <w:tcW w:w="1260" w:type="dxa"/>
            <w:tcBorders>
              <w:top w:val="nil"/>
              <w:left w:val="nil"/>
              <w:bottom w:val="single" w:sz="4" w:space="0" w:color="auto"/>
              <w:right w:val="single" w:sz="12" w:space="0" w:color="auto"/>
            </w:tcBorders>
            <w:noWrap/>
            <w:vAlign w:val="bottom"/>
            <w:hideMark/>
          </w:tcPr>
          <w:p w14:paraId="684A3CD6" w14:textId="71B4D5BA"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27.0%</w:t>
            </w:r>
          </w:p>
        </w:tc>
        <w:tc>
          <w:tcPr>
            <w:tcW w:w="1350" w:type="dxa"/>
            <w:tcBorders>
              <w:top w:val="nil"/>
              <w:left w:val="single" w:sz="12" w:space="0" w:color="auto"/>
              <w:bottom w:val="single" w:sz="4" w:space="0" w:color="auto"/>
              <w:right w:val="single" w:sz="4" w:space="0" w:color="auto"/>
            </w:tcBorders>
            <w:noWrap/>
            <w:vAlign w:val="bottom"/>
            <w:hideMark/>
          </w:tcPr>
          <w:p w14:paraId="030CD8B4" w14:textId="39CD668B"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982</w:t>
            </w:r>
          </w:p>
        </w:tc>
        <w:tc>
          <w:tcPr>
            <w:tcW w:w="1260" w:type="dxa"/>
            <w:tcBorders>
              <w:top w:val="nil"/>
              <w:left w:val="nil"/>
              <w:bottom w:val="single" w:sz="4" w:space="0" w:color="auto"/>
              <w:right w:val="single" w:sz="4" w:space="0" w:color="auto"/>
            </w:tcBorders>
            <w:noWrap/>
            <w:vAlign w:val="bottom"/>
            <w:hideMark/>
          </w:tcPr>
          <w:p w14:paraId="1EE227A4" w14:textId="17669949"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8.4%</w:t>
            </w:r>
          </w:p>
        </w:tc>
      </w:tr>
      <w:tr w:rsidR="000D6F3A" w:rsidRPr="007C1E52" w14:paraId="6509120E"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526ACA23"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Sumter</w:t>
            </w:r>
          </w:p>
        </w:tc>
        <w:tc>
          <w:tcPr>
            <w:tcW w:w="1350" w:type="dxa"/>
            <w:tcBorders>
              <w:top w:val="nil"/>
              <w:left w:val="single" w:sz="4" w:space="0" w:color="auto"/>
              <w:bottom w:val="single" w:sz="4" w:space="0" w:color="auto"/>
              <w:right w:val="single" w:sz="4" w:space="0" w:color="auto"/>
            </w:tcBorders>
            <w:noWrap/>
            <w:vAlign w:val="bottom"/>
            <w:hideMark/>
          </w:tcPr>
          <w:p w14:paraId="65D973BC" w14:textId="3E3B953E"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2,806</w:t>
            </w:r>
          </w:p>
        </w:tc>
        <w:tc>
          <w:tcPr>
            <w:tcW w:w="1260" w:type="dxa"/>
            <w:tcBorders>
              <w:top w:val="nil"/>
              <w:left w:val="nil"/>
              <w:bottom w:val="single" w:sz="4" w:space="0" w:color="auto"/>
              <w:right w:val="single" w:sz="12" w:space="0" w:color="auto"/>
            </w:tcBorders>
            <w:noWrap/>
            <w:vAlign w:val="bottom"/>
            <w:hideMark/>
          </w:tcPr>
          <w:p w14:paraId="6239D706" w14:textId="4185E41A"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72.5%</w:t>
            </w:r>
          </w:p>
        </w:tc>
        <w:tc>
          <w:tcPr>
            <w:tcW w:w="1350" w:type="dxa"/>
            <w:tcBorders>
              <w:top w:val="nil"/>
              <w:left w:val="single" w:sz="12" w:space="0" w:color="auto"/>
              <w:bottom w:val="single" w:sz="4" w:space="0" w:color="auto"/>
              <w:right w:val="single" w:sz="4" w:space="0" w:color="auto"/>
            </w:tcBorders>
            <w:noWrap/>
            <w:vAlign w:val="bottom"/>
            <w:hideMark/>
          </w:tcPr>
          <w:p w14:paraId="5FFAF850" w14:textId="545A04E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1,062</w:t>
            </w:r>
          </w:p>
        </w:tc>
        <w:tc>
          <w:tcPr>
            <w:tcW w:w="1260" w:type="dxa"/>
            <w:tcBorders>
              <w:top w:val="nil"/>
              <w:left w:val="nil"/>
              <w:bottom w:val="single" w:sz="4" w:space="0" w:color="auto"/>
              <w:right w:val="single" w:sz="12" w:space="0" w:color="auto"/>
            </w:tcBorders>
            <w:noWrap/>
            <w:vAlign w:val="bottom"/>
            <w:hideMark/>
          </w:tcPr>
          <w:p w14:paraId="3A150DEC" w14:textId="51FE7AB7"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27.5%</w:t>
            </w:r>
          </w:p>
        </w:tc>
        <w:tc>
          <w:tcPr>
            <w:tcW w:w="1350" w:type="dxa"/>
            <w:tcBorders>
              <w:top w:val="nil"/>
              <w:left w:val="single" w:sz="12" w:space="0" w:color="auto"/>
              <w:bottom w:val="single" w:sz="4" w:space="0" w:color="auto"/>
              <w:right w:val="single" w:sz="4" w:space="0" w:color="auto"/>
            </w:tcBorders>
            <w:noWrap/>
            <w:vAlign w:val="bottom"/>
            <w:hideMark/>
          </w:tcPr>
          <w:p w14:paraId="54C3F00C" w14:textId="3D768B80"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(X)</w:t>
            </w:r>
          </w:p>
        </w:tc>
        <w:tc>
          <w:tcPr>
            <w:tcW w:w="1260" w:type="dxa"/>
            <w:tcBorders>
              <w:top w:val="nil"/>
              <w:left w:val="nil"/>
              <w:bottom w:val="single" w:sz="4" w:space="0" w:color="auto"/>
              <w:right w:val="single" w:sz="4" w:space="0" w:color="auto"/>
            </w:tcBorders>
            <w:noWrap/>
            <w:vAlign w:val="bottom"/>
            <w:hideMark/>
          </w:tcPr>
          <w:p w14:paraId="7BDCE9FA" w14:textId="317113D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(X)</w:t>
            </w:r>
          </w:p>
        </w:tc>
      </w:tr>
      <w:tr w:rsidR="000D6F3A" w:rsidRPr="007C1E52" w14:paraId="7CA2D4D2"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8069534" w14:textId="77777777" w:rsidR="000D6F3A" w:rsidRPr="007C1E52" w:rsidRDefault="000D6F3A" w:rsidP="000D6F3A">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Volusia</w:t>
            </w:r>
          </w:p>
        </w:tc>
        <w:tc>
          <w:tcPr>
            <w:tcW w:w="1350" w:type="dxa"/>
            <w:tcBorders>
              <w:top w:val="nil"/>
              <w:left w:val="single" w:sz="4" w:space="0" w:color="auto"/>
              <w:bottom w:val="single" w:sz="4" w:space="0" w:color="auto"/>
              <w:right w:val="single" w:sz="4" w:space="0" w:color="auto"/>
            </w:tcBorders>
            <w:noWrap/>
            <w:vAlign w:val="bottom"/>
            <w:hideMark/>
          </w:tcPr>
          <w:p w14:paraId="1F96B7DF" w14:textId="3D6DF302"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13,722</w:t>
            </w:r>
          </w:p>
        </w:tc>
        <w:tc>
          <w:tcPr>
            <w:tcW w:w="1260" w:type="dxa"/>
            <w:tcBorders>
              <w:top w:val="nil"/>
              <w:left w:val="nil"/>
              <w:bottom w:val="single" w:sz="4" w:space="0" w:color="auto"/>
              <w:right w:val="single" w:sz="12" w:space="0" w:color="auto"/>
            </w:tcBorders>
            <w:noWrap/>
            <w:vAlign w:val="bottom"/>
            <w:hideMark/>
          </w:tcPr>
          <w:p w14:paraId="7418A087" w14:textId="18D7B360"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74.7%</w:t>
            </w:r>
          </w:p>
        </w:tc>
        <w:tc>
          <w:tcPr>
            <w:tcW w:w="1350" w:type="dxa"/>
            <w:tcBorders>
              <w:top w:val="nil"/>
              <w:left w:val="single" w:sz="12" w:space="0" w:color="auto"/>
              <w:bottom w:val="single" w:sz="4" w:space="0" w:color="auto"/>
              <w:right w:val="single" w:sz="4" w:space="0" w:color="auto"/>
            </w:tcBorders>
            <w:noWrap/>
            <w:vAlign w:val="bottom"/>
            <w:hideMark/>
          </w:tcPr>
          <w:p w14:paraId="6FD355EC" w14:textId="470B339E"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3,518</w:t>
            </w:r>
          </w:p>
        </w:tc>
        <w:tc>
          <w:tcPr>
            <w:tcW w:w="1260" w:type="dxa"/>
            <w:tcBorders>
              <w:top w:val="nil"/>
              <w:left w:val="nil"/>
              <w:bottom w:val="single" w:sz="4" w:space="0" w:color="auto"/>
              <w:right w:val="single" w:sz="12" w:space="0" w:color="auto"/>
            </w:tcBorders>
            <w:noWrap/>
            <w:vAlign w:val="bottom"/>
            <w:hideMark/>
          </w:tcPr>
          <w:p w14:paraId="19943ABE" w14:textId="7C1C343C"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19.1%</w:t>
            </w:r>
          </w:p>
        </w:tc>
        <w:tc>
          <w:tcPr>
            <w:tcW w:w="1350" w:type="dxa"/>
            <w:tcBorders>
              <w:top w:val="nil"/>
              <w:left w:val="single" w:sz="12" w:space="0" w:color="auto"/>
              <w:bottom w:val="single" w:sz="4" w:space="0" w:color="auto"/>
              <w:right w:val="single" w:sz="4" w:space="0" w:color="auto"/>
            </w:tcBorders>
            <w:noWrap/>
            <w:vAlign w:val="bottom"/>
            <w:hideMark/>
          </w:tcPr>
          <w:p w14:paraId="669E562D" w14:textId="461BCD9D"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1,133</w:t>
            </w:r>
          </w:p>
        </w:tc>
        <w:tc>
          <w:tcPr>
            <w:tcW w:w="1260" w:type="dxa"/>
            <w:tcBorders>
              <w:top w:val="nil"/>
              <w:left w:val="nil"/>
              <w:bottom w:val="single" w:sz="4" w:space="0" w:color="auto"/>
              <w:right w:val="single" w:sz="4" w:space="0" w:color="auto"/>
            </w:tcBorders>
            <w:noWrap/>
            <w:vAlign w:val="bottom"/>
            <w:hideMark/>
          </w:tcPr>
          <w:p w14:paraId="635CDD4E" w14:textId="6084F28F" w:rsidR="000D6F3A" w:rsidRPr="00480755" w:rsidRDefault="000D6F3A" w:rsidP="000D6F3A">
            <w:pPr>
              <w:spacing w:after="0" w:line="240" w:lineRule="auto"/>
              <w:jc w:val="right"/>
              <w:rPr>
                <w:rFonts w:eastAsia="Times New Roman" w:cs="Calibri"/>
                <w:kern w:val="0"/>
                <w:sz w:val="20"/>
                <w:szCs w:val="20"/>
                <w14:ligatures w14:val="none"/>
              </w:rPr>
            </w:pPr>
            <w:r>
              <w:rPr>
                <w:rFonts w:cs="Calibri"/>
                <w:sz w:val="20"/>
                <w:szCs w:val="20"/>
              </w:rPr>
              <w:t>6.2%</w:t>
            </w:r>
          </w:p>
        </w:tc>
      </w:tr>
      <w:tr w:rsidR="000D6F3A" w:rsidRPr="007C1E52" w14:paraId="2B8CA6F2" w14:textId="77777777" w:rsidTr="00B75CF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DCB742D" w14:textId="77777777" w:rsidR="000D6F3A" w:rsidRPr="007C1E52" w:rsidRDefault="000D6F3A" w:rsidP="000D6F3A">
            <w:pPr>
              <w:spacing w:after="0" w:line="240" w:lineRule="auto"/>
              <w:rPr>
                <w:rFonts w:eastAsia="Times New Roman" w:cs="Calibri"/>
                <w:b/>
                <w:bCs/>
                <w:kern w:val="0"/>
                <w:sz w:val="20"/>
                <w:szCs w:val="20"/>
                <w14:ligatures w14:val="none"/>
              </w:rPr>
            </w:pPr>
            <w:r w:rsidRPr="007C1E52">
              <w:rPr>
                <w:rFonts w:eastAsia="Times New Roman" w:cs="Calibri"/>
                <w:b/>
                <w:bCs/>
                <w:kern w:val="0"/>
                <w:sz w:val="20"/>
                <w:szCs w:val="20"/>
                <w14:ligatures w14:val="none"/>
              </w:rPr>
              <w:t>Medium Total</w:t>
            </w:r>
          </w:p>
        </w:tc>
        <w:tc>
          <w:tcPr>
            <w:tcW w:w="1350" w:type="dxa"/>
            <w:tcBorders>
              <w:top w:val="nil"/>
              <w:left w:val="single" w:sz="4" w:space="0" w:color="auto"/>
              <w:bottom w:val="single" w:sz="4" w:space="0" w:color="auto"/>
              <w:right w:val="single" w:sz="4" w:space="0" w:color="auto"/>
            </w:tcBorders>
            <w:noWrap/>
            <w:vAlign w:val="bottom"/>
            <w:hideMark/>
          </w:tcPr>
          <w:p w14:paraId="5134ADCD" w14:textId="0A434369" w:rsidR="000D6F3A" w:rsidRPr="00480755"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211,638</w:t>
            </w:r>
          </w:p>
        </w:tc>
        <w:tc>
          <w:tcPr>
            <w:tcW w:w="1260" w:type="dxa"/>
            <w:tcBorders>
              <w:top w:val="nil"/>
              <w:left w:val="nil"/>
              <w:bottom w:val="single" w:sz="4" w:space="0" w:color="auto"/>
              <w:right w:val="single" w:sz="12" w:space="0" w:color="auto"/>
            </w:tcBorders>
            <w:noWrap/>
            <w:vAlign w:val="bottom"/>
            <w:hideMark/>
          </w:tcPr>
          <w:p w14:paraId="6CFC67F0" w14:textId="63D1958F" w:rsidR="000D6F3A" w:rsidRPr="00480755"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71.1%</w:t>
            </w:r>
          </w:p>
        </w:tc>
        <w:tc>
          <w:tcPr>
            <w:tcW w:w="1350" w:type="dxa"/>
            <w:tcBorders>
              <w:top w:val="nil"/>
              <w:left w:val="single" w:sz="12" w:space="0" w:color="auto"/>
              <w:bottom w:val="single" w:sz="4" w:space="0" w:color="auto"/>
              <w:right w:val="single" w:sz="4" w:space="0" w:color="auto"/>
            </w:tcBorders>
            <w:noWrap/>
            <w:vAlign w:val="bottom"/>
            <w:hideMark/>
          </w:tcPr>
          <w:p w14:paraId="2A2C538E" w14:textId="53B7B38B" w:rsidR="000D6F3A" w:rsidRPr="00480755"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64,201</w:t>
            </w:r>
          </w:p>
        </w:tc>
        <w:tc>
          <w:tcPr>
            <w:tcW w:w="1260" w:type="dxa"/>
            <w:tcBorders>
              <w:top w:val="nil"/>
              <w:left w:val="nil"/>
              <w:bottom w:val="single" w:sz="4" w:space="0" w:color="auto"/>
              <w:right w:val="single" w:sz="12" w:space="0" w:color="auto"/>
            </w:tcBorders>
            <w:noWrap/>
            <w:vAlign w:val="bottom"/>
            <w:hideMark/>
          </w:tcPr>
          <w:p w14:paraId="018E41B0" w14:textId="6004D976" w:rsidR="000D6F3A" w:rsidRPr="00480755"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21.6%</w:t>
            </w:r>
          </w:p>
        </w:tc>
        <w:tc>
          <w:tcPr>
            <w:tcW w:w="1350" w:type="dxa"/>
            <w:tcBorders>
              <w:top w:val="nil"/>
              <w:left w:val="single" w:sz="12" w:space="0" w:color="auto"/>
              <w:bottom w:val="single" w:sz="4" w:space="0" w:color="auto"/>
              <w:right w:val="single" w:sz="4" w:space="0" w:color="auto"/>
            </w:tcBorders>
            <w:noWrap/>
            <w:vAlign w:val="bottom"/>
            <w:hideMark/>
          </w:tcPr>
          <w:p w14:paraId="497A9AE9" w14:textId="5E7DE2E3" w:rsidR="000D6F3A" w:rsidRPr="00480755"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21,801</w:t>
            </w:r>
          </w:p>
        </w:tc>
        <w:tc>
          <w:tcPr>
            <w:tcW w:w="1260" w:type="dxa"/>
            <w:tcBorders>
              <w:top w:val="nil"/>
              <w:left w:val="nil"/>
              <w:bottom w:val="single" w:sz="4" w:space="0" w:color="auto"/>
              <w:right w:val="single" w:sz="4" w:space="0" w:color="auto"/>
            </w:tcBorders>
            <w:noWrap/>
            <w:vAlign w:val="bottom"/>
            <w:hideMark/>
          </w:tcPr>
          <w:p w14:paraId="7F95A94B" w14:textId="31477D0A" w:rsidR="000D6F3A" w:rsidRPr="00480755"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7.3%</w:t>
            </w:r>
          </w:p>
        </w:tc>
      </w:tr>
      <w:tr w:rsidR="007C1E52" w:rsidRPr="007C1E52" w14:paraId="267FB17B" w14:textId="77777777" w:rsidTr="007C1E52">
        <w:trPr>
          <w:trHeight w:val="310"/>
        </w:trPr>
        <w:tc>
          <w:tcPr>
            <w:tcW w:w="9445" w:type="dxa"/>
            <w:gridSpan w:val="7"/>
            <w:tcBorders>
              <w:top w:val="single" w:sz="4" w:space="0" w:color="auto"/>
              <w:left w:val="single" w:sz="4" w:space="0" w:color="auto"/>
              <w:bottom w:val="single" w:sz="4" w:space="0" w:color="auto"/>
              <w:right w:val="single" w:sz="4" w:space="0" w:color="000000"/>
            </w:tcBorders>
            <w:noWrap/>
            <w:vAlign w:val="bottom"/>
            <w:hideMark/>
          </w:tcPr>
          <w:p w14:paraId="4DED5FC4" w14:textId="77777777" w:rsidR="007C1E52" w:rsidRPr="007C1E52" w:rsidRDefault="007C1E52" w:rsidP="007C1E52">
            <w:pPr>
              <w:spacing w:after="0" w:line="240" w:lineRule="auto"/>
              <w:rPr>
                <w:rFonts w:eastAsia="Times New Roman" w:cs="Calibri"/>
                <w:b/>
                <w:bCs/>
                <w:kern w:val="0"/>
                <w:sz w:val="20"/>
                <w:szCs w:val="20"/>
                <w14:ligatures w14:val="none"/>
              </w:rPr>
            </w:pPr>
            <w:r w:rsidRPr="007C1E52">
              <w:rPr>
                <w:rFonts w:eastAsia="Times New Roman" w:cs="Calibri"/>
                <w:b/>
                <w:bCs/>
                <w:kern w:val="0"/>
                <w:sz w:val="20"/>
                <w:szCs w:val="20"/>
                <w14:ligatures w14:val="none"/>
              </w:rPr>
              <w:t>Small</w:t>
            </w:r>
          </w:p>
        </w:tc>
      </w:tr>
      <w:tr w:rsidR="00E5669A" w:rsidRPr="007C1E52" w14:paraId="34B1BDD9"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BC875E8"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Baker</w:t>
            </w:r>
          </w:p>
        </w:tc>
        <w:tc>
          <w:tcPr>
            <w:tcW w:w="1350" w:type="dxa"/>
            <w:tcBorders>
              <w:top w:val="nil"/>
              <w:left w:val="nil"/>
              <w:bottom w:val="single" w:sz="4" w:space="0" w:color="auto"/>
              <w:right w:val="single" w:sz="4" w:space="0" w:color="auto"/>
            </w:tcBorders>
            <w:noWrap/>
            <w:vAlign w:val="bottom"/>
            <w:hideMark/>
          </w:tcPr>
          <w:p w14:paraId="245FFDEE"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350</w:t>
            </w:r>
          </w:p>
        </w:tc>
        <w:tc>
          <w:tcPr>
            <w:tcW w:w="1260" w:type="dxa"/>
            <w:tcBorders>
              <w:top w:val="nil"/>
              <w:left w:val="nil"/>
              <w:bottom w:val="single" w:sz="4" w:space="0" w:color="auto"/>
              <w:right w:val="single" w:sz="12" w:space="0" w:color="auto"/>
            </w:tcBorders>
            <w:noWrap/>
            <w:vAlign w:val="bottom"/>
            <w:hideMark/>
          </w:tcPr>
          <w:p w14:paraId="119D533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70.4%</w:t>
            </w:r>
          </w:p>
        </w:tc>
        <w:tc>
          <w:tcPr>
            <w:tcW w:w="1350" w:type="dxa"/>
            <w:tcBorders>
              <w:top w:val="nil"/>
              <w:left w:val="single" w:sz="12" w:space="0" w:color="auto"/>
              <w:bottom w:val="single" w:sz="4" w:space="0" w:color="auto"/>
              <w:right w:val="single" w:sz="4" w:space="0" w:color="auto"/>
            </w:tcBorders>
            <w:noWrap/>
            <w:vAlign w:val="bottom"/>
            <w:hideMark/>
          </w:tcPr>
          <w:p w14:paraId="5B8EA1A6"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09DC456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625E7F8A"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5E4FC126"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032014FC"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1CD0F04"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Bradford</w:t>
            </w:r>
          </w:p>
        </w:tc>
        <w:tc>
          <w:tcPr>
            <w:tcW w:w="1350" w:type="dxa"/>
            <w:tcBorders>
              <w:top w:val="nil"/>
              <w:left w:val="nil"/>
              <w:bottom w:val="single" w:sz="4" w:space="0" w:color="auto"/>
              <w:right w:val="single" w:sz="4" w:space="0" w:color="auto"/>
            </w:tcBorders>
            <w:noWrap/>
            <w:vAlign w:val="bottom"/>
            <w:hideMark/>
          </w:tcPr>
          <w:p w14:paraId="52C5D67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488</w:t>
            </w:r>
          </w:p>
        </w:tc>
        <w:tc>
          <w:tcPr>
            <w:tcW w:w="1260" w:type="dxa"/>
            <w:tcBorders>
              <w:top w:val="nil"/>
              <w:left w:val="nil"/>
              <w:bottom w:val="single" w:sz="4" w:space="0" w:color="auto"/>
              <w:right w:val="single" w:sz="12" w:space="0" w:color="auto"/>
            </w:tcBorders>
            <w:noWrap/>
            <w:vAlign w:val="bottom"/>
            <w:hideMark/>
          </w:tcPr>
          <w:p w14:paraId="0AC21836"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78.0%</w:t>
            </w:r>
          </w:p>
        </w:tc>
        <w:tc>
          <w:tcPr>
            <w:tcW w:w="1350" w:type="dxa"/>
            <w:tcBorders>
              <w:top w:val="nil"/>
              <w:left w:val="single" w:sz="12" w:space="0" w:color="auto"/>
              <w:bottom w:val="single" w:sz="4" w:space="0" w:color="auto"/>
              <w:right w:val="single" w:sz="4" w:space="0" w:color="auto"/>
            </w:tcBorders>
            <w:noWrap/>
            <w:vAlign w:val="bottom"/>
            <w:hideMark/>
          </w:tcPr>
          <w:p w14:paraId="532775D4"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2BE03848"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53DBFC1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3962172E"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7796C2C4"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0D1AFCA"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Calhoun</w:t>
            </w:r>
          </w:p>
        </w:tc>
        <w:tc>
          <w:tcPr>
            <w:tcW w:w="1350" w:type="dxa"/>
            <w:tcBorders>
              <w:top w:val="nil"/>
              <w:left w:val="nil"/>
              <w:bottom w:val="single" w:sz="4" w:space="0" w:color="auto"/>
              <w:right w:val="single" w:sz="4" w:space="0" w:color="auto"/>
            </w:tcBorders>
            <w:noWrap/>
            <w:vAlign w:val="bottom"/>
            <w:hideMark/>
          </w:tcPr>
          <w:p w14:paraId="07517A42"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146</w:t>
            </w:r>
          </w:p>
        </w:tc>
        <w:tc>
          <w:tcPr>
            <w:tcW w:w="1260" w:type="dxa"/>
            <w:tcBorders>
              <w:top w:val="nil"/>
              <w:left w:val="nil"/>
              <w:bottom w:val="single" w:sz="4" w:space="0" w:color="auto"/>
              <w:right w:val="single" w:sz="12" w:space="0" w:color="auto"/>
            </w:tcBorders>
            <w:noWrap/>
            <w:vAlign w:val="bottom"/>
            <w:hideMark/>
          </w:tcPr>
          <w:p w14:paraId="5BCBDDF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57.9%</w:t>
            </w:r>
          </w:p>
        </w:tc>
        <w:tc>
          <w:tcPr>
            <w:tcW w:w="1350" w:type="dxa"/>
            <w:tcBorders>
              <w:top w:val="nil"/>
              <w:left w:val="single" w:sz="12" w:space="0" w:color="auto"/>
              <w:bottom w:val="single" w:sz="4" w:space="0" w:color="auto"/>
              <w:right w:val="single" w:sz="4" w:space="0" w:color="auto"/>
            </w:tcBorders>
            <w:noWrap/>
            <w:vAlign w:val="bottom"/>
            <w:hideMark/>
          </w:tcPr>
          <w:p w14:paraId="370FD31D"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93</w:t>
            </w:r>
          </w:p>
        </w:tc>
        <w:tc>
          <w:tcPr>
            <w:tcW w:w="1260" w:type="dxa"/>
            <w:tcBorders>
              <w:top w:val="nil"/>
              <w:left w:val="nil"/>
              <w:bottom w:val="single" w:sz="4" w:space="0" w:color="auto"/>
              <w:right w:val="single" w:sz="12" w:space="0" w:color="auto"/>
            </w:tcBorders>
            <w:noWrap/>
            <w:vAlign w:val="bottom"/>
            <w:hideMark/>
          </w:tcPr>
          <w:p w14:paraId="7522BEEC"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36.9%</w:t>
            </w:r>
          </w:p>
        </w:tc>
        <w:tc>
          <w:tcPr>
            <w:tcW w:w="1350" w:type="dxa"/>
            <w:tcBorders>
              <w:top w:val="nil"/>
              <w:left w:val="single" w:sz="12" w:space="0" w:color="auto"/>
              <w:bottom w:val="single" w:sz="4" w:space="0" w:color="auto"/>
              <w:right w:val="single" w:sz="4" w:space="0" w:color="auto"/>
            </w:tcBorders>
            <w:noWrap/>
            <w:vAlign w:val="bottom"/>
            <w:hideMark/>
          </w:tcPr>
          <w:p w14:paraId="51035733"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083515EC"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02E836A9"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DBAD6B5"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Columbia</w:t>
            </w:r>
          </w:p>
        </w:tc>
        <w:tc>
          <w:tcPr>
            <w:tcW w:w="1350" w:type="dxa"/>
            <w:tcBorders>
              <w:top w:val="nil"/>
              <w:left w:val="nil"/>
              <w:bottom w:val="single" w:sz="4" w:space="0" w:color="auto"/>
              <w:right w:val="single" w:sz="4" w:space="0" w:color="auto"/>
            </w:tcBorders>
            <w:noWrap/>
            <w:vAlign w:val="bottom"/>
            <w:hideMark/>
          </w:tcPr>
          <w:p w14:paraId="33CBC12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1,533</w:t>
            </w:r>
          </w:p>
        </w:tc>
        <w:tc>
          <w:tcPr>
            <w:tcW w:w="1260" w:type="dxa"/>
            <w:tcBorders>
              <w:top w:val="nil"/>
              <w:left w:val="nil"/>
              <w:bottom w:val="single" w:sz="4" w:space="0" w:color="auto"/>
              <w:right w:val="single" w:sz="12" w:space="0" w:color="auto"/>
            </w:tcBorders>
            <w:noWrap/>
            <w:vAlign w:val="bottom"/>
            <w:hideMark/>
          </w:tcPr>
          <w:p w14:paraId="2ABF036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78.0%</w:t>
            </w:r>
          </w:p>
        </w:tc>
        <w:tc>
          <w:tcPr>
            <w:tcW w:w="1350" w:type="dxa"/>
            <w:tcBorders>
              <w:top w:val="nil"/>
              <w:left w:val="single" w:sz="12" w:space="0" w:color="auto"/>
              <w:bottom w:val="single" w:sz="4" w:space="0" w:color="auto"/>
              <w:right w:val="single" w:sz="4" w:space="0" w:color="auto"/>
            </w:tcBorders>
            <w:noWrap/>
            <w:vAlign w:val="bottom"/>
            <w:hideMark/>
          </w:tcPr>
          <w:p w14:paraId="7CF2BD17"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074D156B"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333B594D"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06DDB7FE"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533D8549"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185AB64"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DeSoto</w:t>
            </w:r>
          </w:p>
        </w:tc>
        <w:tc>
          <w:tcPr>
            <w:tcW w:w="1350" w:type="dxa"/>
            <w:tcBorders>
              <w:top w:val="nil"/>
              <w:left w:val="nil"/>
              <w:bottom w:val="single" w:sz="4" w:space="0" w:color="auto"/>
              <w:right w:val="single" w:sz="4" w:space="0" w:color="auto"/>
            </w:tcBorders>
            <w:noWrap/>
            <w:vAlign w:val="bottom"/>
            <w:hideMark/>
          </w:tcPr>
          <w:p w14:paraId="200CE57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607</w:t>
            </w:r>
          </w:p>
        </w:tc>
        <w:tc>
          <w:tcPr>
            <w:tcW w:w="1260" w:type="dxa"/>
            <w:tcBorders>
              <w:top w:val="nil"/>
              <w:left w:val="nil"/>
              <w:bottom w:val="single" w:sz="4" w:space="0" w:color="auto"/>
              <w:right w:val="single" w:sz="12" w:space="0" w:color="auto"/>
            </w:tcBorders>
            <w:noWrap/>
            <w:vAlign w:val="bottom"/>
            <w:hideMark/>
          </w:tcPr>
          <w:p w14:paraId="29CAB675"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71.0%</w:t>
            </w:r>
          </w:p>
        </w:tc>
        <w:tc>
          <w:tcPr>
            <w:tcW w:w="1350" w:type="dxa"/>
            <w:tcBorders>
              <w:top w:val="nil"/>
              <w:left w:val="single" w:sz="12" w:space="0" w:color="auto"/>
              <w:bottom w:val="single" w:sz="4" w:space="0" w:color="auto"/>
              <w:right w:val="single" w:sz="4" w:space="0" w:color="auto"/>
            </w:tcBorders>
            <w:noWrap/>
            <w:vAlign w:val="bottom"/>
            <w:hideMark/>
          </w:tcPr>
          <w:p w14:paraId="60C665E4"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218</w:t>
            </w:r>
          </w:p>
        </w:tc>
        <w:tc>
          <w:tcPr>
            <w:tcW w:w="1260" w:type="dxa"/>
            <w:tcBorders>
              <w:top w:val="nil"/>
              <w:left w:val="nil"/>
              <w:bottom w:val="single" w:sz="4" w:space="0" w:color="auto"/>
              <w:right w:val="single" w:sz="12" w:space="0" w:color="auto"/>
            </w:tcBorders>
            <w:noWrap/>
            <w:vAlign w:val="bottom"/>
            <w:hideMark/>
          </w:tcPr>
          <w:p w14:paraId="363FCF4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25.5%</w:t>
            </w:r>
          </w:p>
        </w:tc>
        <w:tc>
          <w:tcPr>
            <w:tcW w:w="1350" w:type="dxa"/>
            <w:tcBorders>
              <w:top w:val="nil"/>
              <w:left w:val="single" w:sz="12" w:space="0" w:color="auto"/>
              <w:bottom w:val="single" w:sz="4" w:space="0" w:color="auto"/>
              <w:right w:val="single" w:sz="4" w:space="0" w:color="auto"/>
            </w:tcBorders>
            <w:noWrap/>
            <w:vAlign w:val="bottom"/>
            <w:hideMark/>
          </w:tcPr>
          <w:p w14:paraId="49004690"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2A9FE5BE"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7BE4E3DE"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7A2F247F"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Dixie</w:t>
            </w:r>
          </w:p>
        </w:tc>
        <w:tc>
          <w:tcPr>
            <w:tcW w:w="1350" w:type="dxa"/>
            <w:tcBorders>
              <w:top w:val="nil"/>
              <w:left w:val="nil"/>
              <w:bottom w:val="single" w:sz="4" w:space="0" w:color="auto"/>
              <w:right w:val="single" w:sz="4" w:space="0" w:color="auto"/>
            </w:tcBorders>
            <w:noWrap/>
            <w:vAlign w:val="bottom"/>
            <w:hideMark/>
          </w:tcPr>
          <w:p w14:paraId="7D981A5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259</w:t>
            </w:r>
          </w:p>
        </w:tc>
        <w:tc>
          <w:tcPr>
            <w:tcW w:w="1260" w:type="dxa"/>
            <w:tcBorders>
              <w:top w:val="nil"/>
              <w:left w:val="nil"/>
              <w:bottom w:val="single" w:sz="4" w:space="0" w:color="auto"/>
              <w:right w:val="single" w:sz="12" w:space="0" w:color="auto"/>
            </w:tcBorders>
            <w:noWrap/>
            <w:vAlign w:val="bottom"/>
            <w:hideMark/>
          </w:tcPr>
          <w:p w14:paraId="4F366AC5"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77.8%</w:t>
            </w:r>
          </w:p>
        </w:tc>
        <w:tc>
          <w:tcPr>
            <w:tcW w:w="1350" w:type="dxa"/>
            <w:tcBorders>
              <w:top w:val="nil"/>
              <w:left w:val="single" w:sz="12" w:space="0" w:color="auto"/>
              <w:bottom w:val="single" w:sz="4" w:space="0" w:color="auto"/>
              <w:right w:val="single" w:sz="4" w:space="0" w:color="auto"/>
            </w:tcBorders>
            <w:noWrap/>
            <w:vAlign w:val="bottom"/>
            <w:hideMark/>
          </w:tcPr>
          <w:p w14:paraId="75AADD35"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36F52BB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769A25CD"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12A91705"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20007E6B"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706BFAD"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Franklin</w:t>
            </w:r>
          </w:p>
        </w:tc>
        <w:tc>
          <w:tcPr>
            <w:tcW w:w="1350" w:type="dxa"/>
            <w:tcBorders>
              <w:top w:val="nil"/>
              <w:left w:val="nil"/>
              <w:bottom w:val="single" w:sz="4" w:space="0" w:color="auto"/>
              <w:right w:val="single" w:sz="4" w:space="0" w:color="auto"/>
            </w:tcBorders>
            <w:noWrap/>
            <w:vAlign w:val="bottom"/>
            <w:hideMark/>
          </w:tcPr>
          <w:p w14:paraId="78F4056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175</w:t>
            </w:r>
          </w:p>
        </w:tc>
        <w:tc>
          <w:tcPr>
            <w:tcW w:w="1260" w:type="dxa"/>
            <w:tcBorders>
              <w:top w:val="nil"/>
              <w:left w:val="nil"/>
              <w:bottom w:val="single" w:sz="4" w:space="0" w:color="auto"/>
              <w:right w:val="single" w:sz="12" w:space="0" w:color="auto"/>
            </w:tcBorders>
            <w:noWrap/>
            <w:vAlign w:val="bottom"/>
            <w:hideMark/>
          </w:tcPr>
          <w:p w14:paraId="4480D534"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58.1%</w:t>
            </w:r>
          </w:p>
        </w:tc>
        <w:tc>
          <w:tcPr>
            <w:tcW w:w="1350" w:type="dxa"/>
            <w:tcBorders>
              <w:top w:val="nil"/>
              <w:left w:val="single" w:sz="12" w:space="0" w:color="auto"/>
              <w:bottom w:val="single" w:sz="4" w:space="0" w:color="auto"/>
              <w:right w:val="single" w:sz="4" w:space="0" w:color="auto"/>
            </w:tcBorders>
            <w:noWrap/>
            <w:vAlign w:val="bottom"/>
            <w:hideMark/>
          </w:tcPr>
          <w:p w14:paraId="1D800522"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111</w:t>
            </w:r>
          </w:p>
        </w:tc>
        <w:tc>
          <w:tcPr>
            <w:tcW w:w="1260" w:type="dxa"/>
            <w:tcBorders>
              <w:top w:val="nil"/>
              <w:left w:val="nil"/>
              <w:bottom w:val="single" w:sz="4" w:space="0" w:color="auto"/>
              <w:right w:val="single" w:sz="12" w:space="0" w:color="auto"/>
            </w:tcBorders>
            <w:noWrap/>
            <w:vAlign w:val="bottom"/>
            <w:hideMark/>
          </w:tcPr>
          <w:p w14:paraId="5351A9A4"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36.9%</w:t>
            </w:r>
          </w:p>
        </w:tc>
        <w:tc>
          <w:tcPr>
            <w:tcW w:w="1350" w:type="dxa"/>
            <w:tcBorders>
              <w:top w:val="nil"/>
              <w:left w:val="single" w:sz="12" w:space="0" w:color="auto"/>
              <w:bottom w:val="single" w:sz="4" w:space="0" w:color="auto"/>
              <w:right w:val="single" w:sz="4" w:space="0" w:color="auto"/>
            </w:tcBorders>
            <w:noWrap/>
            <w:vAlign w:val="bottom"/>
            <w:hideMark/>
          </w:tcPr>
          <w:p w14:paraId="7EE5CC9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50E5EEA1"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0A850B3F"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4DFE7FE0"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Gadsden</w:t>
            </w:r>
          </w:p>
        </w:tc>
        <w:tc>
          <w:tcPr>
            <w:tcW w:w="1350" w:type="dxa"/>
            <w:tcBorders>
              <w:top w:val="nil"/>
              <w:left w:val="nil"/>
              <w:bottom w:val="single" w:sz="4" w:space="0" w:color="auto"/>
              <w:right w:val="single" w:sz="4" w:space="0" w:color="auto"/>
            </w:tcBorders>
            <w:noWrap/>
            <w:vAlign w:val="bottom"/>
            <w:hideMark/>
          </w:tcPr>
          <w:p w14:paraId="377C8646"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655</w:t>
            </w:r>
          </w:p>
        </w:tc>
        <w:tc>
          <w:tcPr>
            <w:tcW w:w="1260" w:type="dxa"/>
            <w:tcBorders>
              <w:top w:val="nil"/>
              <w:left w:val="nil"/>
              <w:bottom w:val="single" w:sz="4" w:space="0" w:color="auto"/>
              <w:right w:val="single" w:sz="12" w:space="0" w:color="auto"/>
            </w:tcBorders>
            <w:noWrap/>
            <w:vAlign w:val="bottom"/>
            <w:hideMark/>
          </w:tcPr>
          <w:p w14:paraId="3F37F35C"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58.1%</w:t>
            </w:r>
          </w:p>
        </w:tc>
        <w:tc>
          <w:tcPr>
            <w:tcW w:w="1350" w:type="dxa"/>
            <w:tcBorders>
              <w:top w:val="nil"/>
              <w:left w:val="single" w:sz="12" w:space="0" w:color="auto"/>
              <w:bottom w:val="single" w:sz="4" w:space="0" w:color="auto"/>
              <w:right w:val="single" w:sz="4" w:space="0" w:color="auto"/>
            </w:tcBorders>
            <w:noWrap/>
            <w:vAlign w:val="bottom"/>
            <w:hideMark/>
          </w:tcPr>
          <w:p w14:paraId="607FF8A5"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416</w:t>
            </w:r>
          </w:p>
        </w:tc>
        <w:tc>
          <w:tcPr>
            <w:tcW w:w="1260" w:type="dxa"/>
            <w:tcBorders>
              <w:top w:val="nil"/>
              <w:left w:val="nil"/>
              <w:bottom w:val="single" w:sz="4" w:space="0" w:color="auto"/>
              <w:right w:val="single" w:sz="12" w:space="0" w:color="auto"/>
            </w:tcBorders>
            <w:noWrap/>
            <w:vAlign w:val="bottom"/>
            <w:hideMark/>
          </w:tcPr>
          <w:p w14:paraId="2872C52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36.9%</w:t>
            </w:r>
          </w:p>
        </w:tc>
        <w:tc>
          <w:tcPr>
            <w:tcW w:w="1350" w:type="dxa"/>
            <w:tcBorders>
              <w:top w:val="nil"/>
              <w:left w:val="single" w:sz="12" w:space="0" w:color="auto"/>
              <w:bottom w:val="single" w:sz="4" w:space="0" w:color="auto"/>
              <w:right w:val="single" w:sz="4" w:space="0" w:color="auto"/>
            </w:tcBorders>
            <w:noWrap/>
            <w:vAlign w:val="bottom"/>
            <w:hideMark/>
          </w:tcPr>
          <w:p w14:paraId="56035D7C"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5A264DD7"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4A886DD0"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D0D3712"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Gilchrist</w:t>
            </w:r>
          </w:p>
        </w:tc>
        <w:tc>
          <w:tcPr>
            <w:tcW w:w="1350" w:type="dxa"/>
            <w:tcBorders>
              <w:top w:val="nil"/>
              <w:left w:val="nil"/>
              <w:bottom w:val="single" w:sz="4" w:space="0" w:color="auto"/>
              <w:right w:val="single" w:sz="4" w:space="0" w:color="auto"/>
            </w:tcBorders>
            <w:noWrap/>
            <w:vAlign w:val="bottom"/>
            <w:hideMark/>
          </w:tcPr>
          <w:p w14:paraId="6F067671"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221</w:t>
            </w:r>
          </w:p>
        </w:tc>
        <w:tc>
          <w:tcPr>
            <w:tcW w:w="1260" w:type="dxa"/>
            <w:tcBorders>
              <w:top w:val="nil"/>
              <w:left w:val="nil"/>
              <w:bottom w:val="single" w:sz="4" w:space="0" w:color="auto"/>
              <w:right w:val="single" w:sz="12" w:space="0" w:color="auto"/>
            </w:tcBorders>
            <w:noWrap/>
            <w:vAlign w:val="bottom"/>
            <w:hideMark/>
          </w:tcPr>
          <w:p w14:paraId="65FAC323"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77.8%</w:t>
            </w:r>
          </w:p>
        </w:tc>
        <w:tc>
          <w:tcPr>
            <w:tcW w:w="1350" w:type="dxa"/>
            <w:tcBorders>
              <w:top w:val="nil"/>
              <w:left w:val="single" w:sz="12" w:space="0" w:color="auto"/>
              <w:bottom w:val="single" w:sz="4" w:space="0" w:color="auto"/>
              <w:right w:val="single" w:sz="4" w:space="0" w:color="auto"/>
            </w:tcBorders>
            <w:noWrap/>
            <w:vAlign w:val="bottom"/>
            <w:hideMark/>
          </w:tcPr>
          <w:p w14:paraId="601CF9BE"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52A5DAAB"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3FC2BA7F"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2C7974F4"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3E160AD5"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EE98EBD"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Glades</w:t>
            </w:r>
          </w:p>
        </w:tc>
        <w:tc>
          <w:tcPr>
            <w:tcW w:w="1350" w:type="dxa"/>
            <w:tcBorders>
              <w:top w:val="nil"/>
              <w:left w:val="nil"/>
              <w:bottom w:val="single" w:sz="4" w:space="0" w:color="auto"/>
              <w:right w:val="single" w:sz="4" w:space="0" w:color="auto"/>
            </w:tcBorders>
            <w:noWrap/>
            <w:vAlign w:val="bottom"/>
            <w:hideMark/>
          </w:tcPr>
          <w:p w14:paraId="1115E21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127</w:t>
            </w:r>
          </w:p>
        </w:tc>
        <w:tc>
          <w:tcPr>
            <w:tcW w:w="1260" w:type="dxa"/>
            <w:tcBorders>
              <w:top w:val="nil"/>
              <w:left w:val="nil"/>
              <w:bottom w:val="single" w:sz="4" w:space="0" w:color="auto"/>
              <w:right w:val="single" w:sz="12" w:space="0" w:color="auto"/>
            </w:tcBorders>
            <w:noWrap/>
            <w:vAlign w:val="bottom"/>
            <w:hideMark/>
          </w:tcPr>
          <w:p w14:paraId="0F9083AD"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47.9%</w:t>
            </w:r>
          </w:p>
        </w:tc>
        <w:tc>
          <w:tcPr>
            <w:tcW w:w="1350" w:type="dxa"/>
            <w:tcBorders>
              <w:top w:val="nil"/>
              <w:left w:val="single" w:sz="12" w:space="0" w:color="auto"/>
              <w:bottom w:val="single" w:sz="4" w:space="0" w:color="auto"/>
              <w:right w:val="single" w:sz="4" w:space="0" w:color="auto"/>
            </w:tcBorders>
            <w:noWrap/>
            <w:vAlign w:val="bottom"/>
            <w:hideMark/>
          </w:tcPr>
          <w:p w14:paraId="3618311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101</w:t>
            </w:r>
          </w:p>
        </w:tc>
        <w:tc>
          <w:tcPr>
            <w:tcW w:w="1260" w:type="dxa"/>
            <w:tcBorders>
              <w:top w:val="nil"/>
              <w:left w:val="nil"/>
              <w:bottom w:val="single" w:sz="4" w:space="0" w:color="auto"/>
              <w:right w:val="single" w:sz="12" w:space="0" w:color="auto"/>
            </w:tcBorders>
            <w:noWrap/>
            <w:vAlign w:val="bottom"/>
            <w:hideMark/>
          </w:tcPr>
          <w:p w14:paraId="5920A78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38.1%</w:t>
            </w:r>
          </w:p>
        </w:tc>
        <w:tc>
          <w:tcPr>
            <w:tcW w:w="1350" w:type="dxa"/>
            <w:tcBorders>
              <w:top w:val="nil"/>
              <w:left w:val="single" w:sz="12" w:space="0" w:color="auto"/>
              <w:bottom w:val="single" w:sz="4" w:space="0" w:color="auto"/>
              <w:right w:val="single" w:sz="4" w:space="0" w:color="auto"/>
            </w:tcBorders>
            <w:noWrap/>
            <w:vAlign w:val="bottom"/>
            <w:hideMark/>
          </w:tcPr>
          <w:p w14:paraId="54C8EF1E"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3B8A2764"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7F6D1A32"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EAA6F9B"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Gulf</w:t>
            </w:r>
          </w:p>
        </w:tc>
        <w:tc>
          <w:tcPr>
            <w:tcW w:w="1350" w:type="dxa"/>
            <w:tcBorders>
              <w:top w:val="nil"/>
              <w:left w:val="nil"/>
              <w:bottom w:val="single" w:sz="4" w:space="0" w:color="auto"/>
              <w:right w:val="single" w:sz="4" w:space="0" w:color="auto"/>
            </w:tcBorders>
            <w:noWrap/>
            <w:vAlign w:val="bottom"/>
            <w:hideMark/>
          </w:tcPr>
          <w:p w14:paraId="1B889289"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187</w:t>
            </w:r>
          </w:p>
        </w:tc>
        <w:tc>
          <w:tcPr>
            <w:tcW w:w="1260" w:type="dxa"/>
            <w:tcBorders>
              <w:top w:val="nil"/>
              <w:left w:val="nil"/>
              <w:bottom w:val="single" w:sz="4" w:space="0" w:color="auto"/>
              <w:right w:val="single" w:sz="12" w:space="0" w:color="auto"/>
            </w:tcBorders>
            <w:noWrap/>
            <w:vAlign w:val="bottom"/>
            <w:hideMark/>
          </w:tcPr>
          <w:p w14:paraId="616A43B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58.1%</w:t>
            </w:r>
          </w:p>
        </w:tc>
        <w:tc>
          <w:tcPr>
            <w:tcW w:w="1350" w:type="dxa"/>
            <w:tcBorders>
              <w:top w:val="nil"/>
              <w:left w:val="single" w:sz="12" w:space="0" w:color="auto"/>
              <w:bottom w:val="single" w:sz="4" w:space="0" w:color="auto"/>
              <w:right w:val="single" w:sz="4" w:space="0" w:color="auto"/>
            </w:tcBorders>
            <w:noWrap/>
            <w:vAlign w:val="bottom"/>
            <w:hideMark/>
          </w:tcPr>
          <w:p w14:paraId="44B5D625"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119</w:t>
            </w:r>
          </w:p>
        </w:tc>
        <w:tc>
          <w:tcPr>
            <w:tcW w:w="1260" w:type="dxa"/>
            <w:tcBorders>
              <w:top w:val="nil"/>
              <w:left w:val="nil"/>
              <w:bottom w:val="single" w:sz="4" w:space="0" w:color="auto"/>
              <w:right w:val="single" w:sz="12" w:space="0" w:color="auto"/>
            </w:tcBorders>
            <w:noWrap/>
            <w:vAlign w:val="bottom"/>
            <w:hideMark/>
          </w:tcPr>
          <w:p w14:paraId="0EE52887"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37.0%</w:t>
            </w:r>
          </w:p>
        </w:tc>
        <w:tc>
          <w:tcPr>
            <w:tcW w:w="1350" w:type="dxa"/>
            <w:tcBorders>
              <w:top w:val="nil"/>
              <w:left w:val="single" w:sz="12" w:space="0" w:color="auto"/>
              <w:bottom w:val="single" w:sz="4" w:space="0" w:color="auto"/>
              <w:right w:val="single" w:sz="4" w:space="0" w:color="auto"/>
            </w:tcBorders>
            <w:noWrap/>
            <w:vAlign w:val="bottom"/>
            <w:hideMark/>
          </w:tcPr>
          <w:p w14:paraId="085089C7"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14C25CC1"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6DBD411E"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792F850"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Hamilton</w:t>
            </w:r>
          </w:p>
        </w:tc>
        <w:tc>
          <w:tcPr>
            <w:tcW w:w="1350" w:type="dxa"/>
            <w:tcBorders>
              <w:top w:val="nil"/>
              <w:left w:val="nil"/>
              <w:bottom w:val="single" w:sz="4" w:space="0" w:color="auto"/>
              <w:right w:val="single" w:sz="4" w:space="0" w:color="auto"/>
            </w:tcBorders>
            <w:noWrap/>
            <w:vAlign w:val="bottom"/>
            <w:hideMark/>
          </w:tcPr>
          <w:p w14:paraId="7C4CCA2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196</w:t>
            </w:r>
          </w:p>
        </w:tc>
        <w:tc>
          <w:tcPr>
            <w:tcW w:w="1260" w:type="dxa"/>
            <w:tcBorders>
              <w:top w:val="nil"/>
              <w:left w:val="nil"/>
              <w:bottom w:val="single" w:sz="4" w:space="0" w:color="auto"/>
              <w:right w:val="single" w:sz="12" w:space="0" w:color="auto"/>
            </w:tcBorders>
            <w:noWrap/>
            <w:vAlign w:val="bottom"/>
            <w:hideMark/>
          </w:tcPr>
          <w:p w14:paraId="28F564F6"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68.5%</w:t>
            </w:r>
          </w:p>
        </w:tc>
        <w:tc>
          <w:tcPr>
            <w:tcW w:w="1350" w:type="dxa"/>
            <w:tcBorders>
              <w:top w:val="nil"/>
              <w:left w:val="single" w:sz="12" w:space="0" w:color="auto"/>
              <w:bottom w:val="single" w:sz="4" w:space="0" w:color="auto"/>
              <w:right w:val="single" w:sz="4" w:space="0" w:color="auto"/>
            </w:tcBorders>
            <w:noWrap/>
            <w:vAlign w:val="bottom"/>
            <w:hideMark/>
          </w:tcPr>
          <w:p w14:paraId="692EFCD1"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4AA5DAC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57C60F7B"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644CB4B4"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77374626"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078130A"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Hardee</w:t>
            </w:r>
          </w:p>
        </w:tc>
        <w:tc>
          <w:tcPr>
            <w:tcW w:w="1350" w:type="dxa"/>
            <w:tcBorders>
              <w:top w:val="nil"/>
              <w:left w:val="nil"/>
              <w:bottom w:val="single" w:sz="4" w:space="0" w:color="auto"/>
              <w:right w:val="single" w:sz="4" w:space="0" w:color="auto"/>
            </w:tcBorders>
            <w:noWrap/>
            <w:vAlign w:val="bottom"/>
            <w:hideMark/>
          </w:tcPr>
          <w:p w14:paraId="697F12E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451</w:t>
            </w:r>
          </w:p>
        </w:tc>
        <w:tc>
          <w:tcPr>
            <w:tcW w:w="1260" w:type="dxa"/>
            <w:tcBorders>
              <w:top w:val="nil"/>
              <w:left w:val="nil"/>
              <w:bottom w:val="single" w:sz="4" w:space="0" w:color="auto"/>
              <w:right w:val="single" w:sz="12" w:space="0" w:color="auto"/>
            </w:tcBorders>
            <w:noWrap/>
            <w:vAlign w:val="bottom"/>
            <w:hideMark/>
          </w:tcPr>
          <w:p w14:paraId="4B058242"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71.0%</w:t>
            </w:r>
          </w:p>
        </w:tc>
        <w:tc>
          <w:tcPr>
            <w:tcW w:w="1350" w:type="dxa"/>
            <w:tcBorders>
              <w:top w:val="nil"/>
              <w:left w:val="single" w:sz="12" w:space="0" w:color="auto"/>
              <w:bottom w:val="single" w:sz="4" w:space="0" w:color="auto"/>
              <w:right w:val="single" w:sz="4" w:space="0" w:color="auto"/>
            </w:tcBorders>
            <w:noWrap/>
            <w:vAlign w:val="bottom"/>
            <w:hideMark/>
          </w:tcPr>
          <w:p w14:paraId="2D63035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162</w:t>
            </w:r>
          </w:p>
        </w:tc>
        <w:tc>
          <w:tcPr>
            <w:tcW w:w="1260" w:type="dxa"/>
            <w:tcBorders>
              <w:top w:val="nil"/>
              <w:left w:val="nil"/>
              <w:bottom w:val="single" w:sz="4" w:space="0" w:color="auto"/>
              <w:right w:val="single" w:sz="12" w:space="0" w:color="auto"/>
            </w:tcBorders>
            <w:noWrap/>
            <w:vAlign w:val="bottom"/>
            <w:hideMark/>
          </w:tcPr>
          <w:p w14:paraId="4A848AAE"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25.5%</w:t>
            </w:r>
          </w:p>
        </w:tc>
        <w:tc>
          <w:tcPr>
            <w:tcW w:w="1350" w:type="dxa"/>
            <w:tcBorders>
              <w:top w:val="nil"/>
              <w:left w:val="single" w:sz="12" w:space="0" w:color="auto"/>
              <w:bottom w:val="single" w:sz="4" w:space="0" w:color="auto"/>
              <w:right w:val="single" w:sz="4" w:space="0" w:color="auto"/>
            </w:tcBorders>
            <w:noWrap/>
            <w:vAlign w:val="bottom"/>
            <w:hideMark/>
          </w:tcPr>
          <w:p w14:paraId="59C9202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13E299E9"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2DD71392"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E8B1D16"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Hendry</w:t>
            </w:r>
          </w:p>
        </w:tc>
        <w:tc>
          <w:tcPr>
            <w:tcW w:w="1350" w:type="dxa"/>
            <w:tcBorders>
              <w:top w:val="nil"/>
              <w:left w:val="nil"/>
              <w:bottom w:val="single" w:sz="4" w:space="0" w:color="auto"/>
              <w:right w:val="single" w:sz="4" w:space="0" w:color="auto"/>
            </w:tcBorders>
            <w:noWrap/>
            <w:vAlign w:val="bottom"/>
            <w:hideMark/>
          </w:tcPr>
          <w:p w14:paraId="59E7A371"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600</w:t>
            </w:r>
          </w:p>
        </w:tc>
        <w:tc>
          <w:tcPr>
            <w:tcW w:w="1260" w:type="dxa"/>
            <w:tcBorders>
              <w:top w:val="nil"/>
              <w:left w:val="nil"/>
              <w:bottom w:val="single" w:sz="4" w:space="0" w:color="auto"/>
              <w:right w:val="single" w:sz="12" w:space="0" w:color="auto"/>
            </w:tcBorders>
            <w:noWrap/>
            <w:vAlign w:val="bottom"/>
            <w:hideMark/>
          </w:tcPr>
          <w:p w14:paraId="267606B6"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47.8%</w:t>
            </w:r>
          </w:p>
        </w:tc>
        <w:tc>
          <w:tcPr>
            <w:tcW w:w="1350" w:type="dxa"/>
            <w:tcBorders>
              <w:top w:val="nil"/>
              <w:left w:val="single" w:sz="12" w:space="0" w:color="auto"/>
              <w:bottom w:val="single" w:sz="4" w:space="0" w:color="auto"/>
              <w:right w:val="single" w:sz="4" w:space="0" w:color="auto"/>
            </w:tcBorders>
            <w:noWrap/>
            <w:vAlign w:val="bottom"/>
            <w:hideMark/>
          </w:tcPr>
          <w:p w14:paraId="18EC33BC"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479</w:t>
            </w:r>
          </w:p>
        </w:tc>
        <w:tc>
          <w:tcPr>
            <w:tcW w:w="1260" w:type="dxa"/>
            <w:tcBorders>
              <w:top w:val="nil"/>
              <w:left w:val="nil"/>
              <w:bottom w:val="single" w:sz="4" w:space="0" w:color="auto"/>
              <w:right w:val="single" w:sz="12" w:space="0" w:color="auto"/>
            </w:tcBorders>
            <w:noWrap/>
            <w:vAlign w:val="bottom"/>
            <w:hideMark/>
          </w:tcPr>
          <w:p w14:paraId="38896EF1"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38.1%</w:t>
            </w:r>
          </w:p>
        </w:tc>
        <w:tc>
          <w:tcPr>
            <w:tcW w:w="1350" w:type="dxa"/>
            <w:tcBorders>
              <w:top w:val="nil"/>
              <w:left w:val="single" w:sz="12" w:space="0" w:color="auto"/>
              <w:bottom w:val="single" w:sz="4" w:space="0" w:color="auto"/>
              <w:right w:val="single" w:sz="4" w:space="0" w:color="auto"/>
            </w:tcBorders>
            <w:noWrap/>
            <w:vAlign w:val="bottom"/>
            <w:hideMark/>
          </w:tcPr>
          <w:p w14:paraId="0B71DD8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2A4B826B"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2B90BF6C"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F169391"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Holmes</w:t>
            </w:r>
          </w:p>
        </w:tc>
        <w:tc>
          <w:tcPr>
            <w:tcW w:w="1350" w:type="dxa"/>
            <w:tcBorders>
              <w:top w:val="nil"/>
              <w:left w:val="nil"/>
              <w:bottom w:val="single" w:sz="4" w:space="0" w:color="auto"/>
              <w:right w:val="single" w:sz="4" w:space="0" w:color="auto"/>
            </w:tcBorders>
            <w:noWrap/>
            <w:vAlign w:val="bottom"/>
            <w:hideMark/>
          </w:tcPr>
          <w:p w14:paraId="1027FF1D"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249</w:t>
            </w:r>
          </w:p>
        </w:tc>
        <w:tc>
          <w:tcPr>
            <w:tcW w:w="1260" w:type="dxa"/>
            <w:tcBorders>
              <w:top w:val="nil"/>
              <w:left w:val="nil"/>
              <w:bottom w:val="single" w:sz="4" w:space="0" w:color="auto"/>
              <w:right w:val="single" w:sz="12" w:space="0" w:color="auto"/>
            </w:tcBorders>
            <w:noWrap/>
            <w:vAlign w:val="bottom"/>
            <w:hideMark/>
          </w:tcPr>
          <w:p w14:paraId="6972C26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81.6%</w:t>
            </w:r>
          </w:p>
        </w:tc>
        <w:tc>
          <w:tcPr>
            <w:tcW w:w="1350" w:type="dxa"/>
            <w:tcBorders>
              <w:top w:val="nil"/>
              <w:left w:val="single" w:sz="12" w:space="0" w:color="auto"/>
              <w:bottom w:val="single" w:sz="4" w:space="0" w:color="auto"/>
              <w:right w:val="single" w:sz="4" w:space="0" w:color="auto"/>
            </w:tcBorders>
            <w:noWrap/>
            <w:vAlign w:val="bottom"/>
            <w:hideMark/>
          </w:tcPr>
          <w:p w14:paraId="72995643"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7F8F4EE8"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37D3232D"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39F949CB"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691CFCE2"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B0C616E"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Jackson</w:t>
            </w:r>
          </w:p>
        </w:tc>
        <w:tc>
          <w:tcPr>
            <w:tcW w:w="1350" w:type="dxa"/>
            <w:tcBorders>
              <w:top w:val="nil"/>
              <w:left w:val="nil"/>
              <w:bottom w:val="single" w:sz="4" w:space="0" w:color="auto"/>
              <w:right w:val="single" w:sz="4" w:space="0" w:color="auto"/>
            </w:tcBorders>
            <w:noWrap/>
            <w:vAlign w:val="bottom"/>
            <w:hideMark/>
          </w:tcPr>
          <w:p w14:paraId="5502B8F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668</w:t>
            </w:r>
          </w:p>
        </w:tc>
        <w:tc>
          <w:tcPr>
            <w:tcW w:w="1260" w:type="dxa"/>
            <w:tcBorders>
              <w:top w:val="nil"/>
              <w:left w:val="nil"/>
              <w:bottom w:val="single" w:sz="4" w:space="0" w:color="auto"/>
              <w:right w:val="single" w:sz="12" w:space="0" w:color="auto"/>
            </w:tcBorders>
            <w:noWrap/>
            <w:vAlign w:val="bottom"/>
            <w:hideMark/>
          </w:tcPr>
          <w:p w14:paraId="647DB251"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58.1%</w:t>
            </w:r>
          </w:p>
        </w:tc>
        <w:tc>
          <w:tcPr>
            <w:tcW w:w="1350" w:type="dxa"/>
            <w:tcBorders>
              <w:top w:val="nil"/>
              <w:left w:val="single" w:sz="12" w:space="0" w:color="auto"/>
              <w:bottom w:val="single" w:sz="4" w:space="0" w:color="auto"/>
              <w:right w:val="single" w:sz="4" w:space="0" w:color="auto"/>
            </w:tcBorders>
            <w:noWrap/>
            <w:vAlign w:val="bottom"/>
            <w:hideMark/>
          </w:tcPr>
          <w:p w14:paraId="452EB32E"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424</w:t>
            </w:r>
          </w:p>
        </w:tc>
        <w:tc>
          <w:tcPr>
            <w:tcW w:w="1260" w:type="dxa"/>
            <w:tcBorders>
              <w:top w:val="nil"/>
              <w:left w:val="nil"/>
              <w:bottom w:val="single" w:sz="4" w:space="0" w:color="auto"/>
              <w:right w:val="single" w:sz="12" w:space="0" w:color="auto"/>
            </w:tcBorders>
            <w:noWrap/>
            <w:vAlign w:val="bottom"/>
            <w:hideMark/>
          </w:tcPr>
          <w:p w14:paraId="2B9CB8D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36.9%</w:t>
            </w:r>
          </w:p>
        </w:tc>
        <w:tc>
          <w:tcPr>
            <w:tcW w:w="1350" w:type="dxa"/>
            <w:tcBorders>
              <w:top w:val="nil"/>
              <w:left w:val="single" w:sz="12" w:space="0" w:color="auto"/>
              <w:bottom w:val="single" w:sz="4" w:space="0" w:color="auto"/>
              <w:right w:val="single" w:sz="4" w:space="0" w:color="auto"/>
            </w:tcBorders>
            <w:noWrap/>
            <w:vAlign w:val="bottom"/>
            <w:hideMark/>
          </w:tcPr>
          <w:p w14:paraId="366AD9E1"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3C35702B"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025B87CC"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81E4D16"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Jefferson</w:t>
            </w:r>
          </w:p>
        </w:tc>
        <w:tc>
          <w:tcPr>
            <w:tcW w:w="1350" w:type="dxa"/>
            <w:tcBorders>
              <w:top w:val="nil"/>
              <w:left w:val="nil"/>
              <w:bottom w:val="single" w:sz="4" w:space="0" w:color="auto"/>
              <w:right w:val="single" w:sz="4" w:space="0" w:color="auto"/>
            </w:tcBorders>
            <w:noWrap/>
            <w:vAlign w:val="bottom"/>
            <w:hideMark/>
          </w:tcPr>
          <w:p w14:paraId="5D7FF672"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194</w:t>
            </w:r>
          </w:p>
        </w:tc>
        <w:tc>
          <w:tcPr>
            <w:tcW w:w="1260" w:type="dxa"/>
            <w:tcBorders>
              <w:top w:val="nil"/>
              <w:left w:val="nil"/>
              <w:bottom w:val="single" w:sz="4" w:space="0" w:color="auto"/>
              <w:right w:val="single" w:sz="12" w:space="0" w:color="auto"/>
            </w:tcBorders>
            <w:noWrap/>
            <w:vAlign w:val="bottom"/>
            <w:hideMark/>
          </w:tcPr>
          <w:p w14:paraId="111E48C3"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58.1%</w:t>
            </w:r>
          </w:p>
        </w:tc>
        <w:tc>
          <w:tcPr>
            <w:tcW w:w="1350" w:type="dxa"/>
            <w:tcBorders>
              <w:top w:val="nil"/>
              <w:left w:val="single" w:sz="12" w:space="0" w:color="auto"/>
              <w:bottom w:val="single" w:sz="4" w:space="0" w:color="auto"/>
              <w:right w:val="single" w:sz="4" w:space="0" w:color="auto"/>
            </w:tcBorders>
            <w:noWrap/>
            <w:vAlign w:val="bottom"/>
            <w:hideMark/>
          </w:tcPr>
          <w:p w14:paraId="51DA100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123</w:t>
            </w:r>
          </w:p>
        </w:tc>
        <w:tc>
          <w:tcPr>
            <w:tcW w:w="1260" w:type="dxa"/>
            <w:tcBorders>
              <w:top w:val="nil"/>
              <w:left w:val="nil"/>
              <w:bottom w:val="single" w:sz="4" w:space="0" w:color="auto"/>
              <w:right w:val="single" w:sz="12" w:space="0" w:color="auto"/>
            </w:tcBorders>
            <w:noWrap/>
            <w:vAlign w:val="bottom"/>
            <w:hideMark/>
          </w:tcPr>
          <w:p w14:paraId="35A66078"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36.8%</w:t>
            </w:r>
          </w:p>
        </w:tc>
        <w:tc>
          <w:tcPr>
            <w:tcW w:w="1350" w:type="dxa"/>
            <w:tcBorders>
              <w:top w:val="nil"/>
              <w:left w:val="single" w:sz="12" w:space="0" w:color="auto"/>
              <w:bottom w:val="single" w:sz="4" w:space="0" w:color="auto"/>
              <w:right w:val="single" w:sz="4" w:space="0" w:color="auto"/>
            </w:tcBorders>
            <w:noWrap/>
            <w:vAlign w:val="bottom"/>
            <w:hideMark/>
          </w:tcPr>
          <w:p w14:paraId="4ACFB9B4"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1E140DA0"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7C68A164"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C755A54"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Lafayette</w:t>
            </w:r>
          </w:p>
        </w:tc>
        <w:tc>
          <w:tcPr>
            <w:tcW w:w="1350" w:type="dxa"/>
            <w:tcBorders>
              <w:top w:val="nil"/>
              <w:left w:val="nil"/>
              <w:bottom w:val="single" w:sz="4" w:space="0" w:color="auto"/>
              <w:right w:val="single" w:sz="4" w:space="0" w:color="auto"/>
            </w:tcBorders>
            <w:noWrap/>
            <w:vAlign w:val="bottom"/>
            <w:hideMark/>
          </w:tcPr>
          <w:p w14:paraId="0D170B5C"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91</w:t>
            </w:r>
          </w:p>
        </w:tc>
        <w:tc>
          <w:tcPr>
            <w:tcW w:w="1260" w:type="dxa"/>
            <w:tcBorders>
              <w:top w:val="nil"/>
              <w:left w:val="nil"/>
              <w:bottom w:val="single" w:sz="4" w:space="0" w:color="auto"/>
              <w:right w:val="single" w:sz="12" w:space="0" w:color="auto"/>
            </w:tcBorders>
            <w:noWrap/>
            <w:vAlign w:val="bottom"/>
            <w:hideMark/>
          </w:tcPr>
          <w:p w14:paraId="481B6D6D"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68.9%</w:t>
            </w:r>
          </w:p>
        </w:tc>
        <w:tc>
          <w:tcPr>
            <w:tcW w:w="1350" w:type="dxa"/>
            <w:tcBorders>
              <w:top w:val="nil"/>
              <w:left w:val="single" w:sz="12" w:space="0" w:color="auto"/>
              <w:bottom w:val="single" w:sz="4" w:space="0" w:color="auto"/>
              <w:right w:val="single" w:sz="4" w:space="0" w:color="auto"/>
            </w:tcBorders>
            <w:noWrap/>
            <w:vAlign w:val="bottom"/>
            <w:hideMark/>
          </w:tcPr>
          <w:p w14:paraId="5F41D533"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7B9D0055"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5122B1EB"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3B1053B9"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56C23296"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55047A94"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Levy</w:t>
            </w:r>
          </w:p>
        </w:tc>
        <w:tc>
          <w:tcPr>
            <w:tcW w:w="1350" w:type="dxa"/>
            <w:tcBorders>
              <w:top w:val="nil"/>
              <w:left w:val="nil"/>
              <w:bottom w:val="single" w:sz="4" w:space="0" w:color="auto"/>
              <w:right w:val="single" w:sz="4" w:space="0" w:color="auto"/>
            </w:tcBorders>
            <w:noWrap/>
            <w:vAlign w:val="bottom"/>
            <w:hideMark/>
          </w:tcPr>
          <w:p w14:paraId="27DF6658"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766</w:t>
            </w:r>
          </w:p>
        </w:tc>
        <w:tc>
          <w:tcPr>
            <w:tcW w:w="1260" w:type="dxa"/>
            <w:tcBorders>
              <w:top w:val="nil"/>
              <w:left w:val="nil"/>
              <w:bottom w:val="single" w:sz="4" w:space="0" w:color="auto"/>
              <w:right w:val="single" w:sz="12" w:space="0" w:color="auto"/>
            </w:tcBorders>
            <w:noWrap/>
            <w:vAlign w:val="bottom"/>
            <w:hideMark/>
          </w:tcPr>
          <w:p w14:paraId="40660AF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78.0%</w:t>
            </w:r>
          </w:p>
        </w:tc>
        <w:tc>
          <w:tcPr>
            <w:tcW w:w="1350" w:type="dxa"/>
            <w:tcBorders>
              <w:top w:val="nil"/>
              <w:left w:val="single" w:sz="12" w:space="0" w:color="auto"/>
              <w:bottom w:val="single" w:sz="4" w:space="0" w:color="auto"/>
              <w:right w:val="single" w:sz="4" w:space="0" w:color="auto"/>
            </w:tcBorders>
            <w:noWrap/>
            <w:vAlign w:val="bottom"/>
            <w:hideMark/>
          </w:tcPr>
          <w:p w14:paraId="25C0A7FD"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6AF95618"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7A68D7F8"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23322BAC"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086F6FD5"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731B7ACF"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Liberty</w:t>
            </w:r>
          </w:p>
        </w:tc>
        <w:tc>
          <w:tcPr>
            <w:tcW w:w="1350" w:type="dxa"/>
            <w:tcBorders>
              <w:top w:val="nil"/>
              <w:left w:val="nil"/>
              <w:bottom w:val="single" w:sz="4" w:space="0" w:color="auto"/>
              <w:right w:val="single" w:sz="4" w:space="0" w:color="auto"/>
            </w:tcBorders>
            <w:noWrap/>
            <w:vAlign w:val="bottom"/>
            <w:hideMark/>
          </w:tcPr>
          <w:p w14:paraId="00433AA2"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85</w:t>
            </w:r>
          </w:p>
        </w:tc>
        <w:tc>
          <w:tcPr>
            <w:tcW w:w="1260" w:type="dxa"/>
            <w:tcBorders>
              <w:top w:val="nil"/>
              <w:left w:val="nil"/>
              <w:bottom w:val="single" w:sz="4" w:space="0" w:color="auto"/>
              <w:right w:val="single" w:sz="12" w:space="0" w:color="auto"/>
            </w:tcBorders>
            <w:noWrap/>
            <w:vAlign w:val="bottom"/>
            <w:hideMark/>
          </w:tcPr>
          <w:p w14:paraId="2E2D0DD4"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58.2%</w:t>
            </w:r>
          </w:p>
        </w:tc>
        <w:tc>
          <w:tcPr>
            <w:tcW w:w="1350" w:type="dxa"/>
            <w:tcBorders>
              <w:top w:val="nil"/>
              <w:left w:val="single" w:sz="12" w:space="0" w:color="auto"/>
              <w:bottom w:val="single" w:sz="4" w:space="0" w:color="auto"/>
              <w:right w:val="single" w:sz="4" w:space="0" w:color="auto"/>
            </w:tcBorders>
            <w:noWrap/>
            <w:vAlign w:val="bottom"/>
            <w:hideMark/>
          </w:tcPr>
          <w:p w14:paraId="1178419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54</w:t>
            </w:r>
          </w:p>
        </w:tc>
        <w:tc>
          <w:tcPr>
            <w:tcW w:w="1260" w:type="dxa"/>
            <w:tcBorders>
              <w:top w:val="nil"/>
              <w:left w:val="nil"/>
              <w:bottom w:val="single" w:sz="4" w:space="0" w:color="auto"/>
              <w:right w:val="single" w:sz="12" w:space="0" w:color="auto"/>
            </w:tcBorders>
            <w:noWrap/>
            <w:vAlign w:val="bottom"/>
            <w:hideMark/>
          </w:tcPr>
          <w:p w14:paraId="4D799307"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37.0%</w:t>
            </w:r>
          </w:p>
        </w:tc>
        <w:tc>
          <w:tcPr>
            <w:tcW w:w="1350" w:type="dxa"/>
            <w:tcBorders>
              <w:top w:val="nil"/>
              <w:left w:val="single" w:sz="12" w:space="0" w:color="auto"/>
              <w:bottom w:val="single" w:sz="4" w:space="0" w:color="auto"/>
              <w:right w:val="single" w:sz="4" w:space="0" w:color="auto"/>
            </w:tcBorders>
            <w:noWrap/>
            <w:vAlign w:val="bottom"/>
            <w:hideMark/>
          </w:tcPr>
          <w:p w14:paraId="4C0A4477"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40F169AA"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1BA2AE4E"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36220663"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Madison</w:t>
            </w:r>
          </w:p>
        </w:tc>
        <w:tc>
          <w:tcPr>
            <w:tcW w:w="1350" w:type="dxa"/>
            <w:tcBorders>
              <w:top w:val="nil"/>
              <w:left w:val="nil"/>
              <w:bottom w:val="single" w:sz="4" w:space="0" w:color="auto"/>
              <w:right w:val="single" w:sz="4" w:space="0" w:color="auto"/>
            </w:tcBorders>
            <w:noWrap/>
            <w:vAlign w:val="bottom"/>
            <w:hideMark/>
          </w:tcPr>
          <w:p w14:paraId="525BCCC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267</w:t>
            </w:r>
          </w:p>
        </w:tc>
        <w:tc>
          <w:tcPr>
            <w:tcW w:w="1260" w:type="dxa"/>
            <w:tcBorders>
              <w:top w:val="nil"/>
              <w:left w:val="nil"/>
              <w:bottom w:val="single" w:sz="4" w:space="0" w:color="auto"/>
              <w:right w:val="single" w:sz="12" w:space="0" w:color="auto"/>
            </w:tcBorders>
            <w:noWrap/>
            <w:vAlign w:val="bottom"/>
            <w:hideMark/>
          </w:tcPr>
          <w:p w14:paraId="26CC76DE"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68.6%</w:t>
            </w:r>
          </w:p>
        </w:tc>
        <w:tc>
          <w:tcPr>
            <w:tcW w:w="1350" w:type="dxa"/>
            <w:tcBorders>
              <w:top w:val="nil"/>
              <w:left w:val="single" w:sz="12" w:space="0" w:color="auto"/>
              <w:bottom w:val="single" w:sz="4" w:space="0" w:color="auto"/>
              <w:right w:val="single" w:sz="4" w:space="0" w:color="auto"/>
            </w:tcBorders>
            <w:noWrap/>
            <w:vAlign w:val="bottom"/>
            <w:hideMark/>
          </w:tcPr>
          <w:p w14:paraId="0CF8E470"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43606299"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63B34D1D"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70A240F3"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2999A50F"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4B059BE9"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Monroe</w:t>
            </w:r>
          </w:p>
        </w:tc>
        <w:tc>
          <w:tcPr>
            <w:tcW w:w="1350" w:type="dxa"/>
            <w:tcBorders>
              <w:top w:val="nil"/>
              <w:left w:val="nil"/>
              <w:bottom w:val="single" w:sz="4" w:space="0" w:color="auto"/>
              <w:right w:val="single" w:sz="4" w:space="0" w:color="auto"/>
            </w:tcBorders>
            <w:noWrap/>
            <w:vAlign w:val="bottom"/>
            <w:hideMark/>
          </w:tcPr>
          <w:p w14:paraId="313B0E9D"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2,461</w:t>
            </w:r>
          </w:p>
        </w:tc>
        <w:tc>
          <w:tcPr>
            <w:tcW w:w="1260" w:type="dxa"/>
            <w:tcBorders>
              <w:top w:val="nil"/>
              <w:left w:val="nil"/>
              <w:bottom w:val="single" w:sz="4" w:space="0" w:color="auto"/>
              <w:right w:val="single" w:sz="12" w:space="0" w:color="auto"/>
            </w:tcBorders>
            <w:noWrap/>
            <w:vAlign w:val="bottom"/>
            <w:hideMark/>
          </w:tcPr>
          <w:p w14:paraId="41AC762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63.0%</w:t>
            </w:r>
          </w:p>
        </w:tc>
        <w:tc>
          <w:tcPr>
            <w:tcW w:w="1350" w:type="dxa"/>
            <w:tcBorders>
              <w:top w:val="nil"/>
              <w:left w:val="single" w:sz="12" w:space="0" w:color="auto"/>
              <w:bottom w:val="single" w:sz="4" w:space="0" w:color="auto"/>
              <w:right w:val="single" w:sz="4" w:space="0" w:color="auto"/>
            </w:tcBorders>
            <w:noWrap/>
            <w:vAlign w:val="bottom"/>
            <w:hideMark/>
          </w:tcPr>
          <w:p w14:paraId="103C8258"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1,093</w:t>
            </w:r>
          </w:p>
        </w:tc>
        <w:tc>
          <w:tcPr>
            <w:tcW w:w="1260" w:type="dxa"/>
            <w:tcBorders>
              <w:top w:val="nil"/>
              <w:left w:val="nil"/>
              <w:bottom w:val="single" w:sz="4" w:space="0" w:color="auto"/>
              <w:right w:val="single" w:sz="12" w:space="0" w:color="auto"/>
            </w:tcBorders>
            <w:noWrap/>
            <w:vAlign w:val="bottom"/>
            <w:hideMark/>
          </w:tcPr>
          <w:p w14:paraId="7C611FD7"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28.0%</w:t>
            </w:r>
          </w:p>
        </w:tc>
        <w:tc>
          <w:tcPr>
            <w:tcW w:w="1350" w:type="dxa"/>
            <w:tcBorders>
              <w:top w:val="nil"/>
              <w:left w:val="single" w:sz="12" w:space="0" w:color="auto"/>
              <w:bottom w:val="single" w:sz="4" w:space="0" w:color="auto"/>
              <w:right w:val="single" w:sz="4" w:space="0" w:color="auto"/>
            </w:tcBorders>
            <w:noWrap/>
            <w:vAlign w:val="bottom"/>
            <w:hideMark/>
          </w:tcPr>
          <w:p w14:paraId="350F6BF3"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350</w:t>
            </w:r>
          </w:p>
        </w:tc>
        <w:tc>
          <w:tcPr>
            <w:tcW w:w="1260" w:type="dxa"/>
            <w:tcBorders>
              <w:top w:val="nil"/>
              <w:left w:val="nil"/>
              <w:bottom w:val="single" w:sz="4" w:space="0" w:color="auto"/>
              <w:right w:val="single" w:sz="4" w:space="0" w:color="auto"/>
            </w:tcBorders>
            <w:noWrap/>
            <w:vAlign w:val="bottom"/>
            <w:hideMark/>
          </w:tcPr>
          <w:p w14:paraId="2BAD1209"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9.0%</w:t>
            </w:r>
          </w:p>
        </w:tc>
      </w:tr>
      <w:tr w:rsidR="00E5669A" w:rsidRPr="007C1E52" w14:paraId="53D097D2"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65DF65C"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Okeechobee</w:t>
            </w:r>
          </w:p>
        </w:tc>
        <w:tc>
          <w:tcPr>
            <w:tcW w:w="1350" w:type="dxa"/>
            <w:tcBorders>
              <w:top w:val="nil"/>
              <w:left w:val="nil"/>
              <w:bottom w:val="single" w:sz="4" w:space="0" w:color="auto"/>
              <w:right w:val="single" w:sz="4" w:space="0" w:color="auto"/>
            </w:tcBorders>
            <w:noWrap/>
            <w:vAlign w:val="bottom"/>
            <w:hideMark/>
          </w:tcPr>
          <w:p w14:paraId="5DC0ECF4"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583</w:t>
            </w:r>
          </w:p>
        </w:tc>
        <w:tc>
          <w:tcPr>
            <w:tcW w:w="1260" w:type="dxa"/>
            <w:tcBorders>
              <w:top w:val="nil"/>
              <w:left w:val="nil"/>
              <w:bottom w:val="single" w:sz="4" w:space="0" w:color="auto"/>
              <w:right w:val="single" w:sz="12" w:space="0" w:color="auto"/>
            </w:tcBorders>
            <w:noWrap/>
            <w:vAlign w:val="bottom"/>
            <w:hideMark/>
          </w:tcPr>
          <w:p w14:paraId="4D4F3C0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47.8%</w:t>
            </w:r>
          </w:p>
        </w:tc>
        <w:tc>
          <w:tcPr>
            <w:tcW w:w="1350" w:type="dxa"/>
            <w:tcBorders>
              <w:top w:val="nil"/>
              <w:left w:val="single" w:sz="12" w:space="0" w:color="auto"/>
              <w:bottom w:val="single" w:sz="4" w:space="0" w:color="auto"/>
              <w:right w:val="single" w:sz="4" w:space="0" w:color="auto"/>
            </w:tcBorders>
            <w:noWrap/>
            <w:vAlign w:val="bottom"/>
            <w:hideMark/>
          </w:tcPr>
          <w:p w14:paraId="73BFE91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465</w:t>
            </w:r>
          </w:p>
        </w:tc>
        <w:tc>
          <w:tcPr>
            <w:tcW w:w="1260" w:type="dxa"/>
            <w:tcBorders>
              <w:top w:val="nil"/>
              <w:left w:val="nil"/>
              <w:bottom w:val="single" w:sz="4" w:space="0" w:color="auto"/>
              <w:right w:val="single" w:sz="12" w:space="0" w:color="auto"/>
            </w:tcBorders>
            <w:noWrap/>
            <w:vAlign w:val="bottom"/>
            <w:hideMark/>
          </w:tcPr>
          <w:p w14:paraId="245EB2F6"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38.1%</w:t>
            </w:r>
          </w:p>
        </w:tc>
        <w:tc>
          <w:tcPr>
            <w:tcW w:w="1350" w:type="dxa"/>
            <w:tcBorders>
              <w:top w:val="nil"/>
              <w:left w:val="single" w:sz="12" w:space="0" w:color="auto"/>
              <w:bottom w:val="single" w:sz="4" w:space="0" w:color="auto"/>
              <w:right w:val="single" w:sz="4" w:space="0" w:color="auto"/>
            </w:tcBorders>
            <w:noWrap/>
            <w:vAlign w:val="bottom"/>
            <w:hideMark/>
          </w:tcPr>
          <w:p w14:paraId="60044E79"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2043604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39078D0A"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45D36F3"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Putnam</w:t>
            </w:r>
          </w:p>
        </w:tc>
        <w:tc>
          <w:tcPr>
            <w:tcW w:w="1350" w:type="dxa"/>
            <w:tcBorders>
              <w:top w:val="nil"/>
              <w:left w:val="nil"/>
              <w:bottom w:val="single" w:sz="4" w:space="0" w:color="auto"/>
              <w:right w:val="single" w:sz="4" w:space="0" w:color="auto"/>
            </w:tcBorders>
            <w:noWrap/>
            <w:vAlign w:val="bottom"/>
            <w:hideMark/>
          </w:tcPr>
          <w:p w14:paraId="0711ABB9"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1,589</w:t>
            </w:r>
          </w:p>
        </w:tc>
        <w:tc>
          <w:tcPr>
            <w:tcW w:w="1260" w:type="dxa"/>
            <w:tcBorders>
              <w:top w:val="nil"/>
              <w:left w:val="nil"/>
              <w:bottom w:val="single" w:sz="4" w:space="0" w:color="auto"/>
              <w:right w:val="single" w:sz="12" w:space="0" w:color="auto"/>
            </w:tcBorders>
            <w:noWrap/>
            <w:vAlign w:val="bottom"/>
            <w:hideMark/>
          </w:tcPr>
          <w:p w14:paraId="4BF58876"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78.9%</w:t>
            </w:r>
          </w:p>
        </w:tc>
        <w:tc>
          <w:tcPr>
            <w:tcW w:w="1350" w:type="dxa"/>
            <w:tcBorders>
              <w:top w:val="nil"/>
              <w:left w:val="single" w:sz="12" w:space="0" w:color="auto"/>
              <w:bottom w:val="single" w:sz="4" w:space="0" w:color="auto"/>
              <w:right w:val="single" w:sz="4" w:space="0" w:color="auto"/>
            </w:tcBorders>
            <w:noWrap/>
            <w:vAlign w:val="bottom"/>
            <w:hideMark/>
          </w:tcPr>
          <w:p w14:paraId="2580EFC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278</w:t>
            </w:r>
          </w:p>
        </w:tc>
        <w:tc>
          <w:tcPr>
            <w:tcW w:w="1260" w:type="dxa"/>
            <w:tcBorders>
              <w:top w:val="nil"/>
              <w:left w:val="nil"/>
              <w:bottom w:val="single" w:sz="4" w:space="0" w:color="auto"/>
              <w:right w:val="single" w:sz="12" w:space="0" w:color="auto"/>
            </w:tcBorders>
            <w:noWrap/>
            <w:vAlign w:val="bottom"/>
            <w:hideMark/>
          </w:tcPr>
          <w:p w14:paraId="5E7CA2FA"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13.8%</w:t>
            </w:r>
          </w:p>
        </w:tc>
        <w:tc>
          <w:tcPr>
            <w:tcW w:w="1350" w:type="dxa"/>
            <w:tcBorders>
              <w:top w:val="nil"/>
              <w:left w:val="single" w:sz="12" w:space="0" w:color="auto"/>
              <w:bottom w:val="single" w:sz="4" w:space="0" w:color="auto"/>
              <w:right w:val="single" w:sz="4" w:space="0" w:color="auto"/>
            </w:tcBorders>
            <w:noWrap/>
            <w:vAlign w:val="bottom"/>
            <w:hideMark/>
          </w:tcPr>
          <w:p w14:paraId="6E85354C"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075A94B5"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42FF96AC"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71BA95B1"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lastRenderedPageBreak/>
              <w:t>Suwannee</w:t>
            </w:r>
          </w:p>
        </w:tc>
        <w:tc>
          <w:tcPr>
            <w:tcW w:w="1350" w:type="dxa"/>
            <w:tcBorders>
              <w:top w:val="nil"/>
              <w:left w:val="nil"/>
              <w:bottom w:val="single" w:sz="4" w:space="0" w:color="auto"/>
              <w:right w:val="single" w:sz="4" w:space="0" w:color="auto"/>
            </w:tcBorders>
            <w:noWrap/>
            <w:vAlign w:val="bottom"/>
            <w:hideMark/>
          </w:tcPr>
          <w:p w14:paraId="1E0D9812"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626</w:t>
            </w:r>
          </w:p>
        </w:tc>
        <w:tc>
          <w:tcPr>
            <w:tcW w:w="1260" w:type="dxa"/>
            <w:tcBorders>
              <w:top w:val="nil"/>
              <w:left w:val="nil"/>
              <w:bottom w:val="single" w:sz="4" w:space="0" w:color="auto"/>
              <w:right w:val="single" w:sz="12" w:space="0" w:color="auto"/>
            </w:tcBorders>
            <w:noWrap/>
            <w:vAlign w:val="bottom"/>
            <w:hideMark/>
          </w:tcPr>
          <w:p w14:paraId="0A8FAC41"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68.6%</w:t>
            </w:r>
          </w:p>
        </w:tc>
        <w:tc>
          <w:tcPr>
            <w:tcW w:w="1350" w:type="dxa"/>
            <w:tcBorders>
              <w:top w:val="nil"/>
              <w:left w:val="single" w:sz="12" w:space="0" w:color="auto"/>
              <w:bottom w:val="single" w:sz="4" w:space="0" w:color="auto"/>
              <w:right w:val="single" w:sz="4" w:space="0" w:color="auto"/>
            </w:tcBorders>
            <w:noWrap/>
            <w:vAlign w:val="bottom"/>
            <w:hideMark/>
          </w:tcPr>
          <w:p w14:paraId="44CFF88E"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797F293D"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1E5DF835"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1607C43A"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38470EAD"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624427C3"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Taylor</w:t>
            </w:r>
          </w:p>
        </w:tc>
        <w:tc>
          <w:tcPr>
            <w:tcW w:w="1350" w:type="dxa"/>
            <w:tcBorders>
              <w:top w:val="nil"/>
              <w:left w:val="nil"/>
              <w:bottom w:val="single" w:sz="4" w:space="0" w:color="auto"/>
              <w:right w:val="single" w:sz="4" w:space="0" w:color="auto"/>
            </w:tcBorders>
            <w:noWrap/>
            <w:vAlign w:val="bottom"/>
            <w:hideMark/>
          </w:tcPr>
          <w:p w14:paraId="6BB65787"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289</w:t>
            </w:r>
          </w:p>
        </w:tc>
        <w:tc>
          <w:tcPr>
            <w:tcW w:w="1260" w:type="dxa"/>
            <w:tcBorders>
              <w:top w:val="nil"/>
              <w:left w:val="nil"/>
              <w:bottom w:val="single" w:sz="4" w:space="0" w:color="auto"/>
              <w:right w:val="single" w:sz="12" w:space="0" w:color="auto"/>
            </w:tcBorders>
            <w:noWrap/>
            <w:vAlign w:val="bottom"/>
            <w:hideMark/>
          </w:tcPr>
          <w:p w14:paraId="4D48C144"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68.5%</w:t>
            </w:r>
          </w:p>
        </w:tc>
        <w:tc>
          <w:tcPr>
            <w:tcW w:w="1350" w:type="dxa"/>
            <w:tcBorders>
              <w:top w:val="nil"/>
              <w:left w:val="single" w:sz="12" w:space="0" w:color="auto"/>
              <w:bottom w:val="single" w:sz="4" w:space="0" w:color="auto"/>
              <w:right w:val="single" w:sz="4" w:space="0" w:color="auto"/>
            </w:tcBorders>
            <w:noWrap/>
            <w:vAlign w:val="bottom"/>
            <w:hideMark/>
          </w:tcPr>
          <w:p w14:paraId="7B2B24D7"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413155D3"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1CB65419"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19C511C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68BF9112"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90ADC77"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Union</w:t>
            </w:r>
          </w:p>
        </w:tc>
        <w:tc>
          <w:tcPr>
            <w:tcW w:w="1350" w:type="dxa"/>
            <w:tcBorders>
              <w:top w:val="nil"/>
              <w:left w:val="nil"/>
              <w:bottom w:val="single" w:sz="4" w:space="0" w:color="auto"/>
              <w:right w:val="single" w:sz="4" w:space="0" w:color="auto"/>
            </w:tcBorders>
            <w:noWrap/>
            <w:vAlign w:val="bottom"/>
            <w:hideMark/>
          </w:tcPr>
          <w:p w14:paraId="50B87DFF"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272</w:t>
            </w:r>
          </w:p>
        </w:tc>
        <w:tc>
          <w:tcPr>
            <w:tcW w:w="1260" w:type="dxa"/>
            <w:tcBorders>
              <w:top w:val="nil"/>
              <w:left w:val="nil"/>
              <w:bottom w:val="single" w:sz="4" w:space="0" w:color="auto"/>
              <w:right w:val="single" w:sz="12" w:space="0" w:color="auto"/>
            </w:tcBorders>
            <w:noWrap/>
            <w:vAlign w:val="bottom"/>
            <w:hideMark/>
          </w:tcPr>
          <w:p w14:paraId="50C68563"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77.9%</w:t>
            </w:r>
          </w:p>
        </w:tc>
        <w:tc>
          <w:tcPr>
            <w:tcW w:w="1350" w:type="dxa"/>
            <w:tcBorders>
              <w:top w:val="nil"/>
              <w:left w:val="single" w:sz="12" w:space="0" w:color="auto"/>
              <w:bottom w:val="single" w:sz="4" w:space="0" w:color="auto"/>
              <w:right w:val="single" w:sz="4" w:space="0" w:color="auto"/>
            </w:tcBorders>
            <w:noWrap/>
            <w:vAlign w:val="bottom"/>
            <w:hideMark/>
          </w:tcPr>
          <w:p w14:paraId="6AF81A6D"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4B1AC447"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5CE8BB39"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676354F8"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388D6D12"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182D5DB9"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Wakulla</w:t>
            </w:r>
          </w:p>
        </w:tc>
        <w:tc>
          <w:tcPr>
            <w:tcW w:w="1350" w:type="dxa"/>
            <w:tcBorders>
              <w:top w:val="nil"/>
              <w:left w:val="nil"/>
              <w:bottom w:val="single" w:sz="4" w:space="0" w:color="auto"/>
              <w:right w:val="single" w:sz="4" w:space="0" w:color="auto"/>
            </w:tcBorders>
            <w:noWrap/>
            <w:vAlign w:val="bottom"/>
            <w:hideMark/>
          </w:tcPr>
          <w:p w14:paraId="1F713130"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358</w:t>
            </w:r>
          </w:p>
        </w:tc>
        <w:tc>
          <w:tcPr>
            <w:tcW w:w="1260" w:type="dxa"/>
            <w:tcBorders>
              <w:top w:val="nil"/>
              <w:left w:val="nil"/>
              <w:bottom w:val="single" w:sz="4" w:space="0" w:color="auto"/>
              <w:right w:val="single" w:sz="12" w:space="0" w:color="auto"/>
            </w:tcBorders>
            <w:noWrap/>
            <w:vAlign w:val="bottom"/>
            <w:hideMark/>
          </w:tcPr>
          <w:p w14:paraId="5478D401"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58.1%</w:t>
            </w:r>
          </w:p>
        </w:tc>
        <w:tc>
          <w:tcPr>
            <w:tcW w:w="1350" w:type="dxa"/>
            <w:tcBorders>
              <w:top w:val="nil"/>
              <w:left w:val="single" w:sz="12" w:space="0" w:color="auto"/>
              <w:bottom w:val="single" w:sz="4" w:space="0" w:color="auto"/>
              <w:right w:val="single" w:sz="4" w:space="0" w:color="auto"/>
            </w:tcBorders>
            <w:noWrap/>
            <w:vAlign w:val="bottom"/>
            <w:hideMark/>
          </w:tcPr>
          <w:p w14:paraId="3A6A14D6"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227</w:t>
            </w:r>
          </w:p>
        </w:tc>
        <w:tc>
          <w:tcPr>
            <w:tcW w:w="1260" w:type="dxa"/>
            <w:tcBorders>
              <w:top w:val="nil"/>
              <w:left w:val="nil"/>
              <w:bottom w:val="single" w:sz="4" w:space="0" w:color="auto"/>
              <w:right w:val="single" w:sz="12" w:space="0" w:color="auto"/>
            </w:tcBorders>
            <w:noWrap/>
            <w:vAlign w:val="bottom"/>
            <w:hideMark/>
          </w:tcPr>
          <w:p w14:paraId="12AE33DB"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36.9%</w:t>
            </w:r>
          </w:p>
        </w:tc>
        <w:tc>
          <w:tcPr>
            <w:tcW w:w="1350" w:type="dxa"/>
            <w:tcBorders>
              <w:top w:val="nil"/>
              <w:left w:val="single" w:sz="12" w:space="0" w:color="auto"/>
              <w:bottom w:val="single" w:sz="4" w:space="0" w:color="auto"/>
              <w:right w:val="single" w:sz="4" w:space="0" w:color="auto"/>
            </w:tcBorders>
            <w:noWrap/>
            <w:vAlign w:val="bottom"/>
            <w:hideMark/>
          </w:tcPr>
          <w:p w14:paraId="4008116E"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10917DA2"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5FDF0A1E"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249E0E61"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Walton</w:t>
            </w:r>
          </w:p>
        </w:tc>
        <w:tc>
          <w:tcPr>
            <w:tcW w:w="1350" w:type="dxa"/>
            <w:tcBorders>
              <w:top w:val="nil"/>
              <w:left w:val="nil"/>
              <w:bottom w:val="single" w:sz="4" w:space="0" w:color="auto"/>
              <w:right w:val="single" w:sz="4" w:space="0" w:color="auto"/>
            </w:tcBorders>
            <w:noWrap/>
            <w:vAlign w:val="bottom"/>
            <w:hideMark/>
          </w:tcPr>
          <w:p w14:paraId="5E9A539D"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1,150</w:t>
            </w:r>
          </w:p>
        </w:tc>
        <w:tc>
          <w:tcPr>
            <w:tcW w:w="1260" w:type="dxa"/>
            <w:tcBorders>
              <w:top w:val="nil"/>
              <w:left w:val="nil"/>
              <w:bottom w:val="single" w:sz="4" w:space="0" w:color="auto"/>
              <w:right w:val="single" w:sz="12" w:space="0" w:color="auto"/>
            </w:tcBorders>
            <w:noWrap/>
            <w:vAlign w:val="bottom"/>
            <w:hideMark/>
          </w:tcPr>
          <w:p w14:paraId="61868699"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81.8%</w:t>
            </w:r>
          </w:p>
        </w:tc>
        <w:tc>
          <w:tcPr>
            <w:tcW w:w="1350" w:type="dxa"/>
            <w:tcBorders>
              <w:top w:val="nil"/>
              <w:left w:val="single" w:sz="12" w:space="0" w:color="auto"/>
              <w:bottom w:val="single" w:sz="4" w:space="0" w:color="auto"/>
              <w:right w:val="single" w:sz="4" w:space="0" w:color="auto"/>
            </w:tcBorders>
            <w:noWrap/>
            <w:vAlign w:val="bottom"/>
            <w:hideMark/>
          </w:tcPr>
          <w:p w14:paraId="00E69040"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2838939C"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1D838F88"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5B261ACD"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5A676287"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0A9408C1" w14:textId="77777777" w:rsidR="007C1E52" w:rsidRPr="007C1E52" w:rsidRDefault="007C1E52" w:rsidP="007C1E52">
            <w:pPr>
              <w:spacing w:after="0" w:line="240" w:lineRule="auto"/>
              <w:rPr>
                <w:rFonts w:eastAsia="Times New Roman" w:cs="Calibri"/>
                <w:kern w:val="0"/>
                <w:sz w:val="20"/>
                <w:szCs w:val="20"/>
                <w14:ligatures w14:val="none"/>
              </w:rPr>
            </w:pPr>
            <w:r w:rsidRPr="007C1E52">
              <w:rPr>
                <w:rFonts w:eastAsia="Times New Roman" w:cs="Calibri"/>
                <w:kern w:val="0"/>
                <w:sz w:val="20"/>
                <w:szCs w:val="20"/>
                <w14:ligatures w14:val="none"/>
              </w:rPr>
              <w:t>Washington</w:t>
            </w:r>
          </w:p>
        </w:tc>
        <w:tc>
          <w:tcPr>
            <w:tcW w:w="1350" w:type="dxa"/>
            <w:tcBorders>
              <w:top w:val="nil"/>
              <w:left w:val="nil"/>
              <w:bottom w:val="single" w:sz="4" w:space="0" w:color="auto"/>
              <w:right w:val="single" w:sz="4" w:space="0" w:color="auto"/>
            </w:tcBorders>
            <w:noWrap/>
            <w:vAlign w:val="bottom"/>
            <w:hideMark/>
          </w:tcPr>
          <w:p w14:paraId="6C207E25"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299</w:t>
            </w:r>
          </w:p>
        </w:tc>
        <w:tc>
          <w:tcPr>
            <w:tcW w:w="1260" w:type="dxa"/>
            <w:tcBorders>
              <w:top w:val="nil"/>
              <w:left w:val="nil"/>
              <w:bottom w:val="single" w:sz="4" w:space="0" w:color="auto"/>
              <w:right w:val="single" w:sz="12" w:space="0" w:color="auto"/>
            </w:tcBorders>
            <w:noWrap/>
            <w:vAlign w:val="bottom"/>
            <w:hideMark/>
          </w:tcPr>
          <w:p w14:paraId="35944DD3" w14:textId="77777777" w:rsidR="007C1E52" w:rsidRPr="007C1E52" w:rsidRDefault="007C1E52" w:rsidP="007C1E52">
            <w:pPr>
              <w:spacing w:after="0" w:line="240" w:lineRule="auto"/>
              <w:jc w:val="right"/>
              <w:rPr>
                <w:rFonts w:eastAsia="Times New Roman" w:cs="Calibri"/>
                <w:kern w:val="0"/>
                <w:sz w:val="20"/>
                <w:szCs w:val="20"/>
                <w14:ligatures w14:val="none"/>
              </w:rPr>
            </w:pPr>
            <w:r w:rsidRPr="007C1E52">
              <w:rPr>
                <w:rFonts w:eastAsia="Times New Roman" w:cs="Calibri"/>
                <w:kern w:val="0"/>
                <w:sz w:val="20"/>
                <w:szCs w:val="20"/>
                <w14:ligatures w14:val="none"/>
              </w:rPr>
              <w:t>81.7%</w:t>
            </w:r>
          </w:p>
        </w:tc>
        <w:tc>
          <w:tcPr>
            <w:tcW w:w="1350" w:type="dxa"/>
            <w:tcBorders>
              <w:top w:val="nil"/>
              <w:left w:val="single" w:sz="12" w:space="0" w:color="auto"/>
              <w:bottom w:val="single" w:sz="4" w:space="0" w:color="auto"/>
              <w:right w:val="single" w:sz="4" w:space="0" w:color="auto"/>
            </w:tcBorders>
            <w:noWrap/>
            <w:vAlign w:val="bottom"/>
            <w:hideMark/>
          </w:tcPr>
          <w:p w14:paraId="157A5F36"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12" w:space="0" w:color="auto"/>
            </w:tcBorders>
            <w:noWrap/>
            <w:vAlign w:val="bottom"/>
            <w:hideMark/>
          </w:tcPr>
          <w:p w14:paraId="12A36001"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350" w:type="dxa"/>
            <w:tcBorders>
              <w:top w:val="nil"/>
              <w:left w:val="single" w:sz="12" w:space="0" w:color="auto"/>
              <w:bottom w:val="single" w:sz="4" w:space="0" w:color="auto"/>
              <w:right w:val="single" w:sz="4" w:space="0" w:color="auto"/>
            </w:tcBorders>
            <w:noWrap/>
            <w:vAlign w:val="bottom"/>
            <w:hideMark/>
          </w:tcPr>
          <w:p w14:paraId="20A6C17C"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c>
          <w:tcPr>
            <w:tcW w:w="1260" w:type="dxa"/>
            <w:tcBorders>
              <w:top w:val="nil"/>
              <w:left w:val="nil"/>
              <w:bottom w:val="single" w:sz="4" w:space="0" w:color="auto"/>
              <w:right w:val="single" w:sz="4" w:space="0" w:color="auto"/>
            </w:tcBorders>
            <w:noWrap/>
            <w:vAlign w:val="bottom"/>
            <w:hideMark/>
          </w:tcPr>
          <w:p w14:paraId="38597196" w14:textId="77777777" w:rsidR="007C1E52" w:rsidRPr="007C1E52" w:rsidRDefault="007C1E52" w:rsidP="007C1E52">
            <w:pPr>
              <w:spacing w:after="0" w:line="240" w:lineRule="auto"/>
              <w:jc w:val="center"/>
              <w:rPr>
                <w:rFonts w:eastAsia="Times New Roman" w:cs="Calibri"/>
                <w:kern w:val="0"/>
                <w:sz w:val="20"/>
                <w:szCs w:val="20"/>
                <w14:ligatures w14:val="none"/>
              </w:rPr>
            </w:pPr>
            <w:r w:rsidRPr="007C1E52">
              <w:rPr>
                <w:rFonts w:eastAsia="Times New Roman" w:cs="Calibri"/>
                <w:kern w:val="0"/>
                <w:sz w:val="20"/>
                <w:szCs w:val="20"/>
                <w14:ligatures w14:val="none"/>
              </w:rPr>
              <w:t>(X)</w:t>
            </w:r>
          </w:p>
        </w:tc>
      </w:tr>
      <w:tr w:rsidR="00E5669A" w:rsidRPr="007C1E52" w14:paraId="2A8A0FA6" w14:textId="77777777" w:rsidTr="00E5669A">
        <w:trPr>
          <w:trHeight w:val="310"/>
        </w:trPr>
        <w:tc>
          <w:tcPr>
            <w:tcW w:w="1615" w:type="dxa"/>
            <w:tcBorders>
              <w:top w:val="nil"/>
              <w:left w:val="single" w:sz="4" w:space="0" w:color="auto"/>
              <w:bottom w:val="single" w:sz="4" w:space="0" w:color="auto"/>
              <w:right w:val="single" w:sz="4" w:space="0" w:color="auto"/>
            </w:tcBorders>
            <w:noWrap/>
            <w:vAlign w:val="bottom"/>
            <w:hideMark/>
          </w:tcPr>
          <w:p w14:paraId="4B3BC97B" w14:textId="77777777" w:rsidR="007C1E52" w:rsidRPr="007C1E52" w:rsidRDefault="007C1E52" w:rsidP="007C1E52">
            <w:pPr>
              <w:spacing w:after="0" w:line="240" w:lineRule="auto"/>
              <w:rPr>
                <w:rFonts w:eastAsia="Times New Roman" w:cs="Calibri"/>
                <w:b/>
                <w:bCs/>
                <w:kern w:val="0"/>
                <w:sz w:val="20"/>
                <w:szCs w:val="20"/>
                <w14:ligatures w14:val="none"/>
              </w:rPr>
            </w:pPr>
            <w:r w:rsidRPr="007C1E52">
              <w:rPr>
                <w:rFonts w:eastAsia="Times New Roman" w:cs="Calibri"/>
                <w:b/>
                <w:bCs/>
                <w:kern w:val="0"/>
                <w:sz w:val="20"/>
                <w:szCs w:val="20"/>
                <w14:ligatures w14:val="none"/>
              </w:rPr>
              <w:t>Small Total</w:t>
            </w:r>
          </w:p>
        </w:tc>
        <w:tc>
          <w:tcPr>
            <w:tcW w:w="1350" w:type="dxa"/>
            <w:tcBorders>
              <w:top w:val="nil"/>
              <w:left w:val="nil"/>
              <w:bottom w:val="single" w:sz="4" w:space="0" w:color="auto"/>
              <w:right w:val="single" w:sz="4" w:space="0" w:color="auto"/>
            </w:tcBorders>
            <w:noWrap/>
            <w:vAlign w:val="bottom"/>
            <w:hideMark/>
          </w:tcPr>
          <w:p w14:paraId="4FAD57DD"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15,942</w:t>
            </w:r>
          </w:p>
        </w:tc>
        <w:tc>
          <w:tcPr>
            <w:tcW w:w="1260" w:type="dxa"/>
            <w:tcBorders>
              <w:top w:val="nil"/>
              <w:left w:val="nil"/>
              <w:bottom w:val="single" w:sz="4" w:space="0" w:color="auto"/>
              <w:right w:val="single" w:sz="12" w:space="0" w:color="auto"/>
            </w:tcBorders>
            <w:noWrap/>
            <w:vAlign w:val="bottom"/>
            <w:hideMark/>
          </w:tcPr>
          <w:p w14:paraId="48108D81"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67.4%</w:t>
            </w:r>
          </w:p>
        </w:tc>
        <w:tc>
          <w:tcPr>
            <w:tcW w:w="1350" w:type="dxa"/>
            <w:tcBorders>
              <w:top w:val="nil"/>
              <w:left w:val="single" w:sz="12" w:space="0" w:color="auto"/>
              <w:bottom w:val="single" w:sz="4" w:space="0" w:color="auto"/>
              <w:right w:val="single" w:sz="4" w:space="0" w:color="auto"/>
            </w:tcBorders>
            <w:noWrap/>
            <w:vAlign w:val="bottom"/>
            <w:hideMark/>
          </w:tcPr>
          <w:p w14:paraId="3E116DFF"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6,134</w:t>
            </w:r>
          </w:p>
        </w:tc>
        <w:tc>
          <w:tcPr>
            <w:tcW w:w="1260" w:type="dxa"/>
            <w:tcBorders>
              <w:top w:val="nil"/>
              <w:left w:val="nil"/>
              <w:bottom w:val="single" w:sz="4" w:space="0" w:color="auto"/>
              <w:right w:val="single" w:sz="12" w:space="0" w:color="auto"/>
            </w:tcBorders>
            <w:noWrap/>
            <w:vAlign w:val="bottom"/>
            <w:hideMark/>
          </w:tcPr>
          <w:p w14:paraId="3DB5AB33"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25.9%</w:t>
            </w:r>
          </w:p>
        </w:tc>
        <w:tc>
          <w:tcPr>
            <w:tcW w:w="1350" w:type="dxa"/>
            <w:tcBorders>
              <w:top w:val="nil"/>
              <w:left w:val="single" w:sz="12" w:space="0" w:color="auto"/>
              <w:bottom w:val="single" w:sz="4" w:space="0" w:color="auto"/>
              <w:right w:val="single" w:sz="4" w:space="0" w:color="auto"/>
            </w:tcBorders>
            <w:noWrap/>
            <w:vAlign w:val="bottom"/>
            <w:hideMark/>
          </w:tcPr>
          <w:p w14:paraId="7D759C04"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1,577</w:t>
            </w:r>
          </w:p>
        </w:tc>
        <w:tc>
          <w:tcPr>
            <w:tcW w:w="1260" w:type="dxa"/>
            <w:tcBorders>
              <w:top w:val="nil"/>
              <w:left w:val="nil"/>
              <w:bottom w:val="single" w:sz="4" w:space="0" w:color="auto"/>
              <w:right w:val="single" w:sz="4" w:space="0" w:color="auto"/>
            </w:tcBorders>
            <w:noWrap/>
            <w:vAlign w:val="bottom"/>
            <w:hideMark/>
          </w:tcPr>
          <w:p w14:paraId="23EF3326" w14:textId="77777777" w:rsidR="007C1E52" w:rsidRPr="007C1E52" w:rsidRDefault="007C1E52" w:rsidP="007C1E52">
            <w:pPr>
              <w:spacing w:after="0" w:line="240" w:lineRule="auto"/>
              <w:jc w:val="right"/>
              <w:rPr>
                <w:rFonts w:eastAsia="Times New Roman" w:cs="Calibri"/>
                <w:b/>
                <w:bCs/>
                <w:kern w:val="0"/>
                <w:sz w:val="20"/>
                <w:szCs w:val="20"/>
                <w14:ligatures w14:val="none"/>
              </w:rPr>
            </w:pPr>
            <w:r w:rsidRPr="007C1E52">
              <w:rPr>
                <w:rFonts w:eastAsia="Times New Roman" w:cs="Calibri"/>
                <w:b/>
                <w:bCs/>
                <w:kern w:val="0"/>
                <w:sz w:val="20"/>
                <w:szCs w:val="20"/>
                <w14:ligatures w14:val="none"/>
              </w:rPr>
              <w:t>6.7%</w:t>
            </w:r>
          </w:p>
        </w:tc>
      </w:tr>
      <w:tr w:rsidR="000D6F3A" w:rsidRPr="007C1E52" w14:paraId="3301A237" w14:textId="77777777" w:rsidTr="004A28F6">
        <w:trPr>
          <w:trHeight w:val="310"/>
        </w:trPr>
        <w:tc>
          <w:tcPr>
            <w:tcW w:w="1615" w:type="dxa"/>
            <w:tcBorders>
              <w:top w:val="nil"/>
              <w:left w:val="single" w:sz="4" w:space="0" w:color="auto"/>
              <w:bottom w:val="single" w:sz="4" w:space="0" w:color="auto"/>
              <w:right w:val="single" w:sz="4" w:space="0" w:color="auto"/>
            </w:tcBorders>
            <w:noWrap/>
            <w:vAlign w:val="bottom"/>
            <w:hideMark/>
          </w:tcPr>
          <w:p w14:paraId="0D871ACA" w14:textId="77777777" w:rsidR="000D6F3A" w:rsidRPr="007C1E52" w:rsidRDefault="000D6F3A" w:rsidP="000D6F3A">
            <w:pPr>
              <w:spacing w:after="0" w:line="240" w:lineRule="auto"/>
              <w:rPr>
                <w:rFonts w:eastAsia="Times New Roman" w:cs="Calibri"/>
                <w:b/>
                <w:bCs/>
                <w:kern w:val="0"/>
                <w:sz w:val="20"/>
                <w:szCs w:val="20"/>
                <w14:ligatures w14:val="none"/>
              </w:rPr>
            </w:pPr>
            <w:r w:rsidRPr="007C1E52">
              <w:rPr>
                <w:rFonts w:eastAsia="Times New Roman" w:cs="Calibri"/>
                <w:b/>
                <w:bCs/>
                <w:kern w:val="0"/>
                <w:sz w:val="20"/>
                <w:szCs w:val="20"/>
                <w14:ligatures w14:val="none"/>
              </w:rPr>
              <w:t>State Total</w:t>
            </w:r>
          </w:p>
        </w:tc>
        <w:tc>
          <w:tcPr>
            <w:tcW w:w="1350" w:type="dxa"/>
            <w:tcBorders>
              <w:top w:val="single" w:sz="4" w:space="0" w:color="auto"/>
              <w:left w:val="single" w:sz="4" w:space="0" w:color="auto"/>
              <w:bottom w:val="single" w:sz="4" w:space="0" w:color="auto"/>
              <w:right w:val="single" w:sz="4" w:space="0" w:color="auto"/>
            </w:tcBorders>
            <w:noWrap/>
            <w:vAlign w:val="bottom"/>
            <w:hideMark/>
          </w:tcPr>
          <w:p w14:paraId="131B75CD" w14:textId="2B195310" w:rsidR="000D6F3A" w:rsidRPr="00B87A42"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615,895</w:t>
            </w:r>
          </w:p>
        </w:tc>
        <w:tc>
          <w:tcPr>
            <w:tcW w:w="1260" w:type="dxa"/>
            <w:tcBorders>
              <w:top w:val="single" w:sz="4" w:space="0" w:color="auto"/>
              <w:left w:val="nil"/>
              <w:bottom w:val="single" w:sz="4" w:space="0" w:color="auto"/>
              <w:right w:val="single" w:sz="4" w:space="0" w:color="auto"/>
            </w:tcBorders>
            <w:noWrap/>
            <w:vAlign w:val="bottom"/>
            <w:hideMark/>
          </w:tcPr>
          <w:p w14:paraId="1F82F8B7" w14:textId="26CEA1E3" w:rsidR="000D6F3A" w:rsidRPr="00B87A42"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68.1%</w:t>
            </w:r>
          </w:p>
        </w:tc>
        <w:tc>
          <w:tcPr>
            <w:tcW w:w="1350" w:type="dxa"/>
            <w:tcBorders>
              <w:top w:val="single" w:sz="4" w:space="0" w:color="auto"/>
              <w:left w:val="nil"/>
              <w:bottom w:val="single" w:sz="4" w:space="0" w:color="auto"/>
              <w:right w:val="single" w:sz="4" w:space="0" w:color="auto"/>
            </w:tcBorders>
            <w:noWrap/>
            <w:vAlign w:val="bottom"/>
            <w:hideMark/>
          </w:tcPr>
          <w:p w14:paraId="7E8C43A4" w14:textId="136BF9AD" w:rsidR="000D6F3A" w:rsidRPr="00B87A42"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216,387</w:t>
            </w:r>
          </w:p>
        </w:tc>
        <w:tc>
          <w:tcPr>
            <w:tcW w:w="1260" w:type="dxa"/>
            <w:tcBorders>
              <w:top w:val="single" w:sz="4" w:space="0" w:color="auto"/>
              <w:left w:val="nil"/>
              <w:bottom w:val="single" w:sz="4" w:space="0" w:color="auto"/>
              <w:right w:val="single" w:sz="12" w:space="0" w:color="auto"/>
            </w:tcBorders>
            <w:noWrap/>
            <w:vAlign w:val="bottom"/>
            <w:hideMark/>
          </w:tcPr>
          <w:p w14:paraId="660BEF80" w14:textId="728DF689" w:rsidR="000D6F3A" w:rsidRPr="00B87A42"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23.9%</w:t>
            </w:r>
          </w:p>
        </w:tc>
        <w:tc>
          <w:tcPr>
            <w:tcW w:w="1350" w:type="dxa"/>
            <w:tcBorders>
              <w:top w:val="single" w:sz="4" w:space="0" w:color="auto"/>
              <w:left w:val="single" w:sz="12" w:space="0" w:color="auto"/>
              <w:bottom w:val="single" w:sz="4" w:space="0" w:color="auto"/>
              <w:right w:val="single" w:sz="4" w:space="0" w:color="auto"/>
            </w:tcBorders>
            <w:noWrap/>
            <w:vAlign w:val="bottom"/>
            <w:hideMark/>
          </w:tcPr>
          <w:p w14:paraId="72EFE454" w14:textId="393F417C" w:rsidR="000D6F3A" w:rsidRPr="00B87A42"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72,357</w:t>
            </w:r>
          </w:p>
        </w:tc>
        <w:tc>
          <w:tcPr>
            <w:tcW w:w="1260" w:type="dxa"/>
            <w:tcBorders>
              <w:top w:val="single" w:sz="4" w:space="0" w:color="auto"/>
              <w:left w:val="nil"/>
              <w:bottom w:val="single" w:sz="4" w:space="0" w:color="auto"/>
              <w:right w:val="single" w:sz="4" w:space="0" w:color="auto"/>
            </w:tcBorders>
            <w:noWrap/>
            <w:vAlign w:val="bottom"/>
            <w:hideMark/>
          </w:tcPr>
          <w:p w14:paraId="78175AC1" w14:textId="44137AF5" w:rsidR="000D6F3A" w:rsidRPr="00B87A42" w:rsidRDefault="000D6F3A" w:rsidP="000D6F3A">
            <w:pPr>
              <w:spacing w:after="0" w:line="240" w:lineRule="auto"/>
              <w:jc w:val="right"/>
              <w:rPr>
                <w:rFonts w:eastAsia="Times New Roman" w:cs="Calibri"/>
                <w:b/>
                <w:bCs/>
                <w:kern w:val="0"/>
                <w:sz w:val="20"/>
                <w:szCs w:val="20"/>
                <w14:ligatures w14:val="none"/>
              </w:rPr>
            </w:pPr>
            <w:r>
              <w:rPr>
                <w:rFonts w:cs="Calibri"/>
                <w:b/>
                <w:bCs/>
                <w:sz w:val="20"/>
                <w:szCs w:val="20"/>
              </w:rPr>
              <w:t>8.0%</w:t>
            </w:r>
          </w:p>
        </w:tc>
      </w:tr>
    </w:tbl>
    <w:p w14:paraId="4E6A8606" w14:textId="7530411E" w:rsidR="00C66EF0" w:rsidRDefault="00C66EF0" w:rsidP="00C85F98">
      <w:pPr>
        <w:pStyle w:val="Source"/>
      </w:pPr>
      <w:r>
        <w:t>Notes:</w:t>
      </w:r>
      <w:r w:rsidRPr="00C66EF0">
        <w:t xml:space="preserve"> </w:t>
      </w:r>
      <w:r w:rsidRPr="001519F1">
        <w:t xml:space="preserve">County totals differ slightly from Table 3.1 because of rounding in household size categories. (X) indicates suppressed results where estimates are not statistically significantly different from zero. Where possible, missing values are included in data aggregated to a higher level, such as state totals. Therefore, totals for columns and rows with missing values </w:t>
      </w:r>
      <w:r>
        <w:t>may</w:t>
      </w:r>
      <w:r w:rsidRPr="001519F1">
        <w:t xml:space="preserve"> be higher than the sum of the </w:t>
      </w:r>
      <w:r>
        <w:t>preceding numeric values</w:t>
      </w:r>
      <w:r w:rsidRPr="001519F1">
        <w:t>.</w:t>
      </w:r>
    </w:p>
    <w:p w14:paraId="63AD40F0" w14:textId="77777777" w:rsidR="00427513" w:rsidRPr="000E522D" w:rsidRDefault="00427513" w:rsidP="00427513">
      <w:pPr>
        <w:pStyle w:val="Source"/>
      </w:pPr>
      <w:r w:rsidRPr="000E522D">
        <w:t xml:space="preserve">Source: </w:t>
      </w:r>
      <w:r>
        <w:t>Shimberg Center tabulation</w:t>
      </w:r>
      <w:r w:rsidRPr="000E522D">
        <w:t xml:space="preserve"> of U.S. Census Bureau, 2023 American Community Survey; University of Florida Bureau of Economic and Business Research, 2025 Population Projections</w:t>
      </w:r>
    </w:p>
    <w:p w14:paraId="6E429D7E" w14:textId="77777777" w:rsidR="007C1E52" w:rsidRDefault="001519F1" w:rsidP="007C1E52">
      <w:pPr>
        <w:rPr>
          <w:b/>
          <w:noProof/>
        </w:rPr>
      </w:pPr>
      <w:r w:rsidRPr="001519F1">
        <w:rPr>
          <w:b/>
        </w:rPr>
        <w:t>Age:</w:t>
      </w:r>
      <w:r w:rsidRPr="001519F1">
        <w:t xml:space="preserve"> To provide more </w:t>
      </w:r>
      <w:proofErr w:type="gramStart"/>
      <w:r w:rsidRPr="001519F1">
        <w:t>detail</w:t>
      </w:r>
      <w:proofErr w:type="gramEnd"/>
      <w:r w:rsidRPr="001519F1">
        <w:t xml:space="preserve"> about the ages of households eligible for age-restricted housing (55 and older), the analysis of cost burdened households by age of householder includes four age categories: 15-54, 55-74, 75-84, and 85 and older. The sample size of the ACS limits the statistical significance of a county-by-county breakdown of cost burdened households by age. Instead, we provide households by age for the small, medium and large county groups and for the Planning and Service Areas (PSAs) defined by Florida’s Department of Elder Affairs.</w:t>
      </w:r>
      <w:r w:rsidRPr="001519F1">
        <w:rPr>
          <w:vertAlign w:val="superscript"/>
        </w:rPr>
        <w:footnoteReference w:id="2"/>
      </w:r>
      <w:bookmarkStart w:id="42" w:name="_Toc456771893"/>
      <w:bookmarkStart w:id="43" w:name="_Toc456777991"/>
      <w:bookmarkStart w:id="44" w:name="_Toc8205941"/>
      <w:bookmarkStart w:id="45" w:name="_Toc104476887"/>
      <w:r w:rsidR="007C1E52" w:rsidRPr="007C1E52">
        <w:rPr>
          <w:b/>
          <w:noProof/>
        </w:rPr>
        <w:t xml:space="preserve"> </w:t>
      </w:r>
    </w:p>
    <w:p w14:paraId="60E5ED62" w14:textId="34304277" w:rsidR="001519F1" w:rsidRPr="00BE50B7" w:rsidRDefault="007C1E52" w:rsidP="00BE50B7">
      <w:pPr>
        <w:pStyle w:val="FiguresandTables"/>
      </w:pPr>
      <w:bookmarkStart w:id="46" w:name="_Toc201646284"/>
      <w:r w:rsidRPr="00BE50B7">
        <w:t>Table 3</w:t>
      </w:r>
      <w:r w:rsidR="00B87A42" w:rsidRPr="00BE50B7">
        <w:t>.3</w:t>
      </w:r>
      <w:r w:rsidRPr="00BE50B7">
        <w:t xml:space="preserve">. </w:t>
      </w:r>
      <w:bookmarkEnd w:id="42"/>
      <w:bookmarkEnd w:id="43"/>
      <w:bookmarkEnd w:id="44"/>
      <w:r w:rsidRPr="00BE50B7">
        <w:t>Low-Income (≤60% AMI), Cost Burdened (&gt;40%) Renter Households by Age and County Size, 202</w:t>
      </w:r>
      <w:bookmarkEnd w:id="45"/>
      <w:r w:rsidRPr="00BE50B7">
        <w:t>5</w:t>
      </w:r>
      <w:bookmarkEnd w:id="46"/>
    </w:p>
    <w:tbl>
      <w:tblPr>
        <w:tblW w:w="5196" w:type="pct"/>
        <w:tblLook w:val="04A0" w:firstRow="1" w:lastRow="0" w:firstColumn="1" w:lastColumn="0" w:noHBand="0" w:noVBand="1"/>
      </w:tblPr>
      <w:tblGrid>
        <w:gridCol w:w="1144"/>
        <w:gridCol w:w="922"/>
        <w:gridCol w:w="949"/>
        <w:gridCol w:w="922"/>
        <w:gridCol w:w="949"/>
        <w:gridCol w:w="812"/>
        <w:gridCol w:w="949"/>
        <w:gridCol w:w="812"/>
        <w:gridCol w:w="1062"/>
        <w:gridCol w:w="1196"/>
      </w:tblGrid>
      <w:tr w:rsidR="007C1E52" w:rsidRPr="007C1E52" w14:paraId="5944386E" w14:textId="77777777" w:rsidTr="000D6F3A">
        <w:trPr>
          <w:trHeight w:val="310"/>
        </w:trPr>
        <w:tc>
          <w:tcPr>
            <w:tcW w:w="589" w:type="pct"/>
            <w:vMerge w:val="restart"/>
            <w:tcBorders>
              <w:top w:val="single" w:sz="4" w:space="0" w:color="auto"/>
              <w:left w:val="single" w:sz="4" w:space="0" w:color="auto"/>
              <w:bottom w:val="single" w:sz="4" w:space="0" w:color="000000"/>
              <w:right w:val="single" w:sz="4" w:space="0" w:color="auto"/>
            </w:tcBorders>
            <w:noWrap/>
            <w:vAlign w:val="bottom"/>
            <w:hideMark/>
          </w:tcPr>
          <w:p w14:paraId="25ED464F"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xml:space="preserve">County </w:t>
            </w:r>
            <w:r w:rsidRPr="007C1E52">
              <w:rPr>
                <w:rFonts w:eastAsia="Times New Roman" w:cs="Calibri"/>
                <w:b/>
                <w:bCs/>
                <w:color w:val="000000"/>
                <w:kern w:val="0"/>
                <w:sz w:val="20"/>
                <w:szCs w:val="20"/>
                <w14:ligatures w14:val="none"/>
              </w:rPr>
              <w:br/>
              <w:t>Size</w:t>
            </w:r>
          </w:p>
        </w:tc>
        <w:tc>
          <w:tcPr>
            <w:tcW w:w="3795" w:type="pct"/>
            <w:gridSpan w:val="8"/>
            <w:tcBorders>
              <w:top w:val="single" w:sz="4" w:space="0" w:color="auto"/>
              <w:left w:val="nil"/>
              <w:bottom w:val="single" w:sz="4" w:space="0" w:color="auto"/>
              <w:right w:val="single" w:sz="4" w:space="0" w:color="000000"/>
            </w:tcBorders>
            <w:noWrap/>
            <w:vAlign w:val="bottom"/>
            <w:hideMark/>
          </w:tcPr>
          <w:p w14:paraId="1AAF066A"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Age of Low-Income, Cost Burdened Householder</w:t>
            </w:r>
          </w:p>
        </w:tc>
        <w:tc>
          <w:tcPr>
            <w:tcW w:w="616" w:type="pct"/>
            <w:vMerge w:val="restart"/>
            <w:tcBorders>
              <w:top w:val="single" w:sz="4" w:space="0" w:color="auto"/>
              <w:left w:val="single" w:sz="4" w:space="0" w:color="auto"/>
              <w:bottom w:val="single" w:sz="4" w:space="0" w:color="000000"/>
              <w:right w:val="single" w:sz="4" w:space="0" w:color="auto"/>
            </w:tcBorders>
            <w:noWrap/>
            <w:vAlign w:val="bottom"/>
            <w:hideMark/>
          </w:tcPr>
          <w:p w14:paraId="4795CF73"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Total</w:t>
            </w:r>
          </w:p>
        </w:tc>
      </w:tr>
      <w:tr w:rsidR="007C1E52" w:rsidRPr="007C1E52" w14:paraId="4A1CA6A9" w14:textId="77777777" w:rsidTr="00B060C9">
        <w:trPr>
          <w:trHeight w:val="310"/>
        </w:trPr>
        <w:tc>
          <w:tcPr>
            <w:tcW w:w="589" w:type="pct"/>
            <w:vMerge/>
            <w:tcBorders>
              <w:top w:val="single" w:sz="4" w:space="0" w:color="auto"/>
              <w:left w:val="single" w:sz="4" w:space="0" w:color="auto"/>
              <w:bottom w:val="single" w:sz="4" w:space="0" w:color="000000"/>
              <w:right w:val="single" w:sz="4" w:space="0" w:color="auto"/>
            </w:tcBorders>
            <w:vAlign w:val="center"/>
            <w:hideMark/>
          </w:tcPr>
          <w:p w14:paraId="2935C302" w14:textId="77777777" w:rsidR="007C1E52" w:rsidRPr="007C1E52" w:rsidRDefault="007C1E52" w:rsidP="007C1E52">
            <w:pPr>
              <w:spacing w:after="0" w:line="240" w:lineRule="auto"/>
              <w:rPr>
                <w:rFonts w:eastAsia="Times New Roman" w:cs="Calibri"/>
                <w:b/>
                <w:bCs/>
                <w:color w:val="000000"/>
                <w:kern w:val="0"/>
                <w:sz w:val="20"/>
                <w:szCs w:val="20"/>
                <w14:ligatures w14:val="none"/>
              </w:rPr>
            </w:pPr>
          </w:p>
        </w:tc>
        <w:tc>
          <w:tcPr>
            <w:tcW w:w="474" w:type="pct"/>
            <w:tcBorders>
              <w:top w:val="nil"/>
              <w:left w:val="nil"/>
              <w:bottom w:val="single" w:sz="4" w:space="0" w:color="auto"/>
              <w:right w:val="single" w:sz="4" w:space="0" w:color="auto"/>
            </w:tcBorders>
            <w:noWrap/>
            <w:vAlign w:val="bottom"/>
            <w:hideMark/>
          </w:tcPr>
          <w:p w14:paraId="0E86DE8C"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15-54</w:t>
            </w:r>
          </w:p>
        </w:tc>
        <w:tc>
          <w:tcPr>
            <w:tcW w:w="488" w:type="pct"/>
            <w:tcBorders>
              <w:top w:val="nil"/>
              <w:left w:val="nil"/>
              <w:bottom w:val="single" w:sz="4" w:space="0" w:color="auto"/>
              <w:right w:val="single" w:sz="12" w:space="0" w:color="auto"/>
            </w:tcBorders>
            <w:noWrap/>
            <w:vAlign w:val="bottom"/>
            <w:hideMark/>
          </w:tcPr>
          <w:p w14:paraId="67146AE3"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15-54</w:t>
            </w:r>
          </w:p>
        </w:tc>
        <w:tc>
          <w:tcPr>
            <w:tcW w:w="474" w:type="pct"/>
            <w:tcBorders>
              <w:top w:val="nil"/>
              <w:left w:val="single" w:sz="12" w:space="0" w:color="auto"/>
              <w:bottom w:val="single" w:sz="4" w:space="0" w:color="auto"/>
              <w:right w:val="single" w:sz="4" w:space="0" w:color="auto"/>
            </w:tcBorders>
            <w:noWrap/>
            <w:vAlign w:val="bottom"/>
            <w:hideMark/>
          </w:tcPr>
          <w:p w14:paraId="155571FD"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55-74</w:t>
            </w:r>
          </w:p>
        </w:tc>
        <w:tc>
          <w:tcPr>
            <w:tcW w:w="488" w:type="pct"/>
            <w:tcBorders>
              <w:top w:val="nil"/>
              <w:left w:val="nil"/>
              <w:bottom w:val="single" w:sz="4" w:space="0" w:color="auto"/>
              <w:right w:val="single" w:sz="12" w:space="0" w:color="auto"/>
            </w:tcBorders>
            <w:noWrap/>
            <w:vAlign w:val="bottom"/>
            <w:hideMark/>
          </w:tcPr>
          <w:p w14:paraId="0A02C37E"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55-74</w:t>
            </w:r>
          </w:p>
        </w:tc>
        <w:tc>
          <w:tcPr>
            <w:tcW w:w="418" w:type="pct"/>
            <w:tcBorders>
              <w:top w:val="nil"/>
              <w:left w:val="single" w:sz="12" w:space="0" w:color="auto"/>
              <w:bottom w:val="single" w:sz="4" w:space="0" w:color="auto"/>
              <w:right w:val="single" w:sz="4" w:space="0" w:color="auto"/>
            </w:tcBorders>
            <w:noWrap/>
            <w:vAlign w:val="bottom"/>
            <w:hideMark/>
          </w:tcPr>
          <w:p w14:paraId="27125E50"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75-84</w:t>
            </w:r>
          </w:p>
        </w:tc>
        <w:tc>
          <w:tcPr>
            <w:tcW w:w="488" w:type="pct"/>
            <w:tcBorders>
              <w:top w:val="nil"/>
              <w:left w:val="nil"/>
              <w:bottom w:val="single" w:sz="4" w:space="0" w:color="auto"/>
              <w:right w:val="single" w:sz="12" w:space="0" w:color="auto"/>
            </w:tcBorders>
            <w:noWrap/>
            <w:vAlign w:val="bottom"/>
            <w:hideMark/>
          </w:tcPr>
          <w:p w14:paraId="06B8FCFB"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75-84</w:t>
            </w:r>
          </w:p>
        </w:tc>
        <w:tc>
          <w:tcPr>
            <w:tcW w:w="418" w:type="pct"/>
            <w:tcBorders>
              <w:top w:val="nil"/>
              <w:left w:val="single" w:sz="12" w:space="0" w:color="auto"/>
              <w:bottom w:val="single" w:sz="4" w:space="0" w:color="auto"/>
              <w:right w:val="single" w:sz="4" w:space="0" w:color="auto"/>
            </w:tcBorders>
            <w:noWrap/>
            <w:vAlign w:val="bottom"/>
            <w:hideMark/>
          </w:tcPr>
          <w:p w14:paraId="01CDDB77"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xml:space="preserve">85 and </w:t>
            </w:r>
            <w:r w:rsidRPr="007C1E52">
              <w:rPr>
                <w:rFonts w:eastAsia="Times New Roman" w:cs="Calibri"/>
                <w:b/>
                <w:bCs/>
                <w:color w:val="000000"/>
                <w:kern w:val="0"/>
                <w:sz w:val="20"/>
                <w:szCs w:val="20"/>
                <w14:ligatures w14:val="none"/>
              </w:rPr>
              <w:br/>
              <w:t>Older</w:t>
            </w:r>
          </w:p>
        </w:tc>
        <w:tc>
          <w:tcPr>
            <w:tcW w:w="545" w:type="pct"/>
            <w:tcBorders>
              <w:top w:val="nil"/>
              <w:left w:val="nil"/>
              <w:bottom w:val="single" w:sz="4" w:space="0" w:color="auto"/>
              <w:right w:val="single" w:sz="4" w:space="0" w:color="auto"/>
            </w:tcBorders>
            <w:noWrap/>
            <w:vAlign w:val="bottom"/>
            <w:hideMark/>
          </w:tcPr>
          <w:p w14:paraId="51691323" w14:textId="77777777" w:rsidR="007C1E52" w:rsidRPr="007C1E52" w:rsidRDefault="007C1E52" w:rsidP="007C1E52">
            <w:pPr>
              <w:spacing w:after="0" w:line="240" w:lineRule="auto"/>
              <w:jc w:val="center"/>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 xml:space="preserve">% 85 </w:t>
            </w:r>
            <w:r w:rsidRPr="007C1E52">
              <w:rPr>
                <w:rFonts w:eastAsia="Times New Roman" w:cs="Calibri"/>
                <w:b/>
                <w:bCs/>
                <w:color w:val="000000"/>
                <w:kern w:val="0"/>
                <w:sz w:val="20"/>
                <w:szCs w:val="20"/>
                <w14:ligatures w14:val="none"/>
              </w:rPr>
              <w:br/>
              <w:t>and Older</w:t>
            </w:r>
          </w:p>
        </w:tc>
        <w:tc>
          <w:tcPr>
            <w:tcW w:w="616" w:type="pct"/>
            <w:vMerge/>
            <w:tcBorders>
              <w:top w:val="single" w:sz="4" w:space="0" w:color="auto"/>
              <w:left w:val="single" w:sz="4" w:space="0" w:color="auto"/>
              <w:bottom w:val="single" w:sz="4" w:space="0" w:color="000000"/>
              <w:right w:val="single" w:sz="4" w:space="0" w:color="auto"/>
            </w:tcBorders>
            <w:vAlign w:val="center"/>
            <w:hideMark/>
          </w:tcPr>
          <w:p w14:paraId="470FF451" w14:textId="77777777" w:rsidR="007C1E52" w:rsidRPr="007C1E52" w:rsidRDefault="007C1E52" w:rsidP="007C1E52">
            <w:pPr>
              <w:spacing w:after="0" w:line="240" w:lineRule="auto"/>
              <w:rPr>
                <w:rFonts w:eastAsia="Times New Roman" w:cs="Calibri"/>
                <w:b/>
                <w:bCs/>
                <w:color w:val="000000"/>
                <w:kern w:val="0"/>
                <w:sz w:val="20"/>
                <w:szCs w:val="20"/>
                <w14:ligatures w14:val="none"/>
              </w:rPr>
            </w:pPr>
          </w:p>
        </w:tc>
      </w:tr>
      <w:tr w:rsidR="000D6F3A" w:rsidRPr="007C1E52" w14:paraId="631ACD18" w14:textId="77777777" w:rsidTr="00B060C9">
        <w:trPr>
          <w:trHeight w:val="310"/>
        </w:trPr>
        <w:tc>
          <w:tcPr>
            <w:tcW w:w="589" w:type="pct"/>
            <w:tcBorders>
              <w:top w:val="nil"/>
              <w:left w:val="single" w:sz="4" w:space="0" w:color="auto"/>
              <w:bottom w:val="single" w:sz="4" w:space="0" w:color="auto"/>
              <w:right w:val="single" w:sz="4" w:space="0" w:color="auto"/>
            </w:tcBorders>
            <w:noWrap/>
            <w:vAlign w:val="bottom"/>
            <w:hideMark/>
          </w:tcPr>
          <w:p w14:paraId="48327610" w14:textId="77777777" w:rsidR="000D6F3A" w:rsidRPr="007C1E52" w:rsidRDefault="000D6F3A" w:rsidP="000D6F3A">
            <w:pPr>
              <w:spacing w:after="0" w:line="240" w:lineRule="auto"/>
              <w:rPr>
                <w:rFonts w:eastAsia="Times New Roman" w:cs="Calibri"/>
                <w:color w:val="000000"/>
                <w:kern w:val="0"/>
                <w:sz w:val="20"/>
                <w:szCs w:val="20"/>
                <w14:ligatures w14:val="none"/>
              </w:rPr>
            </w:pPr>
            <w:r w:rsidRPr="007C1E52">
              <w:rPr>
                <w:rFonts w:eastAsia="Times New Roman" w:cs="Calibri"/>
                <w:color w:val="000000"/>
                <w:kern w:val="0"/>
                <w:sz w:val="20"/>
                <w:szCs w:val="20"/>
                <w14:ligatures w14:val="none"/>
              </w:rPr>
              <w:t>Large</w:t>
            </w:r>
          </w:p>
        </w:tc>
        <w:tc>
          <w:tcPr>
            <w:tcW w:w="474" w:type="pct"/>
            <w:tcBorders>
              <w:top w:val="single" w:sz="4" w:space="0" w:color="auto"/>
              <w:left w:val="single" w:sz="4" w:space="0" w:color="auto"/>
              <w:bottom w:val="single" w:sz="4" w:space="0" w:color="auto"/>
              <w:right w:val="single" w:sz="4" w:space="0" w:color="auto"/>
            </w:tcBorders>
            <w:noWrap/>
            <w:vAlign w:val="bottom"/>
            <w:hideMark/>
          </w:tcPr>
          <w:p w14:paraId="52E82764" w14:textId="5B7A6958"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360,295</w:t>
            </w:r>
          </w:p>
        </w:tc>
        <w:tc>
          <w:tcPr>
            <w:tcW w:w="488" w:type="pct"/>
            <w:tcBorders>
              <w:top w:val="single" w:sz="4" w:space="0" w:color="auto"/>
              <w:left w:val="nil"/>
              <w:bottom w:val="single" w:sz="4" w:space="0" w:color="auto"/>
              <w:right w:val="single" w:sz="12" w:space="0" w:color="auto"/>
            </w:tcBorders>
            <w:noWrap/>
            <w:vAlign w:val="bottom"/>
            <w:hideMark/>
          </w:tcPr>
          <w:p w14:paraId="2F3C1087" w14:textId="5DA389D2"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61.8%</w:t>
            </w:r>
          </w:p>
        </w:tc>
        <w:tc>
          <w:tcPr>
            <w:tcW w:w="474" w:type="pct"/>
            <w:tcBorders>
              <w:top w:val="single" w:sz="4" w:space="0" w:color="auto"/>
              <w:left w:val="single" w:sz="12" w:space="0" w:color="auto"/>
              <w:bottom w:val="single" w:sz="4" w:space="0" w:color="auto"/>
              <w:right w:val="single" w:sz="4" w:space="0" w:color="auto"/>
            </w:tcBorders>
            <w:noWrap/>
            <w:vAlign w:val="bottom"/>
            <w:hideMark/>
          </w:tcPr>
          <w:p w14:paraId="2E52E5C8" w14:textId="0BEDDB99"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158,738</w:t>
            </w:r>
          </w:p>
        </w:tc>
        <w:tc>
          <w:tcPr>
            <w:tcW w:w="488" w:type="pct"/>
            <w:tcBorders>
              <w:top w:val="single" w:sz="4" w:space="0" w:color="auto"/>
              <w:left w:val="nil"/>
              <w:bottom w:val="single" w:sz="4" w:space="0" w:color="auto"/>
              <w:right w:val="single" w:sz="12" w:space="0" w:color="auto"/>
            </w:tcBorders>
            <w:noWrap/>
            <w:vAlign w:val="bottom"/>
            <w:hideMark/>
          </w:tcPr>
          <w:p w14:paraId="3D460239" w14:textId="21531EB9"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27.2%</w:t>
            </w:r>
          </w:p>
        </w:tc>
        <w:tc>
          <w:tcPr>
            <w:tcW w:w="418" w:type="pct"/>
            <w:tcBorders>
              <w:top w:val="single" w:sz="4" w:space="0" w:color="auto"/>
              <w:left w:val="single" w:sz="12" w:space="0" w:color="auto"/>
              <w:bottom w:val="single" w:sz="4" w:space="0" w:color="auto"/>
              <w:right w:val="single" w:sz="4" w:space="0" w:color="auto"/>
            </w:tcBorders>
            <w:noWrap/>
            <w:vAlign w:val="bottom"/>
            <w:hideMark/>
          </w:tcPr>
          <w:p w14:paraId="41D01302" w14:textId="64A839D4"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43,887</w:t>
            </w:r>
          </w:p>
        </w:tc>
        <w:tc>
          <w:tcPr>
            <w:tcW w:w="488" w:type="pct"/>
            <w:tcBorders>
              <w:top w:val="single" w:sz="4" w:space="0" w:color="auto"/>
              <w:left w:val="nil"/>
              <w:bottom w:val="single" w:sz="4" w:space="0" w:color="auto"/>
              <w:right w:val="single" w:sz="12" w:space="0" w:color="auto"/>
            </w:tcBorders>
            <w:noWrap/>
            <w:vAlign w:val="bottom"/>
            <w:hideMark/>
          </w:tcPr>
          <w:p w14:paraId="66760672" w14:textId="5C3CFC01"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7.5%</w:t>
            </w:r>
          </w:p>
        </w:tc>
        <w:tc>
          <w:tcPr>
            <w:tcW w:w="418" w:type="pct"/>
            <w:tcBorders>
              <w:top w:val="single" w:sz="4" w:space="0" w:color="auto"/>
              <w:left w:val="single" w:sz="12" w:space="0" w:color="auto"/>
              <w:bottom w:val="single" w:sz="4" w:space="0" w:color="auto"/>
              <w:right w:val="single" w:sz="4" w:space="0" w:color="auto"/>
            </w:tcBorders>
            <w:noWrap/>
            <w:vAlign w:val="bottom"/>
            <w:hideMark/>
          </w:tcPr>
          <w:p w14:paraId="58E231A2" w14:textId="53B86D2E"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20,427</w:t>
            </w:r>
          </w:p>
        </w:tc>
        <w:tc>
          <w:tcPr>
            <w:tcW w:w="545" w:type="pct"/>
            <w:tcBorders>
              <w:top w:val="single" w:sz="4" w:space="0" w:color="auto"/>
              <w:left w:val="nil"/>
              <w:bottom w:val="single" w:sz="4" w:space="0" w:color="auto"/>
              <w:right w:val="single" w:sz="4" w:space="0" w:color="auto"/>
            </w:tcBorders>
            <w:noWrap/>
            <w:vAlign w:val="bottom"/>
            <w:hideMark/>
          </w:tcPr>
          <w:p w14:paraId="7896F51B" w14:textId="19DC2A76"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3.5%</w:t>
            </w:r>
          </w:p>
        </w:tc>
        <w:tc>
          <w:tcPr>
            <w:tcW w:w="616" w:type="pct"/>
            <w:tcBorders>
              <w:top w:val="single" w:sz="4" w:space="0" w:color="auto"/>
              <w:left w:val="nil"/>
              <w:bottom w:val="single" w:sz="4" w:space="0" w:color="auto"/>
              <w:right w:val="single" w:sz="4" w:space="0" w:color="auto"/>
            </w:tcBorders>
            <w:noWrap/>
            <w:vAlign w:val="bottom"/>
            <w:hideMark/>
          </w:tcPr>
          <w:p w14:paraId="5246042B" w14:textId="29BEF0EA"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583,347</w:t>
            </w:r>
          </w:p>
        </w:tc>
      </w:tr>
      <w:tr w:rsidR="000D6F3A" w:rsidRPr="007C1E52" w14:paraId="62478AFE" w14:textId="77777777" w:rsidTr="00B060C9">
        <w:trPr>
          <w:trHeight w:val="310"/>
        </w:trPr>
        <w:tc>
          <w:tcPr>
            <w:tcW w:w="589" w:type="pct"/>
            <w:tcBorders>
              <w:top w:val="nil"/>
              <w:left w:val="single" w:sz="4" w:space="0" w:color="auto"/>
              <w:bottom w:val="single" w:sz="4" w:space="0" w:color="auto"/>
              <w:right w:val="single" w:sz="4" w:space="0" w:color="auto"/>
            </w:tcBorders>
            <w:noWrap/>
            <w:vAlign w:val="bottom"/>
            <w:hideMark/>
          </w:tcPr>
          <w:p w14:paraId="163B0C01" w14:textId="77777777" w:rsidR="000D6F3A" w:rsidRPr="007C1E52" w:rsidRDefault="000D6F3A" w:rsidP="000D6F3A">
            <w:pPr>
              <w:spacing w:after="0" w:line="240" w:lineRule="auto"/>
              <w:rPr>
                <w:rFonts w:eastAsia="Times New Roman" w:cs="Calibri"/>
                <w:color w:val="000000"/>
                <w:kern w:val="0"/>
                <w:sz w:val="20"/>
                <w:szCs w:val="20"/>
                <w14:ligatures w14:val="none"/>
              </w:rPr>
            </w:pPr>
            <w:r w:rsidRPr="007C1E52">
              <w:rPr>
                <w:rFonts w:eastAsia="Times New Roman" w:cs="Calibri"/>
                <w:color w:val="000000"/>
                <w:kern w:val="0"/>
                <w:sz w:val="20"/>
                <w:szCs w:val="20"/>
                <w14:ligatures w14:val="none"/>
              </w:rPr>
              <w:t>Medium</w:t>
            </w:r>
          </w:p>
        </w:tc>
        <w:tc>
          <w:tcPr>
            <w:tcW w:w="474" w:type="pct"/>
            <w:tcBorders>
              <w:top w:val="nil"/>
              <w:left w:val="single" w:sz="4" w:space="0" w:color="auto"/>
              <w:bottom w:val="single" w:sz="4" w:space="0" w:color="auto"/>
              <w:right w:val="single" w:sz="4" w:space="0" w:color="auto"/>
            </w:tcBorders>
            <w:noWrap/>
            <w:vAlign w:val="bottom"/>
            <w:hideMark/>
          </w:tcPr>
          <w:p w14:paraId="7248469F" w14:textId="636F2AE7"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178,666</w:t>
            </w:r>
          </w:p>
        </w:tc>
        <w:tc>
          <w:tcPr>
            <w:tcW w:w="488" w:type="pct"/>
            <w:tcBorders>
              <w:top w:val="nil"/>
              <w:left w:val="nil"/>
              <w:bottom w:val="single" w:sz="4" w:space="0" w:color="auto"/>
              <w:right w:val="single" w:sz="12" w:space="0" w:color="auto"/>
            </w:tcBorders>
            <w:noWrap/>
            <w:vAlign w:val="bottom"/>
            <w:hideMark/>
          </w:tcPr>
          <w:p w14:paraId="59CA2DCF" w14:textId="0497F3E8"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60.0%</w:t>
            </w:r>
          </w:p>
        </w:tc>
        <w:tc>
          <w:tcPr>
            <w:tcW w:w="474" w:type="pct"/>
            <w:tcBorders>
              <w:top w:val="nil"/>
              <w:left w:val="single" w:sz="12" w:space="0" w:color="auto"/>
              <w:bottom w:val="single" w:sz="4" w:space="0" w:color="auto"/>
              <w:right w:val="single" w:sz="4" w:space="0" w:color="auto"/>
            </w:tcBorders>
            <w:noWrap/>
            <w:vAlign w:val="bottom"/>
            <w:hideMark/>
          </w:tcPr>
          <w:p w14:paraId="3C4C3557" w14:textId="1E11A6CA"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79,658</w:t>
            </w:r>
          </w:p>
        </w:tc>
        <w:tc>
          <w:tcPr>
            <w:tcW w:w="488" w:type="pct"/>
            <w:tcBorders>
              <w:top w:val="nil"/>
              <w:left w:val="nil"/>
              <w:bottom w:val="single" w:sz="4" w:space="0" w:color="auto"/>
              <w:right w:val="single" w:sz="12" w:space="0" w:color="auto"/>
            </w:tcBorders>
            <w:noWrap/>
            <w:vAlign w:val="bottom"/>
            <w:hideMark/>
          </w:tcPr>
          <w:p w14:paraId="52A72DF6" w14:textId="5922AAA9"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26.8%</w:t>
            </w:r>
          </w:p>
        </w:tc>
        <w:tc>
          <w:tcPr>
            <w:tcW w:w="418" w:type="pct"/>
            <w:tcBorders>
              <w:top w:val="nil"/>
              <w:left w:val="single" w:sz="12" w:space="0" w:color="auto"/>
              <w:bottom w:val="single" w:sz="4" w:space="0" w:color="auto"/>
              <w:right w:val="single" w:sz="4" w:space="0" w:color="auto"/>
            </w:tcBorders>
            <w:noWrap/>
            <w:vAlign w:val="bottom"/>
            <w:hideMark/>
          </w:tcPr>
          <w:p w14:paraId="729B0AA9" w14:textId="0DC5D22D"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24,840</w:t>
            </w:r>
          </w:p>
        </w:tc>
        <w:tc>
          <w:tcPr>
            <w:tcW w:w="488" w:type="pct"/>
            <w:tcBorders>
              <w:top w:val="nil"/>
              <w:left w:val="nil"/>
              <w:bottom w:val="single" w:sz="4" w:space="0" w:color="auto"/>
              <w:right w:val="single" w:sz="12" w:space="0" w:color="auto"/>
            </w:tcBorders>
            <w:noWrap/>
            <w:vAlign w:val="bottom"/>
            <w:hideMark/>
          </w:tcPr>
          <w:p w14:paraId="40F4DC7F" w14:textId="60F94152"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8.3%</w:t>
            </w:r>
          </w:p>
        </w:tc>
        <w:tc>
          <w:tcPr>
            <w:tcW w:w="418" w:type="pct"/>
            <w:tcBorders>
              <w:top w:val="nil"/>
              <w:left w:val="single" w:sz="12" w:space="0" w:color="auto"/>
              <w:bottom w:val="single" w:sz="4" w:space="0" w:color="auto"/>
              <w:right w:val="single" w:sz="4" w:space="0" w:color="auto"/>
            </w:tcBorders>
            <w:noWrap/>
            <w:vAlign w:val="bottom"/>
            <w:hideMark/>
          </w:tcPr>
          <w:p w14:paraId="0CBBCB95" w14:textId="56912D81"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14,475</w:t>
            </w:r>
          </w:p>
        </w:tc>
        <w:tc>
          <w:tcPr>
            <w:tcW w:w="545" w:type="pct"/>
            <w:tcBorders>
              <w:top w:val="nil"/>
              <w:left w:val="nil"/>
              <w:bottom w:val="single" w:sz="4" w:space="0" w:color="auto"/>
              <w:right w:val="single" w:sz="4" w:space="0" w:color="auto"/>
            </w:tcBorders>
            <w:noWrap/>
            <w:vAlign w:val="bottom"/>
            <w:hideMark/>
          </w:tcPr>
          <w:p w14:paraId="1B7DC5A2" w14:textId="76940E0B"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4.9%</w:t>
            </w:r>
          </w:p>
        </w:tc>
        <w:tc>
          <w:tcPr>
            <w:tcW w:w="616" w:type="pct"/>
            <w:tcBorders>
              <w:top w:val="nil"/>
              <w:left w:val="nil"/>
              <w:bottom w:val="single" w:sz="4" w:space="0" w:color="auto"/>
              <w:right w:val="single" w:sz="4" w:space="0" w:color="auto"/>
            </w:tcBorders>
            <w:noWrap/>
            <w:vAlign w:val="bottom"/>
            <w:hideMark/>
          </w:tcPr>
          <w:p w14:paraId="43139BA9" w14:textId="72C2EEC2"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297,639</w:t>
            </w:r>
          </w:p>
        </w:tc>
      </w:tr>
      <w:tr w:rsidR="000D6F3A" w:rsidRPr="007C1E52" w14:paraId="57134DDB" w14:textId="77777777" w:rsidTr="002F6201">
        <w:trPr>
          <w:trHeight w:val="310"/>
        </w:trPr>
        <w:tc>
          <w:tcPr>
            <w:tcW w:w="589" w:type="pct"/>
            <w:tcBorders>
              <w:top w:val="nil"/>
              <w:left w:val="single" w:sz="4" w:space="0" w:color="auto"/>
              <w:bottom w:val="single" w:sz="4" w:space="0" w:color="auto"/>
              <w:right w:val="single" w:sz="4" w:space="0" w:color="auto"/>
            </w:tcBorders>
            <w:noWrap/>
            <w:vAlign w:val="bottom"/>
            <w:hideMark/>
          </w:tcPr>
          <w:p w14:paraId="6DAC21FD" w14:textId="77777777" w:rsidR="000D6F3A" w:rsidRPr="007C1E52" w:rsidRDefault="000D6F3A" w:rsidP="000D6F3A">
            <w:pPr>
              <w:spacing w:after="0" w:line="240" w:lineRule="auto"/>
              <w:rPr>
                <w:rFonts w:eastAsia="Times New Roman" w:cs="Calibri"/>
                <w:color w:val="000000"/>
                <w:kern w:val="0"/>
                <w:sz w:val="20"/>
                <w:szCs w:val="20"/>
                <w14:ligatures w14:val="none"/>
              </w:rPr>
            </w:pPr>
            <w:r w:rsidRPr="007C1E52">
              <w:rPr>
                <w:rFonts w:eastAsia="Times New Roman" w:cs="Calibri"/>
                <w:color w:val="000000"/>
                <w:kern w:val="0"/>
                <w:sz w:val="20"/>
                <w:szCs w:val="20"/>
                <w14:ligatures w14:val="none"/>
              </w:rPr>
              <w:t>Small</w:t>
            </w:r>
          </w:p>
        </w:tc>
        <w:tc>
          <w:tcPr>
            <w:tcW w:w="474" w:type="pct"/>
            <w:tcBorders>
              <w:top w:val="nil"/>
              <w:left w:val="single" w:sz="4" w:space="0" w:color="auto"/>
              <w:bottom w:val="single" w:sz="4" w:space="0" w:color="auto"/>
              <w:right w:val="single" w:sz="4" w:space="0" w:color="auto"/>
            </w:tcBorders>
            <w:noWrap/>
            <w:vAlign w:val="bottom"/>
            <w:hideMark/>
          </w:tcPr>
          <w:p w14:paraId="7FA0E071" w14:textId="4F9364E2"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12,783</w:t>
            </w:r>
          </w:p>
        </w:tc>
        <w:tc>
          <w:tcPr>
            <w:tcW w:w="488" w:type="pct"/>
            <w:tcBorders>
              <w:top w:val="nil"/>
              <w:left w:val="nil"/>
              <w:bottom w:val="single" w:sz="4" w:space="0" w:color="auto"/>
              <w:right w:val="single" w:sz="12" w:space="0" w:color="auto"/>
            </w:tcBorders>
            <w:noWrap/>
            <w:vAlign w:val="bottom"/>
            <w:hideMark/>
          </w:tcPr>
          <w:p w14:paraId="59CF40DE" w14:textId="553C678E"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54.1%</w:t>
            </w:r>
          </w:p>
        </w:tc>
        <w:tc>
          <w:tcPr>
            <w:tcW w:w="474" w:type="pct"/>
            <w:tcBorders>
              <w:top w:val="nil"/>
              <w:left w:val="single" w:sz="12" w:space="0" w:color="auto"/>
              <w:bottom w:val="single" w:sz="4" w:space="0" w:color="auto"/>
              <w:right w:val="single" w:sz="4" w:space="0" w:color="auto"/>
            </w:tcBorders>
            <w:noWrap/>
            <w:vAlign w:val="bottom"/>
            <w:hideMark/>
          </w:tcPr>
          <w:p w14:paraId="7EF85B30" w14:textId="64206BEF"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8,439</w:t>
            </w:r>
          </w:p>
        </w:tc>
        <w:tc>
          <w:tcPr>
            <w:tcW w:w="488" w:type="pct"/>
            <w:tcBorders>
              <w:top w:val="nil"/>
              <w:left w:val="nil"/>
              <w:bottom w:val="single" w:sz="4" w:space="0" w:color="auto"/>
              <w:right w:val="single" w:sz="12" w:space="0" w:color="auto"/>
            </w:tcBorders>
            <w:noWrap/>
            <w:vAlign w:val="bottom"/>
            <w:hideMark/>
          </w:tcPr>
          <w:p w14:paraId="18CF38C6" w14:textId="17942426"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35.7%</w:t>
            </w:r>
          </w:p>
        </w:tc>
        <w:tc>
          <w:tcPr>
            <w:tcW w:w="418" w:type="pct"/>
            <w:tcBorders>
              <w:top w:val="nil"/>
              <w:left w:val="single" w:sz="12" w:space="0" w:color="auto"/>
              <w:bottom w:val="single" w:sz="4" w:space="0" w:color="auto"/>
              <w:right w:val="single" w:sz="4" w:space="0" w:color="auto"/>
            </w:tcBorders>
            <w:noWrap/>
            <w:vAlign w:val="bottom"/>
            <w:hideMark/>
          </w:tcPr>
          <w:p w14:paraId="60C1D2FA" w14:textId="68697F2E"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2,063</w:t>
            </w:r>
          </w:p>
        </w:tc>
        <w:tc>
          <w:tcPr>
            <w:tcW w:w="488" w:type="pct"/>
            <w:tcBorders>
              <w:top w:val="nil"/>
              <w:left w:val="nil"/>
              <w:bottom w:val="single" w:sz="4" w:space="0" w:color="auto"/>
              <w:right w:val="single" w:sz="12" w:space="0" w:color="auto"/>
            </w:tcBorders>
            <w:noWrap/>
            <w:vAlign w:val="bottom"/>
            <w:hideMark/>
          </w:tcPr>
          <w:p w14:paraId="06C7B2DD" w14:textId="03581381"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8.7%</w:t>
            </w:r>
          </w:p>
        </w:tc>
        <w:tc>
          <w:tcPr>
            <w:tcW w:w="418" w:type="pct"/>
            <w:tcBorders>
              <w:top w:val="nil"/>
              <w:left w:val="single" w:sz="12" w:space="0" w:color="auto"/>
              <w:bottom w:val="single" w:sz="4" w:space="0" w:color="auto"/>
              <w:right w:val="single" w:sz="4" w:space="0" w:color="auto"/>
            </w:tcBorders>
            <w:noWrap/>
            <w:vAlign w:val="bottom"/>
            <w:hideMark/>
          </w:tcPr>
          <w:p w14:paraId="36258D4C" w14:textId="09151A0D"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(X)</w:t>
            </w:r>
          </w:p>
        </w:tc>
        <w:tc>
          <w:tcPr>
            <w:tcW w:w="545" w:type="pct"/>
            <w:tcBorders>
              <w:top w:val="nil"/>
              <w:left w:val="nil"/>
              <w:bottom w:val="single" w:sz="4" w:space="0" w:color="auto"/>
              <w:right w:val="single" w:sz="4" w:space="0" w:color="auto"/>
            </w:tcBorders>
            <w:noWrap/>
            <w:vAlign w:val="bottom"/>
            <w:hideMark/>
          </w:tcPr>
          <w:p w14:paraId="59AA5B40" w14:textId="36725DD9"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(X)</w:t>
            </w:r>
          </w:p>
        </w:tc>
        <w:tc>
          <w:tcPr>
            <w:tcW w:w="616" w:type="pct"/>
            <w:tcBorders>
              <w:top w:val="nil"/>
              <w:left w:val="nil"/>
              <w:bottom w:val="single" w:sz="4" w:space="0" w:color="auto"/>
              <w:right w:val="single" w:sz="4" w:space="0" w:color="auto"/>
            </w:tcBorders>
            <w:noWrap/>
            <w:vAlign w:val="bottom"/>
            <w:hideMark/>
          </w:tcPr>
          <w:p w14:paraId="777B7A64" w14:textId="47F5A410" w:rsidR="000D6F3A" w:rsidRPr="00EC5884" w:rsidRDefault="000D6F3A" w:rsidP="000D6F3A">
            <w:pPr>
              <w:spacing w:after="0" w:line="240" w:lineRule="auto"/>
              <w:jc w:val="right"/>
              <w:rPr>
                <w:rFonts w:eastAsia="Times New Roman" w:cs="Calibri"/>
                <w:color w:val="000000"/>
                <w:kern w:val="0"/>
                <w:sz w:val="20"/>
                <w:szCs w:val="20"/>
                <w14:ligatures w14:val="none"/>
              </w:rPr>
            </w:pPr>
            <w:r>
              <w:rPr>
                <w:rFonts w:cs="Calibri"/>
                <w:color w:val="000000"/>
                <w:sz w:val="20"/>
                <w:szCs w:val="20"/>
              </w:rPr>
              <w:t>23,649</w:t>
            </w:r>
          </w:p>
        </w:tc>
      </w:tr>
      <w:tr w:rsidR="000D6F3A" w:rsidRPr="007C1E52" w14:paraId="24603B09" w14:textId="77777777" w:rsidTr="002F6201">
        <w:trPr>
          <w:trHeight w:val="310"/>
        </w:trPr>
        <w:tc>
          <w:tcPr>
            <w:tcW w:w="589" w:type="pct"/>
            <w:tcBorders>
              <w:top w:val="nil"/>
              <w:left w:val="single" w:sz="4" w:space="0" w:color="auto"/>
              <w:bottom w:val="single" w:sz="4" w:space="0" w:color="auto"/>
              <w:right w:val="single" w:sz="4" w:space="0" w:color="auto"/>
            </w:tcBorders>
            <w:noWrap/>
            <w:vAlign w:val="bottom"/>
            <w:hideMark/>
          </w:tcPr>
          <w:p w14:paraId="1A9EAA65" w14:textId="77777777" w:rsidR="000D6F3A" w:rsidRPr="007C1E52" w:rsidRDefault="000D6F3A" w:rsidP="000D6F3A">
            <w:pPr>
              <w:spacing w:after="0" w:line="240" w:lineRule="auto"/>
              <w:rPr>
                <w:rFonts w:eastAsia="Times New Roman" w:cs="Calibri"/>
                <w:b/>
                <w:bCs/>
                <w:color w:val="000000"/>
                <w:kern w:val="0"/>
                <w:sz w:val="20"/>
                <w:szCs w:val="20"/>
                <w14:ligatures w14:val="none"/>
              </w:rPr>
            </w:pPr>
            <w:r w:rsidRPr="007C1E52">
              <w:rPr>
                <w:rFonts w:eastAsia="Times New Roman" w:cs="Calibri"/>
                <w:b/>
                <w:bCs/>
                <w:color w:val="000000"/>
                <w:kern w:val="0"/>
                <w:sz w:val="20"/>
                <w:szCs w:val="20"/>
                <w14:ligatures w14:val="none"/>
              </w:rPr>
              <w:t>State Total</w:t>
            </w:r>
          </w:p>
        </w:tc>
        <w:tc>
          <w:tcPr>
            <w:tcW w:w="474" w:type="pct"/>
            <w:tcBorders>
              <w:top w:val="nil"/>
              <w:left w:val="single" w:sz="4" w:space="0" w:color="auto"/>
              <w:bottom w:val="single" w:sz="4" w:space="0" w:color="auto"/>
              <w:right w:val="single" w:sz="4" w:space="0" w:color="auto"/>
            </w:tcBorders>
            <w:noWrap/>
            <w:vAlign w:val="bottom"/>
            <w:hideMark/>
          </w:tcPr>
          <w:p w14:paraId="53FBA461" w14:textId="677D308A" w:rsidR="000D6F3A" w:rsidRPr="00EC5884"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551,773</w:t>
            </w:r>
          </w:p>
        </w:tc>
        <w:tc>
          <w:tcPr>
            <w:tcW w:w="488" w:type="pct"/>
            <w:tcBorders>
              <w:top w:val="single" w:sz="4" w:space="0" w:color="auto"/>
              <w:left w:val="nil"/>
              <w:bottom w:val="single" w:sz="4" w:space="0" w:color="auto"/>
              <w:right w:val="single" w:sz="12" w:space="0" w:color="auto"/>
            </w:tcBorders>
            <w:noWrap/>
            <w:vAlign w:val="bottom"/>
            <w:hideMark/>
          </w:tcPr>
          <w:p w14:paraId="77DE0636" w14:textId="6FBA2AE4" w:rsidR="000D6F3A" w:rsidRPr="00EC5884"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61.0%</w:t>
            </w:r>
          </w:p>
        </w:tc>
        <w:tc>
          <w:tcPr>
            <w:tcW w:w="474" w:type="pct"/>
            <w:tcBorders>
              <w:top w:val="single" w:sz="4" w:space="0" w:color="auto"/>
              <w:left w:val="single" w:sz="12" w:space="0" w:color="auto"/>
              <w:bottom w:val="single" w:sz="4" w:space="0" w:color="auto"/>
              <w:right w:val="single" w:sz="4" w:space="0" w:color="auto"/>
            </w:tcBorders>
            <w:noWrap/>
            <w:vAlign w:val="bottom"/>
            <w:hideMark/>
          </w:tcPr>
          <w:p w14:paraId="1BA131D1" w14:textId="7AD6C833" w:rsidR="000D6F3A" w:rsidRPr="00EC5884"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246,793</w:t>
            </w:r>
          </w:p>
        </w:tc>
        <w:tc>
          <w:tcPr>
            <w:tcW w:w="488" w:type="pct"/>
            <w:tcBorders>
              <w:top w:val="single" w:sz="4" w:space="0" w:color="auto"/>
              <w:left w:val="nil"/>
              <w:bottom w:val="single" w:sz="4" w:space="0" w:color="auto"/>
              <w:right w:val="single" w:sz="12" w:space="0" w:color="auto"/>
            </w:tcBorders>
            <w:noWrap/>
            <w:vAlign w:val="bottom"/>
            <w:hideMark/>
          </w:tcPr>
          <w:p w14:paraId="1200DD7E" w14:textId="3E991044" w:rsidR="000D6F3A" w:rsidRPr="00EC5884"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27.3%</w:t>
            </w:r>
          </w:p>
        </w:tc>
        <w:tc>
          <w:tcPr>
            <w:tcW w:w="418" w:type="pct"/>
            <w:tcBorders>
              <w:top w:val="single" w:sz="4" w:space="0" w:color="auto"/>
              <w:left w:val="single" w:sz="12" w:space="0" w:color="auto"/>
              <w:bottom w:val="single" w:sz="4" w:space="0" w:color="auto"/>
              <w:right w:val="single" w:sz="4" w:space="0" w:color="auto"/>
            </w:tcBorders>
            <w:noWrap/>
            <w:vAlign w:val="bottom"/>
            <w:hideMark/>
          </w:tcPr>
          <w:p w14:paraId="463DF7F3" w14:textId="71D21C81" w:rsidR="000D6F3A" w:rsidRPr="00EC5884"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70,787</w:t>
            </w:r>
          </w:p>
        </w:tc>
        <w:tc>
          <w:tcPr>
            <w:tcW w:w="488" w:type="pct"/>
            <w:tcBorders>
              <w:top w:val="single" w:sz="4" w:space="0" w:color="auto"/>
              <w:left w:val="nil"/>
              <w:bottom w:val="single" w:sz="4" w:space="0" w:color="auto"/>
              <w:right w:val="single" w:sz="12" w:space="0" w:color="auto"/>
            </w:tcBorders>
            <w:noWrap/>
            <w:vAlign w:val="bottom"/>
            <w:hideMark/>
          </w:tcPr>
          <w:p w14:paraId="525E0290" w14:textId="24100F57" w:rsidR="000D6F3A" w:rsidRPr="00EC5884"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7.8%</w:t>
            </w:r>
          </w:p>
        </w:tc>
        <w:tc>
          <w:tcPr>
            <w:tcW w:w="418" w:type="pct"/>
            <w:tcBorders>
              <w:top w:val="single" w:sz="4" w:space="0" w:color="auto"/>
              <w:left w:val="single" w:sz="12" w:space="0" w:color="auto"/>
              <w:bottom w:val="single" w:sz="4" w:space="0" w:color="auto"/>
              <w:right w:val="single" w:sz="4" w:space="0" w:color="auto"/>
            </w:tcBorders>
            <w:noWrap/>
            <w:vAlign w:val="bottom"/>
            <w:hideMark/>
          </w:tcPr>
          <w:p w14:paraId="7B952D9E" w14:textId="249BEAFB" w:rsidR="000D6F3A" w:rsidRPr="00EC5884"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35,281</w:t>
            </w:r>
          </w:p>
        </w:tc>
        <w:tc>
          <w:tcPr>
            <w:tcW w:w="545" w:type="pct"/>
            <w:tcBorders>
              <w:top w:val="single" w:sz="4" w:space="0" w:color="auto"/>
              <w:left w:val="nil"/>
              <w:bottom w:val="single" w:sz="4" w:space="0" w:color="auto"/>
              <w:right w:val="single" w:sz="4" w:space="0" w:color="auto"/>
            </w:tcBorders>
            <w:noWrap/>
            <w:vAlign w:val="bottom"/>
            <w:hideMark/>
          </w:tcPr>
          <w:p w14:paraId="25040867" w14:textId="6723306A" w:rsidR="000D6F3A" w:rsidRPr="00EC5884"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3.9%</w:t>
            </w:r>
          </w:p>
        </w:tc>
        <w:tc>
          <w:tcPr>
            <w:tcW w:w="616" w:type="pct"/>
            <w:tcBorders>
              <w:top w:val="single" w:sz="4" w:space="0" w:color="auto"/>
              <w:left w:val="nil"/>
              <w:bottom w:val="single" w:sz="4" w:space="0" w:color="auto"/>
              <w:right w:val="single" w:sz="4" w:space="0" w:color="auto"/>
            </w:tcBorders>
            <w:noWrap/>
            <w:vAlign w:val="bottom"/>
            <w:hideMark/>
          </w:tcPr>
          <w:p w14:paraId="26C31097" w14:textId="008E20F6" w:rsidR="000D6F3A" w:rsidRPr="00EC5884" w:rsidRDefault="000D6F3A" w:rsidP="000D6F3A">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904,635</w:t>
            </w:r>
          </w:p>
        </w:tc>
      </w:tr>
    </w:tbl>
    <w:p w14:paraId="2CEE5B76" w14:textId="77777777" w:rsidR="00C66EF0" w:rsidRDefault="00C66EF0" w:rsidP="007C1E52">
      <w:pPr>
        <w:pStyle w:val="Source"/>
      </w:pPr>
      <w:r>
        <w:t xml:space="preserve">Notes: </w:t>
      </w:r>
      <w:r w:rsidRPr="007C1E52">
        <w:t xml:space="preserve">County size totals differ slightly from Table 3.1 because of rounding in household size categories. (X) indicates suppressed results where estimates are not statistically significantly different from zero. Where possible, missing values are included in data aggregated to a higher level, such as state totals. </w:t>
      </w:r>
      <w:r w:rsidRPr="00C66EF0">
        <w:t>Therefore, totals for columns and rows with missing values may be higher than the sum of the preceding numeric values.</w:t>
      </w:r>
    </w:p>
    <w:p w14:paraId="08A1153A" w14:textId="77777777" w:rsidR="00427513" w:rsidRPr="000E522D" w:rsidRDefault="00427513" w:rsidP="00427513">
      <w:pPr>
        <w:pStyle w:val="Source"/>
      </w:pPr>
      <w:r w:rsidRPr="000E522D">
        <w:t xml:space="preserve">Source: </w:t>
      </w:r>
      <w:r>
        <w:t>Shimberg Center tabulation</w:t>
      </w:r>
      <w:r w:rsidRPr="000E522D">
        <w:t xml:space="preserve"> of U.S. Census Bureau, 2023 American Community Survey; University of Florida Bureau of Economic and Business Research, 2025 Population Projections</w:t>
      </w:r>
    </w:p>
    <w:p w14:paraId="20F7EF7E" w14:textId="77777777" w:rsidR="008E1CEE" w:rsidRDefault="008E1CEE">
      <w:r>
        <w:br w:type="page"/>
      </w:r>
    </w:p>
    <w:p w14:paraId="3E5BFA68" w14:textId="5C8622F5" w:rsidR="001519F1" w:rsidRPr="001519F1" w:rsidRDefault="001A3426" w:rsidP="00E5669A">
      <w:r>
        <w:lastRenderedPageBreak/>
        <w:t xml:space="preserve">After many years of growth, the share of age 55+ households as a proportion of all low-income, cost burdened renters households is stabilizing. </w:t>
      </w:r>
      <w:r w:rsidR="001519F1" w:rsidRPr="001519F1">
        <w:t xml:space="preserve">Statewide, 39 percent </w:t>
      </w:r>
      <w:r>
        <w:t xml:space="preserve">of the </w:t>
      </w:r>
      <w:r w:rsidR="001519F1" w:rsidRPr="001519F1">
        <w:t>households are headed by persons age 55 and older</w:t>
      </w:r>
      <w:r>
        <w:t>, the same share as in the 2022 Rental Market Study</w:t>
      </w:r>
      <w:r w:rsidR="001519F1" w:rsidRPr="001519F1">
        <w:t xml:space="preserve">. </w:t>
      </w:r>
      <w:r w:rsidR="00E5669A">
        <w:t>Twelve</w:t>
      </w:r>
      <w:r w:rsidR="001519F1" w:rsidRPr="001519F1">
        <w:t xml:space="preserve"> percent of all householders are age 75 and older, including </w:t>
      </w:r>
      <w:r w:rsidR="00E5669A">
        <w:t>four</w:t>
      </w:r>
      <w:r w:rsidR="001519F1" w:rsidRPr="001519F1">
        <w:t xml:space="preserve"> percent who are age 85 and older. </w:t>
      </w:r>
    </w:p>
    <w:p w14:paraId="69A23C73" w14:textId="5E4DF637" w:rsidR="001519F1" w:rsidRPr="001519F1" w:rsidRDefault="001519F1" w:rsidP="00E5669A">
      <w:r w:rsidRPr="001519F1">
        <w:t>As Table 3.4 shows, concentrations of older low-income, cost burdened renters vary regionally. At the highest, 44-</w:t>
      </w:r>
      <w:r w:rsidR="00E5669A">
        <w:t>50</w:t>
      </w:r>
      <w:r w:rsidRPr="001519F1">
        <w:t xml:space="preserve"> percent of low-income, cost burdened households are headed by persons age 55 and older in </w:t>
      </w:r>
      <w:r w:rsidR="00E5669A" w:rsidRPr="001519F1">
        <w:t xml:space="preserve">the southwest region stretching from Sarasota to Collier Counties and adjacent inland counties, </w:t>
      </w:r>
      <w:r w:rsidRPr="001519F1">
        <w:t xml:space="preserve">the Pasco/Pinellas region, and the southeast coast from Indian River to Palm Beach County. At the lowest, </w:t>
      </w:r>
      <w:r w:rsidR="00E5669A">
        <w:t>29-30</w:t>
      </w:r>
      <w:r w:rsidRPr="001519F1">
        <w:t xml:space="preserve"> percent of low-income, cost burdened households are headed by persons age 55 and over in </w:t>
      </w:r>
      <w:r w:rsidR="00E5669A">
        <w:t xml:space="preserve">Central Florida and in </w:t>
      </w:r>
      <w:r w:rsidRPr="001519F1">
        <w:t xml:space="preserve">the </w:t>
      </w:r>
      <w:proofErr w:type="gramStart"/>
      <w:r w:rsidRPr="001519F1">
        <w:t>Panhandle</w:t>
      </w:r>
      <w:proofErr w:type="gramEnd"/>
      <w:r w:rsidRPr="001519F1">
        <w:t xml:space="preserve"> region stretching from Jefferson to Walton County.</w:t>
      </w:r>
      <w:bookmarkStart w:id="47" w:name="_Toc456771894"/>
      <w:bookmarkStart w:id="48" w:name="_Toc456777992"/>
      <w:bookmarkStart w:id="49" w:name="_Toc8205942"/>
      <w:r w:rsidRPr="001519F1">
        <w:t xml:space="preserve"> </w:t>
      </w:r>
    </w:p>
    <w:p w14:paraId="0FF5EB5C" w14:textId="10C1AEC9" w:rsidR="001519F1" w:rsidRPr="00BE50B7" w:rsidRDefault="001519F1" w:rsidP="00BE50B7">
      <w:pPr>
        <w:pStyle w:val="FiguresandTables"/>
      </w:pPr>
      <w:bookmarkStart w:id="50" w:name="_Toc104476888"/>
      <w:bookmarkStart w:id="51" w:name="_Toc201646285"/>
      <w:r w:rsidRPr="00BE50B7">
        <w:t>Table 3.4. Low-Income (≤60% AMI), Cost Burdened (&gt;40%) Renter Households by Age of Households and Region in Florida, 20</w:t>
      </w:r>
      <w:bookmarkEnd w:id="47"/>
      <w:bookmarkEnd w:id="48"/>
      <w:bookmarkEnd w:id="49"/>
      <w:r w:rsidRPr="00BE50B7">
        <w:t>2</w:t>
      </w:r>
      <w:bookmarkEnd w:id="50"/>
      <w:r w:rsidR="00E5669A" w:rsidRPr="00BE50B7">
        <w:t>5</w:t>
      </w:r>
      <w:bookmarkEnd w:id="51"/>
    </w:p>
    <w:tbl>
      <w:tblPr>
        <w:tblW w:w="0" w:type="auto"/>
        <w:tblLook w:val="04A0" w:firstRow="1" w:lastRow="0" w:firstColumn="1" w:lastColumn="0" w:noHBand="0" w:noVBand="1"/>
      </w:tblPr>
      <w:tblGrid>
        <w:gridCol w:w="2950"/>
        <w:gridCol w:w="836"/>
        <w:gridCol w:w="586"/>
        <w:gridCol w:w="836"/>
        <w:gridCol w:w="586"/>
        <w:gridCol w:w="753"/>
        <w:gridCol w:w="575"/>
        <w:gridCol w:w="741"/>
        <w:gridCol w:w="635"/>
        <w:gridCol w:w="852"/>
      </w:tblGrid>
      <w:tr w:rsidR="00E5669A" w:rsidRPr="00E5669A" w14:paraId="23AF0C31" w14:textId="77777777" w:rsidTr="00880ED4">
        <w:trPr>
          <w:trHeight w:val="260"/>
        </w:trPr>
        <w:tc>
          <w:tcPr>
            <w:tcW w:w="0" w:type="auto"/>
            <w:vMerge w:val="restart"/>
            <w:tcBorders>
              <w:top w:val="single" w:sz="4" w:space="0" w:color="auto"/>
              <w:left w:val="single" w:sz="4" w:space="0" w:color="auto"/>
              <w:bottom w:val="single" w:sz="4" w:space="0" w:color="auto"/>
              <w:right w:val="single" w:sz="4" w:space="0" w:color="auto"/>
            </w:tcBorders>
            <w:noWrap/>
            <w:vAlign w:val="bottom"/>
            <w:hideMark/>
          </w:tcPr>
          <w:p w14:paraId="06A5E686" w14:textId="77777777" w:rsidR="00E5669A" w:rsidRPr="00880ED4" w:rsidRDefault="00E5669A" w:rsidP="00E5669A">
            <w:pPr>
              <w:spacing w:after="0" w:line="240" w:lineRule="auto"/>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Planning and Service Area</w:t>
            </w:r>
          </w:p>
        </w:tc>
        <w:tc>
          <w:tcPr>
            <w:tcW w:w="0" w:type="auto"/>
            <w:gridSpan w:val="9"/>
            <w:tcBorders>
              <w:top w:val="single" w:sz="4" w:space="0" w:color="auto"/>
              <w:left w:val="nil"/>
              <w:bottom w:val="single" w:sz="4" w:space="0" w:color="auto"/>
              <w:right w:val="single" w:sz="4" w:space="0" w:color="auto"/>
            </w:tcBorders>
            <w:noWrap/>
            <w:vAlign w:val="bottom"/>
            <w:hideMark/>
          </w:tcPr>
          <w:p w14:paraId="258969DD" w14:textId="77777777"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Age of Householder</w:t>
            </w:r>
          </w:p>
        </w:tc>
      </w:tr>
      <w:tr w:rsidR="00880ED4" w:rsidRPr="00E5669A" w14:paraId="2D77CE74" w14:textId="77777777" w:rsidTr="00880ED4">
        <w:trPr>
          <w:trHeight w:val="5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738387" w14:textId="77777777" w:rsidR="00E5669A" w:rsidRPr="00880ED4" w:rsidRDefault="00E5669A" w:rsidP="00E5669A">
            <w:pPr>
              <w:spacing w:after="0" w:line="240" w:lineRule="auto"/>
              <w:rPr>
                <w:rFonts w:eastAsia="Times New Roman" w:cs="Calibri"/>
                <w:b/>
                <w:bCs/>
                <w:color w:val="000000"/>
                <w:kern w:val="0"/>
                <w:sz w:val="18"/>
                <w:szCs w:val="18"/>
                <w14:ligatures w14:val="none"/>
              </w:rPr>
            </w:pPr>
          </w:p>
        </w:tc>
        <w:tc>
          <w:tcPr>
            <w:tcW w:w="0" w:type="auto"/>
            <w:tcBorders>
              <w:top w:val="nil"/>
              <w:left w:val="nil"/>
              <w:bottom w:val="single" w:sz="4" w:space="0" w:color="auto"/>
              <w:right w:val="single" w:sz="4" w:space="0" w:color="auto"/>
            </w:tcBorders>
            <w:noWrap/>
            <w:vAlign w:val="bottom"/>
            <w:hideMark/>
          </w:tcPr>
          <w:p w14:paraId="23898FB6" w14:textId="77777777"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15-54</w:t>
            </w:r>
          </w:p>
        </w:tc>
        <w:tc>
          <w:tcPr>
            <w:tcW w:w="0" w:type="auto"/>
            <w:tcBorders>
              <w:top w:val="nil"/>
              <w:left w:val="nil"/>
              <w:bottom w:val="single" w:sz="4" w:space="0" w:color="auto"/>
              <w:right w:val="single" w:sz="12" w:space="0" w:color="auto"/>
            </w:tcBorders>
            <w:vAlign w:val="bottom"/>
            <w:hideMark/>
          </w:tcPr>
          <w:p w14:paraId="6F5AFF66" w14:textId="77777777"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w:t>
            </w:r>
            <w:r w:rsidRPr="00880ED4">
              <w:rPr>
                <w:rFonts w:eastAsia="Times New Roman" w:cs="Calibri"/>
                <w:b/>
                <w:bCs/>
                <w:color w:val="000000"/>
                <w:kern w:val="0"/>
                <w:sz w:val="18"/>
                <w:szCs w:val="18"/>
                <w14:ligatures w14:val="none"/>
              </w:rPr>
              <w:br/>
              <w:t>15-54</w:t>
            </w:r>
          </w:p>
        </w:tc>
        <w:tc>
          <w:tcPr>
            <w:tcW w:w="0" w:type="auto"/>
            <w:tcBorders>
              <w:top w:val="nil"/>
              <w:left w:val="single" w:sz="12" w:space="0" w:color="auto"/>
              <w:bottom w:val="single" w:sz="4" w:space="0" w:color="auto"/>
              <w:right w:val="single" w:sz="4" w:space="0" w:color="auto"/>
            </w:tcBorders>
            <w:noWrap/>
            <w:vAlign w:val="bottom"/>
            <w:hideMark/>
          </w:tcPr>
          <w:p w14:paraId="1104D46F" w14:textId="77777777"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55-74</w:t>
            </w:r>
          </w:p>
        </w:tc>
        <w:tc>
          <w:tcPr>
            <w:tcW w:w="0" w:type="auto"/>
            <w:tcBorders>
              <w:top w:val="nil"/>
              <w:left w:val="nil"/>
              <w:bottom w:val="single" w:sz="4" w:space="0" w:color="auto"/>
              <w:right w:val="single" w:sz="12" w:space="0" w:color="auto"/>
            </w:tcBorders>
            <w:vAlign w:val="bottom"/>
            <w:hideMark/>
          </w:tcPr>
          <w:p w14:paraId="01565ADA" w14:textId="77777777"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w:t>
            </w:r>
            <w:r w:rsidRPr="00880ED4">
              <w:rPr>
                <w:rFonts w:eastAsia="Times New Roman" w:cs="Calibri"/>
                <w:b/>
                <w:bCs/>
                <w:color w:val="000000"/>
                <w:kern w:val="0"/>
                <w:sz w:val="18"/>
                <w:szCs w:val="18"/>
                <w14:ligatures w14:val="none"/>
              </w:rPr>
              <w:br/>
              <w:t>55-74</w:t>
            </w:r>
          </w:p>
        </w:tc>
        <w:tc>
          <w:tcPr>
            <w:tcW w:w="0" w:type="auto"/>
            <w:tcBorders>
              <w:top w:val="nil"/>
              <w:left w:val="single" w:sz="12" w:space="0" w:color="auto"/>
              <w:bottom w:val="single" w:sz="4" w:space="0" w:color="auto"/>
              <w:right w:val="single" w:sz="4" w:space="0" w:color="auto"/>
            </w:tcBorders>
            <w:noWrap/>
            <w:vAlign w:val="bottom"/>
            <w:hideMark/>
          </w:tcPr>
          <w:p w14:paraId="68E81D55" w14:textId="77777777"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75-84</w:t>
            </w:r>
          </w:p>
        </w:tc>
        <w:tc>
          <w:tcPr>
            <w:tcW w:w="0" w:type="auto"/>
            <w:tcBorders>
              <w:top w:val="nil"/>
              <w:left w:val="nil"/>
              <w:bottom w:val="single" w:sz="4" w:space="0" w:color="auto"/>
              <w:right w:val="single" w:sz="12" w:space="0" w:color="auto"/>
            </w:tcBorders>
            <w:vAlign w:val="bottom"/>
            <w:hideMark/>
          </w:tcPr>
          <w:p w14:paraId="2BBA324E" w14:textId="7A9861C5"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 75-</w:t>
            </w:r>
            <w:r w:rsidRPr="00880ED4">
              <w:rPr>
                <w:rFonts w:eastAsia="Times New Roman" w:cs="Calibri"/>
                <w:b/>
                <w:bCs/>
                <w:color w:val="000000"/>
                <w:kern w:val="0"/>
                <w:sz w:val="18"/>
                <w:szCs w:val="18"/>
                <w14:ligatures w14:val="none"/>
              </w:rPr>
              <w:br/>
              <w:t>84</w:t>
            </w:r>
          </w:p>
        </w:tc>
        <w:tc>
          <w:tcPr>
            <w:tcW w:w="0" w:type="auto"/>
            <w:tcBorders>
              <w:top w:val="nil"/>
              <w:left w:val="single" w:sz="12" w:space="0" w:color="auto"/>
              <w:bottom w:val="single" w:sz="4" w:space="0" w:color="auto"/>
              <w:right w:val="single" w:sz="4" w:space="0" w:color="auto"/>
            </w:tcBorders>
            <w:vAlign w:val="bottom"/>
            <w:hideMark/>
          </w:tcPr>
          <w:p w14:paraId="212892E9" w14:textId="77777777"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85 or</w:t>
            </w:r>
            <w:r w:rsidRPr="00880ED4">
              <w:rPr>
                <w:rFonts w:eastAsia="Times New Roman" w:cs="Calibri"/>
                <w:b/>
                <w:bCs/>
                <w:color w:val="000000"/>
                <w:kern w:val="0"/>
                <w:sz w:val="18"/>
                <w:szCs w:val="18"/>
                <w14:ligatures w14:val="none"/>
              </w:rPr>
              <w:br/>
              <w:t>Older</w:t>
            </w:r>
          </w:p>
        </w:tc>
        <w:tc>
          <w:tcPr>
            <w:tcW w:w="0" w:type="auto"/>
            <w:tcBorders>
              <w:top w:val="nil"/>
              <w:left w:val="nil"/>
              <w:bottom w:val="single" w:sz="4" w:space="0" w:color="auto"/>
              <w:right w:val="single" w:sz="12" w:space="0" w:color="auto"/>
            </w:tcBorders>
            <w:vAlign w:val="bottom"/>
            <w:hideMark/>
          </w:tcPr>
          <w:p w14:paraId="2C98AD71" w14:textId="77777777"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 85</w:t>
            </w:r>
            <w:r w:rsidRPr="00880ED4">
              <w:rPr>
                <w:rFonts w:eastAsia="Times New Roman" w:cs="Calibri"/>
                <w:b/>
                <w:bCs/>
                <w:color w:val="000000"/>
                <w:kern w:val="0"/>
                <w:sz w:val="18"/>
                <w:szCs w:val="18"/>
                <w14:ligatures w14:val="none"/>
              </w:rPr>
              <w:br/>
              <w:t>or</w:t>
            </w:r>
            <w:r w:rsidRPr="00880ED4">
              <w:rPr>
                <w:rFonts w:eastAsia="Times New Roman" w:cs="Calibri"/>
                <w:b/>
                <w:bCs/>
                <w:color w:val="000000"/>
                <w:kern w:val="0"/>
                <w:sz w:val="18"/>
                <w:szCs w:val="18"/>
                <w14:ligatures w14:val="none"/>
              </w:rPr>
              <w:br/>
              <w:t>Older</w:t>
            </w:r>
          </w:p>
        </w:tc>
        <w:tc>
          <w:tcPr>
            <w:tcW w:w="0" w:type="auto"/>
            <w:tcBorders>
              <w:top w:val="nil"/>
              <w:left w:val="single" w:sz="12" w:space="0" w:color="auto"/>
              <w:bottom w:val="single" w:sz="4" w:space="0" w:color="auto"/>
              <w:right w:val="single" w:sz="4" w:space="0" w:color="auto"/>
            </w:tcBorders>
            <w:noWrap/>
            <w:vAlign w:val="bottom"/>
            <w:hideMark/>
          </w:tcPr>
          <w:p w14:paraId="784295C0" w14:textId="77777777" w:rsidR="00E5669A" w:rsidRPr="00880ED4" w:rsidRDefault="00E5669A" w:rsidP="00E5669A">
            <w:pPr>
              <w:spacing w:after="0" w:line="240" w:lineRule="auto"/>
              <w:jc w:val="center"/>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Total</w:t>
            </w:r>
          </w:p>
        </w:tc>
      </w:tr>
      <w:tr w:rsidR="00880ED4" w:rsidRPr="00E5669A" w14:paraId="3569209C" w14:textId="77777777" w:rsidTr="00CA57B2">
        <w:trPr>
          <w:trHeight w:val="377"/>
        </w:trPr>
        <w:tc>
          <w:tcPr>
            <w:tcW w:w="0" w:type="auto"/>
            <w:tcBorders>
              <w:top w:val="nil"/>
              <w:left w:val="single" w:sz="4" w:space="0" w:color="auto"/>
              <w:bottom w:val="single" w:sz="4" w:space="0" w:color="auto"/>
              <w:right w:val="single" w:sz="4" w:space="0" w:color="auto"/>
            </w:tcBorders>
            <w:vAlign w:val="bottom"/>
            <w:hideMark/>
          </w:tcPr>
          <w:p w14:paraId="6837FA9A"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1) Escambia, Okaloosa, Santa Rosa</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4695C434" w14:textId="596983E4"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15,665</w:t>
            </w:r>
          </w:p>
        </w:tc>
        <w:tc>
          <w:tcPr>
            <w:tcW w:w="0" w:type="auto"/>
            <w:tcBorders>
              <w:top w:val="single" w:sz="4" w:space="0" w:color="auto"/>
              <w:left w:val="nil"/>
              <w:bottom w:val="single" w:sz="4" w:space="0" w:color="auto"/>
              <w:right w:val="single" w:sz="12" w:space="0" w:color="auto"/>
            </w:tcBorders>
            <w:noWrap/>
            <w:vAlign w:val="bottom"/>
            <w:hideMark/>
          </w:tcPr>
          <w:p w14:paraId="7A94EC0F" w14:textId="4EFCA2CA"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67%</w:t>
            </w:r>
          </w:p>
        </w:tc>
        <w:tc>
          <w:tcPr>
            <w:tcW w:w="0" w:type="auto"/>
            <w:tcBorders>
              <w:top w:val="single" w:sz="4" w:space="0" w:color="auto"/>
              <w:left w:val="single" w:sz="12" w:space="0" w:color="auto"/>
              <w:bottom w:val="single" w:sz="4" w:space="0" w:color="auto"/>
              <w:right w:val="single" w:sz="4" w:space="0" w:color="auto"/>
            </w:tcBorders>
            <w:noWrap/>
            <w:vAlign w:val="bottom"/>
            <w:hideMark/>
          </w:tcPr>
          <w:p w14:paraId="3E30EE3D" w14:textId="46B08CFB"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4,914</w:t>
            </w:r>
          </w:p>
        </w:tc>
        <w:tc>
          <w:tcPr>
            <w:tcW w:w="0" w:type="auto"/>
            <w:tcBorders>
              <w:top w:val="single" w:sz="4" w:space="0" w:color="auto"/>
              <w:left w:val="nil"/>
              <w:bottom w:val="single" w:sz="4" w:space="0" w:color="auto"/>
              <w:right w:val="single" w:sz="12" w:space="0" w:color="auto"/>
            </w:tcBorders>
            <w:noWrap/>
            <w:vAlign w:val="bottom"/>
            <w:hideMark/>
          </w:tcPr>
          <w:p w14:paraId="76307E7C" w14:textId="47F5489B"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21%</w:t>
            </w:r>
          </w:p>
        </w:tc>
        <w:tc>
          <w:tcPr>
            <w:tcW w:w="0" w:type="auto"/>
            <w:tcBorders>
              <w:top w:val="single" w:sz="4" w:space="0" w:color="auto"/>
              <w:left w:val="single" w:sz="12" w:space="0" w:color="auto"/>
              <w:bottom w:val="single" w:sz="4" w:space="0" w:color="auto"/>
              <w:right w:val="single" w:sz="4" w:space="0" w:color="auto"/>
            </w:tcBorders>
            <w:noWrap/>
            <w:vAlign w:val="bottom"/>
            <w:hideMark/>
          </w:tcPr>
          <w:p w14:paraId="3D716391" w14:textId="22DA2D56"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1,579</w:t>
            </w:r>
          </w:p>
        </w:tc>
        <w:tc>
          <w:tcPr>
            <w:tcW w:w="0" w:type="auto"/>
            <w:tcBorders>
              <w:top w:val="single" w:sz="4" w:space="0" w:color="auto"/>
              <w:left w:val="nil"/>
              <w:bottom w:val="single" w:sz="4" w:space="0" w:color="auto"/>
              <w:right w:val="single" w:sz="12" w:space="0" w:color="auto"/>
            </w:tcBorders>
            <w:noWrap/>
            <w:vAlign w:val="bottom"/>
            <w:hideMark/>
          </w:tcPr>
          <w:p w14:paraId="420589B7" w14:textId="46DBCDDF"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7%</w:t>
            </w:r>
          </w:p>
        </w:tc>
        <w:tc>
          <w:tcPr>
            <w:tcW w:w="0" w:type="auto"/>
            <w:tcBorders>
              <w:top w:val="single" w:sz="4" w:space="0" w:color="auto"/>
              <w:left w:val="single" w:sz="12" w:space="0" w:color="auto"/>
              <w:bottom w:val="single" w:sz="4" w:space="0" w:color="auto"/>
              <w:right w:val="single" w:sz="4" w:space="0" w:color="auto"/>
            </w:tcBorders>
            <w:noWrap/>
            <w:vAlign w:val="bottom"/>
            <w:hideMark/>
          </w:tcPr>
          <w:p w14:paraId="69811BBA" w14:textId="374B8B7C"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1,193</w:t>
            </w:r>
          </w:p>
        </w:tc>
        <w:tc>
          <w:tcPr>
            <w:tcW w:w="0" w:type="auto"/>
            <w:tcBorders>
              <w:top w:val="single" w:sz="4" w:space="0" w:color="auto"/>
              <w:left w:val="nil"/>
              <w:bottom w:val="single" w:sz="4" w:space="0" w:color="auto"/>
              <w:right w:val="single" w:sz="12" w:space="0" w:color="auto"/>
            </w:tcBorders>
            <w:noWrap/>
            <w:vAlign w:val="bottom"/>
            <w:hideMark/>
          </w:tcPr>
          <w:p w14:paraId="19119E24" w14:textId="054FE9F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w:t>
            </w:r>
          </w:p>
        </w:tc>
        <w:tc>
          <w:tcPr>
            <w:tcW w:w="0" w:type="auto"/>
            <w:tcBorders>
              <w:top w:val="single" w:sz="4" w:space="0" w:color="auto"/>
              <w:left w:val="single" w:sz="12" w:space="0" w:color="auto"/>
              <w:bottom w:val="single" w:sz="4" w:space="0" w:color="auto"/>
              <w:right w:val="single" w:sz="4" w:space="0" w:color="auto"/>
            </w:tcBorders>
            <w:noWrap/>
            <w:vAlign w:val="bottom"/>
            <w:hideMark/>
          </w:tcPr>
          <w:p w14:paraId="53EC9050" w14:textId="630AC124"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23,351</w:t>
            </w:r>
          </w:p>
        </w:tc>
      </w:tr>
      <w:tr w:rsidR="00880ED4" w:rsidRPr="00E5669A" w14:paraId="7F52E2F9" w14:textId="77777777" w:rsidTr="00880ED4">
        <w:trPr>
          <w:trHeight w:val="576"/>
        </w:trPr>
        <w:tc>
          <w:tcPr>
            <w:tcW w:w="0" w:type="auto"/>
            <w:tcBorders>
              <w:top w:val="nil"/>
              <w:left w:val="single" w:sz="4" w:space="0" w:color="auto"/>
              <w:bottom w:val="single" w:sz="4" w:space="0" w:color="auto"/>
              <w:right w:val="single" w:sz="4" w:space="0" w:color="auto"/>
            </w:tcBorders>
            <w:vAlign w:val="bottom"/>
            <w:hideMark/>
          </w:tcPr>
          <w:p w14:paraId="1D14C875"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2) Bay, Calhoun, Franklin, Gadsden, Gulf, Jackson, Jefferson, Holmes, Leon, Liberty, Wakulla, Walton, Washington</w:t>
            </w:r>
          </w:p>
        </w:tc>
        <w:tc>
          <w:tcPr>
            <w:tcW w:w="0" w:type="auto"/>
            <w:tcBorders>
              <w:top w:val="nil"/>
              <w:left w:val="single" w:sz="4" w:space="0" w:color="auto"/>
              <w:bottom w:val="single" w:sz="4" w:space="0" w:color="auto"/>
              <w:right w:val="single" w:sz="4" w:space="0" w:color="auto"/>
            </w:tcBorders>
            <w:noWrap/>
            <w:vAlign w:val="bottom"/>
            <w:hideMark/>
          </w:tcPr>
          <w:p w14:paraId="415AE46E" w14:textId="5E79586A"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20,109</w:t>
            </w:r>
          </w:p>
        </w:tc>
        <w:tc>
          <w:tcPr>
            <w:tcW w:w="0" w:type="auto"/>
            <w:tcBorders>
              <w:top w:val="nil"/>
              <w:left w:val="nil"/>
              <w:bottom w:val="single" w:sz="4" w:space="0" w:color="auto"/>
              <w:right w:val="single" w:sz="12" w:space="0" w:color="auto"/>
            </w:tcBorders>
            <w:noWrap/>
            <w:vAlign w:val="bottom"/>
            <w:hideMark/>
          </w:tcPr>
          <w:p w14:paraId="56FA2514" w14:textId="2479C2F4"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70%</w:t>
            </w:r>
          </w:p>
        </w:tc>
        <w:tc>
          <w:tcPr>
            <w:tcW w:w="0" w:type="auto"/>
            <w:tcBorders>
              <w:top w:val="nil"/>
              <w:left w:val="single" w:sz="12" w:space="0" w:color="auto"/>
              <w:bottom w:val="single" w:sz="4" w:space="0" w:color="auto"/>
              <w:right w:val="single" w:sz="4" w:space="0" w:color="auto"/>
            </w:tcBorders>
            <w:noWrap/>
            <w:vAlign w:val="bottom"/>
            <w:hideMark/>
          </w:tcPr>
          <w:p w14:paraId="556D574B" w14:textId="14943789"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6,713</w:t>
            </w:r>
          </w:p>
        </w:tc>
        <w:tc>
          <w:tcPr>
            <w:tcW w:w="0" w:type="auto"/>
            <w:tcBorders>
              <w:top w:val="nil"/>
              <w:left w:val="nil"/>
              <w:bottom w:val="single" w:sz="4" w:space="0" w:color="auto"/>
              <w:right w:val="single" w:sz="12" w:space="0" w:color="auto"/>
            </w:tcBorders>
            <w:noWrap/>
            <w:vAlign w:val="bottom"/>
            <w:hideMark/>
          </w:tcPr>
          <w:p w14:paraId="5EBAA8B8" w14:textId="041B529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23%</w:t>
            </w:r>
          </w:p>
        </w:tc>
        <w:tc>
          <w:tcPr>
            <w:tcW w:w="0" w:type="auto"/>
            <w:tcBorders>
              <w:top w:val="nil"/>
              <w:left w:val="single" w:sz="12" w:space="0" w:color="auto"/>
              <w:bottom w:val="single" w:sz="4" w:space="0" w:color="auto"/>
              <w:right w:val="single" w:sz="4" w:space="0" w:color="auto"/>
            </w:tcBorders>
            <w:noWrap/>
            <w:vAlign w:val="bottom"/>
            <w:hideMark/>
          </w:tcPr>
          <w:p w14:paraId="39E777D5" w14:textId="505D58BB"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1,452</w:t>
            </w:r>
          </w:p>
        </w:tc>
        <w:tc>
          <w:tcPr>
            <w:tcW w:w="0" w:type="auto"/>
            <w:tcBorders>
              <w:top w:val="nil"/>
              <w:left w:val="nil"/>
              <w:bottom w:val="single" w:sz="4" w:space="0" w:color="auto"/>
              <w:right w:val="single" w:sz="12" w:space="0" w:color="auto"/>
            </w:tcBorders>
            <w:noWrap/>
            <w:vAlign w:val="bottom"/>
            <w:hideMark/>
          </w:tcPr>
          <w:p w14:paraId="7FECE9D0" w14:textId="33C1AB3A"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w:t>
            </w:r>
          </w:p>
        </w:tc>
        <w:tc>
          <w:tcPr>
            <w:tcW w:w="0" w:type="auto"/>
            <w:tcBorders>
              <w:top w:val="nil"/>
              <w:left w:val="single" w:sz="12" w:space="0" w:color="auto"/>
              <w:bottom w:val="single" w:sz="4" w:space="0" w:color="auto"/>
              <w:right w:val="single" w:sz="4" w:space="0" w:color="auto"/>
            </w:tcBorders>
            <w:noWrap/>
            <w:vAlign w:val="bottom"/>
            <w:hideMark/>
          </w:tcPr>
          <w:p w14:paraId="3ED2BCAF" w14:textId="54AE0545"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(X)</w:t>
            </w:r>
          </w:p>
        </w:tc>
        <w:tc>
          <w:tcPr>
            <w:tcW w:w="0" w:type="auto"/>
            <w:tcBorders>
              <w:top w:val="nil"/>
              <w:left w:val="nil"/>
              <w:bottom w:val="single" w:sz="4" w:space="0" w:color="auto"/>
              <w:right w:val="single" w:sz="12" w:space="0" w:color="auto"/>
            </w:tcBorders>
            <w:noWrap/>
            <w:vAlign w:val="bottom"/>
            <w:hideMark/>
          </w:tcPr>
          <w:p w14:paraId="359D639C" w14:textId="14347CC9"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(X)</w:t>
            </w:r>
          </w:p>
        </w:tc>
        <w:tc>
          <w:tcPr>
            <w:tcW w:w="0" w:type="auto"/>
            <w:tcBorders>
              <w:top w:val="nil"/>
              <w:left w:val="single" w:sz="12" w:space="0" w:color="auto"/>
              <w:bottom w:val="single" w:sz="4" w:space="0" w:color="auto"/>
              <w:right w:val="single" w:sz="4" w:space="0" w:color="auto"/>
            </w:tcBorders>
            <w:noWrap/>
            <w:vAlign w:val="bottom"/>
            <w:hideMark/>
          </w:tcPr>
          <w:p w14:paraId="72032FEF" w14:textId="767BB5B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28,731</w:t>
            </w:r>
          </w:p>
        </w:tc>
      </w:tr>
      <w:tr w:rsidR="00880ED4" w:rsidRPr="00E5669A" w14:paraId="7391FEC5" w14:textId="77777777" w:rsidTr="00880ED4">
        <w:trPr>
          <w:trHeight w:val="576"/>
        </w:trPr>
        <w:tc>
          <w:tcPr>
            <w:tcW w:w="0" w:type="auto"/>
            <w:tcBorders>
              <w:top w:val="nil"/>
              <w:left w:val="single" w:sz="4" w:space="0" w:color="auto"/>
              <w:bottom w:val="single" w:sz="4" w:space="0" w:color="auto"/>
              <w:right w:val="single" w:sz="4" w:space="0" w:color="auto"/>
            </w:tcBorders>
            <w:vAlign w:val="bottom"/>
            <w:hideMark/>
          </w:tcPr>
          <w:p w14:paraId="29DA741A"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3) Alachua, Bradford, Citrus, Columbia, Dixie, Gilchrist, Hamilton, Hernando, Lafayette, Lake, Levy, Madison, Marion, Sumter, Suwannee, Taylor, Union</w:t>
            </w:r>
          </w:p>
        </w:tc>
        <w:tc>
          <w:tcPr>
            <w:tcW w:w="0" w:type="auto"/>
            <w:tcBorders>
              <w:top w:val="nil"/>
              <w:left w:val="single" w:sz="4" w:space="0" w:color="auto"/>
              <w:bottom w:val="single" w:sz="4" w:space="0" w:color="auto"/>
              <w:right w:val="single" w:sz="4" w:space="0" w:color="auto"/>
            </w:tcBorders>
            <w:noWrap/>
            <w:vAlign w:val="bottom"/>
            <w:hideMark/>
          </w:tcPr>
          <w:p w14:paraId="3CA4D6D9" w14:textId="63213BF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37,916</w:t>
            </w:r>
          </w:p>
        </w:tc>
        <w:tc>
          <w:tcPr>
            <w:tcW w:w="0" w:type="auto"/>
            <w:tcBorders>
              <w:top w:val="nil"/>
              <w:left w:val="nil"/>
              <w:bottom w:val="single" w:sz="4" w:space="0" w:color="auto"/>
              <w:right w:val="single" w:sz="12" w:space="0" w:color="auto"/>
            </w:tcBorders>
            <w:noWrap/>
            <w:vAlign w:val="bottom"/>
            <w:hideMark/>
          </w:tcPr>
          <w:p w14:paraId="1AD30EA9" w14:textId="4F37182D"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59%</w:t>
            </w:r>
          </w:p>
        </w:tc>
        <w:tc>
          <w:tcPr>
            <w:tcW w:w="0" w:type="auto"/>
            <w:tcBorders>
              <w:top w:val="nil"/>
              <w:left w:val="single" w:sz="12" w:space="0" w:color="auto"/>
              <w:bottom w:val="single" w:sz="4" w:space="0" w:color="auto"/>
              <w:right w:val="single" w:sz="4" w:space="0" w:color="auto"/>
            </w:tcBorders>
            <w:noWrap/>
            <w:vAlign w:val="bottom"/>
            <w:hideMark/>
          </w:tcPr>
          <w:p w14:paraId="2DE63C57" w14:textId="1F6322A1"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19,181</w:t>
            </w:r>
          </w:p>
        </w:tc>
        <w:tc>
          <w:tcPr>
            <w:tcW w:w="0" w:type="auto"/>
            <w:tcBorders>
              <w:top w:val="nil"/>
              <w:left w:val="nil"/>
              <w:bottom w:val="single" w:sz="4" w:space="0" w:color="auto"/>
              <w:right w:val="single" w:sz="12" w:space="0" w:color="auto"/>
            </w:tcBorders>
            <w:noWrap/>
            <w:vAlign w:val="bottom"/>
            <w:hideMark/>
          </w:tcPr>
          <w:p w14:paraId="74A5B25D" w14:textId="26E1B435"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30%</w:t>
            </w:r>
          </w:p>
        </w:tc>
        <w:tc>
          <w:tcPr>
            <w:tcW w:w="0" w:type="auto"/>
            <w:tcBorders>
              <w:top w:val="nil"/>
              <w:left w:val="single" w:sz="12" w:space="0" w:color="auto"/>
              <w:bottom w:val="single" w:sz="4" w:space="0" w:color="auto"/>
              <w:right w:val="single" w:sz="4" w:space="0" w:color="auto"/>
            </w:tcBorders>
            <w:noWrap/>
            <w:vAlign w:val="bottom"/>
            <w:hideMark/>
          </w:tcPr>
          <w:p w14:paraId="13B8950C" w14:textId="7AD514AA"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4,939</w:t>
            </w:r>
          </w:p>
        </w:tc>
        <w:tc>
          <w:tcPr>
            <w:tcW w:w="0" w:type="auto"/>
            <w:tcBorders>
              <w:top w:val="nil"/>
              <w:left w:val="nil"/>
              <w:bottom w:val="single" w:sz="4" w:space="0" w:color="auto"/>
              <w:right w:val="single" w:sz="12" w:space="0" w:color="auto"/>
            </w:tcBorders>
            <w:noWrap/>
            <w:vAlign w:val="bottom"/>
            <w:hideMark/>
          </w:tcPr>
          <w:p w14:paraId="2B3A9932" w14:textId="5D0F82A5"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8%</w:t>
            </w:r>
          </w:p>
        </w:tc>
        <w:tc>
          <w:tcPr>
            <w:tcW w:w="0" w:type="auto"/>
            <w:tcBorders>
              <w:top w:val="nil"/>
              <w:left w:val="single" w:sz="12" w:space="0" w:color="auto"/>
              <w:bottom w:val="single" w:sz="4" w:space="0" w:color="auto"/>
              <w:right w:val="single" w:sz="4" w:space="0" w:color="auto"/>
            </w:tcBorders>
            <w:noWrap/>
            <w:vAlign w:val="bottom"/>
            <w:hideMark/>
          </w:tcPr>
          <w:p w14:paraId="0213D09C" w14:textId="0FBB8CF5"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2,609</w:t>
            </w:r>
          </w:p>
        </w:tc>
        <w:tc>
          <w:tcPr>
            <w:tcW w:w="0" w:type="auto"/>
            <w:tcBorders>
              <w:top w:val="nil"/>
              <w:left w:val="nil"/>
              <w:bottom w:val="single" w:sz="4" w:space="0" w:color="auto"/>
              <w:right w:val="single" w:sz="12" w:space="0" w:color="auto"/>
            </w:tcBorders>
            <w:noWrap/>
            <w:vAlign w:val="bottom"/>
            <w:hideMark/>
          </w:tcPr>
          <w:p w14:paraId="4D36A20D" w14:textId="18BEB396"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4%</w:t>
            </w:r>
          </w:p>
        </w:tc>
        <w:tc>
          <w:tcPr>
            <w:tcW w:w="0" w:type="auto"/>
            <w:tcBorders>
              <w:top w:val="nil"/>
              <w:left w:val="single" w:sz="12" w:space="0" w:color="auto"/>
              <w:bottom w:val="single" w:sz="4" w:space="0" w:color="auto"/>
              <w:right w:val="single" w:sz="4" w:space="0" w:color="auto"/>
            </w:tcBorders>
            <w:noWrap/>
            <w:vAlign w:val="bottom"/>
            <w:hideMark/>
          </w:tcPr>
          <w:p w14:paraId="43F39B1A" w14:textId="78DB8DF9"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64,645</w:t>
            </w:r>
          </w:p>
        </w:tc>
      </w:tr>
      <w:tr w:rsidR="00880ED4" w:rsidRPr="00E5669A" w14:paraId="7B370AB3" w14:textId="77777777" w:rsidTr="00CA57B2">
        <w:trPr>
          <w:trHeight w:val="458"/>
        </w:trPr>
        <w:tc>
          <w:tcPr>
            <w:tcW w:w="0" w:type="auto"/>
            <w:tcBorders>
              <w:top w:val="nil"/>
              <w:left w:val="single" w:sz="4" w:space="0" w:color="auto"/>
              <w:bottom w:val="single" w:sz="4" w:space="0" w:color="auto"/>
              <w:right w:val="single" w:sz="4" w:space="0" w:color="auto"/>
            </w:tcBorders>
            <w:vAlign w:val="bottom"/>
            <w:hideMark/>
          </w:tcPr>
          <w:p w14:paraId="42E7D2F6"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4) Baker, Clay, Duval, Flagler, Nassau, Putnam, St. Johns, Volusia</w:t>
            </w:r>
          </w:p>
        </w:tc>
        <w:tc>
          <w:tcPr>
            <w:tcW w:w="0" w:type="auto"/>
            <w:tcBorders>
              <w:top w:val="nil"/>
              <w:left w:val="single" w:sz="4" w:space="0" w:color="auto"/>
              <w:bottom w:val="single" w:sz="4" w:space="0" w:color="auto"/>
              <w:right w:val="single" w:sz="4" w:space="0" w:color="auto"/>
            </w:tcBorders>
            <w:noWrap/>
            <w:vAlign w:val="bottom"/>
            <w:hideMark/>
          </w:tcPr>
          <w:p w14:paraId="529509E6" w14:textId="20A8A2A9"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58,962</w:t>
            </w:r>
          </w:p>
        </w:tc>
        <w:tc>
          <w:tcPr>
            <w:tcW w:w="0" w:type="auto"/>
            <w:tcBorders>
              <w:top w:val="nil"/>
              <w:left w:val="nil"/>
              <w:bottom w:val="single" w:sz="4" w:space="0" w:color="auto"/>
              <w:right w:val="single" w:sz="12" w:space="0" w:color="auto"/>
            </w:tcBorders>
            <w:noWrap/>
            <w:vAlign w:val="bottom"/>
            <w:hideMark/>
          </w:tcPr>
          <w:p w14:paraId="3AA990ED" w14:textId="22A6915D"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62%</w:t>
            </w:r>
          </w:p>
        </w:tc>
        <w:tc>
          <w:tcPr>
            <w:tcW w:w="0" w:type="auto"/>
            <w:tcBorders>
              <w:top w:val="nil"/>
              <w:left w:val="single" w:sz="12" w:space="0" w:color="auto"/>
              <w:bottom w:val="single" w:sz="4" w:space="0" w:color="auto"/>
              <w:right w:val="single" w:sz="4" w:space="0" w:color="auto"/>
            </w:tcBorders>
            <w:noWrap/>
            <w:vAlign w:val="bottom"/>
            <w:hideMark/>
          </w:tcPr>
          <w:p w14:paraId="16299BCF" w14:textId="44CDD762"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25,873</w:t>
            </w:r>
          </w:p>
        </w:tc>
        <w:tc>
          <w:tcPr>
            <w:tcW w:w="0" w:type="auto"/>
            <w:tcBorders>
              <w:top w:val="nil"/>
              <w:left w:val="nil"/>
              <w:bottom w:val="single" w:sz="4" w:space="0" w:color="auto"/>
              <w:right w:val="single" w:sz="12" w:space="0" w:color="auto"/>
            </w:tcBorders>
            <w:noWrap/>
            <w:vAlign w:val="bottom"/>
            <w:hideMark/>
          </w:tcPr>
          <w:p w14:paraId="554B0128" w14:textId="72544322"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27%</w:t>
            </w:r>
          </w:p>
        </w:tc>
        <w:tc>
          <w:tcPr>
            <w:tcW w:w="0" w:type="auto"/>
            <w:tcBorders>
              <w:top w:val="nil"/>
              <w:left w:val="single" w:sz="12" w:space="0" w:color="auto"/>
              <w:bottom w:val="single" w:sz="4" w:space="0" w:color="auto"/>
              <w:right w:val="single" w:sz="4" w:space="0" w:color="auto"/>
            </w:tcBorders>
            <w:noWrap/>
            <w:vAlign w:val="bottom"/>
            <w:hideMark/>
          </w:tcPr>
          <w:p w14:paraId="397834C6" w14:textId="13525576"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6,959</w:t>
            </w:r>
          </w:p>
        </w:tc>
        <w:tc>
          <w:tcPr>
            <w:tcW w:w="0" w:type="auto"/>
            <w:tcBorders>
              <w:top w:val="nil"/>
              <w:left w:val="nil"/>
              <w:bottom w:val="single" w:sz="4" w:space="0" w:color="auto"/>
              <w:right w:val="single" w:sz="12" w:space="0" w:color="auto"/>
            </w:tcBorders>
            <w:noWrap/>
            <w:vAlign w:val="bottom"/>
            <w:hideMark/>
          </w:tcPr>
          <w:p w14:paraId="538D5038" w14:textId="58FB22C9"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7%</w:t>
            </w:r>
          </w:p>
        </w:tc>
        <w:tc>
          <w:tcPr>
            <w:tcW w:w="0" w:type="auto"/>
            <w:tcBorders>
              <w:top w:val="nil"/>
              <w:left w:val="single" w:sz="12" w:space="0" w:color="auto"/>
              <w:bottom w:val="single" w:sz="4" w:space="0" w:color="auto"/>
              <w:right w:val="single" w:sz="4" w:space="0" w:color="auto"/>
            </w:tcBorders>
            <w:noWrap/>
            <w:vAlign w:val="bottom"/>
            <w:hideMark/>
          </w:tcPr>
          <w:p w14:paraId="6F4B4856" w14:textId="7CED3E95"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3,788</w:t>
            </w:r>
          </w:p>
        </w:tc>
        <w:tc>
          <w:tcPr>
            <w:tcW w:w="0" w:type="auto"/>
            <w:tcBorders>
              <w:top w:val="nil"/>
              <w:left w:val="nil"/>
              <w:bottom w:val="single" w:sz="4" w:space="0" w:color="auto"/>
              <w:right w:val="single" w:sz="12" w:space="0" w:color="auto"/>
            </w:tcBorders>
            <w:noWrap/>
            <w:vAlign w:val="bottom"/>
            <w:hideMark/>
          </w:tcPr>
          <w:p w14:paraId="3622FCD6" w14:textId="352218AA"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4%</w:t>
            </w:r>
          </w:p>
        </w:tc>
        <w:tc>
          <w:tcPr>
            <w:tcW w:w="0" w:type="auto"/>
            <w:tcBorders>
              <w:top w:val="nil"/>
              <w:left w:val="single" w:sz="12" w:space="0" w:color="auto"/>
              <w:bottom w:val="single" w:sz="4" w:space="0" w:color="auto"/>
              <w:right w:val="single" w:sz="4" w:space="0" w:color="auto"/>
            </w:tcBorders>
            <w:noWrap/>
            <w:vAlign w:val="bottom"/>
            <w:hideMark/>
          </w:tcPr>
          <w:p w14:paraId="774A5F4D" w14:textId="70A003A0"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95,582</w:t>
            </w:r>
          </w:p>
        </w:tc>
      </w:tr>
      <w:tr w:rsidR="00880ED4" w:rsidRPr="00E5669A" w14:paraId="0B34DC3F" w14:textId="77777777" w:rsidTr="00CA57B2">
        <w:trPr>
          <w:trHeight w:val="260"/>
        </w:trPr>
        <w:tc>
          <w:tcPr>
            <w:tcW w:w="0" w:type="auto"/>
            <w:tcBorders>
              <w:top w:val="nil"/>
              <w:left w:val="single" w:sz="4" w:space="0" w:color="auto"/>
              <w:bottom w:val="single" w:sz="4" w:space="0" w:color="auto"/>
              <w:right w:val="single" w:sz="4" w:space="0" w:color="auto"/>
            </w:tcBorders>
            <w:vAlign w:val="bottom"/>
            <w:hideMark/>
          </w:tcPr>
          <w:p w14:paraId="09A26D71"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5) Pasco, Pinellas</w:t>
            </w:r>
          </w:p>
        </w:tc>
        <w:tc>
          <w:tcPr>
            <w:tcW w:w="0" w:type="auto"/>
            <w:tcBorders>
              <w:top w:val="nil"/>
              <w:left w:val="single" w:sz="4" w:space="0" w:color="auto"/>
              <w:bottom w:val="single" w:sz="4" w:space="0" w:color="auto"/>
              <w:right w:val="single" w:sz="4" w:space="0" w:color="auto"/>
            </w:tcBorders>
            <w:noWrap/>
            <w:vAlign w:val="bottom"/>
            <w:hideMark/>
          </w:tcPr>
          <w:p w14:paraId="374D37A2" w14:textId="41B152EF"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32,732</w:t>
            </w:r>
          </w:p>
        </w:tc>
        <w:tc>
          <w:tcPr>
            <w:tcW w:w="0" w:type="auto"/>
            <w:tcBorders>
              <w:top w:val="nil"/>
              <w:left w:val="nil"/>
              <w:bottom w:val="single" w:sz="4" w:space="0" w:color="auto"/>
              <w:right w:val="single" w:sz="12" w:space="0" w:color="auto"/>
            </w:tcBorders>
            <w:noWrap/>
            <w:vAlign w:val="bottom"/>
            <w:hideMark/>
          </w:tcPr>
          <w:p w14:paraId="285C0271" w14:textId="622F3FC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54%</w:t>
            </w:r>
          </w:p>
        </w:tc>
        <w:tc>
          <w:tcPr>
            <w:tcW w:w="0" w:type="auto"/>
            <w:tcBorders>
              <w:top w:val="nil"/>
              <w:left w:val="single" w:sz="12" w:space="0" w:color="auto"/>
              <w:bottom w:val="single" w:sz="4" w:space="0" w:color="auto"/>
              <w:right w:val="single" w:sz="4" w:space="0" w:color="auto"/>
            </w:tcBorders>
            <w:noWrap/>
            <w:vAlign w:val="bottom"/>
            <w:hideMark/>
          </w:tcPr>
          <w:p w14:paraId="6CD6728E" w14:textId="4E673B74"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18,687</w:t>
            </w:r>
          </w:p>
        </w:tc>
        <w:tc>
          <w:tcPr>
            <w:tcW w:w="0" w:type="auto"/>
            <w:tcBorders>
              <w:top w:val="nil"/>
              <w:left w:val="nil"/>
              <w:bottom w:val="single" w:sz="4" w:space="0" w:color="auto"/>
              <w:right w:val="single" w:sz="12" w:space="0" w:color="auto"/>
            </w:tcBorders>
            <w:noWrap/>
            <w:vAlign w:val="bottom"/>
            <w:hideMark/>
          </w:tcPr>
          <w:p w14:paraId="79F592B1" w14:textId="3F916E11"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31%</w:t>
            </w:r>
          </w:p>
        </w:tc>
        <w:tc>
          <w:tcPr>
            <w:tcW w:w="0" w:type="auto"/>
            <w:tcBorders>
              <w:top w:val="nil"/>
              <w:left w:val="single" w:sz="12" w:space="0" w:color="auto"/>
              <w:bottom w:val="single" w:sz="4" w:space="0" w:color="auto"/>
              <w:right w:val="single" w:sz="4" w:space="0" w:color="auto"/>
            </w:tcBorders>
            <w:noWrap/>
            <w:vAlign w:val="bottom"/>
            <w:hideMark/>
          </w:tcPr>
          <w:p w14:paraId="5D0979B9" w14:textId="12B5F10D"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7,044</w:t>
            </w:r>
          </w:p>
        </w:tc>
        <w:tc>
          <w:tcPr>
            <w:tcW w:w="0" w:type="auto"/>
            <w:tcBorders>
              <w:top w:val="nil"/>
              <w:left w:val="nil"/>
              <w:bottom w:val="single" w:sz="4" w:space="0" w:color="auto"/>
              <w:right w:val="single" w:sz="12" w:space="0" w:color="auto"/>
            </w:tcBorders>
            <w:noWrap/>
            <w:vAlign w:val="bottom"/>
            <w:hideMark/>
          </w:tcPr>
          <w:p w14:paraId="4F8F9DED" w14:textId="6E78E135"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12%</w:t>
            </w:r>
          </w:p>
        </w:tc>
        <w:tc>
          <w:tcPr>
            <w:tcW w:w="0" w:type="auto"/>
            <w:tcBorders>
              <w:top w:val="nil"/>
              <w:left w:val="single" w:sz="12" w:space="0" w:color="auto"/>
              <w:bottom w:val="single" w:sz="4" w:space="0" w:color="auto"/>
              <w:right w:val="single" w:sz="4" w:space="0" w:color="auto"/>
            </w:tcBorders>
            <w:noWrap/>
            <w:vAlign w:val="bottom"/>
            <w:hideMark/>
          </w:tcPr>
          <w:p w14:paraId="53AA6044" w14:textId="639A5D75"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2,617</w:t>
            </w:r>
          </w:p>
        </w:tc>
        <w:tc>
          <w:tcPr>
            <w:tcW w:w="0" w:type="auto"/>
            <w:tcBorders>
              <w:top w:val="nil"/>
              <w:left w:val="nil"/>
              <w:bottom w:val="single" w:sz="4" w:space="0" w:color="auto"/>
              <w:right w:val="single" w:sz="12" w:space="0" w:color="auto"/>
            </w:tcBorders>
            <w:noWrap/>
            <w:vAlign w:val="bottom"/>
            <w:hideMark/>
          </w:tcPr>
          <w:p w14:paraId="4A3C025E" w14:textId="0A6288E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4%</w:t>
            </w:r>
          </w:p>
        </w:tc>
        <w:tc>
          <w:tcPr>
            <w:tcW w:w="0" w:type="auto"/>
            <w:tcBorders>
              <w:top w:val="nil"/>
              <w:left w:val="single" w:sz="12" w:space="0" w:color="auto"/>
              <w:bottom w:val="single" w:sz="4" w:space="0" w:color="auto"/>
              <w:right w:val="single" w:sz="4" w:space="0" w:color="auto"/>
            </w:tcBorders>
            <w:noWrap/>
            <w:vAlign w:val="bottom"/>
            <w:hideMark/>
          </w:tcPr>
          <w:p w14:paraId="7B33BF0A" w14:textId="630DDBB6"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61,079</w:t>
            </w:r>
          </w:p>
        </w:tc>
      </w:tr>
      <w:tr w:rsidR="00880ED4" w:rsidRPr="00E5669A" w14:paraId="749D835D" w14:textId="77777777" w:rsidTr="00CA57B2">
        <w:trPr>
          <w:trHeight w:val="440"/>
        </w:trPr>
        <w:tc>
          <w:tcPr>
            <w:tcW w:w="0" w:type="auto"/>
            <w:tcBorders>
              <w:top w:val="nil"/>
              <w:left w:val="single" w:sz="4" w:space="0" w:color="auto"/>
              <w:bottom w:val="single" w:sz="4" w:space="0" w:color="auto"/>
              <w:right w:val="single" w:sz="4" w:space="0" w:color="auto"/>
            </w:tcBorders>
            <w:vAlign w:val="bottom"/>
            <w:hideMark/>
          </w:tcPr>
          <w:p w14:paraId="05F208E0"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6) Desoto, Hardee, Hillsborough, Highlands (part), Manatee, Polk</w:t>
            </w:r>
          </w:p>
        </w:tc>
        <w:tc>
          <w:tcPr>
            <w:tcW w:w="0" w:type="auto"/>
            <w:tcBorders>
              <w:top w:val="nil"/>
              <w:left w:val="single" w:sz="4" w:space="0" w:color="auto"/>
              <w:bottom w:val="single" w:sz="4" w:space="0" w:color="auto"/>
              <w:right w:val="single" w:sz="4" w:space="0" w:color="auto"/>
            </w:tcBorders>
            <w:noWrap/>
            <w:vAlign w:val="bottom"/>
            <w:hideMark/>
          </w:tcPr>
          <w:p w14:paraId="314B1E64" w14:textId="5353659D"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67,778</w:t>
            </w:r>
          </w:p>
        </w:tc>
        <w:tc>
          <w:tcPr>
            <w:tcW w:w="0" w:type="auto"/>
            <w:tcBorders>
              <w:top w:val="nil"/>
              <w:left w:val="nil"/>
              <w:bottom w:val="single" w:sz="4" w:space="0" w:color="auto"/>
              <w:right w:val="single" w:sz="12" w:space="0" w:color="auto"/>
            </w:tcBorders>
            <w:noWrap/>
            <w:vAlign w:val="bottom"/>
            <w:hideMark/>
          </w:tcPr>
          <w:p w14:paraId="29D9B1D4" w14:textId="36CD4EC1"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63%</w:t>
            </w:r>
          </w:p>
        </w:tc>
        <w:tc>
          <w:tcPr>
            <w:tcW w:w="0" w:type="auto"/>
            <w:tcBorders>
              <w:top w:val="nil"/>
              <w:left w:val="single" w:sz="12" w:space="0" w:color="auto"/>
              <w:bottom w:val="single" w:sz="4" w:space="0" w:color="auto"/>
              <w:right w:val="single" w:sz="4" w:space="0" w:color="auto"/>
            </w:tcBorders>
            <w:noWrap/>
            <w:vAlign w:val="bottom"/>
            <w:hideMark/>
          </w:tcPr>
          <w:p w14:paraId="1F87E124" w14:textId="77E5B700"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30,388</w:t>
            </w:r>
          </w:p>
        </w:tc>
        <w:tc>
          <w:tcPr>
            <w:tcW w:w="0" w:type="auto"/>
            <w:tcBorders>
              <w:top w:val="nil"/>
              <w:left w:val="nil"/>
              <w:bottom w:val="single" w:sz="4" w:space="0" w:color="auto"/>
              <w:right w:val="single" w:sz="12" w:space="0" w:color="auto"/>
            </w:tcBorders>
            <w:noWrap/>
            <w:vAlign w:val="bottom"/>
            <w:hideMark/>
          </w:tcPr>
          <w:p w14:paraId="3AD4F4BA" w14:textId="1FA75E43"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28%</w:t>
            </w:r>
          </w:p>
        </w:tc>
        <w:tc>
          <w:tcPr>
            <w:tcW w:w="0" w:type="auto"/>
            <w:tcBorders>
              <w:top w:val="nil"/>
              <w:left w:val="single" w:sz="12" w:space="0" w:color="auto"/>
              <w:bottom w:val="single" w:sz="4" w:space="0" w:color="auto"/>
              <w:right w:val="single" w:sz="4" w:space="0" w:color="auto"/>
            </w:tcBorders>
            <w:noWrap/>
            <w:vAlign w:val="bottom"/>
            <w:hideMark/>
          </w:tcPr>
          <w:p w14:paraId="16BD4476" w14:textId="62F7904E"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6,776</w:t>
            </w:r>
          </w:p>
        </w:tc>
        <w:tc>
          <w:tcPr>
            <w:tcW w:w="0" w:type="auto"/>
            <w:tcBorders>
              <w:top w:val="nil"/>
              <w:left w:val="nil"/>
              <w:bottom w:val="single" w:sz="4" w:space="0" w:color="auto"/>
              <w:right w:val="single" w:sz="12" w:space="0" w:color="auto"/>
            </w:tcBorders>
            <w:noWrap/>
            <w:vAlign w:val="bottom"/>
            <w:hideMark/>
          </w:tcPr>
          <w:p w14:paraId="75F821E1" w14:textId="062048DC"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w:t>
            </w:r>
          </w:p>
        </w:tc>
        <w:tc>
          <w:tcPr>
            <w:tcW w:w="0" w:type="auto"/>
            <w:tcBorders>
              <w:top w:val="nil"/>
              <w:left w:val="single" w:sz="12" w:space="0" w:color="auto"/>
              <w:bottom w:val="single" w:sz="4" w:space="0" w:color="auto"/>
              <w:right w:val="single" w:sz="4" w:space="0" w:color="auto"/>
            </w:tcBorders>
            <w:noWrap/>
            <w:vAlign w:val="bottom"/>
            <w:hideMark/>
          </w:tcPr>
          <w:p w14:paraId="4B38ABB9" w14:textId="2181201B"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3,131</w:t>
            </w:r>
          </w:p>
        </w:tc>
        <w:tc>
          <w:tcPr>
            <w:tcW w:w="0" w:type="auto"/>
            <w:tcBorders>
              <w:top w:val="nil"/>
              <w:left w:val="nil"/>
              <w:bottom w:val="single" w:sz="4" w:space="0" w:color="auto"/>
              <w:right w:val="single" w:sz="12" w:space="0" w:color="auto"/>
            </w:tcBorders>
            <w:noWrap/>
            <w:vAlign w:val="bottom"/>
            <w:hideMark/>
          </w:tcPr>
          <w:p w14:paraId="5820C321" w14:textId="6FDF814F"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w:t>
            </w:r>
          </w:p>
        </w:tc>
        <w:tc>
          <w:tcPr>
            <w:tcW w:w="0" w:type="auto"/>
            <w:tcBorders>
              <w:top w:val="nil"/>
              <w:left w:val="single" w:sz="12" w:space="0" w:color="auto"/>
              <w:bottom w:val="single" w:sz="4" w:space="0" w:color="auto"/>
              <w:right w:val="single" w:sz="4" w:space="0" w:color="auto"/>
            </w:tcBorders>
            <w:noWrap/>
            <w:vAlign w:val="bottom"/>
            <w:hideMark/>
          </w:tcPr>
          <w:p w14:paraId="7BEAAA8B" w14:textId="3959862F"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108,072</w:t>
            </w:r>
          </w:p>
        </w:tc>
      </w:tr>
      <w:tr w:rsidR="00880ED4" w:rsidRPr="00E5669A" w14:paraId="3D5837CE" w14:textId="77777777" w:rsidTr="00CA57B2">
        <w:trPr>
          <w:trHeight w:val="440"/>
        </w:trPr>
        <w:tc>
          <w:tcPr>
            <w:tcW w:w="0" w:type="auto"/>
            <w:tcBorders>
              <w:top w:val="nil"/>
              <w:left w:val="single" w:sz="4" w:space="0" w:color="auto"/>
              <w:bottom w:val="single" w:sz="4" w:space="0" w:color="auto"/>
              <w:right w:val="single" w:sz="4" w:space="0" w:color="auto"/>
            </w:tcBorders>
            <w:vAlign w:val="bottom"/>
            <w:hideMark/>
          </w:tcPr>
          <w:p w14:paraId="59C58424"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7) Brevard, Orange, Osceola, Seminole</w:t>
            </w:r>
          </w:p>
        </w:tc>
        <w:tc>
          <w:tcPr>
            <w:tcW w:w="0" w:type="auto"/>
            <w:tcBorders>
              <w:top w:val="nil"/>
              <w:left w:val="single" w:sz="4" w:space="0" w:color="auto"/>
              <w:bottom w:val="single" w:sz="4" w:space="0" w:color="auto"/>
              <w:right w:val="single" w:sz="4" w:space="0" w:color="auto"/>
            </w:tcBorders>
            <w:noWrap/>
            <w:vAlign w:val="bottom"/>
            <w:hideMark/>
          </w:tcPr>
          <w:p w14:paraId="096B2E93" w14:textId="7ED5E88A"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96,022</w:t>
            </w:r>
          </w:p>
        </w:tc>
        <w:tc>
          <w:tcPr>
            <w:tcW w:w="0" w:type="auto"/>
            <w:tcBorders>
              <w:top w:val="nil"/>
              <w:left w:val="nil"/>
              <w:bottom w:val="single" w:sz="4" w:space="0" w:color="auto"/>
              <w:right w:val="single" w:sz="12" w:space="0" w:color="auto"/>
            </w:tcBorders>
            <w:noWrap/>
            <w:vAlign w:val="bottom"/>
            <w:hideMark/>
          </w:tcPr>
          <w:p w14:paraId="6FE67A8B" w14:textId="0DCFF0BD"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71%</w:t>
            </w:r>
          </w:p>
        </w:tc>
        <w:tc>
          <w:tcPr>
            <w:tcW w:w="0" w:type="auto"/>
            <w:tcBorders>
              <w:top w:val="nil"/>
              <w:left w:val="single" w:sz="12" w:space="0" w:color="auto"/>
              <w:bottom w:val="single" w:sz="4" w:space="0" w:color="auto"/>
              <w:right w:val="single" w:sz="4" w:space="0" w:color="auto"/>
            </w:tcBorders>
            <w:noWrap/>
            <w:vAlign w:val="bottom"/>
            <w:hideMark/>
          </w:tcPr>
          <w:p w14:paraId="77F808B9" w14:textId="7B9E7667"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28,656</w:t>
            </w:r>
          </w:p>
        </w:tc>
        <w:tc>
          <w:tcPr>
            <w:tcW w:w="0" w:type="auto"/>
            <w:tcBorders>
              <w:top w:val="nil"/>
              <w:left w:val="nil"/>
              <w:bottom w:val="single" w:sz="4" w:space="0" w:color="auto"/>
              <w:right w:val="single" w:sz="12" w:space="0" w:color="auto"/>
            </w:tcBorders>
            <w:noWrap/>
            <w:vAlign w:val="bottom"/>
            <w:hideMark/>
          </w:tcPr>
          <w:p w14:paraId="0173A682" w14:textId="417635CA"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21%</w:t>
            </w:r>
          </w:p>
        </w:tc>
        <w:tc>
          <w:tcPr>
            <w:tcW w:w="0" w:type="auto"/>
            <w:tcBorders>
              <w:top w:val="nil"/>
              <w:left w:val="single" w:sz="12" w:space="0" w:color="auto"/>
              <w:bottom w:val="single" w:sz="4" w:space="0" w:color="auto"/>
              <w:right w:val="single" w:sz="4" w:space="0" w:color="auto"/>
            </w:tcBorders>
            <w:noWrap/>
            <w:vAlign w:val="bottom"/>
            <w:hideMark/>
          </w:tcPr>
          <w:p w14:paraId="4CC78219" w14:textId="1372FD1A"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6,440</w:t>
            </w:r>
          </w:p>
        </w:tc>
        <w:tc>
          <w:tcPr>
            <w:tcW w:w="0" w:type="auto"/>
            <w:tcBorders>
              <w:top w:val="nil"/>
              <w:left w:val="nil"/>
              <w:bottom w:val="single" w:sz="4" w:space="0" w:color="auto"/>
              <w:right w:val="single" w:sz="12" w:space="0" w:color="auto"/>
            </w:tcBorders>
            <w:noWrap/>
            <w:vAlign w:val="bottom"/>
            <w:hideMark/>
          </w:tcPr>
          <w:p w14:paraId="1CD6CDC1" w14:textId="54D04149"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w:t>
            </w:r>
          </w:p>
        </w:tc>
        <w:tc>
          <w:tcPr>
            <w:tcW w:w="0" w:type="auto"/>
            <w:tcBorders>
              <w:top w:val="nil"/>
              <w:left w:val="single" w:sz="12" w:space="0" w:color="auto"/>
              <w:bottom w:val="single" w:sz="4" w:space="0" w:color="auto"/>
              <w:right w:val="single" w:sz="4" w:space="0" w:color="auto"/>
            </w:tcBorders>
            <w:noWrap/>
            <w:vAlign w:val="bottom"/>
            <w:hideMark/>
          </w:tcPr>
          <w:p w14:paraId="77A02DCA" w14:textId="4FCB16A6"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3,556</w:t>
            </w:r>
          </w:p>
        </w:tc>
        <w:tc>
          <w:tcPr>
            <w:tcW w:w="0" w:type="auto"/>
            <w:tcBorders>
              <w:top w:val="nil"/>
              <w:left w:val="nil"/>
              <w:bottom w:val="single" w:sz="4" w:space="0" w:color="auto"/>
              <w:right w:val="single" w:sz="12" w:space="0" w:color="auto"/>
            </w:tcBorders>
            <w:noWrap/>
            <w:vAlign w:val="bottom"/>
            <w:hideMark/>
          </w:tcPr>
          <w:p w14:paraId="5709A5ED" w14:textId="0F940672"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w:t>
            </w:r>
          </w:p>
        </w:tc>
        <w:tc>
          <w:tcPr>
            <w:tcW w:w="0" w:type="auto"/>
            <w:tcBorders>
              <w:top w:val="nil"/>
              <w:left w:val="single" w:sz="12" w:space="0" w:color="auto"/>
              <w:bottom w:val="single" w:sz="4" w:space="0" w:color="auto"/>
              <w:right w:val="single" w:sz="4" w:space="0" w:color="auto"/>
            </w:tcBorders>
            <w:noWrap/>
            <w:vAlign w:val="bottom"/>
            <w:hideMark/>
          </w:tcPr>
          <w:p w14:paraId="282F6591" w14:textId="608AC127"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134,675</w:t>
            </w:r>
          </w:p>
        </w:tc>
      </w:tr>
      <w:tr w:rsidR="00880ED4" w:rsidRPr="00E5669A" w14:paraId="222C55F7" w14:textId="77777777" w:rsidTr="00880ED4">
        <w:trPr>
          <w:trHeight w:val="576"/>
        </w:trPr>
        <w:tc>
          <w:tcPr>
            <w:tcW w:w="0" w:type="auto"/>
            <w:tcBorders>
              <w:top w:val="nil"/>
              <w:left w:val="single" w:sz="4" w:space="0" w:color="auto"/>
              <w:bottom w:val="single" w:sz="4" w:space="0" w:color="auto"/>
              <w:right w:val="single" w:sz="4" w:space="0" w:color="auto"/>
            </w:tcBorders>
            <w:vAlign w:val="bottom"/>
            <w:hideMark/>
          </w:tcPr>
          <w:p w14:paraId="7C61A24A"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8) Charlotte, Collier, Glades, Hendry, Highlands (part), Lee, Okeechobee, Sarasota</w:t>
            </w:r>
          </w:p>
        </w:tc>
        <w:tc>
          <w:tcPr>
            <w:tcW w:w="0" w:type="auto"/>
            <w:tcBorders>
              <w:top w:val="nil"/>
              <w:left w:val="single" w:sz="4" w:space="0" w:color="auto"/>
              <w:bottom w:val="single" w:sz="4" w:space="0" w:color="auto"/>
              <w:right w:val="single" w:sz="4" w:space="0" w:color="auto"/>
            </w:tcBorders>
            <w:noWrap/>
            <w:vAlign w:val="bottom"/>
            <w:hideMark/>
          </w:tcPr>
          <w:p w14:paraId="489BE386" w14:textId="735095CB"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34,814</w:t>
            </w:r>
          </w:p>
        </w:tc>
        <w:tc>
          <w:tcPr>
            <w:tcW w:w="0" w:type="auto"/>
            <w:tcBorders>
              <w:top w:val="nil"/>
              <w:left w:val="nil"/>
              <w:bottom w:val="single" w:sz="4" w:space="0" w:color="auto"/>
              <w:right w:val="single" w:sz="12" w:space="0" w:color="auto"/>
            </w:tcBorders>
            <w:noWrap/>
            <w:vAlign w:val="bottom"/>
            <w:hideMark/>
          </w:tcPr>
          <w:p w14:paraId="1F746239" w14:textId="1D0E2FD3"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50%</w:t>
            </w:r>
          </w:p>
        </w:tc>
        <w:tc>
          <w:tcPr>
            <w:tcW w:w="0" w:type="auto"/>
            <w:tcBorders>
              <w:top w:val="nil"/>
              <w:left w:val="single" w:sz="12" w:space="0" w:color="auto"/>
              <w:bottom w:val="single" w:sz="4" w:space="0" w:color="auto"/>
              <w:right w:val="single" w:sz="4" w:space="0" w:color="auto"/>
            </w:tcBorders>
            <w:noWrap/>
            <w:vAlign w:val="bottom"/>
            <w:hideMark/>
          </w:tcPr>
          <w:p w14:paraId="4EE8F6AE" w14:textId="67D178CC"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21,231</w:t>
            </w:r>
          </w:p>
        </w:tc>
        <w:tc>
          <w:tcPr>
            <w:tcW w:w="0" w:type="auto"/>
            <w:tcBorders>
              <w:top w:val="nil"/>
              <w:left w:val="nil"/>
              <w:bottom w:val="single" w:sz="4" w:space="0" w:color="auto"/>
              <w:right w:val="single" w:sz="12" w:space="0" w:color="auto"/>
            </w:tcBorders>
            <w:noWrap/>
            <w:vAlign w:val="bottom"/>
            <w:hideMark/>
          </w:tcPr>
          <w:p w14:paraId="5A4C401C" w14:textId="1F5AF6C2"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30%</w:t>
            </w:r>
          </w:p>
        </w:tc>
        <w:tc>
          <w:tcPr>
            <w:tcW w:w="0" w:type="auto"/>
            <w:tcBorders>
              <w:top w:val="nil"/>
              <w:left w:val="single" w:sz="12" w:space="0" w:color="auto"/>
              <w:bottom w:val="single" w:sz="4" w:space="0" w:color="auto"/>
              <w:right w:val="single" w:sz="4" w:space="0" w:color="auto"/>
            </w:tcBorders>
            <w:noWrap/>
            <w:vAlign w:val="bottom"/>
            <w:hideMark/>
          </w:tcPr>
          <w:p w14:paraId="3A445647" w14:textId="7FEC738C"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8,915</w:t>
            </w:r>
          </w:p>
        </w:tc>
        <w:tc>
          <w:tcPr>
            <w:tcW w:w="0" w:type="auto"/>
            <w:tcBorders>
              <w:top w:val="nil"/>
              <w:left w:val="nil"/>
              <w:bottom w:val="single" w:sz="4" w:space="0" w:color="auto"/>
              <w:right w:val="single" w:sz="12" w:space="0" w:color="auto"/>
            </w:tcBorders>
            <w:noWrap/>
            <w:vAlign w:val="bottom"/>
            <w:hideMark/>
          </w:tcPr>
          <w:p w14:paraId="6AAEAF0B" w14:textId="4E0ECA64"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13%</w:t>
            </w:r>
          </w:p>
        </w:tc>
        <w:tc>
          <w:tcPr>
            <w:tcW w:w="0" w:type="auto"/>
            <w:tcBorders>
              <w:top w:val="nil"/>
              <w:left w:val="single" w:sz="12" w:space="0" w:color="auto"/>
              <w:bottom w:val="single" w:sz="4" w:space="0" w:color="auto"/>
              <w:right w:val="single" w:sz="4" w:space="0" w:color="auto"/>
            </w:tcBorders>
            <w:noWrap/>
            <w:vAlign w:val="bottom"/>
            <w:hideMark/>
          </w:tcPr>
          <w:p w14:paraId="4A7E1D40" w14:textId="7F84C8DE"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4,688</w:t>
            </w:r>
          </w:p>
        </w:tc>
        <w:tc>
          <w:tcPr>
            <w:tcW w:w="0" w:type="auto"/>
            <w:tcBorders>
              <w:top w:val="nil"/>
              <w:left w:val="nil"/>
              <w:bottom w:val="single" w:sz="4" w:space="0" w:color="auto"/>
              <w:right w:val="single" w:sz="12" w:space="0" w:color="auto"/>
            </w:tcBorders>
            <w:noWrap/>
            <w:vAlign w:val="bottom"/>
            <w:hideMark/>
          </w:tcPr>
          <w:p w14:paraId="6334FB70" w14:textId="39870726"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7%</w:t>
            </w:r>
          </w:p>
        </w:tc>
        <w:tc>
          <w:tcPr>
            <w:tcW w:w="0" w:type="auto"/>
            <w:tcBorders>
              <w:top w:val="nil"/>
              <w:left w:val="single" w:sz="12" w:space="0" w:color="auto"/>
              <w:bottom w:val="single" w:sz="4" w:space="0" w:color="auto"/>
              <w:right w:val="single" w:sz="4" w:space="0" w:color="auto"/>
            </w:tcBorders>
            <w:noWrap/>
            <w:vAlign w:val="bottom"/>
            <w:hideMark/>
          </w:tcPr>
          <w:p w14:paraId="029ED3B4" w14:textId="474317A3"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69,649</w:t>
            </w:r>
          </w:p>
        </w:tc>
      </w:tr>
      <w:tr w:rsidR="00880ED4" w:rsidRPr="00E5669A" w14:paraId="620CA745" w14:textId="77777777" w:rsidTr="00CA57B2">
        <w:trPr>
          <w:trHeight w:val="386"/>
        </w:trPr>
        <w:tc>
          <w:tcPr>
            <w:tcW w:w="0" w:type="auto"/>
            <w:tcBorders>
              <w:top w:val="nil"/>
              <w:left w:val="single" w:sz="4" w:space="0" w:color="auto"/>
              <w:bottom w:val="single" w:sz="4" w:space="0" w:color="auto"/>
              <w:right w:val="single" w:sz="4" w:space="0" w:color="auto"/>
            </w:tcBorders>
            <w:vAlign w:val="bottom"/>
            <w:hideMark/>
          </w:tcPr>
          <w:p w14:paraId="19EAB9B4"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9) Indian River, Martin, Palm Beach, St. Lucie</w:t>
            </w:r>
          </w:p>
        </w:tc>
        <w:tc>
          <w:tcPr>
            <w:tcW w:w="0" w:type="auto"/>
            <w:tcBorders>
              <w:top w:val="nil"/>
              <w:left w:val="single" w:sz="4" w:space="0" w:color="auto"/>
              <w:bottom w:val="single" w:sz="4" w:space="0" w:color="auto"/>
              <w:right w:val="single" w:sz="4" w:space="0" w:color="auto"/>
            </w:tcBorders>
            <w:noWrap/>
            <w:vAlign w:val="bottom"/>
            <w:hideMark/>
          </w:tcPr>
          <w:p w14:paraId="5CE2F81E" w14:textId="251F2102"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48,701</w:t>
            </w:r>
          </w:p>
        </w:tc>
        <w:tc>
          <w:tcPr>
            <w:tcW w:w="0" w:type="auto"/>
            <w:tcBorders>
              <w:top w:val="nil"/>
              <w:left w:val="nil"/>
              <w:bottom w:val="single" w:sz="4" w:space="0" w:color="auto"/>
              <w:right w:val="single" w:sz="12" w:space="0" w:color="auto"/>
            </w:tcBorders>
            <w:noWrap/>
            <w:vAlign w:val="bottom"/>
            <w:hideMark/>
          </w:tcPr>
          <w:p w14:paraId="0A558CEA" w14:textId="21A34BA0"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56%</w:t>
            </w:r>
          </w:p>
        </w:tc>
        <w:tc>
          <w:tcPr>
            <w:tcW w:w="0" w:type="auto"/>
            <w:tcBorders>
              <w:top w:val="nil"/>
              <w:left w:val="single" w:sz="12" w:space="0" w:color="auto"/>
              <w:bottom w:val="single" w:sz="4" w:space="0" w:color="auto"/>
              <w:right w:val="single" w:sz="4" w:space="0" w:color="auto"/>
            </w:tcBorders>
            <w:noWrap/>
            <w:vAlign w:val="bottom"/>
            <w:hideMark/>
          </w:tcPr>
          <w:p w14:paraId="0F0BA3B5" w14:textId="5AB02874"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25,025</w:t>
            </w:r>
          </w:p>
        </w:tc>
        <w:tc>
          <w:tcPr>
            <w:tcW w:w="0" w:type="auto"/>
            <w:tcBorders>
              <w:top w:val="nil"/>
              <w:left w:val="nil"/>
              <w:bottom w:val="single" w:sz="4" w:space="0" w:color="auto"/>
              <w:right w:val="single" w:sz="12" w:space="0" w:color="auto"/>
            </w:tcBorders>
            <w:noWrap/>
            <w:vAlign w:val="bottom"/>
            <w:hideMark/>
          </w:tcPr>
          <w:p w14:paraId="4C942128" w14:textId="0EB2A43C"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29%</w:t>
            </w:r>
          </w:p>
        </w:tc>
        <w:tc>
          <w:tcPr>
            <w:tcW w:w="0" w:type="auto"/>
            <w:tcBorders>
              <w:top w:val="nil"/>
              <w:left w:val="single" w:sz="12" w:space="0" w:color="auto"/>
              <w:bottom w:val="single" w:sz="4" w:space="0" w:color="auto"/>
              <w:right w:val="single" w:sz="4" w:space="0" w:color="auto"/>
            </w:tcBorders>
            <w:noWrap/>
            <w:vAlign w:val="bottom"/>
            <w:hideMark/>
          </w:tcPr>
          <w:p w14:paraId="69C8E388" w14:textId="73EB9C3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6,486</w:t>
            </w:r>
          </w:p>
        </w:tc>
        <w:tc>
          <w:tcPr>
            <w:tcW w:w="0" w:type="auto"/>
            <w:tcBorders>
              <w:top w:val="nil"/>
              <w:left w:val="nil"/>
              <w:bottom w:val="single" w:sz="4" w:space="0" w:color="auto"/>
              <w:right w:val="single" w:sz="12" w:space="0" w:color="auto"/>
            </w:tcBorders>
            <w:noWrap/>
            <w:vAlign w:val="bottom"/>
            <w:hideMark/>
          </w:tcPr>
          <w:p w14:paraId="5ACDB6BD" w14:textId="778FAC1F"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8%</w:t>
            </w:r>
          </w:p>
        </w:tc>
        <w:tc>
          <w:tcPr>
            <w:tcW w:w="0" w:type="auto"/>
            <w:tcBorders>
              <w:top w:val="nil"/>
              <w:left w:val="single" w:sz="12" w:space="0" w:color="auto"/>
              <w:bottom w:val="single" w:sz="4" w:space="0" w:color="auto"/>
              <w:right w:val="single" w:sz="4" w:space="0" w:color="auto"/>
            </w:tcBorders>
            <w:noWrap/>
            <w:vAlign w:val="bottom"/>
            <w:hideMark/>
          </w:tcPr>
          <w:p w14:paraId="20E864CD" w14:textId="5528C00B"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6,154</w:t>
            </w:r>
          </w:p>
        </w:tc>
        <w:tc>
          <w:tcPr>
            <w:tcW w:w="0" w:type="auto"/>
            <w:tcBorders>
              <w:top w:val="nil"/>
              <w:left w:val="nil"/>
              <w:bottom w:val="single" w:sz="4" w:space="0" w:color="auto"/>
              <w:right w:val="single" w:sz="12" w:space="0" w:color="auto"/>
            </w:tcBorders>
            <w:noWrap/>
            <w:vAlign w:val="bottom"/>
            <w:hideMark/>
          </w:tcPr>
          <w:p w14:paraId="0E6FD4C8" w14:textId="492964FE"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7%</w:t>
            </w:r>
          </w:p>
        </w:tc>
        <w:tc>
          <w:tcPr>
            <w:tcW w:w="0" w:type="auto"/>
            <w:tcBorders>
              <w:top w:val="nil"/>
              <w:left w:val="single" w:sz="12" w:space="0" w:color="auto"/>
              <w:bottom w:val="single" w:sz="4" w:space="0" w:color="auto"/>
              <w:right w:val="single" w:sz="4" w:space="0" w:color="auto"/>
            </w:tcBorders>
            <w:noWrap/>
            <w:vAlign w:val="bottom"/>
            <w:hideMark/>
          </w:tcPr>
          <w:p w14:paraId="7342BAFE" w14:textId="26831D03"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86,366</w:t>
            </w:r>
          </w:p>
        </w:tc>
      </w:tr>
      <w:tr w:rsidR="00880ED4" w:rsidRPr="00E5669A" w14:paraId="1DE47DF2" w14:textId="77777777" w:rsidTr="00CA57B2">
        <w:trPr>
          <w:trHeight w:val="251"/>
        </w:trPr>
        <w:tc>
          <w:tcPr>
            <w:tcW w:w="0" w:type="auto"/>
            <w:tcBorders>
              <w:top w:val="nil"/>
              <w:left w:val="single" w:sz="4" w:space="0" w:color="auto"/>
              <w:bottom w:val="single" w:sz="4" w:space="0" w:color="auto"/>
              <w:right w:val="single" w:sz="4" w:space="0" w:color="auto"/>
            </w:tcBorders>
            <w:vAlign w:val="bottom"/>
            <w:hideMark/>
          </w:tcPr>
          <w:p w14:paraId="1A79EBCB"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10) Broward</w:t>
            </w:r>
          </w:p>
        </w:tc>
        <w:tc>
          <w:tcPr>
            <w:tcW w:w="0" w:type="auto"/>
            <w:tcBorders>
              <w:top w:val="nil"/>
              <w:left w:val="single" w:sz="4" w:space="0" w:color="auto"/>
              <w:bottom w:val="single" w:sz="4" w:space="0" w:color="auto"/>
              <w:right w:val="single" w:sz="4" w:space="0" w:color="auto"/>
            </w:tcBorders>
            <w:noWrap/>
            <w:vAlign w:val="bottom"/>
            <w:hideMark/>
          </w:tcPr>
          <w:p w14:paraId="52578989" w14:textId="127D1619"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58,288</w:t>
            </w:r>
          </w:p>
        </w:tc>
        <w:tc>
          <w:tcPr>
            <w:tcW w:w="0" w:type="auto"/>
            <w:tcBorders>
              <w:top w:val="nil"/>
              <w:left w:val="nil"/>
              <w:bottom w:val="single" w:sz="4" w:space="0" w:color="auto"/>
              <w:right w:val="single" w:sz="12" w:space="0" w:color="auto"/>
            </w:tcBorders>
            <w:noWrap/>
            <w:vAlign w:val="bottom"/>
            <w:hideMark/>
          </w:tcPr>
          <w:p w14:paraId="03442EDB" w14:textId="26E0E21E"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61%</w:t>
            </w:r>
          </w:p>
        </w:tc>
        <w:tc>
          <w:tcPr>
            <w:tcW w:w="0" w:type="auto"/>
            <w:tcBorders>
              <w:top w:val="nil"/>
              <w:left w:val="single" w:sz="12" w:space="0" w:color="auto"/>
              <w:bottom w:val="single" w:sz="4" w:space="0" w:color="auto"/>
              <w:right w:val="single" w:sz="4" w:space="0" w:color="auto"/>
            </w:tcBorders>
            <w:noWrap/>
            <w:vAlign w:val="bottom"/>
            <w:hideMark/>
          </w:tcPr>
          <w:p w14:paraId="69C6321E" w14:textId="2B345966"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25,311</w:t>
            </w:r>
          </w:p>
        </w:tc>
        <w:tc>
          <w:tcPr>
            <w:tcW w:w="0" w:type="auto"/>
            <w:tcBorders>
              <w:top w:val="nil"/>
              <w:left w:val="nil"/>
              <w:bottom w:val="single" w:sz="4" w:space="0" w:color="auto"/>
              <w:right w:val="single" w:sz="12" w:space="0" w:color="auto"/>
            </w:tcBorders>
            <w:noWrap/>
            <w:vAlign w:val="bottom"/>
            <w:hideMark/>
          </w:tcPr>
          <w:p w14:paraId="737D8955" w14:textId="18E0CDC6"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26%</w:t>
            </w:r>
          </w:p>
        </w:tc>
        <w:tc>
          <w:tcPr>
            <w:tcW w:w="0" w:type="auto"/>
            <w:tcBorders>
              <w:top w:val="nil"/>
              <w:left w:val="single" w:sz="12" w:space="0" w:color="auto"/>
              <w:bottom w:val="single" w:sz="4" w:space="0" w:color="auto"/>
              <w:right w:val="single" w:sz="4" w:space="0" w:color="auto"/>
            </w:tcBorders>
            <w:noWrap/>
            <w:vAlign w:val="bottom"/>
            <w:hideMark/>
          </w:tcPr>
          <w:p w14:paraId="320A69F5" w14:textId="379CF222"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9,144</w:t>
            </w:r>
          </w:p>
        </w:tc>
        <w:tc>
          <w:tcPr>
            <w:tcW w:w="0" w:type="auto"/>
            <w:tcBorders>
              <w:top w:val="nil"/>
              <w:left w:val="nil"/>
              <w:bottom w:val="single" w:sz="4" w:space="0" w:color="auto"/>
              <w:right w:val="single" w:sz="12" w:space="0" w:color="auto"/>
            </w:tcBorders>
            <w:noWrap/>
            <w:vAlign w:val="bottom"/>
            <w:hideMark/>
          </w:tcPr>
          <w:p w14:paraId="548F9B05" w14:textId="30F91185"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10%</w:t>
            </w:r>
          </w:p>
        </w:tc>
        <w:tc>
          <w:tcPr>
            <w:tcW w:w="0" w:type="auto"/>
            <w:tcBorders>
              <w:top w:val="nil"/>
              <w:left w:val="single" w:sz="12" w:space="0" w:color="auto"/>
              <w:bottom w:val="single" w:sz="4" w:space="0" w:color="auto"/>
              <w:right w:val="single" w:sz="4" w:space="0" w:color="auto"/>
            </w:tcBorders>
            <w:noWrap/>
            <w:vAlign w:val="bottom"/>
            <w:hideMark/>
          </w:tcPr>
          <w:p w14:paraId="243ADF71" w14:textId="57709515"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2,977</w:t>
            </w:r>
          </w:p>
        </w:tc>
        <w:tc>
          <w:tcPr>
            <w:tcW w:w="0" w:type="auto"/>
            <w:tcBorders>
              <w:top w:val="nil"/>
              <w:left w:val="nil"/>
              <w:bottom w:val="single" w:sz="4" w:space="0" w:color="auto"/>
              <w:right w:val="single" w:sz="12" w:space="0" w:color="auto"/>
            </w:tcBorders>
            <w:noWrap/>
            <w:vAlign w:val="bottom"/>
            <w:hideMark/>
          </w:tcPr>
          <w:p w14:paraId="019AB69D" w14:textId="4164DF4C"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w:t>
            </w:r>
          </w:p>
        </w:tc>
        <w:tc>
          <w:tcPr>
            <w:tcW w:w="0" w:type="auto"/>
            <w:tcBorders>
              <w:top w:val="nil"/>
              <w:left w:val="single" w:sz="12" w:space="0" w:color="auto"/>
              <w:bottom w:val="single" w:sz="4" w:space="0" w:color="auto"/>
              <w:right w:val="single" w:sz="4" w:space="0" w:color="auto"/>
            </w:tcBorders>
            <w:noWrap/>
            <w:vAlign w:val="bottom"/>
            <w:hideMark/>
          </w:tcPr>
          <w:p w14:paraId="275C603B" w14:textId="400973D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95,720</w:t>
            </w:r>
          </w:p>
        </w:tc>
      </w:tr>
      <w:tr w:rsidR="00880ED4" w:rsidRPr="00E5669A" w14:paraId="5C0F8207" w14:textId="77777777" w:rsidTr="00CA57B2">
        <w:trPr>
          <w:trHeight w:val="260"/>
        </w:trPr>
        <w:tc>
          <w:tcPr>
            <w:tcW w:w="0" w:type="auto"/>
            <w:tcBorders>
              <w:top w:val="nil"/>
              <w:left w:val="single" w:sz="4" w:space="0" w:color="auto"/>
              <w:bottom w:val="single" w:sz="4" w:space="0" w:color="auto"/>
              <w:right w:val="single" w:sz="4" w:space="0" w:color="auto"/>
            </w:tcBorders>
            <w:vAlign w:val="bottom"/>
            <w:hideMark/>
          </w:tcPr>
          <w:p w14:paraId="61C068F8" w14:textId="77777777" w:rsidR="00880ED4" w:rsidRPr="00880ED4" w:rsidRDefault="00880ED4" w:rsidP="00880ED4">
            <w:pPr>
              <w:spacing w:after="0" w:line="240" w:lineRule="auto"/>
              <w:rPr>
                <w:rFonts w:eastAsia="Times New Roman" w:cs="Calibri"/>
                <w:color w:val="000000"/>
                <w:kern w:val="0"/>
                <w:sz w:val="18"/>
                <w:szCs w:val="18"/>
                <w14:ligatures w14:val="none"/>
              </w:rPr>
            </w:pPr>
            <w:r w:rsidRPr="00880ED4">
              <w:rPr>
                <w:rFonts w:eastAsia="Times New Roman" w:cs="Calibri"/>
                <w:color w:val="000000"/>
                <w:kern w:val="0"/>
                <w:sz w:val="18"/>
                <w:szCs w:val="18"/>
                <w14:ligatures w14:val="none"/>
              </w:rPr>
              <w:t>11) Miami, Monroe</w:t>
            </w:r>
          </w:p>
        </w:tc>
        <w:tc>
          <w:tcPr>
            <w:tcW w:w="0" w:type="auto"/>
            <w:tcBorders>
              <w:top w:val="nil"/>
              <w:left w:val="single" w:sz="4" w:space="0" w:color="auto"/>
              <w:bottom w:val="single" w:sz="4" w:space="0" w:color="auto"/>
              <w:right w:val="single" w:sz="4" w:space="0" w:color="auto"/>
            </w:tcBorders>
            <w:noWrap/>
            <w:vAlign w:val="bottom"/>
            <w:hideMark/>
          </w:tcPr>
          <w:p w14:paraId="2D87CF32" w14:textId="3D8A5DFF"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79,125</w:t>
            </w:r>
          </w:p>
        </w:tc>
        <w:tc>
          <w:tcPr>
            <w:tcW w:w="0" w:type="auto"/>
            <w:tcBorders>
              <w:top w:val="nil"/>
              <w:left w:val="nil"/>
              <w:bottom w:val="single" w:sz="4" w:space="0" w:color="auto"/>
              <w:right w:val="single" w:sz="12" w:space="0" w:color="auto"/>
            </w:tcBorders>
            <w:noWrap/>
            <w:vAlign w:val="bottom"/>
            <w:hideMark/>
          </w:tcPr>
          <w:p w14:paraId="4E246BE8" w14:textId="6938D2F1"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58%</w:t>
            </w:r>
          </w:p>
        </w:tc>
        <w:tc>
          <w:tcPr>
            <w:tcW w:w="0" w:type="auto"/>
            <w:tcBorders>
              <w:top w:val="nil"/>
              <w:left w:val="single" w:sz="12" w:space="0" w:color="auto"/>
              <w:bottom w:val="single" w:sz="4" w:space="0" w:color="auto"/>
              <w:right w:val="single" w:sz="4" w:space="0" w:color="auto"/>
            </w:tcBorders>
            <w:noWrap/>
            <w:vAlign w:val="bottom"/>
            <w:hideMark/>
          </w:tcPr>
          <w:p w14:paraId="664C8CB4" w14:textId="041BC101"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41,430</w:t>
            </w:r>
          </w:p>
        </w:tc>
        <w:tc>
          <w:tcPr>
            <w:tcW w:w="0" w:type="auto"/>
            <w:tcBorders>
              <w:top w:val="nil"/>
              <w:left w:val="nil"/>
              <w:bottom w:val="single" w:sz="4" w:space="0" w:color="auto"/>
              <w:right w:val="single" w:sz="12" w:space="0" w:color="auto"/>
            </w:tcBorders>
            <w:noWrap/>
            <w:vAlign w:val="bottom"/>
            <w:hideMark/>
          </w:tcPr>
          <w:p w14:paraId="21BEC509" w14:textId="0D7DA5F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30%</w:t>
            </w:r>
          </w:p>
        </w:tc>
        <w:tc>
          <w:tcPr>
            <w:tcW w:w="0" w:type="auto"/>
            <w:tcBorders>
              <w:top w:val="nil"/>
              <w:left w:val="single" w:sz="12" w:space="0" w:color="auto"/>
              <w:bottom w:val="single" w:sz="4" w:space="0" w:color="auto"/>
              <w:right w:val="single" w:sz="4" w:space="0" w:color="auto"/>
            </w:tcBorders>
            <w:noWrap/>
            <w:vAlign w:val="bottom"/>
            <w:hideMark/>
          </w:tcPr>
          <w:p w14:paraId="2E99B679" w14:textId="5B4E68A3"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11,626</w:t>
            </w:r>
          </w:p>
        </w:tc>
        <w:tc>
          <w:tcPr>
            <w:tcW w:w="0" w:type="auto"/>
            <w:tcBorders>
              <w:top w:val="nil"/>
              <w:left w:val="nil"/>
              <w:bottom w:val="single" w:sz="4" w:space="0" w:color="auto"/>
              <w:right w:val="single" w:sz="12" w:space="0" w:color="auto"/>
            </w:tcBorders>
            <w:noWrap/>
            <w:vAlign w:val="bottom"/>
            <w:hideMark/>
          </w:tcPr>
          <w:p w14:paraId="59FA0F61" w14:textId="2D7B06BD"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9%</w:t>
            </w:r>
          </w:p>
        </w:tc>
        <w:tc>
          <w:tcPr>
            <w:tcW w:w="0" w:type="auto"/>
            <w:tcBorders>
              <w:top w:val="nil"/>
              <w:left w:val="single" w:sz="12" w:space="0" w:color="auto"/>
              <w:bottom w:val="single" w:sz="4" w:space="0" w:color="auto"/>
              <w:right w:val="single" w:sz="4" w:space="0" w:color="auto"/>
            </w:tcBorders>
            <w:noWrap/>
            <w:vAlign w:val="bottom"/>
            <w:hideMark/>
          </w:tcPr>
          <w:p w14:paraId="692CEAC1" w14:textId="17DF3AF8"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4,584</w:t>
            </w:r>
          </w:p>
        </w:tc>
        <w:tc>
          <w:tcPr>
            <w:tcW w:w="0" w:type="auto"/>
            <w:tcBorders>
              <w:top w:val="nil"/>
              <w:left w:val="nil"/>
              <w:bottom w:val="single" w:sz="4" w:space="0" w:color="auto"/>
              <w:right w:val="single" w:sz="12" w:space="0" w:color="auto"/>
            </w:tcBorders>
            <w:noWrap/>
            <w:vAlign w:val="bottom"/>
            <w:hideMark/>
          </w:tcPr>
          <w:p w14:paraId="7B36EB3E" w14:textId="36D3B250"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3%</w:t>
            </w:r>
          </w:p>
        </w:tc>
        <w:tc>
          <w:tcPr>
            <w:tcW w:w="0" w:type="auto"/>
            <w:tcBorders>
              <w:top w:val="nil"/>
              <w:left w:val="single" w:sz="12" w:space="0" w:color="auto"/>
              <w:bottom w:val="single" w:sz="4" w:space="0" w:color="auto"/>
              <w:right w:val="single" w:sz="4" w:space="0" w:color="auto"/>
            </w:tcBorders>
            <w:noWrap/>
            <w:vAlign w:val="bottom"/>
            <w:hideMark/>
          </w:tcPr>
          <w:p w14:paraId="04EB9067" w14:textId="46E1F7DE" w:rsidR="00880ED4" w:rsidRPr="00880ED4" w:rsidRDefault="00880ED4" w:rsidP="00880ED4">
            <w:pPr>
              <w:spacing w:after="0" w:line="240" w:lineRule="auto"/>
              <w:jc w:val="right"/>
              <w:rPr>
                <w:rFonts w:eastAsia="Times New Roman" w:cs="Calibri"/>
                <w:kern w:val="0"/>
                <w:sz w:val="18"/>
                <w:szCs w:val="18"/>
                <w14:ligatures w14:val="none"/>
              </w:rPr>
            </w:pPr>
            <w:r w:rsidRPr="00880ED4">
              <w:rPr>
                <w:rFonts w:cs="Calibri"/>
                <w:sz w:val="18"/>
                <w:szCs w:val="18"/>
              </w:rPr>
              <w:t>136,765</w:t>
            </w:r>
          </w:p>
        </w:tc>
      </w:tr>
      <w:tr w:rsidR="00880ED4" w:rsidRPr="00E5669A" w14:paraId="07A72925" w14:textId="77777777" w:rsidTr="00CA57B2">
        <w:trPr>
          <w:trHeight w:val="260"/>
        </w:trPr>
        <w:tc>
          <w:tcPr>
            <w:tcW w:w="0" w:type="auto"/>
            <w:tcBorders>
              <w:top w:val="nil"/>
              <w:left w:val="single" w:sz="4" w:space="0" w:color="auto"/>
              <w:bottom w:val="single" w:sz="4" w:space="0" w:color="auto"/>
              <w:right w:val="single" w:sz="4" w:space="0" w:color="auto"/>
            </w:tcBorders>
            <w:noWrap/>
            <w:vAlign w:val="bottom"/>
            <w:hideMark/>
          </w:tcPr>
          <w:p w14:paraId="59FC32BD" w14:textId="77777777" w:rsidR="00880ED4" w:rsidRPr="00880ED4" w:rsidRDefault="00880ED4" w:rsidP="00880ED4">
            <w:pPr>
              <w:spacing w:after="0" w:line="240" w:lineRule="auto"/>
              <w:rPr>
                <w:rFonts w:eastAsia="Times New Roman" w:cs="Calibri"/>
                <w:b/>
                <w:bCs/>
                <w:color w:val="000000"/>
                <w:kern w:val="0"/>
                <w:sz w:val="18"/>
                <w:szCs w:val="18"/>
                <w14:ligatures w14:val="none"/>
              </w:rPr>
            </w:pPr>
            <w:r w:rsidRPr="00880ED4">
              <w:rPr>
                <w:rFonts w:eastAsia="Times New Roman" w:cs="Calibri"/>
                <w:b/>
                <w:bCs/>
                <w:color w:val="000000"/>
                <w:kern w:val="0"/>
                <w:sz w:val="18"/>
                <w:szCs w:val="18"/>
                <w14:ligatures w14:val="none"/>
              </w:rPr>
              <w:t>State Total</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B336197" w14:textId="446BAAA6" w:rsidR="00880ED4" w:rsidRPr="00880ED4" w:rsidRDefault="00880ED4" w:rsidP="00880ED4">
            <w:pPr>
              <w:spacing w:after="0" w:line="240" w:lineRule="auto"/>
              <w:jc w:val="right"/>
              <w:rPr>
                <w:rFonts w:eastAsia="Times New Roman" w:cs="Calibri"/>
                <w:b/>
                <w:bCs/>
                <w:kern w:val="0"/>
                <w:sz w:val="18"/>
                <w:szCs w:val="18"/>
                <w14:ligatures w14:val="none"/>
              </w:rPr>
            </w:pPr>
            <w:r w:rsidRPr="00880ED4">
              <w:rPr>
                <w:rFonts w:cs="Calibri"/>
                <w:b/>
                <w:bCs/>
                <w:color w:val="000000"/>
                <w:sz w:val="18"/>
                <w:szCs w:val="18"/>
              </w:rPr>
              <w:t>551,773</w:t>
            </w:r>
          </w:p>
        </w:tc>
        <w:tc>
          <w:tcPr>
            <w:tcW w:w="0" w:type="auto"/>
            <w:tcBorders>
              <w:top w:val="single" w:sz="4" w:space="0" w:color="auto"/>
              <w:left w:val="nil"/>
              <w:bottom w:val="single" w:sz="4" w:space="0" w:color="auto"/>
              <w:right w:val="single" w:sz="12" w:space="0" w:color="auto"/>
            </w:tcBorders>
            <w:noWrap/>
            <w:vAlign w:val="bottom"/>
            <w:hideMark/>
          </w:tcPr>
          <w:p w14:paraId="3D33AB08" w14:textId="1D957BCC" w:rsidR="00880ED4" w:rsidRPr="00880ED4" w:rsidRDefault="00880ED4" w:rsidP="00880ED4">
            <w:pPr>
              <w:spacing w:after="0" w:line="240" w:lineRule="auto"/>
              <w:jc w:val="right"/>
              <w:rPr>
                <w:rFonts w:eastAsia="Times New Roman" w:cs="Calibri"/>
                <w:b/>
                <w:bCs/>
                <w:kern w:val="0"/>
                <w:sz w:val="18"/>
                <w:szCs w:val="18"/>
                <w14:ligatures w14:val="none"/>
              </w:rPr>
            </w:pPr>
            <w:r w:rsidRPr="00880ED4">
              <w:rPr>
                <w:rFonts w:cs="Calibri"/>
                <w:b/>
                <w:bCs/>
                <w:color w:val="000000"/>
                <w:sz w:val="18"/>
                <w:szCs w:val="18"/>
              </w:rPr>
              <w:t>61%</w:t>
            </w:r>
          </w:p>
        </w:tc>
        <w:tc>
          <w:tcPr>
            <w:tcW w:w="0" w:type="auto"/>
            <w:tcBorders>
              <w:top w:val="single" w:sz="4" w:space="0" w:color="auto"/>
              <w:left w:val="single" w:sz="12" w:space="0" w:color="auto"/>
              <w:bottom w:val="single" w:sz="4" w:space="0" w:color="auto"/>
              <w:right w:val="single" w:sz="4" w:space="0" w:color="auto"/>
            </w:tcBorders>
            <w:noWrap/>
            <w:vAlign w:val="bottom"/>
            <w:hideMark/>
          </w:tcPr>
          <w:p w14:paraId="02352F32" w14:textId="40D8B514" w:rsidR="00880ED4" w:rsidRPr="00880ED4" w:rsidRDefault="00880ED4" w:rsidP="00880ED4">
            <w:pPr>
              <w:spacing w:after="0" w:line="240" w:lineRule="auto"/>
              <w:jc w:val="right"/>
              <w:rPr>
                <w:rFonts w:eastAsia="Times New Roman" w:cs="Calibri"/>
                <w:b/>
                <w:bCs/>
                <w:kern w:val="0"/>
                <w:sz w:val="18"/>
                <w:szCs w:val="18"/>
                <w14:ligatures w14:val="none"/>
              </w:rPr>
            </w:pPr>
            <w:r w:rsidRPr="00880ED4">
              <w:rPr>
                <w:rFonts w:cs="Calibri"/>
                <w:b/>
                <w:bCs/>
                <w:color w:val="000000"/>
                <w:sz w:val="18"/>
                <w:szCs w:val="18"/>
              </w:rPr>
              <w:t>246,793</w:t>
            </w:r>
          </w:p>
        </w:tc>
        <w:tc>
          <w:tcPr>
            <w:tcW w:w="0" w:type="auto"/>
            <w:tcBorders>
              <w:top w:val="single" w:sz="4" w:space="0" w:color="auto"/>
              <w:left w:val="nil"/>
              <w:bottom w:val="single" w:sz="4" w:space="0" w:color="auto"/>
              <w:right w:val="single" w:sz="12" w:space="0" w:color="auto"/>
            </w:tcBorders>
            <w:noWrap/>
            <w:vAlign w:val="bottom"/>
            <w:hideMark/>
          </w:tcPr>
          <w:p w14:paraId="4D604A1C" w14:textId="3D374AD3" w:rsidR="00880ED4" w:rsidRPr="00880ED4" w:rsidRDefault="00880ED4" w:rsidP="00880ED4">
            <w:pPr>
              <w:spacing w:after="0" w:line="240" w:lineRule="auto"/>
              <w:jc w:val="right"/>
              <w:rPr>
                <w:rFonts w:eastAsia="Times New Roman" w:cs="Calibri"/>
                <w:b/>
                <w:bCs/>
                <w:kern w:val="0"/>
                <w:sz w:val="18"/>
                <w:szCs w:val="18"/>
                <w14:ligatures w14:val="none"/>
              </w:rPr>
            </w:pPr>
            <w:r w:rsidRPr="00880ED4">
              <w:rPr>
                <w:rFonts w:cs="Calibri"/>
                <w:b/>
                <w:bCs/>
                <w:color w:val="000000"/>
                <w:sz w:val="18"/>
                <w:szCs w:val="18"/>
              </w:rPr>
              <w:t>27%</w:t>
            </w:r>
          </w:p>
        </w:tc>
        <w:tc>
          <w:tcPr>
            <w:tcW w:w="0" w:type="auto"/>
            <w:tcBorders>
              <w:top w:val="single" w:sz="4" w:space="0" w:color="auto"/>
              <w:left w:val="single" w:sz="12" w:space="0" w:color="auto"/>
              <w:bottom w:val="single" w:sz="4" w:space="0" w:color="auto"/>
              <w:right w:val="single" w:sz="4" w:space="0" w:color="auto"/>
            </w:tcBorders>
            <w:noWrap/>
            <w:vAlign w:val="bottom"/>
            <w:hideMark/>
          </w:tcPr>
          <w:p w14:paraId="0207EFD1" w14:textId="2CD49D6E" w:rsidR="00880ED4" w:rsidRPr="00880ED4" w:rsidRDefault="00880ED4" w:rsidP="00880ED4">
            <w:pPr>
              <w:spacing w:after="0" w:line="240" w:lineRule="auto"/>
              <w:jc w:val="right"/>
              <w:rPr>
                <w:rFonts w:eastAsia="Times New Roman" w:cs="Calibri"/>
                <w:b/>
                <w:bCs/>
                <w:kern w:val="0"/>
                <w:sz w:val="18"/>
                <w:szCs w:val="18"/>
                <w14:ligatures w14:val="none"/>
              </w:rPr>
            </w:pPr>
            <w:r w:rsidRPr="00880ED4">
              <w:rPr>
                <w:rFonts w:cs="Calibri"/>
                <w:b/>
                <w:bCs/>
                <w:color w:val="000000"/>
                <w:sz w:val="18"/>
                <w:szCs w:val="18"/>
              </w:rPr>
              <w:t>70,787</w:t>
            </w:r>
          </w:p>
        </w:tc>
        <w:tc>
          <w:tcPr>
            <w:tcW w:w="0" w:type="auto"/>
            <w:tcBorders>
              <w:top w:val="single" w:sz="4" w:space="0" w:color="auto"/>
              <w:left w:val="nil"/>
              <w:bottom w:val="single" w:sz="4" w:space="0" w:color="auto"/>
              <w:right w:val="single" w:sz="12" w:space="0" w:color="auto"/>
            </w:tcBorders>
            <w:noWrap/>
            <w:vAlign w:val="bottom"/>
            <w:hideMark/>
          </w:tcPr>
          <w:p w14:paraId="0587CEAA" w14:textId="196CDCA3" w:rsidR="00880ED4" w:rsidRPr="00880ED4" w:rsidRDefault="00880ED4" w:rsidP="00880ED4">
            <w:pPr>
              <w:spacing w:after="0" w:line="240" w:lineRule="auto"/>
              <w:jc w:val="right"/>
              <w:rPr>
                <w:rFonts w:eastAsia="Times New Roman" w:cs="Calibri"/>
                <w:b/>
                <w:bCs/>
                <w:kern w:val="0"/>
                <w:sz w:val="18"/>
                <w:szCs w:val="18"/>
                <w14:ligatures w14:val="none"/>
              </w:rPr>
            </w:pPr>
            <w:r w:rsidRPr="00880ED4">
              <w:rPr>
                <w:rFonts w:cs="Calibri"/>
                <w:b/>
                <w:bCs/>
                <w:color w:val="000000"/>
                <w:sz w:val="18"/>
                <w:szCs w:val="18"/>
              </w:rPr>
              <w:t>8%</w:t>
            </w:r>
          </w:p>
        </w:tc>
        <w:tc>
          <w:tcPr>
            <w:tcW w:w="0" w:type="auto"/>
            <w:tcBorders>
              <w:top w:val="single" w:sz="4" w:space="0" w:color="auto"/>
              <w:left w:val="single" w:sz="12" w:space="0" w:color="auto"/>
              <w:bottom w:val="single" w:sz="4" w:space="0" w:color="auto"/>
              <w:right w:val="single" w:sz="4" w:space="0" w:color="auto"/>
            </w:tcBorders>
            <w:noWrap/>
            <w:vAlign w:val="bottom"/>
            <w:hideMark/>
          </w:tcPr>
          <w:p w14:paraId="461009E8" w14:textId="72F83797" w:rsidR="00880ED4" w:rsidRPr="00880ED4" w:rsidRDefault="00880ED4" w:rsidP="00880ED4">
            <w:pPr>
              <w:spacing w:after="0" w:line="240" w:lineRule="auto"/>
              <w:jc w:val="right"/>
              <w:rPr>
                <w:rFonts w:eastAsia="Times New Roman" w:cs="Calibri"/>
                <w:b/>
                <w:bCs/>
                <w:kern w:val="0"/>
                <w:sz w:val="18"/>
                <w:szCs w:val="18"/>
                <w14:ligatures w14:val="none"/>
              </w:rPr>
            </w:pPr>
            <w:r w:rsidRPr="00880ED4">
              <w:rPr>
                <w:rFonts w:cs="Calibri"/>
                <w:b/>
                <w:bCs/>
                <w:color w:val="000000"/>
                <w:sz w:val="18"/>
                <w:szCs w:val="18"/>
              </w:rPr>
              <w:t>35,281</w:t>
            </w:r>
          </w:p>
        </w:tc>
        <w:tc>
          <w:tcPr>
            <w:tcW w:w="0" w:type="auto"/>
            <w:tcBorders>
              <w:top w:val="single" w:sz="4" w:space="0" w:color="auto"/>
              <w:left w:val="nil"/>
              <w:bottom w:val="single" w:sz="4" w:space="0" w:color="auto"/>
              <w:right w:val="single" w:sz="12" w:space="0" w:color="auto"/>
            </w:tcBorders>
            <w:noWrap/>
            <w:vAlign w:val="bottom"/>
            <w:hideMark/>
          </w:tcPr>
          <w:p w14:paraId="7058D1F3" w14:textId="4F5F0BD7" w:rsidR="00880ED4" w:rsidRPr="00880ED4" w:rsidRDefault="00880ED4" w:rsidP="00880ED4">
            <w:pPr>
              <w:spacing w:after="0" w:line="240" w:lineRule="auto"/>
              <w:jc w:val="right"/>
              <w:rPr>
                <w:rFonts w:eastAsia="Times New Roman" w:cs="Calibri"/>
                <w:b/>
                <w:bCs/>
                <w:kern w:val="0"/>
                <w:sz w:val="18"/>
                <w:szCs w:val="18"/>
                <w14:ligatures w14:val="none"/>
              </w:rPr>
            </w:pPr>
            <w:r w:rsidRPr="00880ED4">
              <w:rPr>
                <w:rFonts w:cs="Calibri"/>
                <w:b/>
                <w:bCs/>
                <w:color w:val="000000"/>
                <w:sz w:val="18"/>
                <w:szCs w:val="18"/>
              </w:rPr>
              <w:t>4%</w:t>
            </w:r>
          </w:p>
        </w:tc>
        <w:tc>
          <w:tcPr>
            <w:tcW w:w="0" w:type="auto"/>
            <w:tcBorders>
              <w:top w:val="single" w:sz="4" w:space="0" w:color="auto"/>
              <w:left w:val="single" w:sz="12" w:space="0" w:color="auto"/>
              <w:bottom w:val="single" w:sz="4" w:space="0" w:color="auto"/>
              <w:right w:val="single" w:sz="4" w:space="0" w:color="auto"/>
            </w:tcBorders>
            <w:noWrap/>
            <w:vAlign w:val="bottom"/>
            <w:hideMark/>
          </w:tcPr>
          <w:p w14:paraId="1A7B4F8A" w14:textId="5E533462" w:rsidR="00880ED4" w:rsidRPr="00880ED4" w:rsidRDefault="00880ED4" w:rsidP="00880ED4">
            <w:pPr>
              <w:spacing w:after="0" w:line="240" w:lineRule="auto"/>
              <w:jc w:val="right"/>
              <w:rPr>
                <w:rFonts w:eastAsia="Times New Roman" w:cs="Calibri"/>
                <w:b/>
                <w:bCs/>
                <w:kern w:val="0"/>
                <w:sz w:val="18"/>
                <w:szCs w:val="18"/>
                <w14:ligatures w14:val="none"/>
              </w:rPr>
            </w:pPr>
            <w:r w:rsidRPr="00880ED4">
              <w:rPr>
                <w:rFonts w:cs="Calibri"/>
                <w:b/>
                <w:bCs/>
                <w:color w:val="000000"/>
                <w:sz w:val="18"/>
                <w:szCs w:val="18"/>
              </w:rPr>
              <w:t>904,635</w:t>
            </w:r>
          </w:p>
        </w:tc>
      </w:tr>
    </w:tbl>
    <w:p w14:paraId="548D7DBD" w14:textId="15EE235D" w:rsidR="00C66EF0" w:rsidRDefault="00C66EF0" w:rsidP="00866CC6">
      <w:pPr>
        <w:pStyle w:val="Source"/>
      </w:pPr>
      <w:bookmarkStart w:id="52" w:name="_Hlk194075443"/>
      <w:r>
        <w:t>Notes:</w:t>
      </w:r>
      <w:r w:rsidRPr="00C66EF0">
        <w:t xml:space="preserve"> </w:t>
      </w:r>
      <w:r w:rsidRPr="00866CC6">
        <w:t xml:space="preserve">(X) indicates suppressed results where estimates are not statistically significantly different from zero. Where possible, missing values are included in data aggregated to a higher level, such as state totals. Therefore, totals for columns and rows with missing values </w:t>
      </w:r>
      <w:r>
        <w:t>may</w:t>
      </w:r>
      <w:r w:rsidRPr="00866CC6">
        <w:t xml:space="preserve"> be higher than the sum of the </w:t>
      </w:r>
      <w:r>
        <w:t xml:space="preserve">preceding </w:t>
      </w:r>
      <w:r w:rsidRPr="00866CC6">
        <w:t>numeric values. Percentages may not add up to 100 percent due to rounding.</w:t>
      </w:r>
    </w:p>
    <w:p w14:paraId="5A90A972" w14:textId="6C169417" w:rsidR="001519F1" w:rsidRPr="00866CC6" w:rsidRDefault="00427513" w:rsidP="00866CC6">
      <w:pPr>
        <w:pStyle w:val="Source"/>
      </w:pPr>
      <w:r w:rsidRPr="000E522D">
        <w:t xml:space="preserve">Source: </w:t>
      </w:r>
      <w:r>
        <w:t>Shimberg Center tabulation</w:t>
      </w:r>
      <w:r w:rsidRPr="000E522D">
        <w:t xml:space="preserve"> of U.S. Census Bureau, 2023 American Community Survey; University of Florida Bureau of Economic and Business Research, 2025 Population Projections</w:t>
      </w:r>
      <w:r w:rsidR="00866CC6" w:rsidRPr="00866CC6">
        <w:t xml:space="preserve">.  </w:t>
      </w:r>
      <w:bookmarkEnd w:id="52"/>
    </w:p>
    <w:p w14:paraId="2273A265" w14:textId="77777777" w:rsidR="00CA57B2" w:rsidRDefault="00CA57B2">
      <w:pPr>
        <w:rPr>
          <w:rFonts w:eastAsia="Times New Roman" w:cstheme="majorBidi"/>
          <w:sz w:val="32"/>
          <w:szCs w:val="32"/>
        </w:rPr>
      </w:pPr>
      <w:r>
        <w:rPr>
          <w:rFonts w:eastAsia="Times New Roman"/>
        </w:rPr>
        <w:br w:type="page"/>
      </w:r>
    </w:p>
    <w:p w14:paraId="7AC15DB1" w14:textId="5ACA6AE4" w:rsidR="001519F1" w:rsidRPr="001519F1" w:rsidRDefault="001519F1" w:rsidP="008D6D86">
      <w:pPr>
        <w:pStyle w:val="Heading2"/>
        <w:rPr>
          <w:rFonts w:eastAsia="Times New Roman"/>
        </w:rPr>
      </w:pPr>
      <w:r w:rsidRPr="001519F1">
        <w:rPr>
          <w:rFonts w:eastAsia="Times New Roman"/>
        </w:rPr>
        <w:lastRenderedPageBreak/>
        <w:t>Cost Burden Among Households at 60-1</w:t>
      </w:r>
      <w:r w:rsidR="00866CC6">
        <w:rPr>
          <w:rFonts w:eastAsia="Times New Roman"/>
        </w:rPr>
        <w:t>40</w:t>
      </w:r>
      <w:r w:rsidRPr="001519F1">
        <w:rPr>
          <w:rFonts w:eastAsia="Times New Roman"/>
        </w:rPr>
        <w:t xml:space="preserve"> Percent of AMI </w:t>
      </w:r>
    </w:p>
    <w:p w14:paraId="63E61D6B" w14:textId="410C416F" w:rsidR="00954870" w:rsidRDefault="001519F1" w:rsidP="005467A4">
      <w:r w:rsidRPr="001519F1">
        <w:t xml:space="preserve">Most cost burdened renters in Florida have incomes below 60 percent of AMI, but </w:t>
      </w:r>
      <w:r w:rsidR="00CA57B2">
        <w:t>many</w:t>
      </w:r>
      <w:r w:rsidRPr="001519F1">
        <w:t xml:space="preserve"> renters with</w:t>
      </w:r>
      <w:r w:rsidR="00CA57B2">
        <w:t xml:space="preserve"> </w:t>
      </w:r>
      <w:r w:rsidRPr="001519F1">
        <w:t>incomes</w:t>
      </w:r>
      <w:r w:rsidR="00CA57B2">
        <w:t xml:space="preserve"> above 60 percent of AMI</w:t>
      </w:r>
      <w:r w:rsidRPr="001519F1">
        <w:t xml:space="preserve"> also experience cost burden. Statewide, </w:t>
      </w:r>
      <w:r w:rsidR="00866CC6">
        <w:t>4</w:t>
      </w:r>
      <w:r w:rsidR="00880ED4">
        <w:t>5</w:t>
      </w:r>
      <w:r w:rsidRPr="001519F1">
        <w:t xml:space="preserve"> percent of renters at 60.01-80 percent of AMI</w:t>
      </w:r>
      <w:r w:rsidR="00866CC6">
        <w:t xml:space="preserve"> and 2</w:t>
      </w:r>
      <w:r w:rsidR="00880ED4">
        <w:t>1</w:t>
      </w:r>
      <w:r w:rsidR="00866CC6">
        <w:t xml:space="preserve"> percent at 80.01-100 </w:t>
      </w:r>
      <w:r w:rsidR="0008162C">
        <w:t>percent of AMI</w:t>
      </w:r>
      <w:r w:rsidR="00866CC6">
        <w:t xml:space="preserve"> are cost burdened, compared to 73 percent </w:t>
      </w:r>
      <w:r w:rsidRPr="001519F1">
        <w:t xml:space="preserve">of renters with incomes below 60 percent of AMI. </w:t>
      </w:r>
      <w:r w:rsidR="00954870">
        <w:t>Cost burden is less common among households above 100 percent of AMI. Eleven percent of renters at 100.01-120 percent of AMI and six percent of renters at 120.01-</w:t>
      </w:r>
      <w:proofErr w:type="gramStart"/>
      <w:r w:rsidR="00954870">
        <w:t>140 of</w:t>
      </w:r>
      <w:proofErr w:type="gramEnd"/>
      <w:r w:rsidR="00954870">
        <w:t xml:space="preserve"> </w:t>
      </w:r>
      <w:r w:rsidR="0008162C">
        <w:t>percent of AMI</w:t>
      </w:r>
      <w:r w:rsidR="00954870">
        <w:t xml:space="preserve"> are cost burdened.</w:t>
      </w:r>
    </w:p>
    <w:p w14:paraId="49FA4D63" w14:textId="1B031871" w:rsidR="001519F1" w:rsidRDefault="001519F1" w:rsidP="005467A4">
      <w:r w:rsidRPr="001519F1">
        <w:t xml:space="preserve">Tables 3.5 and 3.6 </w:t>
      </w:r>
      <w:r w:rsidR="00954870">
        <w:t xml:space="preserve">show </w:t>
      </w:r>
      <w:r w:rsidRPr="001519F1">
        <w:t xml:space="preserve">cost </w:t>
      </w:r>
      <w:proofErr w:type="gramStart"/>
      <w:r w:rsidRPr="001519F1">
        <w:t>burdened</w:t>
      </w:r>
      <w:proofErr w:type="gramEnd"/>
      <w:r w:rsidRPr="001519F1">
        <w:t xml:space="preserve"> renters by detailed income categories</w:t>
      </w:r>
      <w:r w:rsidR="00954870">
        <w:t xml:space="preserve"> at the county level</w:t>
      </w:r>
      <w:r w:rsidRPr="001519F1">
        <w:t>.</w:t>
      </w:r>
      <w:r w:rsidR="00954870" w:rsidRPr="00954870">
        <w:t xml:space="preserve"> Because cost burden is less common among households above 60 percent of AMI, </w:t>
      </w:r>
      <w:r w:rsidR="001065AF">
        <w:t>household counts</w:t>
      </w:r>
      <w:r w:rsidR="00954870" w:rsidRPr="00954870">
        <w:t xml:space="preserve"> are suppressed for most small counties and several medium counties. These estimates are not statistically significantly different from zero.</w:t>
      </w:r>
      <w:r w:rsidR="00C85F98">
        <w:t xml:space="preserve"> The maps in </w:t>
      </w:r>
      <w:r w:rsidR="00C85F98" w:rsidRPr="00C85F98">
        <w:t>Figures 3.</w:t>
      </w:r>
      <w:r w:rsidR="008E1CEE">
        <w:t>3</w:t>
      </w:r>
      <w:r w:rsidR="00C85F98" w:rsidRPr="00C85F98">
        <w:t xml:space="preserve"> through 3.</w:t>
      </w:r>
      <w:r w:rsidR="008E1CEE">
        <w:t>5</w:t>
      </w:r>
      <w:r w:rsidR="00C85F98">
        <w:t xml:space="preserve"> show cost burdened households for the middle categories (60.01-80, 80.01-100, and 100.01-120 percent of AMI).</w:t>
      </w:r>
    </w:p>
    <w:p w14:paraId="24DA3F42" w14:textId="782C97F5" w:rsidR="00C85F98" w:rsidRPr="001519F1" w:rsidRDefault="00C85F98" w:rsidP="005467A4">
      <w:pPr>
        <w:sectPr w:rsidR="00C85F98" w:rsidRPr="001519F1" w:rsidSect="001519F1">
          <w:pgSz w:w="12240" w:h="15840"/>
          <w:pgMar w:top="1440" w:right="1440" w:bottom="1440" w:left="1440" w:header="720" w:footer="720" w:gutter="0"/>
          <w:cols w:space="720"/>
          <w:docGrid w:linePitch="360"/>
        </w:sectPr>
      </w:pPr>
    </w:p>
    <w:p w14:paraId="63B99F64" w14:textId="77777777" w:rsidR="001519F1" w:rsidRPr="001519F1" w:rsidRDefault="001519F1" w:rsidP="008D6D86">
      <w:pPr>
        <w:pStyle w:val="Heading2"/>
        <w:rPr>
          <w:rFonts w:eastAsia="Times New Roman"/>
        </w:rPr>
      </w:pPr>
      <w:r w:rsidRPr="001519F1">
        <w:rPr>
          <w:rFonts w:eastAsia="Times New Roman"/>
        </w:rPr>
        <w:lastRenderedPageBreak/>
        <w:t>Detailed Data Tables</w:t>
      </w:r>
    </w:p>
    <w:p w14:paraId="6324A60E" w14:textId="0A89B332" w:rsidR="001519F1" w:rsidRPr="00BE50B7" w:rsidRDefault="001519F1" w:rsidP="00BE50B7">
      <w:pPr>
        <w:pStyle w:val="FiguresandTables"/>
      </w:pPr>
      <w:bookmarkStart w:id="53" w:name="_Toc456771895"/>
      <w:bookmarkStart w:id="54" w:name="_Toc456777993"/>
      <w:bookmarkStart w:id="55" w:name="_Toc8205943"/>
      <w:bookmarkStart w:id="56" w:name="_Toc104476889"/>
      <w:bookmarkStart w:id="57" w:name="_Toc201646286"/>
      <w:r w:rsidRPr="00BE50B7">
        <w:t>Table 3.5 Renter Households by Detailed Income and Cost Burden by County, Florida, 202</w:t>
      </w:r>
      <w:r w:rsidR="0036521C" w:rsidRPr="00BE50B7">
        <w:t>5</w:t>
      </w:r>
      <w:r w:rsidRPr="00BE50B7">
        <w:t>, Part I (0-30% AMI, 30.01-60% AMI</w:t>
      </w:r>
      <w:bookmarkEnd w:id="53"/>
      <w:bookmarkEnd w:id="54"/>
      <w:r w:rsidRPr="00BE50B7">
        <w:t>, 60.01-80% AMI)</w:t>
      </w:r>
      <w:bookmarkEnd w:id="55"/>
      <w:bookmarkEnd w:id="56"/>
      <w:bookmarkEnd w:id="57"/>
    </w:p>
    <w:tbl>
      <w:tblPr>
        <w:tblW w:w="13337" w:type="dxa"/>
        <w:tblLook w:val="04A0" w:firstRow="1" w:lastRow="0" w:firstColumn="1" w:lastColumn="0" w:noHBand="0" w:noVBand="1"/>
      </w:tblPr>
      <w:tblGrid>
        <w:gridCol w:w="1457"/>
        <w:gridCol w:w="1320"/>
        <w:gridCol w:w="1320"/>
        <w:gridCol w:w="1320"/>
        <w:gridCol w:w="1320"/>
        <w:gridCol w:w="1320"/>
        <w:gridCol w:w="1320"/>
        <w:gridCol w:w="1320"/>
        <w:gridCol w:w="1320"/>
        <w:gridCol w:w="1320"/>
      </w:tblGrid>
      <w:tr w:rsidR="0036521C" w:rsidRPr="0036521C" w14:paraId="0AAF34F4" w14:textId="77777777" w:rsidTr="00B060C9">
        <w:trPr>
          <w:trHeight w:val="310"/>
          <w:tblHeader/>
        </w:trPr>
        <w:tc>
          <w:tcPr>
            <w:tcW w:w="1457" w:type="dxa"/>
            <w:vMerge w:val="restart"/>
            <w:tcBorders>
              <w:top w:val="single" w:sz="4" w:space="0" w:color="auto"/>
              <w:left w:val="single" w:sz="4" w:space="0" w:color="auto"/>
              <w:right w:val="single" w:sz="4" w:space="0" w:color="auto"/>
            </w:tcBorders>
            <w:noWrap/>
            <w:vAlign w:val="bottom"/>
            <w:hideMark/>
          </w:tcPr>
          <w:p w14:paraId="2D1F04DE"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p w14:paraId="13724F4F" w14:textId="1A0A846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3960" w:type="dxa"/>
            <w:gridSpan w:val="3"/>
            <w:tcBorders>
              <w:top w:val="single" w:sz="4" w:space="0" w:color="auto"/>
              <w:left w:val="nil"/>
              <w:bottom w:val="single" w:sz="4" w:space="0" w:color="auto"/>
              <w:right w:val="single" w:sz="12" w:space="0" w:color="auto"/>
            </w:tcBorders>
            <w:noWrap/>
            <w:vAlign w:val="bottom"/>
            <w:hideMark/>
          </w:tcPr>
          <w:p w14:paraId="54F6EA55" w14:textId="0BBBECB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0-30% AMI</w:t>
            </w:r>
          </w:p>
          <w:p w14:paraId="19DED8A3" w14:textId="07CFCC0F" w:rsidR="0036521C" w:rsidRPr="0036521C" w:rsidRDefault="0036521C" w:rsidP="0036521C">
            <w:pPr>
              <w:spacing w:after="0" w:line="240" w:lineRule="auto"/>
              <w:jc w:val="center"/>
              <w:rPr>
                <w:rFonts w:eastAsia="Times New Roman" w:cs="Calibri"/>
                <w:b/>
                <w:bCs/>
                <w:color w:val="000000"/>
                <w:kern w:val="0"/>
                <w:sz w:val="20"/>
                <w:szCs w:val="20"/>
                <w14:ligatures w14:val="none"/>
              </w:rPr>
            </w:pPr>
          </w:p>
        </w:tc>
        <w:tc>
          <w:tcPr>
            <w:tcW w:w="3960" w:type="dxa"/>
            <w:gridSpan w:val="3"/>
            <w:tcBorders>
              <w:top w:val="single" w:sz="4" w:space="0" w:color="auto"/>
              <w:left w:val="nil"/>
              <w:bottom w:val="single" w:sz="4" w:space="0" w:color="auto"/>
              <w:right w:val="single" w:sz="12" w:space="0" w:color="auto"/>
            </w:tcBorders>
            <w:noWrap/>
            <w:vAlign w:val="bottom"/>
            <w:hideMark/>
          </w:tcPr>
          <w:p w14:paraId="662645C1" w14:textId="4374EFF6"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30-60% AMI</w:t>
            </w:r>
          </w:p>
          <w:p w14:paraId="40FD6BEB" w14:textId="64D22859" w:rsidR="0036521C" w:rsidRPr="0036521C" w:rsidRDefault="0036521C" w:rsidP="0036521C">
            <w:pPr>
              <w:spacing w:after="0" w:line="240" w:lineRule="auto"/>
              <w:jc w:val="center"/>
              <w:rPr>
                <w:rFonts w:eastAsia="Times New Roman" w:cs="Calibri"/>
                <w:b/>
                <w:bCs/>
                <w:color w:val="000000"/>
                <w:kern w:val="0"/>
                <w:sz w:val="20"/>
                <w:szCs w:val="20"/>
                <w14:ligatures w14:val="none"/>
              </w:rPr>
            </w:pPr>
          </w:p>
        </w:tc>
        <w:tc>
          <w:tcPr>
            <w:tcW w:w="3960" w:type="dxa"/>
            <w:gridSpan w:val="3"/>
            <w:tcBorders>
              <w:top w:val="single" w:sz="4" w:space="0" w:color="auto"/>
              <w:left w:val="nil"/>
              <w:bottom w:val="single" w:sz="4" w:space="0" w:color="auto"/>
              <w:right w:val="single" w:sz="4" w:space="0" w:color="auto"/>
            </w:tcBorders>
            <w:noWrap/>
            <w:vAlign w:val="bottom"/>
            <w:hideMark/>
          </w:tcPr>
          <w:p w14:paraId="439651E6" w14:textId="78269525"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60-80% AMI</w:t>
            </w:r>
          </w:p>
          <w:p w14:paraId="23A84D6E" w14:textId="0370716C" w:rsidR="0036521C" w:rsidRPr="0036521C" w:rsidRDefault="0036521C" w:rsidP="0036521C">
            <w:pPr>
              <w:spacing w:after="0" w:line="240" w:lineRule="auto"/>
              <w:jc w:val="center"/>
              <w:rPr>
                <w:rFonts w:eastAsia="Times New Roman" w:cs="Calibri"/>
                <w:b/>
                <w:bCs/>
                <w:color w:val="000000"/>
                <w:kern w:val="0"/>
                <w:sz w:val="20"/>
                <w:szCs w:val="20"/>
                <w14:ligatures w14:val="none"/>
              </w:rPr>
            </w:pPr>
          </w:p>
        </w:tc>
      </w:tr>
      <w:tr w:rsidR="0036521C" w:rsidRPr="0036521C" w14:paraId="33150A6E" w14:textId="77777777" w:rsidTr="00B060C9">
        <w:trPr>
          <w:trHeight w:val="1310"/>
          <w:tblHeader/>
        </w:trPr>
        <w:tc>
          <w:tcPr>
            <w:tcW w:w="1457" w:type="dxa"/>
            <w:vMerge/>
            <w:tcBorders>
              <w:left w:val="single" w:sz="4" w:space="0" w:color="auto"/>
              <w:bottom w:val="single" w:sz="4" w:space="0" w:color="auto"/>
              <w:right w:val="single" w:sz="4" w:space="0" w:color="auto"/>
            </w:tcBorders>
            <w:noWrap/>
            <w:vAlign w:val="bottom"/>
            <w:hideMark/>
          </w:tcPr>
          <w:p w14:paraId="7E8F2CC2" w14:textId="7069FD15" w:rsidR="0036521C" w:rsidRPr="0036521C" w:rsidRDefault="0036521C" w:rsidP="0036521C">
            <w:pPr>
              <w:spacing w:after="0" w:line="240" w:lineRule="auto"/>
              <w:rPr>
                <w:rFonts w:eastAsia="Times New Roman" w:cs="Calibri"/>
                <w:b/>
                <w:bCs/>
                <w:color w:val="000000"/>
                <w:kern w:val="0"/>
                <w:sz w:val="20"/>
                <w:szCs w:val="20"/>
                <w14:ligatures w14:val="none"/>
              </w:rPr>
            </w:pPr>
          </w:p>
        </w:tc>
        <w:tc>
          <w:tcPr>
            <w:tcW w:w="1320" w:type="dxa"/>
            <w:tcBorders>
              <w:top w:val="nil"/>
              <w:left w:val="nil"/>
              <w:bottom w:val="single" w:sz="4" w:space="0" w:color="auto"/>
              <w:right w:val="single" w:sz="4" w:space="0" w:color="auto"/>
            </w:tcBorders>
            <w:vAlign w:val="bottom"/>
            <w:hideMark/>
          </w:tcPr>
          <w:p w14:paraId="55B5108D" w14:textId="7777777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All Renters in Income Category</w:t>
            </w:r>
          </w:p>
        </w:tc>
        <w:tc>
          <w:tcPr>
            <w:tcW w:w="1320" w:type="dxa"/>
            <w:tcBorders>
              <w:top w:val="nil"/>
              <w:left w:val="nil"/>
              <w:bottom w:val="single" w:sz="4" w:space="0" w:color="auto"/>
              <w:right w:val="single" w:sz="4" w:space="0" w:color="auto"/>
            </w:tcBorders>
            <w:vAlign w:val="bottom"/>
            <w:hideMark/>
          </w:tcPr>
          <w:p w14:paraId="1E48D7A7" w14:textId="7777777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xml:space="preserve"> Cost Burdened (&gt;40%) Renters in Category </w:t>
            </w:r>
          </w:p>
        </w:tc>
        <w:tc>
          <w:tcPr>
            <w:tcW w:w="1320" w:type="dxa"/>
            <w:tcBorders>
              <w:top w:val="nil"/>
              <w:left w:val="nil"/>
              <w:bottom w:val="single" w:sz="4" w:space="0" w:color="auto"/>
              <w:right w:val="single" w:sz="12" w:space="0" w:color="auto"/>
            </w:tcBorders>
            <w:vAlign w:val="bottom"/>
            <w:hideMark/>
          </w:tcPr>
          <w:p w14:paraId="6B85E0C1" w14:textId="7777777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Cost Burdened</w:t>
            </w:r>
          </w:p>
        </w:tc>
        <w:tc>
          <w:tcPr>
            <w:tcW w:w="1320" w:type="dxa"/>
            <w:tcBorders>
              <w:top w:val="nil"/>
              <w:left w:val="nil"/>
              <w:bottom w:val="single" w:sz="4" w:space="0" w:color="auto"/>
              <w:right w:val="single" w:sz="4" w:space="0" w:color="auto"/>
            </w:tcBorders>
            <w:vAlign w:val="bottom"/>
            <w:hideMark/>
          </w:tcPr>
          <w:p w14:paraId="0A0C4A12" w14:textId="7777777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All Renters in Income Category</w:t>
            </w:r>
          </w:p>
        </w:tc>
        <w:tc>
          <w:tcPr>
            <w:tcW w:w="1320" w:type="dxa"/>
            <w:tcBorders>
              <w:top w:val="nil"/>
              <w:left w:val="nil"/>
              <w:bottom w:val="single" w:sz="4" w:space="0" w:color="auto"/>
              <w:right w:val="single" w:sz="4" w:space="0" w:color="auto"/>
            </w:tcBorders>
            <w:vAlign w:val="bottom"/>
            <w:hideMark/>
          </w:tcPr>
          <w:p w14:paraId="1482550E" w14:textId="7777777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xml:space="preserve"> Cost Burdened (&gt;40%) Renters in Category </w:t>
            </w:r>
          </w:p>
        </w:tc>
        <w:tc>
          <w:tcPr>
            <w:tcW w:w="1320" w:type="dxa"/>
            <w:tcBorders>
              <w:top w:val="nil"/>
              <w:left w:val="nil"/>
              <w:bottom w:val="single" w:sz="4" w:space="0" w:color="auto"/>
              <w:right w:val="single" w:sz="12" w:space="0" w:color="auto"/>
            </w:tcBorders>
            <w:vAlign w:val="bottom"/>
            <w:hideMark/>
          </w:tcPr>
          <w:p w14:paraId="6705BC9F" w14:textId="7777777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Cost Burdened</w:t>
            </w:r>
          </w:p>
        </w:tc>
        <w:tc>
          <w:tcPr>
            <w:tcW w:w="1320" w:type="dxa"/>
            <w:tcBorders>
              <w:top w:val="nil"/>
              <w:left w:val="nil"/>
              <w:bottom w:val="single" w:sz="4" w:space="0" w:color="auto"/>
              <w:right w:val="single" w:sz="4" w:space="0" w:color="auto"/>
            </w:tcBorders>
            <w:vAlign w:val="bottom"/>
            <w:hideMark/>
          </w:tcPr>
          <w:p w14:paraId="622204FD" w14:textId="7777777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All Renters in Income Category</w:t>
            </w:r>
          </w:p>
        </w:tc>
        <w:tc>
          <w:tcPr>
            <w:tcW w:w="1320" w:type="dxa"/>
            <w:tcBorders>
              <w:top w:val="nil"/>
              <w:left w:val="nil"/>
              <w:bottom w:val="single" w:sz="4" w:space="0" w:color="auto"/>
              <w:right w:val="single" w:sz="4" w:space="0" w:color="auto"/>
            </w:tcBorders>
            <w:vAlign w:val="bottom"/>
            <w:hideMark/>
          </w:tcPr>
          <w:p w14:paraId="4E2646F6" w14:textId="7777777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xml:space="preserve"> Cost Burdened (&gt;40%) Renters in Category </w:t>
            </w:r>
          </w:p>
        </w:tc>
        <w:tc>
          <w:tcPr>
            <w:tcW w:w="1320" w:type="dxa"/>
            <w:tcBorders>
              <w:top w:val="nil"/>
              <w:left w:val="nil"/>
              <w:bottom w:val="single" w:sz="4" w:space="0" w:color="auto"/>
              <w:right w:val="single" w:sz="4" w:space="0" w:color="auto"/>
            </w:tcBorders>
            <w:vAlign w:val="bottom"/>
            <w:hideMark/>
          </w:tcPr>
          <w:p w14:paraId="2D7D182C" w14:textId="77777777" w:rsidR="0036521C" w:rsidRPr="0036521C" w:rsidRDefault="0036521C"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Cost Burdened</w:t>
            </w:r>
          </w:p>
        </w:tc>
      </w:tr>
      <w:tr w:rsidR="0036521C" w:rsidRPr="0036521C" w14:paraId="027F961C" w14:textId="77777777" w:rsidTr="00B060C9">
        <w:trPr>
          <w:trHeight w:val="310"/>
        </w:trPr>
        <w:tc>
          <w:tcPr>
            <w:tcW w:w="1457" w:type="dxa"/>
            <w:tcBorders>
              <w:top w:val="single" w:sz="4" w:space="0" w:color="auto"/>
              <w:left w:val="single" w:sz="4" w:space="0" w:color="auto"/>
              <w:bottom w:val="single" w:sz="4" w:space="0" w:color="auto"/>
            </w:tcBorders>
            <w:noWrap/>
            <w:vAlign w:val="bottom"/>
          </w:tcPr>
          <w:p w14:paraId="5F5A94DF" w14:textId="7F83A881"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Large</w:t>
            </w:r>
          </w:p>
        </w:tc>
        <w:tc>
          <w:tcPr>
            <w:tcW w:w="1320" w:type="dxa"/>
            <w:tcBorders>
              <w:top w:val="single" w:sz="4" w:space="0" w:color="auto"/>
              <w:bottom w:val="single" w:sz="4" w:space="0" w:color="auto"/>
            </w:tcBorders>
            <w:noWrap/>
            <w:vAlign w:val="bottom"/>
          </w:tcPr>
          <w:p w14:paraId="310E0EFF"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p>
        </w:tc>
        <w:tc>
          <w:tcPr>
            <w:tcW w:w="1320" w:type="dxa"/>
            <w:tcBorders>
              <w:top w:val="single" w:sz="4" w:space="0" w:color="auto"/>
              <w:bottom w:val="single" w:sz="4" w:space="0" w:color="auto"/>
            </w:tcBorders>
            <w:noWrap/>
            <w:vAlign w:val="bottom"/>
          </w:tcPr>
          <w:p w14:paraId="03621A44"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p>
        </w:tc>
        <w:tc>
          <w:tcPr>
            <w:tcW w:w="1320" w:type="dxa"/>
            <w:tcBorders>
              <w:top w:val="single" w:sz="4" w:space="0" w:color="auto"/>
              <w:bottom w:val="single" w:sz="4" w:space="0" w:color="auto"/>
            </w:tcBorders>
            <w:noWrap/>
            <w:vAlign w:val="bottom"/>
          </w:tcPr>
          <w:p w14:paraId="65965D12"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p>
        </w:tc>
        <w:tc>
          <w:tcPr>
            <w:tcW w:w="1320" w:type="dxa"/>
            <w:tcBorders>
              <w:top w:val="single" w:sz="4" w:space="0" w:color="auto"/>
              <w:bottom w:val="single" w:sz="4" w:space="0" w:color="auto"/>
            </w:tcBorders>
            <w:noWrap/>
            <w:vAlign w:val="bottom"/>
          </w:tcPr>
          <w:p w14:paraId="547D687C"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p>
        </w:tc>
        <w:tc>
          <w:tcPr>
            <w:tcW w:w="1320" w:type="dxa"/>
            <w:tcBorders>
              <w:top w:val="single" w:sz="4" w:space="0" w:color="auto"/>
              <w:bottom w:val="single" w:sz="4" w:space="0" w:color="auto"/>
            </w:tcBorders>
            <w:noWrap/>
            <w:vAlign w:val="bottom"/>
          </w:tcPr>
          <w:p w14:paraId="6A1E3AEE"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p>
        </w:tc>
        <w:tc>
          <w:tcPr>
            <w:tcW w:w="1320" w:type="dxa"/>
            <w:tcBorders>
              <w:top w:val="single" w:sz="4" w:space="0" w:color="auto"/>
              <w:bottom w:val="single" w:sz="4" w:space="0" w:color="auto"/>
            </w:tcBorders>
            <w:noWrap/>
            <w:vAlign w:val="bottom"/>
          </w:tcPr>
          <w:p w14:paraId="24C7AD28"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p>
        </w:tc>
        <w:tc>
          <w:tcPr>
            <w:tcW w:w="1320" w:type="dxa"/>
            <w:tcBorders>
              <w:top w:val="single" w:sz="4" w:space="0" w:color="auto"/>
              <w:bottom w:val="single" w:sz="4" w:space="0" w:color="auto"/>
            </w:tcBorders>
            <w:noWrap/>
            <w:vAlign w:val="bottom"/>
          </w:tcPr>
          <w:p w14:paraId="1B4A9234"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p>
        </w:tc>
        <w:tc>
          <w:tcPr>
            <w:tcW w:w="1320" w:type="dxa"/>
            <w:tcBorders>
              <w:top w:val="single" w:sz="4" w:space="0" w:color="auto"/>
              <w:bottom w:val="single" w:sz="4" w:space="0" w:color="auto"/>
            </w:tcBorders>
            <w:noWrap/>
            <w:vAlign w:val="bottom"/>
          </w:tcPr>
          <w:p w14:paraId="16D790FC"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p>
        </w:tc>
        <w:tc>
          <w:tcPr>
            <w:tcW w:w="1320" w:type="dxa"/>
            <w:tcBorders>
              <w:top w:val="single" w:sz="4" w:space="0" w:color="auto"/>
              <w:bottom w:val="single" w:sz="4" w:space="0" w:color="auto"/>
              <w:right w:val="single" w:sz="4" w:space="0" w:color="auto"/>
            </w:tcBorders>
            <w:noWrap/>
            <w:vAlign w:val="bottom"/>
          </w:tcPr>
          <w:p w14:paraId="66E1E0F2"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p>
        </w:tc>
      </w:tr>
      <w:tr w:rsidR="0036521C" w:rsidRPr="0036521C" w14:paraId="770FD3F0"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4A510361"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Broward</w:t>
            </w:r>
          </w:p>
        </w:tc>
        <w:tc>
          <w:tcPr>
            <w:tcW w:w="1320" w:type="dxa"/>
            <w:tcBorders>
              <w:top w:val="nil"/>
              <w:left w:val="nil"/>
              <w:bottom w:val="single" w:sz="4" w:space="0" w:color="auto"/>
              <w:right w:val="single" w:sz="4" w:space="0" w:color="auto"/>
            </w:tcBorders>
            <w:noWrap/>
            <w:vAlign w:val="bottom"/>
            <w:hideMark/>
          </w:tcPr>
          <w:p w14:paraId="20FB822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54,205</w:t>
            </w:r>
          </w:p>
        </w:tc>
        <w:tc>
          <w:tcPr>
            <w:tcW w:w="1320" w:type="dxa"/>
            <w:tcBorders>
              <w:top w:val="nil"/>
              <w:left w:val="nil"/>
              <w:bottom w:val="single" w:sz="4" w:space="0" w:color="auto"/>
              <w:right w:val="single" w:sz="4" w:space="0" w:color="auto"/>
            </w:tcBorders>
            <w:noWrap/>
            <w:vAlign w:val="bottom"/>
            <w:hideMark/>
          </w:tcPr>
          <w:p w14:paraId="6BBD94F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40,802</w:t>
            </w:r>
          </w:p>
        </w:tc>
        <w:tc>
          <w:tcPr>
            <w:tcW w:w="1320" w:type="dxa"/>
            <w:tcBorders>
              <w:top w:val="nil"/>
              <w:left w:val="nil"/>
              <w:bottom w:val="single" w:sz="4" w:space="0" w:color="auto"/>
              <w:right w:val="single" w:sz="12" w:space="0" w:color="auto"/>
            </w:tcBorders>
            <w:noWrap/>
            <w:vAlign w:val="bottom"/>
            <w:hideMark/>
          </w:tcPr>
          <w:p w14:paraId="6308D6C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75%</w:t>
            </w:r>
          </w:p>
        </w:tc>
        <w:tc>
          <w:tcPr>
            <w:tcW w:w="1320" w:type="dxa"/>
            <w:tcBorders>
              <w:top w:val="nil"/>
              <w:left w:val="nil"/>
              <w:bottom w:val="single" w:sz="4" w:space="0" w:color="auto"/>
              <w:right w:val="single" w:sz="4" w:space="0" w:color="auto"/>
            </w:tcBorders>
            <w:noWrap/>
            <w:vAlign w:val="bottom"/>
            <w:hideMark/>
          </w:tcPr>
          <w:p w14:paraId="652413F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64,119</w:t>
            </w:r>
          </w:p>
        </w:tc>
        <w:tc>
          <w:tcPr>
            <w:tcW w:w="1320" w:type="dxa"/>
            <w:tcBorders>
              <w:top w:val="nil"/>
              <w:left w:val="nil"/>
              <w:bottom w:val="single" w:sz="4" w:space="0" w:color="auto"/>
              <w:right w:val="single" w:sz="4" w:space="0" w:color="auto"/>
            </w:tcBorders>
            <w:noWrap/>
            <w:vAlign w:val="bottom"/>
            <w:hideMark/>
          </w:tcPr>
          <w:p w14:paraId="341EC0C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54,881</w:t>
            </w:r>
          </w:p>
        </w:tc>
        <w:tc>
          <w:tcPr>
            <w:tcW w:w="1320" w:type="dxa"/>
            <w:tcBorders>
              <w:top w:val="nil"/>
              <w:left w:val="nil"/>
              <w:bottom w:val="single" w:sz="4" w:space="0" w:color="auto"/>
              <w:right w:val="single" w:sz="12" w:space="0" w:color="auto"/>
            </w:tcBorders>
            <w:noWrap/>
            <w:vAlign w:val="bottom"/>
            <w:hideMark/>
          </w:tcPr>
          <w:p w14:paraId="1AD54D4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86%</w:t>
            </w:r>
          </w:p>
        </w:tc>
        <w:tc>
          <w:tcPr>
            <w:tcW w:w="1320" w:type="dxa"/>
            <w:tcBorders>
              <w:top w:val="nil"/>
              <w:left w:val="nil"/>
              <w:bottom w:val="single" w:sz="4" w:space="0" w:color="auto"/>
              <w:right w:val="single" w:sz="4" w:space="0" w:color="auto"/>
            </w:tcBorders>
            <w:noWrap/>
            <w:vAlign w:val="bottom"/>
            <w:hideMark/>
          </w:tcPr>
          <w:p w14:paraId="0403951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38,228</w:t>
            </w:r>
          </w:p>
        </w:tc>
        <w:tc>
          <w:tcPr>
            <w:tcW w:w="1320" w:type="dxa"/>
            <w:tcBorders>
              <w:top w:val="nil"/>
              <w:left w:val="nil"/>
              <w:bottom w:val="single" w:sz="4" w:space="0" w:color="auto"/>
              <w:right w:val="single" w:sz="4" w:space="0" w:color="auto"/>
            </w:tcBorders>
            <w:noWrap/>
            <w:vAlign w:val="bottom"/>
            <w:hideMark/>
          </w:tcPr>
          <w:p w14:paraId="187B281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20,497</w:t>
            </w:r>
          </w:p>
        </w:tc>
        <w:tc>
          <w:tcPr>
            <w:tcW w:w="1320" w:type="dxa"/>
            <w:tcBorders>
              <w:top w:val="nil"/>
              <w:left w:val="nil"/>
              <w:bottom w:val="single" w:sz="4" w:space="0" w:color="auto"/>
              <w:right w:val="single" w:sz="4" w:space="0" w:color="auto"/>
            </w:tcBorders>
            <w:noWrap/>
            <w:vAlign w:val="bottom"/>
            <w:hideMark/>
          </w:tcPr>
          <w:p w14:paraId="47BEA01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w:t>
            </w:r>
          </w:p>
        </w:tc>
      </w:tr>
      <w:tr w:rsidR="0036521C" w:rsidRPr="0036521C" w14:paraId="35E930EA"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354292A1"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Duval</w:t>
            </w:r>
          </w:p>
        </w:tc>
        <w:tc>
          <w:tcPr>
            <w:tcW w:w="1320" w:type="dxa"/>
            <w:tcBorders>
              <w:top w:val="nil"/>
              <w:left w:val="nil"/>
              <w:bottom w:val="single" w:sz="4" w:space="0" w:color="auto"/>
              <w:right w:val="single" w:sz="4" w:space="0" w:color="auto"/>
            </w:tcBorders>
            <w:noWrap/>
            <w:vAlign w:val="bottom"/>
            <w:hideMark/>
          </w:tcPr>
          <w:p w14:paraId="55FFE87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39,511</w:t>
            </w:r>
          </w:p>
        </w:tc>
        <w:tc>
          <w:tcPr>
            <w:tcW w:w="1320" w:type="dxa"/>
            <w:tcBorders>
              <w:top w:val="nil"/>
              <w:left w:val="nil"/>
              <w:bottom w:val="single" w:sz="4" w:space="0" w:color="auto"/>
              <w:right w:val="single" w:sz="4" w:space="0" w:color="auto"/>
            </w:tcBorders>
            <w:noWrap/>
            <w:vAlign w:val="bottom"/>
            <w:hideMark/>
          </w:tcPr>
          <w:p w14:paraId="55858C4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27,968</w:t>
            </w:r>
          </w:p>
        </w:tc>
        <w:tc>
          <w:tcPr>
            <w:tcW w:w="1320" w:type="dxa"/>
            <w:tcBorders>
              <w:top w:val="nil"/>
              <w:left w:val="nil"/>
              <w:bottom w:val="single" w:sz="4" w:space="0" w:color="auto"/>
              <w:right w:val="single" w:sz="12" w:space="0" w:color="auto"/>
            </w:tcBorders>
            <w:noWrap/>
            <w:vAlign w:val="bottom"/>
            <w:hideMark/>
          </w:tcPr>
          <w:p w14:paraId="7F64177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71%</w:t>
            </w:r>
          </w:p>
        </w:tc>
        <w:tc>
          <w:tcPr>
            <w:tcW w:w="1320" w:type="dxa"/>
            <w:tcBorders>
              <w:top w:val="nil"/>
              <w:left w:val="nil"/>
              <w:bottom w:val="single" w:sz="4" w:space="0" w:color="auto"/>
              <w:right w:val="single" w:sz="4" w:space="0" w:color="auto"/>
            </w:tcBorders>
            <w:noWrap/>
            <w:vAlign w:val="bottom"/>
            <w:hideMark/>
          </w:tcPr>
          <w:p w14:paraId="3DE665D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41,235</w:t>
            </w:r>
          </w:p>
        </w:tc>
        <w:tc>
          <w:tcPr>
            <w:tcW w:w="1320" w:type="dxa"/>
            <w:tcBorders>
              <w:top w:val="nil"/>
              <w:left w:val="nil"/>
              <w:bottom w:val="single" w:sz="4" w:space="0" w:color="auto"/>
              <w:right w:val="single" w:sz="4" w:space="0" w:color="auto"/>
            </w:tcBorders>
            <w:noWrap/>
            <w:vAlign w:val="bottom"/>
            <w:hideMark/>
          </w:tcPr>
          <w:p w14:paraId="4ADCAE0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27,451</w:t>
            </w:r>
          </w:p>
        </w:tc>
        <w:tc>
          <w:tcPr>
            <w:tcW w:w="1320" w:type="dxa"/>
            <w:tcBorders>
              <w:top w:val="nil"/>
              <w:left w:val="nil"/>
              <w:bottom w:val="single" w:sz="4" w:space="0" w:color="auto"/>
              <w:right w:val="single" w:sz="12" w:space="0" w:color="auto"/>
            </w:tcBorders>
            <w:noWrap/>
            <w:vAlign w:val="bottom"/>
            <w:hideMark/>
          </w:tcPr>
          <w:p w14:paraId="0F0C6D9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67%</w:t>
            </w:r>
          </w:p>
        </w:tc>
        <w:tc>
          <w:tcPr>
            <w:tcW w:w="1320" w:type="dxa"/>
            <w:tcBorders>
              <w:top w:val="nil"/>
              <w:left w:val="nil"/>
              <w:bottom w:val="single" w:sz="4" w:space="0" w:color="auto"/>
              <w:right w:val="single" w:sz="4" w:space="0" w:color="auto"/>
            </w:tcBorders>
            <w:noWrap/>
            <w:vAlign w:val="bottom"/>
            <w:hideMark/>
          </w:tcPr>
          <w:p w14:paraId="6AD47AF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20,946</w:t>
            </w:r>
          </w:p>
        </w:tc>
        <w:tc>
          <w:tcPr>
            <w:tcW w:w="1320" w:type="dxa"/>
            <w:tcBorders>
              <w:top w:val="nil"/>
              <w:left w:val="nil"/>
              <w:bottom w:val="single" w:sz="4" w:space="0" w:color="auto"/>
              <w:right w:val="single" w:sz="4" w:space="0" w:color="auto"/>
            </w:tcBorders>
            <w:noWrap/>
            <w:vAlign w:val="bottom"/>
            <w:hideMark/>
          </w:tcPr>
          <w:p w14:paraId="747F2CE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5,578</w:t>
            </w:r>
          </w:p>
        </w:tc>
        <w:tc>
          <w:tcPr>
            <w:tcW w:w="1320" w:type="dxa"/>
            <w:tcBorders>
              <w:top w:val="nil"/>
              <w:left w:val="nil"/>
              <w:bottom w:val="single" w:sz="4" w:space="0" w:color="auto"/>
              <w:right w:val="single" w:sz="4" w:space="0" w:color="auto"/>
            </w:tcBorders>
            <w:noWrap/>
            <w:vAlign w:val="bottom"/>
            <w:hideMark/>
          </w:tcPr>
          <w:p w14:paraId="4DEA707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27%</w:t>
            </w:r>
          </w:p>
        </w:tc>
      </w:tr>
      <w:tr w:rsidR="0036521C" w:rsidRPr="0036521C" w14:paraId="52C5DBAB"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4E0656E0"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Hillsborough</w:t>
            </w:r>
          </w:p>
        </w:tc>
        <w:tc>
          <w:tcPr>
            <w:tcW w:w="1320" w:type="dxa"/>
            <w:tcBorders>
              <w:top w:val="nil"/>
              <w:left w:val="nil"/>
              <w:bottom w:val="single" w:sz="4" w:space="0" w:color="auto"/>
              <w:right w:val="single" w:sz="4" w:space="0" w:color="auto"/>
            </w:tcBorders>
            <w:noWrap/>
            <w:vAlign w:val="bottom"/>
            <w:hideMark/>
          </w:tcPr>
          <w:p w14:paraId="643FAF5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46,793</w:t>
            </w:r>
          </w:p>
        </w:tc>
        <w:tc>
          <w:tcPr>
            <w:tcW w:w="1320" w:type="dxa"/>
            <w:tcBorders>
              <w:top w:val="nil"/>
              <w:left w:val="nil"/>
              <w:bottom w:val="single" w:sz="4" w:space="0" w:color="auto"/>
              <w:right w:val="single" w:sz="4" w:space="0" w:color="auto"/>
            </w:tcBorders>
            <w:noWrap/>
            <w:vAlign w:val="bottom"/>
            <w:hideMark/>
          </w:tcPr>
          <w:p w14:paraId="7A372A0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33,955</w:t>
            </w:r>
          </w:p>
        </w:tc>
        <w:tc>
          <w:tcPr>
            <w:tcW w:w="1320" w:type="dxa"/>
            <w:tcBorders>
              <w:top w:val="nil"/>
              <w:left w:val="nil"/>
              <w:bottom w:val="single" w:sz="4" w:space="0" w:color="auto"/>
              <w:right w:val="single" w:sz="12" w:space="0" w:color="auto"/>
            </w:tcBorders>
            <w:noWrap/>
            <w:vAlign w:val="bottom"/>
            <w:hideMark/>
          </w:tcPr>
          <w:p w14:paraId="3154EF1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73%</w:t>
            </w:r>
          </w:p>
        </w:tc>
        <w:tc>
          <w:tcPr>
            <w:tcW w:w="1320" w:type="dxa"/>
            <w:tcBorders>
              <w:top w:val="nil"/>
              <w:left w:val="nil"/>
              <w:bottom w:val="single" w:sz="4" w:space="0" w:color="auto"/>
              <w:right w:val="single" w:sz="4" w:space="0" w:color="auto"/>
            </w:tcBorders>
            <w:noWrap/>
            <w:vAlign w:val="bottom"/>
            <w:hideMark/>
          </w:tcPr>
          <w:p w14:paraId="2265326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45,978</w:t>
            </w:r>
          </w:p>
        </w:tc>
        <w:tc>
          <w:tcPr>
            <w:tcW w:w="1320" w:type="dxa"/>
            <w:tcBorders>
              <w:top w:val="nil"/>
              <w:left w:val="nil"/>
              <w:bottom w:val="single" w:sz="4" w:space="0" w:color="auto"/>
              <w:right w:val="single" w:sz="4" w:space="0" w:color="auto"/>
            </w:tcBorders>
            <w:noWrap/>
            <w:vAlign w:val="bottom"/>
            <w:hideMark/>
          </w:tcPr>
          <w:p w14:paraId="1F4A71B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34,994</w:t>
            </w:r>
          </w:p>
        </w:tc>
        <w:tc>
          <w:tcPr>
            <w:tcW w:w="1320" w:type="dxa"/>
            <w:tcBorders>
              <w:top w:val="nil"/>
              <w:left w:val="nil"/>
              <w:bottom w:val="single" w:sz="4" w:space="0" w:color="auto"/>
              <w:right w:val="single" w:sz="12" w:space="0" w:color="auto"/>
            </w:tcBorders>
            <w:noWrap/>
            <w:vAlign w:val="bottom"/>
            <w:hideMark/>
          </w:tcPr>
          <w:p w14:paraId="05F9D92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76%</w:t>
            </w:r>
          </w:p>
        </w:tc>
        <w:tc>
          <w:tcPr>
            <w:tcW w:w="1320" w:type="dxa"/>
            <w:tcBorders>
              <w:top w:val="nil"/>
              <w:left w:val="nil"/>
              <w:bottom w:val="single" w:sz="4" w:space="0" w:color="auto"/>
              <w:right w:val="single" w:sz="4" w:space="0" w:color="auto"/>
            </w:tcBorders>
            <w:noWrap/>
            <w:vAlign w:val="bottom"/>
            <w:hideMark/>
          </w:tcPr>
          <w:p w14:paraId="5D0C1B7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29,395</w:t>
            </w:r>
          </w:p>
        </w:tc>
        <w:tc>
          <w:tcPr>
            <w:tcW w:w="1320" w:type="dxa"/>
            <w:tcBorders>
              <w:top w:val="nil"/>
              <w:left w:val="nil"/>
              <w:bottom w:val="single" w:sz="4" w:space="0" w:color="auto"/>
              <w:right w:val="single" w:sz="4" w:space="0" w:color="auto"/>
            </w:tcBorders>
            <w:noWrap/>
            <w:vAlign w:val="bottom"/>
            <w:hideMark/>
          </w:tcPr>
          <w:p w14:paraId="348742F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12,169</w:t>
            </w:r>
          </w:p>
        </w:tc>
        <w:tc>
          <w:tcPr>
            <w:tcW w:w="1320" w:type="dxa"/>
            <w:tcBorders>
              <w:top w:val="nil"/>
              <w:left w:val="nil"/>
              <w:bottom w:val="single" w:sz="4" w:space="0" w:color="auto"/>
              <w:right w:val="single" w:sz="4" w:space="0" w:color="auto"/>
            </w:tcBorders>
            <w:noWrap/>
            <w:vAlign w:val="bottom"/>
            <w:hideMark/>
          </w:tcPr>
          <w:p w14:paraId="4421765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41%</w:t>
            </w:r>
          </w:p>
        </w:tc>
      </w:tr>
      <w:tr w:rsidR="0036521C" w:rsidRPr="0036521C" w14:paraId="2B84CBDF"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B8916D3"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Lee</w:t>
            </w:r>
          </w:p>
        </w:tc>
        <w:tc>
          <w:tcPr>
            <w:tcW w:w="1320" w:type="dxa"/>
            <w:tcBorders>
              <w:top w:val="nil"/>
              <w:left w:val="nil"/>
              <w:bottom w:val="single" w:sz="4" w:space="0" w:color="auto"/>
              <w:right w:val="single" w:sz="4" w:space="0" w:color="auto"/>
            </w:tcBorders>
            <w:noWrap/>
            <w:vAlign w:val="bottom"/>
            <w:hideMark/>
          </w:tcPr>
          <w:p w14:paraId="253D5F1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16,825</w:t>
            </w:r>
          </w:p>
        </w:tc>
        <w:tc>
          <w:tcPr>
            <w:tcW w:w="1320" w:type="dxa"/>
            <w:tcBorders>
              <w:top w:val="nil"/>
              <w:left w:val="nil"/>
              <w:bottom w:val="single" w:sz="4" w:space="0" w:color="auto"/>
              <w:right w:val="single" w:sz="4" w:space="0" w:color="auto"/>
            </w:tcBorders>
            <w:noWrap/>
            <w:vAlign w:val="bottom"/>
            <w:hideMark/>
          </w:tcPr>
          <w:p w14:paraId="3E76B9C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12,439</w:t>
            </w:r>
          </w:p>
        </w:tc>
        <w:tc>
          <w:tcPr>
            <w:tcW w:w="1320" w:type="dxa"/>
            <w:tcBorders>
              <w:top w:val="nil"/>
              <w:left w:val="nil"/>
              <w:bottom w:val="single" w:sz="4" w:space="0" w:color="auto"/>
              <w:right w:val="single" w:sz="12" w:space="0" w:color="auto"/>
            </w:tcBorders>
            <w:noWrap/>
            <w:vAlign w:val="bottom"/>
            <w:hideMark/>
          </w:tcPr>
          <w:p w14:paraId="6BC28DE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74%</w:t>
            </w:r>
          </w:p>
        </w:tc>
        <w:tc>
          <w:tcPr>
            <w:tcW w:w="1320" w:type="dxa"/>
            <w:tcBorders>
              <w:top w:val="nil"/>
              <w:left w:val="nil"/>
              <w:bottom w:val="single" w:sz="4" w:space="0" w:color="auto"/>
              <w:right w:val="single" w:sz="4" w:space="0" w:color="auto"/>
            </w:tcBorders>
            <w:noWrap/>
            <w:vAlign w:val="bottom"/>
            <w:hideMark/>
          </w:tcPr>
          <w:p w14:paraId="21CB3CC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19,455</w:t>
            </w:r>
          </w:p>
        </w:tc>
        <w:tc>
          <w:tcPr>
            <w:tcW w:w="1320" w:type="dxa"/>
            <w:tcBorders>
              <w:top w:val="nil"/>
              <w:left w:val="nil"/>
              <w:bottom w:val="single" w:sz="4" w:space="0" w:color="auto"/>
              <w:right w:val="single" w:sz="4" w:space="0" w:color="auto"/>
            </w:tcBorders>
            <w:noWrap/>
            <w:vAlign w:val="bottom"/>
            <w:hideMark/>
          </w:tcPr>
          <w:p w14:paraId="0CE8427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16,346</w:t>
            </w:r>
          </w:p>
        </w:tc>
        <w:tc>
          <w:tcPr>
            <w:tcW w:w="1320" w:type="dxa"/>
            <w:tcBorders>
              <w:top w:val="nil"/>
              <w:left w:val="nil"/>
              <w:bottom w:val="single" w:sz="4" w:space="0" w:color="auto"/>
              <w:right w:val="single" w:sz="12" w:space="0" w:color="auto"/>
            </w:tcBorders>
            <w:noWrap/>
            <w:vAlign w:val="bottom"/>
            <w:hideMark/>
          </w:tcPr>
          <w:p w14:paraId="4549A4D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84%</w:t>
            </w:r>
          </w:p>
        </w:tc>
        <w:tc>
          <w:tcPr>
            <w:tcW w:w="1320" w:type="dxa"/>
            <w:tcBorders>
              <w:top w:val="nil"/>
              <w:left w:val="nil"/>
              <w:bottom w:val="single" w:sz="4" w:space="0" w:color="auto"/>
              <w:right w:val="single" w:sz="4" w:space="0" w:color="auto"/>
            </w:tcBorders>
            <w:noWrap/>
            <w:vAlign w:val="bottom"/>
            <w:hideMark/>
          </w:tcPr>
          <w:p w14:paraId="3545CA5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13,730</w:t>
            </w:r>
          </w:p>
        </w:tc>
        <w:tc>
          <w:tcPr>
            <w:tcW w:w="1320" w:type="dxa"/>
            <w:tcBorders>
              <w:top w:val="nil"/>
              <w:left w:val="nil"/>
              <w:bottom w:val="single" w:sz="4" w:space="0" w:color="auto"/>
              <w:right w:val="single" w:sz="4" w:space="0" w:color="auto"/>
            </w:tcBorders>
            <w:noWrap/>
            <w:vAlign w:val="bottom"/>
            <w:hideMark/>
          </w:tcPr>
          <w:p w14:paraId="517107B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8,569</w:t>
            </w:r>
          </w:p>
        </w:tc>
        <w:tc>
          <w:tcPr>
            <w:tcW w:w="1320" w:type="dxa"/>
            <w:tcBorders>
              <w:top w:val="nil"/>
              <w:left w:val="nil"/>
              <w:bottom w:val="single" w:sz="4" w:space="0" w:color="auto"/>
              <w:right w:val="single" w:sz="4" w:space="0" w:color="auto"/>
            </w:tcBorders>
            <w:noWrap/>
            <w:vAlign w:val="bottom"/>
            <w:hideMark/>
          </w:tcPr>
          <w:p w14:paraId="784288B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62%</w:t>
            </w:r>
          </w:p>
        </w:tc>
      </w:tr>
      <w:tr w:rsidR="0036521C" w:rsidRPr="0036521C" w14:paraId="496A1399"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208E04C1"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Miami-Dade</w:t>
            </w:r>
          </w:p>
        </w:tc>
        <w:tc>
          <w:tcPr>
            <w:tcW w:w="1320" w:type="dxa"/>
            <w:tcBorders>
              <w:top w:val="nil"/>
              <w:left w:val="nil"/>
              <w:bottom w:val="single" w:sz="4" w:space="0" w:color="auto"/>
              <w:right w:val="single" w:sz="4" w:space="0" w:color="auto"/>
            </w:tcBorders>
            <w:noWrap/>
            <w:vAlign w:val="bottom"/>
            <w:hideMark/>
          </w:tcPr>
          <w:p w14:paraId="0359125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88,912</w:t>
            </w:r>
          </w:p>
        </w:tc>
        <w:tc>
          <w:tcPr>
            <w:tcW w:w="1320" w:type="dxa"/>
            <w:tcBorders>
              <w:top w:val="nil"/>
              <w:left w:val="nil"/>
              <w:bottom w:val="single" w:sz="4" w:space="0" w:color="auto"/>
              <w:right w:val="single" w:sz="4" w:space="0" w:color="auto"/>
            </w:tcBorders>
            <w:noWrap/>
            <w:vAlign w:val="bottom"/>
            <w:hideMark/>
          </w:tcPr>
          <w:p w14:paraId="0B207BB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56,368</w:t>
            </w:r>
          </w:p>
        </w:tc>
        <w:tc>
          <w:tcPr>
            <w:tcW w:w="1320" w:type="dxa"/>
            <w:tcBorders>
              <w:top w:val="nil"/>
              <w:left w:val="nil"/>
              <w:bottom w:val="single" w:sz="4" w:space="0" w:color="auto"/>
              <w:right w:val="single" w:sz="12" w:space="0" w:color="auto"/>
            </w:tcBorders>
            <w:noWrap/>
            <w:vAlign w:val="bottom"/>
            <w:hideMark/>
          </w:tcPr>
          <w:p w14:paraId="7837614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63%</w:t>
            </w:r>
          </w:p>
        </w:tc>
        <w:tc>
          <w:tcPr>
            <w:tcW w:w="1320" w:type="dxa"/>
            <w:tcBorders>
              <w:top w:val="nil"/>
              <w:left w:val="nil"/>
              <w:bottom w:val="single" w:sz="4" w:space="0" w:color="auto"/>
              <w:right w:val="single" w:sz="4" w:space="0" w:color="auto"/>
            </w:tcBorders>
            <w:noWrap/>
            <w:vAlign w:val="bottom"/>
            <w:hideMark/>
          </w:tcPr>
          <w:p w14:paraId="7F9C421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94,532</w:t>
            </w:r>
          </w:p>
        </w:tc>
        <w:tc>
          <w:tcPr>
            <w:tcW w:w="1320" w:type="dxa"/>
            <w:tcBorders>
              <w:top w:val="nil"/>
              <w:left w:val="nil"/>
              <w:bottom w:val="single" w:sz="4" w:space="0" w:color="auto"/>
              <w:right w:val="single" w:sz="4" w:space="0" w:color="auto"/>
            </w:tcBorders>
            <w:noWrap/>
            <w:vAlign w:val="bottom"/>
            <w:hideMark/>
          </w:tcPr>
          <w:p w14:paraId="28A0C0C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76,440</w:t>
            </w:r>
          </w:p>
        </w:tc>
        <w:tc>
          <w:tcPr>
            <w:tcW w:w="1320" w:type="dxa"/>
            <w:tcBorders>
              <w:top w:val="nil"/>
              <w:left w:val="nil"/>
              <w:bottom w:val="single" w:sz="4" w:space="0" w:color="auto"/>
              <w:right w:val="single" w:sz="12" w:space="0" w:color="auto"/>
            </w:tcBorders>
            <w:noWrap/>
            <w:vAlign w:val="bottom"/>
            <w:hideMark/>
          </w:tcPr>
          <w:p w14:paraId="3A106A5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81%</w:t>
            </w:r>
          </w:p>
        </w:tc>
        <w:tc>
          <w:tcPr>
            <w:tcW w:w="1320" w:type="dxa"/>
            <w:tcBorders>
              <w:top w:val="nil"/>
              <w:left w:val="nil"/>
              <w:bottom w:val="single" w:sz="4" w:space="0" w:color="auto"/>
              <w:right w:val="single" w:sz="4" w:space="0" w:color="auto"/>
            </w:tcBorders>
            <w:noWrap/>
            <w:vAlign w:val="bottom"/>
            <w:hideMark/>
          </w:tcPr>
          <w:p w14:paraId="22CC292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63,640</w:t>
            </w:r>
          </w:p>
        </w:tc>
        <w:tc>
          <w:tcPr>
            <w:tcW w:w="1320" w:type="dxa"/>
            <w:tcBorders>
              <w:top w:val="nil"/>
              <w:left w:val="nil"/>
              <w:bottom w:val="single" w:sz="4" w:space="0" w:color="auto"/>
              <w:right w:val="single" w:sz="4" w:space="0" w:color="auto"/>
            </w:tcBorders>
            <w:noWrap/>
            <w:vAlign w:val="bottom"/>
            <w:hideMark/>
          </w:tcPr>
          <w:p w14:paraId="0D52A03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42,627</w:t>
            </w:r>
          </w:p>
        </w:tc>
        <w:tc>
          <w:tcPr>
            <w:tcW w:w="1320" w:type="dxa"/>
            <w:tcBorders>
              <w:top w:val="nil"/>
              <w:left w:val="nil"/>
              <w:bottom w:val="single" w:sz="4" w:space="0" w:color="auto"/>
              <w:right w:val="single" w:sz="4" w:space="0" w:color="auto"/>
            </w:tcBorders>
            <w:noWrap/>
            <w:vAlign w:val="bottom"/>
            <w:hideMark/>
          </w:tcPr>
          <w:p w14:paraId="35D8636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67%</w:t>
            </w:r>
          </w:p>
        </w:tc>
      </w:tr>
      <w:tr w:rsidR="0036521C" w:rsidRPr="0036521C" w14:paraId="20A491CD"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57EC2BB"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Orange</w:t>
            </w:r>
          </w:p>
        </w:tc>
        <w:tc>
          <w:tcPr>
            <w:tcW w:w="1320" w:type="dxa"/>
            <w:tcBorders>
              <w:top w:val="nil"/>
              <w:left w:val="nil"/>
              <w:bottom w:val="single" w:sz="4" w:space="0" w:color="auto"/>
              <w:right w:val="single" w:sz="4" w:space="0" w:color="auto"/>
            </w:tcBorders>
            <w:noWrap/>
            <w:vAlign w:val="bottom"/>
            <w:hideMark/>
          </w:tcPr>
          <w:p w14:paraId="6B0133D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35,765</w:t>
            </w:r>
          </w:p>
        </w:tc>
        <w:tc>
          <w:tcPr>
            <w:tcW w:w="1320" w:type="dxa"/>
            <w:tcBorders>
              <w:top w:val="nil"/>
              <w:left w:val="nil"/>
              <w:bottom w:val="single" w:sz="4" w:space="0" w:color="auto"/>
              <w:right w:val="single" w:sz="4" w:space="0" w:color="auto"/>
            </w:tcBorders>
            <w:noWrap/>
            <w:vAlign w:val="bottom"/>
            <w:hideMark/>
          </w:tcPr>
          <w:p w14:paraId="282F540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26,428</w:t>
            </w:r>
          </w:p>
        </w:tc>
        <w:tc>
          <w:tcPr>
            <w:tcW w:w="1320" w:type="dxa"/>
            <w:tcBorders>
              <w:top w:val="nil"/>
              <w:left w:val="nil"/>
              <w:bottom w:val="single" w:sz="4" w:space="0" w:color="auto"/>
              <w:right w:val="single" w:sz="12" w:space="0" w:color="auto"/>
            </w:tcBorders>
            <w:noWrap/>
            <w:vAlign w:val="bottom"/>
            <w:hideMark/>
          </w:tcPr>
          <w:p w14:paraId="3AB7EAA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74%</w:t>
            </w:r>
          </w:p>
        </w:tc>
        <w:tc>
          <w:tcPr>
            <w:tcW w:w="1320" w:type="dxa"/>
            <w:tcBorders>
              <w:top w:val="nil"/>
              <w:left w:val="nil"/>
              <w:bottom w:val="single" w:sz="4" w:space="0" w:color="auto"/>
              <w:right w:val="single" w:sz="4" w:space="0" w:color="auto"/>
            </w:tcBorders>
            <w:noWrap/>
            <w:vAlign w:val="bottom"/>
            <w:hideMark/>
          </w:tcPr>
          <w:p w14:paraId="3CB225D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57,445</w:t>
            </w:r>
          </w:p>
        </w:tc>
        <w:tc>
          <w:tcPr>
            <w:tcW w:w="1320" w:type="dxa"/>
            <w:tcBorders>
              <w:top w:val="nil"/>
              <w:left w:val="nil"/>
              <w:bottom w:val="single" w:sz="4" w:space="0" w:color="auto"/>
              <w:right w:val="single" w:sz="4" w:space="0" w:color="auto"/>
            </w:tcBorders>
            <w:noWrap/>
            <w:vAlign w:val="bottom"/>
            <w:hideMark/>
          </w:tcPr>
          <w:p w14:paraId="196392A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44,949</w:t>
            </w:r>
          </w:p>
        </w:tc>
        <w:tc>
          <w:tcPr>
            <w:tcW w:w="1320" w:type="dxa"/>
            <w:tcBorders>
              <w:top w:val="nil"/>
              <w:left w:val="nil"/>
              <w:bottom w:val="single" w:sz="4" w:space="0" w:color="auto"/>
              <w:right w:val="single" w:sz="12" w:space="0" w:color="auto"/>
            </w:tcBorders>
            <w:noWrap/>
            <w:vAlign w:val="bottom"/>
            <w:hideMark/>
          </w:tcPr>
          <w:p w14:paraId="1BFD3AA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78%</w:t>
            </w:r>
          </w:p>
        </w:tc>
        <w:tc>
          <w:tcPr>
            <w:tcW w:w="1320" w:type="dxa"/>
            <w:tcBorders>
              <w:top w:val="nil"/>
              <w:left w:val="nil"/>
              <w:bottom w:val="single" w:sz="4" w:space="0" w:color="auto"/>
              <w:right w:val="single" w:sz="4" w:space="0" w:color="auto"/>
            </w:tcBorders>
            <w:noWrap/>
            <w:vAlign w:val="bottom"/>
            <w:hideMark/>
          </w:tcPr>
          <w:p w14:paraId="5CBFDE6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27,838</w:t>
            </w:r>
          </w:p>
        </w:tc>
        <w:tc>
          <w:tcPr>
            <w:tcW w:w="1320" w:type="dxa"/>
            <w:tcBorders>
              <w:top w:val="nil"/>
              <w:left w:val="nil"/>
              <w:bottom w:val="single" w:sz="4" w:space="0" w:color="auto"/>
              <w:right w:val="single" w:sz="4" w:space="0" w:color="auto"/>
            </w:tcBorders>
            <w:noWrap/>
            <w:vAlign w:val="bottom"/>
            <w:hideMark/>
          </w:tcPr>
          <w:p w14:paraId="47C4D98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15,256</w:t>
            </w:r>
          </w:p>
        </w:tc>
        <w:tc>
          <w:tcPr>
            <w:tcW w:w="1320" w:type="dxa"/>
            <w:tcBorders>
              <w:top w:val="nil"/>
              <w:left w:val="nil"/>
              <w:bottom w:val="single" w:sz="4" w:space="0" w:color="auto"/>
              <w:right w:val="single" w:sz="4" w:space="0" w:color="auto"/>
            </w:tcBorders>
            <w:noWrap/>
            <w:vAlign w:val="bottom"/>
            <w:hideMark/>
          </w:tcPr>
          <w:p w14:paraId="65DB143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w:t>
            </w:r>
          </w:p>
        </w:tc>
      </w:tr>
      <w:tr w:rsidR="0036521C" w:rsidRPr="0036521C" w14:paraId="5DBFE83D"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647A21F0"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Palm Beach</w:t>
            </w:r>
          </w:p>
        </w:tc>
        <w:tc>
          <w:tcPr>
            <w:tcW w:w="1320" w:type="dxa"/>
            <w:tcBorders>
              <w:top w:val="nil"/>
              <w:left w:val="nil"/>
              <w:bottom w:val="single" w:sz="4" w:space="0" w:color="auto"/>
              <w:right w:val="single" w:sz="4" w:space="0" w:color="auto"/>
            </w:tcBorders>
            <w:noWrap/>
            <w:vAlign w:val="bottom"/>
            <w:hideMark/>
          </w:tcPr>
          <w:p w14:paraId="3C74E46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37,036</w:t>
            </w:r>
          </w:p>
        </w:tc>
        <w:tc>
          <w:tcPr>
            <w:tcW w:w="1320" w:type="dxa"/>
            <w:tcBorders>
              <w:top w:val="nil"/>
              <w:left w:val="nil"/>
              <w:bottom w:val="single" w:sz="4" w:space="0" w:color="auto"/>
              <w:right w:val="single" w:sz="4" w:space="0" w:color="auto"/>
            </w:tcBorders>
            <w:noWrap/>
            <w:vAlign w:val="bottom"/>
            <w:hideMark/>
          </w:tcPr>
          <w:p w14:paraId="6B6C2D8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29,987</w:t>
            </w:r>
          </w:p>
        </w:tc>
        <w:tc>
          <w:tcPr>
            <w:tcW w:w="1320" w:type="dxa"/>
            <w:tcBorders>
              <w:top w:val="nil"/>
              <w:left w:val="nil"/>
              <w:bottom w:val="single" w:sz="4" w:space="0" w:color="auto"/>
              <w:right w:val="single" w:sz="12" w:space="0" w:color="auto"/>
            </w:tcBorders>
            <w:noWrap/>
            <w:vAlign w:val="bottom"/>
            <w:hideMark/>
          </w:tcPr>
          <w:p w14:paraId="301C28A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81%</w:t>
            </w:r>
          </w:p>
        </w:tc>
        <w:tc>
          <w:tcPr>
            <w:tcW w:w="1320" w:type="dxa"/>
            <w:tcBorders>
              <w:top w:val="nil"/>
              <w:left w:val="nil"/>
              <w:bottom w:val="single" w:sz="4" w:space="0" w:color="auto"/>
              <w:right w:val="single" w:sz="4" w:space="0" w:color="auto"/>
            </w:tcBorders>
            <w:noWrap/>
            <w:vAlign w:val="bottom"/>
            <w:hideMark/>
          </w:tcPr>
          <w:p w14:paraId="4351665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48,755</w:t>
            </w:r>
          </w:p>
        </w:tc>
        <w:tc>
          <w:tcPr>
            <w:tcW w:w="1320" w:type="dxa"/>
            <w:tcBorders>
              <w:top w:val="nil"/>
              <w:left w:val="nil"/>
              <w:bottom w:val="single" w:sz="4" w:space="0" w:color="auto"/>
              <w:right w:val="single" w:sz="4" w:space="0" w:color="auto"/>
            </w:tcBorders>
            <w:noWrap/>
            <w:vAlign w:val="bottom"/>
            <w:hideMark/>
          </w:tcPr>
          <w:p w14:paraId="24D0DEB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34,221</w:t>
            </w:r>
          </w:p>
        </w:tc>
        <w:tc>
          <w:tcPr>
            <w:tcW w:w="1320" w:type="dxa"/>
            <w:tcBorders>
              <w:top w:val="nil"/>
              <w:left w:val="nil"/>
              <w:bottom w:val="single" w:sz="4" w:space="0" w:color="auto"/>
              <w:right w:val="single" w:sz="12" w:space="0" w:color="auto"/>
            </w:tcBorders>
            <w:noWrap/>
            <w:vAlign w:val="bottom"/>
            <w:hideMark/>
          </w:tcPr>
          <w:p w14:paraId="7BFDFA8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70%</w:t>
            </w:r>
          </w:p>
        </w:tc>
        <w:tc>
          <w:tcPr>
            <w:tcW w:w="1320" w:type="dxa"/>
            <w:tcBorders>
              <w:top w:val="nil"/>
              <w:left w:val="nil"/>
              <w:bottom w:val="single" w:sz="4" w:space="0" w:color="auto"/>
              <w:right w:val="single" w:sz="4" w:space="0" w:color="auto"/>
            </w:tcBorders>
            <w:noWrap/>
            <w:vAlign w:val="bottom"/>
            <w:hideMark/>
          </w:tcPr>
          <w:p w14:paraId="5980451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25,988</w:t>
            </w:r>
          </w:p>
        </w:tc>
        <w:tc>
          <w:tcPr>
            <w:tcW w:w="1320" w:type="dxa"/>
            <w:tcBorders>
              <w:top w:val="nil"/>
              <w:left w:val="nil"/>
              <w:bottom w:val="single" w:sz="4" w:space="0" w:color="auto"/>
              <w:right w:val="single" w:sz="4" w:space="0" w:color="auto"/>
            </w:tcBorders>
            <w:noWrap/>
            <w:vAlign w:val="bottom"/>
            <w:hideMark/>
          </w:tcPr>
          <w:p w14:paraId="28E834F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12,149</w:t>
            </w:r>
          </w:p>
        </w:tc>
        <w:tc>
          <w:tcPr>
            <w:tcW w:w="1320" w:type="dxa"/>
            <w:tcBorders>
              <w:top w:val="nil"/>
              <w:left w:val="nil"/>
              <w:bottom w:val="single" w:sz="4" w:space="0" w:color="auto"/>
              <w:right w:val="single" w:sz="4" w:space="0" w:color="auto"/>
            </w:tcBorders>
            <w:noWrap/>
            <w:vAlign w:val="bottom"/>
            <w:hideMark/>
          </w:tcPr>
          <w:p w14:paraId="6F45A46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47%</w:t>
            </w:r>
          </w:p>
        </w:tc>
      </w:tr>
      <w:tr w:rsidR="0036521C" w:rsidRPr="0036521C" w14:paraId="40688D36"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263D659F"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Pinellas</w:t>
            </w:r>
          </w:p>
        </w:tc>
        <w:tc>
          <w:tcPr>
            <w:tcW w:w="1320" w:type="dxa"/>
            <w:tcBorders>
              <w:top w:val="nil"/>
              <w:left w:val="nil"/>
              <w:bottom w:val="single" w:sz="4" w:space="0" w:color="auto"/>
              <w:right w:val="single" w:sz="4" w:space="0" w:color="auto"/>
            </w:tcBorders>
            <w:noWrap/>
            <w:vAlign w:val="bottom"/>
            <w:hideMark/>
          </w:tcPr>
          <w:p w14:paraId="1C70491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22,404</w:t>
            </w:r>
          </w:p>
        </w:tc>
        <w:tc>
          <w:tcPr>
            <w:tcW w:w="1320" w:type="dxa"/>
            <w:tcBorders>
              <w:top w:val="nil"/>
              <w:left w:val="nil"/>
              <w:bottom w:val="single" w:sz="4" w:space="0" w:color="auto"/>
              <w:right w:val="single" w:sz="4" w:space="0" w:color="auto"/>
            </w:tcBorders>
            <w:noWrap/>
            <w:vAlign w:val="bottom"/>
            <w:hideMark/>
          </w:tcPr>
          <w:p w14:paraId="1AB110B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17,424</w:t>
            </w:r>
          </w:p>
        </w:tc>
        <w:tc>
          <w:tcPr>
            <w:tcW w:w="1320" w:type="dxa"/>
            <w:tcBorders>
              <w:top w:val="nil"/>
              <w:left w:val="nil"/>
              <w:bottom w:val="single" w:sz="4" w:space="0" w:color="auto"/>
              <w:right w:val="single" w:sz="12" w:space="0" w:color="auto"/>
            </w:tcBorders>
            <w:noWrap/>
            <w:vAlign w:val="bottom"/>
            <w:hideMark/>
          </w:tcPr>
          <w:p w14:paraId="15DBCF2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78%</w:t>
            </w:r>
          </w:p>
        </w:tc>
        <w:tc>
          <w:tcPr>
            <w:tcW w:w="1320" w:type="dxa"/>
            <w:tcBorders>
              <w:top w:val="nil"/>
              <w:left w:val="nil"/>
              <w:bottom w:val="single" w:sz="4" w:space="0" w:color="auto"/>
              <w:right w:val="single" w:sz="4" w:space="0" w:color="auto"/>
            </w:tcBorders>
            <w:noWrap/>
            <w:vAlign w:val="bottom"/>
            <w:hideMark/>
          </w:tcPr>
          <w:p w14:paraId="2CA77A6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32,631</w:t>
            </w:r>
          </w:p>
        </w:tc>
        <w:tc>
          <w:tcPr>
            <w:tcW w:w="1320" w:type="dxa"/>
            <w:tcBorders>
              <w:top w:val="nil"/>
              <w:left w:val="nil"/>
              <w:bottom w:val="single" w:sz="4" w:space="0" w:color="auto"/>
              <w:right w:val="single" w:sz="4" w:space="0" w:color="auto"/>
            </w:tcBorders>
            <w:noWrap/>
            <w:vAlign w:val="bottom"/>
            <w:hideMark/>
          </w:tcPr>
          <w:p w14:paraId="30100D8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26,239</w:t>
            </w:r>
          </w:p>
        </w:tc>
        <w:tc>
          <w:tcPr>
            <w:tcW w:w="1320" w:type="dxa"/>
            <w:tcBorders>
              <w:top w:val="nil"/>
              <w:left w:val="nil"/>
              <w:bottom w:val="single" w:sz="4" w:space="0" w:color="auto"/>
              <w:right w:val="single" w:sz="12" w:space="0" w:color="auto"/>
            </w:tcBorders>
            <w:noWrap/>
            <w:vAlign w:val="bottom"/>
            <w:hideMark/>
          </w:tcPr>
          <w:p w14:paraId="72E39F6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80%</w:t>
            </w:r>
          </w:p>
        </w:tc>
        <w:tc>
          <w:tcPr>
            <w:tcW w:w="1320" w:type="dxa"/>
            <w:tcBorders>
              <w:top w:val="nil"/>
              <w:left w:val="nil"/>
              <w:bottom w:val="single" w:sz="4" w:space="0" w:color="auto"/>
              <w:right w:val="single" w:sz="4" w:space="0" w:color="auto"/>
            </w:tcBorders>
            <w:noWrap/>
            <w:vAlign w:val="bottom"/>
            <w:hideMark/>
          </w:tcPr>
          <w:p w14:paraId="2167F8F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19,315</w:t>
            </w:r>
          </w:p>
        </w:tc>
        <w:tc>
          <w:tcPr>
            <w:tcW w:w="1320" w:type="dxa"/>
            <w:tcBorders>
              <w:top w:val="nil"/>
              <w:left w:val="nil"/>
              <w:bottom w:val="single" w:sz="4" w:space="0" w:color="auto"/>
              <w:right w:val="single" w:sz="4" w:space="0" w:color="auto"/>
            </w:tcBorders>
            <w:noWrap/>
            <w:vAlign w:val="bottom"/>
            <w:hideMark/>
          </w:tcPr>
          <w:p w14:paraId="2CC6994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9,927</w:t>
            </w:r>
          </w:p>
        </w:tc>
        <w:tc>
          <w:tcPr>
            <w:tcW w:w="1320" w:type="dxa"/>
            <w:tcBorders>
              <w:top w:val="nil"/>
              <w:left w:val="nil"/>
              <w:bottom w:val="single" w:sz="4" w:space="0" w:color="auto"/>
              <w:right w:val="single" w:sz="4" w:space="0" w:color="auto"/>
            </w:tcBorders>
            <w:noWrap/>
            <w:vAlign w:val="bottom"/>
            <w:hideMark/>
          </w:tcPr>
          <w:p w14:paraId="59F2530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51%</w:t>
            </w:r>
          </w:p>
        </w:tc>
      </w:tr>
      <w:tr w:rsidR="0036521C" w:rsidRPr="0036521C" w14:paraId="42EBA7B7"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5FE1DA6"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Polk</w:t>
            </w:r>
          </w:p>
        </w:tc>
        <w:tc>
          <w:tcPr>
            <w:tcW w:w="1320" w:type="dxa"/>
            <w:tcBorders>
              <w:top w:val="nil"/>
              <w:left w:val="nil"/>
              <w:bottom w:val="single" w:sz="4" w:space="0" w:color="auto"/>
              <w:right w:val="single" w:sz="4" w:space="0" w:color="auto"/>
            </w:tcBorders>
            <w:noWrap/>
            <w:vAlign w:val="bottom"/>
            <w:hideMark/>
          </w:tcPr>
          <w:p w14:paraId="00C4124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14,421</w:t>
            </w:r>
          </w:p>
        </w:tc>
        <w:tc>
          <w:tcPr>
            <w:tcW w:w="1320" w:type="dxa"/>
            <w:tcBorders>
              <w:top w:val="nil"/>
              <w:left w:val="nil"/>
              <w:bottom w:val="single" w:sz="4" w:space="0" w:color="auto"/>
              <w:right w:val="single" w:sz="4" w:space="0" w:color="auto"/>
            </w:tcBorders>
            <w:noWrap/>
            <w:vAlign w:val="bottom"/>
            <w:hideMark/>
          </w:tcPr>
          <w:p w14:paraId="7CFE886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9,166</w:t>
            </w:r>
          </w:p>
        </w:tc>
        <w:tc>
          <w:tcPr>
            <w:tcW w:w="1320" w:type="dxa"/>
            <w:tcBorders>
              <w:top w:val="nil"/>
              <w:left w:val="nil"/>
              <w:bottom w:val="single" w:sz="4" w:space="0" w:color="auto"/>
              <w:right w:val="single" w:sz="12" w:space="0" w:color="auto"/>
            </w:tcBorders>
            <w:noWrap/>
            <w:vAlign w:val="bottom"/>
            <w:hideMark/>
          </w:tcPr>
          <w:p w14:paraId="4BC4E53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64%</w:t>
            </w:r>
          </w:p>
        </w:tc>
        <w:tc>
          <w:tcPr>
            <w:tcW w:w="1320" w:type="dxa"/>
            <w:tcBorders>
              <w:top w:val="nil"/>
              <w:left w:val="nil"/>
              <w:bottom w:val="single" w:sz="4" w:space="0" w:color="auto"/>
              <w:right w:val="single" w:sz="4" w:space="0" w:color="auto"/>
            </w:tcBorders>
            <w:noWrap/>
            <w:vAlign w:val="bottom"/>
            <w:hideMark/>
          </w:tcPr>
          <w:p w14:paraId="5B9A3AB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20,886</w:t>
            </w:r>
          </w:p>
        </w:tc>
        <w:tc>
          <w:tcPr>
            <w:tcW w:w="1320" w:type="dxa"/>
            <w:tcBorders>
              <w:top w:val="nil"/>
              <w:left w:val="nil"/>
              <w:bottom w:val="single" w:sz="4" w:space="0" w:color="auto"/>
              <w:right w:val="single" w:sz="4" w:space="0" w:color="auto"/>
            </w:tcBorders>
            <w:noWrap/>
            <w:vAlign w:val="bottom"/>
            <w:hideMark/>
          </w:tcPr>
          <w:p w14:paraId="46CC0A4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13,287</w:t>
            </w:r>
          </w:p>
        </w:tc>
        <w:tc>
          <w:tcPr>
            <w:tcW w:w="1320" w:type="dxa"/>
            <w:tcBorders>
              <w:top w:val="nil"/>
              <w:left w:val="nil"/>
              <w:bottom w:val="single" w:sz="4" w:space="0" w:color="auto"/>
              <w:right w:val="single" w:sz="12" w:space="0" w:color="auto"/>
            </w:tcBorders>
            <w:noWrap/>
            <w:vAlign w:val="bottom"/>
            <w:hideMark/>
          </w:tcPr>
          <w:p w14:paraId="1CB3005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64%</w:t>
            </w:r>
          </w:p>
        </w:tc>
        <w:tc>
          <w:tcPr>
            <w:tcW w:w="1320" w:type="dxa"/>
            <w:tcBorders>
              <w:top w:val="nil"/>
              <w:left w:val="nil"/>
              <w:bottom w:val="single" w:sz="4" w:space="0" w:color="auto"/>
              <w:right w:val="single" w:sz="4" w:space="0" w:color="auto"/>
            </w:tcBorders>
            <w:noWrap/>
            <w:vAlign w:val="bottom"/>
            <w:hideMark/>
          </w:tcPr>
          <w:p w14:paraId="1A1FD19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14,312</w:t>
            </w:r>
          </w:p>
        </w:tc>
        <w:tc>
          <w:tcPr>
            <w:tcW w:w="1320" w:type="dxa"/>
            <w:tcBorders>
              <w:top w:val="nil"/>
              <w:left w:val="nil"/>
              <w:bottom w:val="single" w:sz="4" w:space="0" w:color="auto"/>
              <w:right w:val="single" w:sz="4" w:space="0" w:color="auto"/>
            </w:tcBorders>
            <w:noWrap/>
            <w:vAlign w:val="bottom"/>
            <w:hideMark/>
          </w:tcPr>
          <w:p w14:paraId="51B816C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4,237</w:t>
            </w:r>
          </w:p>
        </w:tc>
        <w:tc>
          <w:tcPr>
            <w:tcW w:w="1320" w:type="dxa"/>
            <w:tcBorders>
              <w:top w:val="nil"/>
              <w:left w:val="nil"/>
              <w:bottom w:val="single" w:sz="4" w:space="0" w:color="auto"/>
              <w:right w:val="single" w:sz="4" w:space="0" w:color="auto"/>
            </w:tcBorders>
            <w:noWrap/>
            <w:vAlign w:val="bottom"/>
            <w:hideMark/>
          </w:tcPr>
          <w:p w14:paraId="1E4E750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30%</w:t>
            </w:r>
          </w:p>
        </w:tc>
      </w:tr>
      <w:tr w:rsidR="0036521C" w:rsidRPr="0036521C" w14:paraId="710DE0F1"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658DF716"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Large Total</w:t>
            </w:r>
          </w:p>
        </w:tc>
        <w:tc>
          <w:tcPr>
            <w:tcW w:w="1320" w:type="dxa"/>
            <w:tcBorders>
              <w:top w:val="nil"/>
              <w:left w:val="nil"/>
              <w:bottom w:val="single" w:sz="4" w:space="0" w:color="auto"/>
              <w:right w:val="single" w:sz="4" w:space="0" w:color="auto"/>
            </w:tcBorders>
            <w:noWrap/>
            <w:vAlign w:val="bottom"/>
            <w:hideMark/>
          </w:tcPr>
          <w:p w14:paraId="124CFE82"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355,872</w:t>
            </w:r>
          </w:p>
        </w:tc>
        <w:tc>
          <w:tcPr>
            <w:tcW w:w="1320" w:type="dxa"/>
            <w:tcBorders>
              <w:top w:val="nil"/>
              <w:left w:val="nil"/>
              <w:bottom w:val="single" w:sz="4" w:space="0" w:color="auto"/>
              <w:right w:val="single" w:sz="4" w:space="0" w:color="auto"/>
            </w:tcBorders>
            <w:noWrap/>
            <w:vAlign w:val="bottom"/>
            <w:hideMark/>
          </w:tcPr>
          <w:p w14:paraId="2ECC69D7"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254,537</w:t>
            </w:r>
          </w:p>
        </w:tc>
        <w:tc>
          <w:tcPr>
            <w:tcW w:w="1320" w:type="dxa"/>
            <w:tcBorders>
              <w:top w:val="nil"/>
              <w:left w:val="nil"/>
              <w:bottom w:val="single" w:sz="4" w:space="0" w:color="auto"/>
              <w:right w:val="single" w:sz="12" w:space="0" w:color="auto"/>
            </w:tcBorders>
            <w:noWrap/>
            <w:vAlign w:val="bottom"/>
            <w:hideMark/>
          </w:tcPr>
          <w:p w14:paraId="730521D0"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72%</w:t>
            </w:r>
          </w:p>
        </w:tc>
        <w:tc>
          <w:tcPr>
            <w:tcW w:w="1320" w:type="dxa"/>
            <w:tcBorders>
              <w:top w:val="nil"/>
              <w:left w:val="nil"/>
              <w:bottom w:val="single" w:sz="4" w:space="0" w:color="auto"/>
              <w:right w:val="single" w:sz="4" w:space="0" w:color="auto"/>
            </w:tcBorders>
            <w:noWrap/>
            <w:vAlign w:val="bottom"/>
            <w:hideMark/>
          </w:tcPr>
          <w:p w14:paraId="26EF180F"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425,036</w:t>
            </w:r>
          </w:p>
        </w:tc>
        <w:tc>
          <w:tcPr>
            <w:tcW w:w="1320" w:type="dxa"/>
            <w:tcBorders>
              <w:top w:val="nil"/>
              <w:left w:val="nil"/>
              <w:bottom w:val="single" w:sz="4" w:space="0" w:color="auto"/>
              <w:right w:val="single" w:sz="4" w:space="0" w:color="auto"/>
            </w:tcBorders>
            <w:noWrap/>
            <w:vAlign w:val="bottom"/>
            <w:hideMark/>
          </w:tcPr>
          <w:p w14:paraId="3D7AB5B7"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328,808</w:t>
            </w:r>
          </w:p>
        </w:tc>
        <w:tc>
          <w:tcPr>
            <w:tcW w:w="1320" w:type="dxa"/>
            <w:tcBorders>
              <w:top w:val="nil"/>
              <w:left w:val="nil"/>
              <w:bottom w:val="single" w:sz="4" w:space="0" w:color="auto"/>
              <w:right w:val="single" w:sz="12" w:space="0" w:color="auto"/>
            </w:tcBorders>
            <w:noWrap/>
            <w:vAlign w:val="bottom"/>
            <w:hideMark/>
          </w:tcPr>
          <w:p w14:paraId="279A0526"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77%</w:t>
            </w:r>
          </w:p>
        </w:tc>
        <w:tc>
          <w:tcPr>
            <w:tcW w:w="1320" w:type="dxa"/>
            <w:tcBorders>
              <w:top w:val="nil"/>
              <w:left w:val="nil"/>
              <w:bottom w:val="single" w:sz="4" w:space="0" w:color="auto"/>
              <w:right w:val="single" w:sz="4" w:space="0" w:color="auto"/>
            </w:tcBorders>
            <w:noWrap/>
            <w:vAlign w:val="bottom"/>
            <w:hideMark/>
          </w:tcPr>
          <w:p w14:paraId="5AC44A36"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253,392</w:t>
            </w:r>
          </w:p>
        </w:tc>
        <w:tc>
          <w:tcPr>
            <w:tcW w:w="1320" w:type="dxa"/>
            <w:tcBorders>
              <w:top w:val="nil"/>
              <w:left w:val="nil"/>
              <w:bottom w:val="single" w:sz="4" w:space="0" w:color="auto"/>
              <w:right w:val="single" w:sz="4" w:space="0" w:color="auto"/>
            </w:tcBorders>
            <w:noWrap/>
            <w:vAlign w:val="bottom"/>
            <w:hideMark/>
          </w:tcPr>
          <w:p w14:paraId="375FD76E"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131,009</w:t>
            </w:r>
          </w:p>
        </w:tc>
        <w:tc>
          <w:tcPr>
            <w:tcW w:w="1320" w:type="dxa"/>
            <w:tcBorders>
              <w:top w:val="nil"/>
              <w:left w:val="nil"/>
              <w:bottom w:val="single" w:sz="4" w:space="0" w:color="auto"/>
              <w:right w:val="single" w:sz="4" w:space="0" w:color="auto"/>
            </w:tcBorders>
            <w:noWrap/>
            <w:vAlign w:val="bottom"/>
            <w:hideMark/>
          </w:tcPr>
          <w:p w14:paraId="72D85A52"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52%</w:t>
            </w:r>
          </w:p>
        </w:tc>
      </w:tr>
      <w:tr w:rsidR="0036521C" w:rsidRPr="0036521C" w14:paraId="72EBE4B7" w14:textId="77777777" w:rsidTr="00B060C9">
        <w:trPr>
          <w:trHeight w:val="310"/>
        </w:trPr>
        <w:tc>
          <w:tcPr>
            <w:tcW w:w="1457" w:type="dxa"/>
            <w:tcBorders>
              <w:top w:val="nil"/>
              <w:left w:val="single" w:sz="4" w:space="0" w:color="auto"/>
              <w:bottom w:val="single" w:sz="4" w:space="0" w:color="auto"/>
              <w:right w:val="nil"/>
            </w:tcBorders>
            <w:noWrap/>
            <w:vAlign w:val="bottom"/>
            <w:hideMark/>
          </w:tcPr>
          <w:p w14:paraId="3C7B5FC8"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Medium</w:t>
            </w:r>
          </w:p>
        </w:tc>
        <w:tc>
          <w:tcPr>
            <w:tcW w:w="1320" w:type="dxa"/>
            <w:tcBorders>
              <w:top w:val="nil"/>
              <w:left w:val="nil"/>
              <w:bottom w:val="single" w:sz="4" w:space="0" w:color="auto"/>
              <w:right w:val="nil"/>
            </w:tcBorders>
            <w:noWrap/>
            <w:vAlign w:val="bottom"/>
            <w:hideMark/>
          </w:tcPr>
          <w:p w14:paraId="64165A97"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489E3204"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77F19127"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095A6CDF"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6D0F6978"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034E2539"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67F69C4C"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7AD71056"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single" w:sz="4" w:space="0" w:color="auto"/>
            </w:tcBorders>
            <w:noWrap/>
            <w:vAlign w:val="bottom"/>
            <w:hideMark/>
          </w:tcPr>
          <w:p w14:paraId="279AA655"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r>
      <w:tr w:rsidR="00880ED4" w:rsidRPr="0036521C" w14:paraId="3382F439"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5EB23884"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Alachua</w:t>
            </w:r>
          </w:p>
        </w:tc>
        <w:tc>
          <w:tcPr>
            <w:tcW w:w="1320" w:type="dxa"/>
            <w:tcBorders>
              <w:top w:val="single" w:sz="4" w:space="0" w:color="auto"/>
              <w:left w:val="single" w:sz="4" w:space="0" w:color="auto"/>
              <w:bottom w:val="single" w:sz="4" w:space="0" w:color="auto"/>
              <w:right w:val="single" w:sz="4" w:space="0" w:color="auto"/>
            </w:tcBorders>
            <w:noWrap/>
            <w:vAlign w:val="bottom"/>
            <w:hideMark/>
          </w:tcPr>
          <w:p w14:paraId="762EF97D" w14:textId="1B71D87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11,082</w:t>
            </w:r>
          </w:p>
        </w:tc>
        <w:tc>
          <w:tcPr>
            <w:tcW w:w="1320" w:type="dxa"/>
            <w:tcBorders>
              <w:top w:val="single" w:sz="4" w:space="0" w:color="auto"/>
              <w:left w:val="nil"/>
              <w:bottom w:val="single" w:sz="4" w:space="0" w:color="auto"/>
              <w:right w:val="single" w:sz="4" w:space="0" w:color="auto"/>
            </w:tcBorders>
            <w:noWrap/>
            <w:vAlign w:val="bottom"/>
            <w:hideMark/>
          </w:tcPr>
          <w:p w14:paraId="032632F0" w14:textId="3F3886B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9,036</w:t>
            </w:r>
          </w:p>
        </w:tc>
        <w:tc>
          <w:tcPr>
            <w:tcW w:w="1320" w:type="dxa"/>
            <w:tcBorders>
              <w:top w:val="single" w:sz="4" w:space="0" w:color="auto"/>
              <w:left w:val="nil"/>
              <w:bottom w:val="single" w:sz="4" w:space="0" w:color="auto"/>
              <w:right w:val="single" w:sz="12" w:space="0" w:color="auto"/>
            </w:tcBorders>
            <w:noWrap/>
            <w:vAlign w:val="bottom"/>
            <w:hideMark/>
          </w:tcPr>
          <w:p w14:paraId="6B7CE4D8" w14:textId="295C87D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82%</w:t>
            </w:r>
          </w:p>
        </w:tc>
        <w:tc>
          <w:tcPr>
            <w:tcW w:w="1320" w:type="dxa"/>
            <w:tcBorders>
              <w:top w:val="single" w:sz="4" w:space="0" w:color="auto"/>
              <w:left w:val="single" w:sz="12" w:space="0" w:color="auto"/>
              <w:bottom w:val="single" w:sz="4" w:space="0" w:color="auto"/>
              <w:right w:val="single" w:sz="4" w:space="0" w:color="auto"/>
            </w:tcBorders>
            <w:noWrap/>
            <w:vAlign w:val="bottom"/>
            <w:hideMark/>
          </w:tcPr>
          <w:p w14:paraId="31643380" w14:textId="271D8A0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11,673</w:t>
            </w:r>
          </w:p>
        </w:tc>
        <w:tc>
          <w:tcPr>
            <w:tcW w:w="1320" w:type="dxa"/>
            <w:tcBorders>
              <w:top w:val="single" w:sz="4" w:space="0" w:color="auto"/>
              <w:left w:val="nil"/>
              <w:bottom w:val="single" w:sz="4" w:space="0" w:color="auto"/>
              <w:right w:val="single" w:sz="4" w:space="0" w:color="auto"/>
            </w:tcBorders>
            <w:noWrap/>
            <w:vAlign w:val="bottom"/>
            <w:hideMark/>
          </w:tcPr>
          <w:p w14:paraId="6C1877CF" w14:textId="5E756AC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7,742</w:t>
            </w:r>
          </w:p>
        </w:tc>
        <w:tc>
          <w:tcPr>
            <w:tcW w:w="1320" w:type="dxa"/>
            <w:tcBorders>
              <w:top w:val="single" w:sz="4" w:space="0" w:color="auto"/>
              <w:left w:val="nil"/>
              <w:bottom w:val="single" w:sz="4" w:space="0" w:color="auto"/>
              <w:right w:val="single" w:sz="12" w:space="0" w:color="auto"/>
            </w:tcBorders>
            <w:noWrap/>
            <w:vAlign w:val="bottom"/>
            <w:hideMark/>
          </w:tcPr>
          <w:p w14:paraId="01B936E4" w14:textId="3EC61D7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66%</w:t>
            </w:r>
          </w:p>
        </w:tc>
        <w:tc>
          <w:tcPr>
            <w:tcW w:w="1320" w:type="dxa"/>
            <w:tcBorders>
              <w:top w:val="single" w:sz="4" w:space="0" w:color="auto"/>
              <w:left w:val="single" w:sz="12" w:space="0" w:color="auto"/>
              <w:bottom w:val="single" w:sz="4" w:space="0" w:color="auto"/>
              <w:right w:val="single" w:sz="4" w:space="0" w:color="auto"/>
            </w:tcBorders>
            <w:noWrap/>
            <w:vAlign w:val="bottom"/>
            <w:hideMark/>
          </w:tcPr>
          <w:p w14:paraId="397B7184" w14:textId="09FAF65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6,528</w:t>
            </w:r>
          </w:p>
        </w:tc>
        <w:tc>
          <w:tcPr>
            <w:tcW w:w="1320" w:type="dxa"/>
            <w:tcBorders>
              <w:top w:val="single" w:sz="4" w:space="0" w:color="auto"/>
              <w:left w:val="nil"/>
              <w:bottom w:val="single" w:sz="4" w:space="0" w:color="auto"/>
              <w:right w:val="single" w:sz="4" w:space="0" w:color="auto"/>
            </w:tcBorders>
            <w:noWrap/>
            <w:vAlign w:val="bottom"/>
            <w:hideMark/>
          </w:tcPr>
          <w:p w14:paraId="4FBEA0A2" w14:textId="54F6DC9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1,065</w:t>
            </w:r>
          </w:p>
        </w:tc>
        <w:tc>
          <w:tcPr>
            <w:tcW w:w="1320" w:type="dxa"/>
            <w:tcBorders>
              <w:top w:val="single" w:sz="4" w:space="0" w:color="auto"/>
              <w:left w:val="nil"/>
              <w:bottom w:val="single" w:sz="4" w:space="0" w:color="auto"/>
              <w:right w:val="single" w:sz="4" w:space="0" w:color="auto"/>
            </w:tcBorders>
            <w:noWrap/>
            <w:vAlign w:val="bottom"/>
            <w:hideMark/>
          </w:tcPr>
          <w:p w14:paraId="5F2542DD" w14:textId="7315B66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16%</w:t>
            </w:r>
          </w:p>
        </w:tc>
      </w:tr>
      <w:tr w:rsidR="00880ED4" w:rsidRPr="0036521C" w14:paraId="4D869CAC"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41E003AD"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Bay</w:t>
            </w:r>
          </w:p>
        </w:tc>
        <w:tc>
          <w:tcPr>
            <w:tcW w:w="1320" w:type="dxa"/>
            <w:tcBorders>
              <w:top w:val="nil"/>
              <w:left w:val="single" w:sz="4" w:space="0" w:color="auto"/>
              <w:bottom w:val="single" w:sz="4" w:space="0" w:color="auto"/>
              <w:right w:val="single" w:sz="4" w:space="0" w:color="auto"/>
            </w:tcBorders>
            <w:noWrap/>
            <w:vAlign w:val="bottom"/>
            <w:hideMark/>
          </w:tcPr>
          <w:p w14:paraId="49F9DCF0" w14:textId="4EA9A54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4,369</w:t>
            </w:r>
          </w:p>
        </w:tc>
        <w:tc>
          <w:tcPr>
            <w:tcW w:w="1320" w:type="dxa"/>
            <w:tcBorders>
              <w:top w:val="nil"/>
              <w:left w:val="nil"/>
              <w:bottom w:val="single" w:sz="4" w:space="0" w:color="auto"/>
              <w:right w:val="single" w:sz="4" w:space="0" w:color="auto"/>
            </w:tcBorders>
            <w:noWrap/>
            <w:vAlign w:val="bottom"/>
            <w:hideMark/>
          </w:tcPr>
          <w:p w14:paraId="119DBBE8" w14:textId="7B982E4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2,970</w:t>
            </w:r>
          </w:p>
        </w:tc>
        <w:tc>
          <w:tcPr>
            <w:tcW w:w="1320" w:type="dxa"/>
            <w:tcBorders>
              <w:top w:val="nil"/>
              <w:left w:val="nil"/>
              <w:bottom w:val="single" w:sz="4" w:space="0" w:color="auto"/>
              <w:right w:val="single" w:sz="12" w:space="0" w:color="auto"/>
            </w:tcBorders>
            <w:noWrap/>
            <w:vAlign w:val="bottom"/>
            <w:hideMark/>
          </w:tcPr>
          <w:p w14:paraId="6B3E6927" w14:textId="5B1D583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68%</w:t>
            </w:r>
          </w:p>
        </w:tc>
        <w:tc>
          <w:tcPr>
            <w:tcW w:w="1320" w:type="dxa"/>
            <w:tcBorders>
              <w:top w:val="nil"/>
              <w:left w:val="single" w:sz="12" w:space="0" w:color="auto"/>
              <w:bottom w:val="single" w:sz="4" w:space="0" w:color="auto"/>
              <w:right w:val="single" w:sz="4" w:space="0" w:color="auto"/>
            </w:tcBorders>
            <w:noWrap/>
            <w:vAlign w:val="bottom"/>
            <w:hideMark/>
          </w:tcPr>
          <w:p w14:paraId="5454EE02" w14:textId="6A42968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4,771</w:t>
            </w:r>
          </w:p>
        </w:tc>
        <w:tc>
          <w:tcPr>
            <w:tcW w:w="1320" w:type="dxa"/>
            <w:tcBorders>
              <w:top w:val="nil"/>
              <w:left w:val="nil"/>
              <w:bottom w:val="single" w:sz="4" w:space="0" w:color="auto"/>
              <w:right w:val="single" w:sz="4" w:space="0" w:color="auto"/>
            </w:tcBorders>
            <w:noWrap/>
            <w:vAlign w:val="bottom"/>
            <w:hideMark/>
          </w:tcPr>
          <w:p w14:paraId="593BB1D8" w14:textId="47FE307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3,270</w:t>
            </w:r>
          </w:p>
        </w:tc>
        <w:tc>
          <w:tcPr>
            <w:tcW w:w="1320" w:type="dxa"/>
            <w:tcBorders>
              <w:top w:val="nil"/>
              <w:left w:val="nil"/>
              <w:bottom w:val="single" w:sz="4" w:space="0" w:color="auto"/>
              <w:right w:val="single" w:sz="12" w:space="0" w:color="auto"/>
            </w:tcBorders>
            <w:noWrap/>
            <w:vAlign w:val="bottom"/>
            <w:hideMark/>
          </w:tcPr>
          <w:p w14:paraId="6222939E" w14:textId="0BB8850E"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69%</w:t>
            </w:r>
          </w:p>
        </w:tc>
        <w:tc>
          <w:tcPr>
            <w:tcW w:w="1320" w:type="dxa"/>
            <w:tcBorders>
              <w:top w:val="nil"/>
              <w:left w:val="single" w:sz="12" w:space="0" w:color="auto"/>
              <w:bottom w:val="single" w:sz="4" w:space="0" w:color="auto"/>
              <w:right w:val="single" w:sz="4" w:space="0" w:color="auto"/>
            </w:tcBorders>
            <w:noWrap/>
            <w:vAlign w:val="bottom"/>
            <w:hideMark/>
          </w:tcPr>
          <w:p w14:paraId="638600AB" w14:textId="4D7C90B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3,481</w:t>
            </w:r>
          </w:p>
        </w:tc>
        <w:tc>
          <w:tcPr>
            <w:tcW w:w="1320" w:type="dxa"/>
            <w:tcBorders>
              <w:top w:val="nil"/>
              <w:left w:val="nil"/>
              <w:bottom w:val="single" w:sz="4" w:space="0" w:color="auto"/>
              <w:right w:val="single" w:sz="4" w:space="0" w:color="auto"/>
            </w:tcBorders>
            <w:noWrap/>
            <w:vAlign w:val="bottom"/>
            <w:hideMark/>
          </w:tcPr>
          <w:p w14:paraId="26D48C05" w14:textId="3AE09ED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1,085</w:t>
            </w:r>
          </w:p>
        </w:tc>
        <w:tc>
          <w:tcPr>
            <w:tcW w:w="1320" w:type="dxa"/>
            <w:tcBorders>
              <w:top w:val="nil"/>
              <w:left w:val="nil"/>
              <w:bottom w:val="single" w:sz="4" w:space="0" w:color="auto"/>
              <w:right w:val="single" w:sz="4" w:space="0" w:color="auto"/>
            </w:tcBorders>
            <w:noWrap/>
            <w:vAlign w:val="bottom"/>
            <w:hideMark/>
          </w:tcPr>
          <w:p w14:paraId="430C64DF" w14:textId="39B73B6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w:t>
            </w:r>
          </w:p>
        </w:tc>
      </w:tr>
      <w:tr w:rsidR="00880ED4" w:rsidRPr="0036521C" w14:paraId="6B716C09"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40354E46"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Brevard</w:t>
            </w:r>
          </w:p>
        </w:tc>
        <w:tc>
          <w:tcPr>
            <w:tcW w:w="1320" w:type="dxa"/>
            <w:tcBorders>
              <w:top w:val="nil"/>
              <w:left w:val="single" w:sz="4" w:space="0" w:color="auto"/>
              <w:bottom w:val="single" w:sz="4" w:space="0" w:color="auto"/>
              <w:right w:val="single" w:sz="4" w:space="0" w:color="auto"/>
            </w:tcBorders>
            <w:noWrap/>
            <w:vAlign w:val="bottom"/>
            <w:hideMark/>
          </w:tcPr>
          <w:p w14:paraId="58089A76" w14:textId="63DF1A3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13,197</w:t>
            </w:r>
          </w:p>
        </w:tc>
        <w:tc>
          <w:tcPr>
            <w:tcW w:w="1320" w:type="dxa"/>
            <w:tcBorders>
              <w:top w:val="nil"/>
              <w:left w:val="nil"/>
              <w:bottom w:val="single" w:sz="4" w:space="0" w:color="auto"/>
              <w:right w:val="single" w:sz="4" w:space="0" w:color="auto"/>
            </w:tcBorders>
            <w:noWrap/>
            <w:vAlign w:val="bottom"/>
            <w:hideMark/>
          </w:tcPr>
          <w:p w14:paraId="5D1A8233" w14:textId="27D42B3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10,202</w:t>
            </w:r>
          </w:p>
        </w:tc>
        <w:tc>
          <w:tcPr>
            <w:tcW w:w="1320" w:type="dxa"/>
            <w:tcBorders>
              <w:top w:val="nil"/>
              <w:left w:val="nil"/>
              <w:bottom w:val="single" w:sz="4" w:space="0" w:color="auto"/>
              <w:right w:val="single" w:sz="12" w:space="0" w:color="auto"/>
            </w:tcBorders>
            <w:noWrap/>
            <w:vAlign w:val="bottom"/>
            <w:hideMark/>
          </w:tcPr>
          <w:p w14:paraId="5D01B67E" w14:textId="2E47A8E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w:t>
            </w:r>
          </w:p>
        </w:tc>
        <w:tc>
          <w:tcPr>
            <w:tcW w:w="1320" w:type="dxa"/>
            <w:tcBorders>
              <w:top w:val="nil"/>
              <w:left w:val="single" w:sz="12" w:space="0" w:color="auto"/>
              <w:bottom w:val="single" w:sz="4" w:space="0" w:color="auto"/>
              <w:right w:val="single" w:sz="4" w:space="0" w:color="auto"/>
            </w:tcBorders>
            <w:noWrap/>
            <w:vAlign w:val="bottom"/>
            <w:hideMark/>
          </w:tcPr>
          <w:p w14:paraId="25C2E30E" w14:textId="20F6223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20,781</w:t>
            </w:r>
          </w:p>
        </w:tc>
        <w:tc>
          <w:tcPr>
            <w:tcW w:w="1320" w:type="dxa"/>
            <w:tcBorders>
              <w:top w:val="nil"/>
              <w:left w:val="nil"/>
              <w:bottom w:val="single" w:sz="4" w:space="0" w:color="auto"/>
              <w:right w:val="single" w:sz="4" w:space="0" w:color="auto"/>
            </w:tcBorders>
            <w:noWrap/>
            <w:vAlign w:val="bottom"/>
            <w:hideMark/>
          </w:tcPr>
          <w:p w14:paraId="408D5D6A" w14:textId="643A956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14,838</w:t>
            </w:r>
          </w:p>
        </w:tc>
        <w:tc>
          <w:tcPr>
            <w:tcW w:w="1320" w:type="dxa"/>
            <w:tcBorders>
              <w:top w:val="nil"/>
              <w:left w:val="nil"/>
              <w:bottom w:val="single" w:sz="4" w:space="0" w:color="auto"/>
              <w:right w:val="single" w:sz="12" w:space="0" w:color="auto"/>
            </w:tcBorders>
            <w:noWrap/>
            <w:vAlign w:val="bottom"/>
            <w:hideMark/>
          </w:tcPr>
          <w:p w14:paraId="0A45705F" w14:textId="612FB9D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71%</w:t>
            </w:r>
          </w:p>
        </w:tc>
        <w:tc>
          <w:tcPr>
            <w:tcW w:w="1320" w:type="dxa"/>
            <w:tcBorders>
              <w:top w:val="nil"/>
              <w:left w:val="single" w:sz="12" w:space="0" w:color="auto"/>
              <w:bottom w:val="single" w:sz="4" w:space="0" w:color="auto"/>
              <w:right w:val="single" w:sz="4" w:space="0" w:color="auto"/>
            </w:tcBorders>
            <w:noWrap/>
            <w:vAlign w:val="bottom"/>
            <w:hideMark/>
          </w:tcPr>
          <w:p w14:paraId="24F49D38" w14:textId="2F50D74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9,363</w:t>
            </w:r>
          </w:p>
        </w:tc>
        <w:tc>
          <w:tcPr>
            <w:tcW w:w="1320" w:type="dxa"/>
            <w:tcBorders>
              <w:top w:val="nil"/>
              <w:left w:val="nil"/>
              <w:bottom w:val="single" w:sz="4" w:space="0" w:color="auto"/>
              <w:right w:val="single" w:sz="4" w:space="0" w:color="auto"/>
            </w:tcBorders>
            <w:noWrap/>
            <w:vAlign w:val="bottom"/>
            <w:hideMark/>
          </w:tcPr>
          <w:p w14:paraId="5740235E" w14:textId="2B80E6C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3,838</w:t>
            </w:r>
          </w:p>
        </w:tc>
        <w:tc>
          <w:tcPr>
            <w:tcW w:w="1320" w:type="dxa"/>
            <w:tcBorders>
              <w:top w:val="nil"/>
              <w:left w:val="nil"/>
              <w:bottom w:val="single" w:sz="4" w:space="0" w:color="auto"/>
              <w:right w:val="single" w:sz="4" w:space="0" w:color="auto"/>
            </w:tcBorders>
            <w:noWrap/>
            <w:vAlign w:val="bottom"/>
            <w:hideMark/>
          </w:tcPr>
          <w:p w14:paraId="5299A590" w14:textId="2C89E3E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41%</w:t>
            </w:r>
          </w:p>
        </w:tc>
      </w:tr>
      <w:tr w:rsidR="00880ED4" w:rsidRPr="0036521C" w14:paraId="4934AA9D"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794A9698"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Charlotte</w:t>
            </w:r>
          </w:p>
        </w:tc>
        <w:tc>
          <w:tcPr>
            <w:tcW w:w="1320" w:type="dxa"/>
            <w:tcBorders>
              <w:top w:val="nil"/>
              <w:left w:val="single" w:sz="4" w:space="0" w:color="auto"/>
              <w:bottom w:val="single" w:sz="4" w:space="0" w:color="auto"/>
              <w:right w:val="single" w:sz="4" w:space="0" w:color="auto"/>
            </w:tcBorders>
            <w:noWrap/>
            <w:vAlign w:val="bottom"/>
            <w:hideMark/>
          </w:tcPr>
          <w:p w14:paraId="3D8032D7" w14:textId="145A471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3,194</w:t>
            </w:r>
          </w:p>
        </w:tc>
        <w:tc>
          <w:tcPr>
            <w:tcW w:w="1320" w:type="dxa"/>
            <w:tcBorders>
              <w:top w:val="nil"/>
              <w:left w:val="nil"/>
              <w:bottom w:val="single" w:sz="4" w:space="0" w:color="auto"/>
              <w:right w:val="single" w:sz="4" w:space="0" w:color="auto"/>
            </w:tcBorders>
            <w:noWrap/>
            <w:vAlign w:val="bottom"/>
            <w:hideMark/>
          </w:tcPr>
          <w:p w14:paraId="7A2B320D" w14:textId="5D5981E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2,387</w:t>
            </w:r>
          </w:p>
        </w:tc>
        <w:tc>
          <w:tcPr>
            <w:tcW w:w="1320" w:type="dxa"/>
            <w:tcBorders>
              <w:top w:val="nil"/>
              <w:left w:val="nil"/>
              <w:bottom w:val="single" w:sz="4" w:space="0" w:color="auto"/>
              <w:right w:val="single" w:sz="12" w:space="0" w:color="auto"/>
            </w:tcBorders>
            <w:noWrap/>
            <w:vAlign w:val="bottom"/>
            <w:hideMark/>
          </w:tcPr>
          <w:p w14:paraId="662C15A8" w14:textId="4134AA0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75%</w:t>
            </w:r>
          </w:p>
        </w:tc>
        <w:tc>
          <w:tcPr>
            <w:tcW w:w="1320" w:type="dxa"/>
            <w:tcBorders>
              <w:top w:val="nil"/>
              <w:left w:val="single" w:sz="12" w:space="0" w:color="auto"/>
              <w:bottom w:val="single" w:sz="4" w:space="0" w:color="auto"/>
              <w:right w:val="single" w:sz="4" w:space="0" w:color="auto"/>
            </w:tcBorders>
            <w:noWrap/>
            <w:vAlign w:val="bottom"/>
            <w:hideMark/>
          </w:tcPr>
          <w:p w14:paraId="4447AE77" w14:textId="4ADC263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4,269</w:t>
            </w:r>
          </w:p>
        </w:tc>
        <w:tc>
          <w:tcPr>
            <w:tcW w:w="1320" w:type="dxa"/>
            <w:tcBorders>
              <w:top w:val="nil"/>
              <w:left w:val="nil"/>
              <w:bottom w:val="single" w:sz="4" w:space="0" w:color="auto"/>
              <w:right w:val="single" w:sz="4" w:space="0" w:color="auto"/>
            </w:tcBorders>
            <w:noWrap/>
            <w:vAlign w:val="bottom"/>
            <w:hideMark/>
          </w:tcPr>
          <w:p w14:paraId="0CFCDC4E" w14:textId="1E54D27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4,005</w:t>
            </w:r>
          </w:p>
        </w:tc>
        <w:tc>
          <w:tcPr>
            <w:tcW w:w="1320" w:type="dxa"/>
            <w:tcBorders>
              <w:top w:val="nil"/>
              <w:left w:val="nil"/>
              <w:bottom w:val="single" w:sz="4" w:space="0" w:color="auto"/>
              <w:right w:val="single" w:sz="12" w:space="0" w:color="auto"/>
            </w:tcBorders>
            <w:noWrap/>
            <w:vAlign w:val="bottom"/>
            <w:hideMark/>
          </w:tcPr>
          <w:p w14:paraId="5B9C6457" w14:textId="0B936DE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94%</w:t>
            </w:r>
          </w:p>
        </w:tc>
        <w:tc>
          <w:tcPr>
            <w:tcW w:w="1320" w:type="dxa"/>
            <w:tcBorders>
              <w:top w:val="nil"/>
              <w:left w:val="nil"/>
              <w:bottom w:val="single" w:sz="4" w:space="0" w:color="auto"/>
              <w:right w:val="single" w:sz="4" w:space="0" w:color="auto"/>
            </w:tcBorders>
            <w:noWrap/>
            <w:vAlign w:val="bottom"/>
            <w:hideMark/>
          </w:tcPr>
          <w:p w14:paraId="19C24CCD" w14:textId="3E1F695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2,737</w:t>
            </w:r>
          </w:p>
        </w:tc>
        <w:tc>
          <w:tcPr>
            <w:tcW w:w="1320" w:type="dxa"/>
            <w:tcBorders>
              <w:top w:val="nil"/>
              <w:left w:val="nil"/>
              <w:bottom w:val="single" w:sz="4" w:space="0" w:color="auto"/>
              <w:right w:val="single" w:sz="4" w:space="0" w:color="auto"/>
            </w:tcBorders>
            <w:noWrap/>
            <w:vAlign w:val="bottom"/>
            <w:hideMark/>
          </w:tcPr>
          <w:p w14:paraId="4E091D3A" w14:textId="78B347AE"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EB32238" w14:textId="5D29277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(X)</w:t>
            </w:r>
          </w:p>
        </w:tc>
      </w:tr>
      <w:tr w:rsidR="00880ED4" w:rsidRPr="0036521C" w14:paraId="79750330"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48234F0"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Citrus</w:t>
            </w:r>
          </w:p>
        </w:tc>
        <w:tc>
          <w:tcPr>
            <w:tcW w:w="1320" w:type="dxa"/>
            <w:tcBorders>
              <w:top w:val="nil"/>
              <w:left w:val="single" w:sz="4" w:space="0" w:color="auto"/>
              <w:bottom w:val="single" w:sz="4" w:space="0" w:color="auto"/>
              <w:right w:val="single" w:sz="4" w:space="0" w:color="auto"/>
            </w:tcBorders>
            <w:noWrap/>
            <w:vAlign w:val="bottom"/>
            <w:hideMark/>
          </w:tcPr>
          <w:p w14:paraId="12357DE2" w14:textId="0745D8E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2,686</w:t>
            </w:r>
          </w:p>
        </w:tc>
        <w:tc>
          <w:tcPr>
            <w:tcW w:w="1320" w:type="dxa"/>
            <w:tcBorders>
              <w:top w:val="nil"/>
              <w:left w:val="nil"/>
              <w:bottom w:val="single" w:sz="4" w:space="0" w:color="auto"/>
              <w:right w:val="single" w:sz="4" w:space="0" w:color="auto"/>
            </w:tcBorders>
            <w:noWrap/>
            <w:vAlign w:val="bottom"/>
            <w:hideMark/>
          </w:tcPr>
          <w:p w14:paraId="292AFE66" w14:textId="52EAE40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2,163</w:t>
            </w:r>
          </w:p>
        </w:tc>
        <w:tc>
          <w:tcPr>
            <w:tcW w:w="1320" w:type="dxa"/>
            <w:tcBorders>
              <w:top w:val="nil"/>
              <w:left w:val="nil"/>
              <w:bottom w:val="single" w:sz="4" w:space="0" w:color="auto"/>
              <w:right w:val="single" w:sz="12" w:space="0" w:color="auto"/>
            </w:tcBorders>
            <w:noWrap/>
            <w:vAlign w:val="bottom"/>
            <w:hideMark/>
          </w:tcPr>
          <w:p w14:paraId="716E6AD7" w14:textId="409FFC1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81%</w:t>
            </w:r>
          </w:p>
        </w:tc>
        <w:tc>
          <w:tcPr>
            <w:tcW w:w="1320" w:type="dxa"/>
            <w:tcBorders>
              <w:top w:val="nil"/>
              <w:left w:val="nil"/>
              <w:bottom w:val="single" w:sz="4" w:space="0" w:color="auto"/>
              <w:right w:val="single" w:sz="4" w:space="0" w:color="auto"/>
            </w:tcBorders>
            <w:noWrap/>
            <w:vAlign w:val="bottom"/>
            <w:hideMark/>
          </w:tcPr>
          <w:p w14:paraId="3405A780" w14:textId="477E4BB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3,415</w:t>
            </w:r>
          </w:p>
        </w:tc>
        <w:tc>
          <w:tcPr>
            <w:tcW w:w="1320" w:type="dxa"/>
            <w:tcBorders>
              <w:top w:val="nil"/>
              <w:left w:val="nil"/>
              <w:bottom w:val="single" w:sz="4" w:space="0" w:color="auto"/>
              <w:right w:val="single" w:sz="4" w:space="0" w:color="auto"/>
            </w:tcBorders>
            <w:noWrap/>
            <w:vAlign w:val="bottom"/>
            <w:hideMark/>
          </w:tcPr>
          <w:p w14:paraId="57F7BAD5" w14:textId="6C0AA95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1,783</w:t>
            </w:r>
          </w:p>
        </w:tc>
        <w:tc>
          <w:tcPr>
            <w:tcW w:w="1320" w:type="dxa"/>
            <w:tcBorders>
              <w:top w:val="nil"/>
              <w:left w:val="nil"/>
              <w:bottom w:val="single" w:sz="4" w:space="0" w:color="auto"/>
              <w:right w:val="single" w:sz="12" w:space="0" w:color="auto"/>
            </w:tcBorders>
            <w:noWrap/>
            <w:vAlign w:val="bottom"/>
            <w:hideMark/>
          </w:tcPr>
          <w:p w14:paraId="55C75558" w14:textId="71E8478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52%</w:t>
            </w:r>
          </w:p>
        </w:tc>
        <w:tc>
          <w:tcPr>
            <w:tcW w:w="1320" w:type="dxa"/>
            <w:tcBorders>
              <w:top w:val="nil"/>
              <w:left w:val="nil"/>
              <w:bottom w:val="single" w:sz="4" w:space="0" w:color="auto"/>
              <w:right w:val="single" w:sz="4" w:space="0" w:color="auto"/>
            </w:tcBorders>
            <w:noWrap/>
            <w:vAlign w:val="bottom"/>
            <w:hideMark/>
          </w:tcPr>
          <w:p w14:paraId="5B21F43F" w14:textId="357F596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2,036</w:t>
            </w:r>
          </w:p>
        </w:tc>
        <w:tc>
          <w:tcPr>
            <w:tcW w:w="1320" w:type="dxa"/>
            <w:tcBorders>
              <w:top w:val="nil"/>
              <w:left w:val="nil"/>
              <w:bottom w:val="single" w:sz="4" w:space="0" w:color="auto"/>
              <w:right w:val="single" w:sz="4" w:space="0" w:color="auto"/>
            </w:tcBorders>
            <w:noWrap/>
            <w:vAlign w:val="bottom"/>
            <w:hideMark/>
          </w:tcPr>
          <w:p w14:paraId="40A40894" w14:textId="2DF1EF9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690</w:t>
            </w:r>
          </w:p>
        </w:tc>
        <w:tc>
          <w:tcPr>
            <w:tcW w:w="1320" w:type="dxa"/>
            <w:tcBorders>
              <w:top w:val="nil"/>
              <w:left w:val="nil"/>
              <w:bottom w:val="single" w:sz="4" w:space="0" w:color="auto"/>
              <w:right w:val="single" w:sz="4" w:space="0" w:color="auto"/>
            </w:tcBorders>
            <w:noWrap/>
            <w:vAlign w:val="bottom"/>
            <w:hideMark/>
          </w:tcPr>
          <w:p w14:paraId="6FE9DA9F" w14:textId="5DBF790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34%</w:t>
            </w:r>
          </w:p>
        </w:tc>
      </w:tr>
      <w:tr w:rsidR="00880ED4" w:rsidRPr="0036521C" w14:paraId="6B32A8EB"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19084B57"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Clay</w:t>
            </w:r>
          </w:p>
        </w:tc>
        <w:tc>
          <w:tcPr>
            <w:tcW w:w="1320" w:type="dxa"/>
            <w:tcBorders>
              <w:top w:val="nil"/>
              <w:left w:val="single" w:sz="4" w:space="0" w:color="auto"/>
              <w:bottom w:val="single" w:sz="4" w:space="0" w:color="auto"/>
              <w:right w:val="single" w:sz="4" w:space="0" w:color="auto"/>
            </w:tcBorders>
            <w:noWrap/>
            <w:vAlign w:val="bottom"/>
            <w:hideMark/>
          </w:tcPr>
          <w:p w14:paraId="6E3F08AB" w14:textId="5D4AE77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2,451</w:t>
            </w:r>
          </w:p>
        </w:tc>
        <w:tc>
          <w:tcPr>
            <w:tcW w:w="1320" w:type="dxa"/>
            <w:tcBorders>
              <w:top w:val="nil"/>
              <w:left w:val="nil"/>
              <w:bottom w:val="single" w:sz="4" w:space="0" w:color="auto"/>
              <w:right w:val="single" w:sz="4" w:space="0" w:color="auto"/>
            </w:tcBorders>
            <w:noWrap/>
            <w:vAlign w:val="bottom"/>
            <w:hideMark/>
          </w:tcPr>
          <w:p w14:paraId="033C6D94" w14:textId="58E82A3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1,942</w:t>
            </w:r>
          </w:p>
        </w:tc>
        <w:tc>
          <w:tcPr>
            <w:tcW w:w="1320" w:type="dxa"/>
            <w:tcBorders>
              <w:top w:val="nil"/>
              <w:left w:val="nil"/>
              <w:bottom w:val="single" w:sz="4" w:space="0" w:color="auto"/>
              <w:right w:val="single" w:sz="12" w:space="0" w:color="auto"/>
            </w:tcBorders>
            <w:noWrap/>
            <w:vAlign w:val="bottom"/>
            <w:hideMark/>
          </w:tcPr>
          <w:p w14:paraId="40447825" w14:textId="388633B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79%</w:t>
            </w:r>
          </w:p>
        </w:tc>
        <w:tc>
          <w:tcPr>
            <w:tcW w:w="1320" w:type="dxa"/>
            <w:tcBorders>
              <w:top w:val="nil"/>
              <w:left w:val="nil"/>
              <w:bottom w:val="single" w:sz="4" w:space="0" w:color="auto"/>
              <w:right w:val="single" w:sz="4" w:space="0" w:color="auto"/>
            </w:tcBorders>
            <w:noWrap/>
            <w:vAlign w:val="bottom"/>
            <w:hideMark/>
          </w:tcPr>
          <w:p w14:paraId="1DC1F1D2" w14:textId="608601E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6,938</w:t>
            </w:r>
          </w:p>
        </w:tc>
        <w:tc>
          <w:tcPr>
            <w:tcW w:w="1320" w:type="dxa"/>
            <w:tcBorders>
              <w:top w:val="nil"/>
              <w:left w:val="nil"/>
              <w:bottom w:val="single" w:sz="4" w:space="0" w:color="auto"/>
              <w:right w:val="single" w:sz="4" w:space="0" w:color="auto"/>
            </w:tcBorders>
            <w:noWrap/>
            <w:vAlign w:val="bottom"/>
            <w:hideMark/>
          </w:tcPr>
          <w:p w14:paraId="3466CF9E" w14:textId="7F4219E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4,218</w:t>
            </w:r>
          </w:p>
        </w:tc>
        <w:tc>
          <w:tcPr>
            <w:tcW w:w="1320" w:type="dxa"/>
            <w:tcBorders>
              <w:top w:val="nil"/>
              <w:left w:val="nil"/>
              <w:bottom w:val="single" w:sz="4" w:space="0" w:color="auto"/>
              <w:right w:val="single" w:sz="12" w:space="0" w:color="auto"/>
            </w:tcBorders>
            <w:noWrap/>
            <w:vAlign w:val="bottom"/>
            <w:hideMark/>
          </w:tcPr>
          <w:p w14:paraId="6737C16E" w14:textId="032869C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61%</w:t>
            </w:r>
          </w:p>
        </w:tc>
        <w:tc>
          <w:tcPr>
            <w:tcW w:w="1320" w:type="dxa"/>
            <w:tcBorders>
              <w:top w:val="nil"/>
              <w:left w:val="nil"/>
              <w:bottom w:val="single" w:sz="4" w:space="0" w:color="auto"/>
              <w:right w:val="single" w:sz="4" w:space="0" w:color="auto"/>
            </w:tcBorders>
            <w:noWrap/>
            <w:vAlign w:val="bottom"/>
            <w:hideMark/>
          </w:tcPr>
          <w:p w14:paraId="61047B6A" w14:textId="69398E3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3,293</w:t>
            </w:r>
          </w:p>
        </w:tc>
        <w:tc>
          <w:tcPr>
            <w:tcW w:w="1320" w:type="dxa"/>
            <w:tcBorders>
              <w:top w:val="nil"/>
              <w:left w:val="nil"/>
              <w:bottom w:val="single" w:sz="4" w:space="0" w:color="auto"/>
              <w:right w:val="single" w:sz="4" w:space="0" w:color="auto"/>
            </w:tcBorders>
            <w:noWrap/>
            <w:vAlign w:val="bottom"/>
            <w:hideMark/>
          </w:tcPr>
          <w:p w14:paraId="03FF8547" w14:textId="16B81C8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1,044</w:t>
            </w:r>
          </w:p>
        </w:tc>
        <w:tc>
          <w:tcPr>
            <w:tcW w:w="1320" w:type="dxa"/>
            <w:tcBorders>
              <w:top w:val="nil"/>
              <w:left w:val="nil"/>
              <w:bottom w:val="single" w:sz="4" w:space="0" w:color="auto"/>
              <w:right w:val="single" w:sz="4" w:space="0" w:color="auto"/>
            </w:tcBorders>
            <w:noWrap/>
            <w:vAlign w:val="bottom"/>
            <w:hideMark/>
          </w:tcPr>
          <w:p w14:paraId="7CA89A41" w14:textId="0631321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32%</w:t>
            </w:r>
          </w:p>
        </w:tc>
      </w:tr>
      <w:tr w:rsidR="00880ED4" w:rsidRPr="0036521C" w14:paraId="01B35C02"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11874293"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Collier</w:t>
            </w:r>
          </w:p>
        </w:tc>
        <w:tc>
          <w:tcPr>
            <w:tcW w:w="1320" w:type="dxa"/>
            <w:tcBorders>
              <w:top w:val="nil"/>
              <w:left w:val="single" w:sz="4" w:space="0" w:color="auto"/>
              <w:bottom w:val="single" w:sz="4" w:space="0" w:color="auto"/>
              <w:right w:val="single" w:sz="4" w:space="0" w:color="auto"/>
            </w:tcBorders>
            <w:noWrap/>
            <w:vAlign w:val="bottom"/>
            <w:hideMark/>
          </w:tcPr>
          <w:p w14:paraId="0D11B6FB" w14:textId="689E6C5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8,799</w:t>
            </w:r>
          </w:p>
        </w:tc>
        <w:tc>
          <w:tcPr>
            <w:tcW w:w="1320" w:type="dxa"/>
            <w:tcBorders>
              <w:top w:val="nil"/>
              <w:left w:val="nil"/>
              <w:bottom w:val="single" w:sz="4" w:space="0" w:color="auto"/>
              <w:right w:val="single" w:sz="4" w:space="0" w:color="auto"/>
            </w:tcBorders>
            <w:noWrap/>
            <w:vAlign w:val="bottom"/>
            <w:hideMark/>
          </w:tcPr>
          <w:p w14:paraId="7BA569C9" w14:textId="1D7849E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6,309</w:t>
            </w:r>
          </w:p>
        </w:tc>
        <w:tc>
          <w:tcPr>
            <w:tcW w:w="1320" w:type="dxa"/>
            <w:tcBorders>
              <w:top w:val="nil"/>
              <w:left w:val="nil"/>
              <w:bottom w:val="single" w:sz="4" w:space="0" w:color="auto"/>
              <w:right w:val="single" w:sz="12" w:space="0" w:color="auto"/>
            </w:tcBorders>
            <w:noWrap/>
            <w:vAlign w:val="bottom"/>
            <w:hideMark/>
          </w:tcPr>
          <w:p w14:paraId="13D8437A" w14:textId="0268155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72%</w:t>
            </w:r>
          </w:p>
        </w:tc>
        <w:tc>
          <w:tcPr>
            <w:tcW w:w="1320" w:type="dxa"/>
            <w:tcBorders>
              <w:top w:val="nil"/>
              <w:left w:val="nil"/>
              <w:bottom w:val="single" w:sz="4" w:space="0" w:color="auto"/>
              <w:right w:val="single" w:sz="4" w:space="0" w:color="auto"/>
            </w:tcBorders>
            <w:noWrap/>
            <w:vAlign w:val="bottom"/>
            <w:hideMark/>
          </w:tcPr>
          <w:p w14:paraId="6AA151BF" w14:textId="2184D27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12,049</w:t>
            </w:r>
          </w:p>
        </w:tc>
        <w:tc>
          <w:tcPr>
            <w:tcW w:w="1320" w:type="dxa"/>
            <w:tcBorders>
              <w:top w:val="nil"/>
              <w:left w:val="nil"/>
              <w:bottom w:val="single" w:sz="4" w:space="0" w:color="auto"/>
              <w:right w:val="single" w:sz="4" w:space="0" w:color="auto"/>
            </w:tcBorders>
            <w:noWrap/>
            <w:vAlign w:val="bottom"/>
            <w:hideMark/>
          </w:tcPr>
          <w:p w14:paraId="49C9EF97" w14:textId="1C82FA7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8,084</w:t>
            </w:r>
          </w:p>
        </w:tc>
        <w:tc>
          <w:tcPr>
            <w:tcW w:w="1320" w:type="dxa"/>
            <w:tcBorders>
              <w:top w:val="nil"/>
              <w:left w:val="nil"/>
              <w:bottom w:val="single" w:sz="4" w:space="0" w:color="auto"/>
              <w:right w:val="single" w:sz="12" w:space="0" w:color="auto"/>
            </w:tcBorders>
            <w:noWrap/>
            <w:vAlign w:val="bottom"/>
            <w:hideMark/>
          </w:tcPr>
          <w:p w14:paraId="62F96093" w14:textId="2878EF6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67%</w:t>
            </w:r>
          </w:p>
        </w:tc>
        <w:tc>
          <w:tcPr>
            <w:tcW w:w="1320" w:type="dxa"/>
            <w:tcBorders>
              <w:top w:val="nil"/>
              <w:left w:val="nil"/>
              <w:bottom w:val="single" w:sz="4" w:space="0" w:color="auto"/>
              <w:right w:val="single" w:sz="4" w:space="0" w:color="auto"/>
            </w:tcBorders>
            <w:noWrap/>
            <w:vAlign w:val="bottom"/>
            <w:hideMark/>
          </w:tcPr>
          <w:p w14:paraId="13FAD6C0" w14:textId="0A3A836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5,208</w:t>
            </w:r>
          </w:p>
        </w:tc>
        <w:tc>
          <w:tcPr>
            <w:tcW w:w="1320" w:type="dxa"/>
            <w:tcBorders>
              <w:top w:val="nil"/>
              <w:left w:val="nil"/>
              <w:bottom w:val="single" w:sz="4" w:space="0" w:color="auto"/>
              <w:right w:val="single" w:sz="4" w:space="0" w:color="auto"/>
            </w:tcBorders>
            <w:noWrap/>
            <w:vAlign w:val="bottom"/>
            <w:hideMark/>
          </w:tcPr>
          <w:p w14:paraId="190D3415" w14:textId="0701A85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1,415</w:t>
            </w:r>
          </w:p>
        </w:tc>
        <w:tc>
          <w:tcPr>
            <w:tcW w:w="1320" w:type="dxa"/>
            <w:tcBorders>
              <w:top w:val="nil"/>
              <w:left w:val="nil"/>
              <w:bottom w:val="single" w:sz="4" w:space="0" w:color="auto"/>
              <w:right w:val="single" w:sz="4" w:space="0" w:color="auto"/>
            </w:tcBorders>
            <w:noWrap/>
            <w:vAlign w:val="bottom"/>
            <w:hideMark/>
          </w:tcPr>
          <w:p w14:paraId="2A93C32D" w14:textId="57ACD53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w:t>
            </w:r>
          </w:p>
        </w:tc>
      </w:tr>
      <w:tr w:rsidR="00880ED4" w:rsidRPr="0036521C" w14:paraId="21EDB801"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58DD7737"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Escambia</w:t>
            </w:r>
          </w:p>
        </w:tc>
        <w:tc>
          <w:tcPr>
            <w:tcW w:w="1320" w:type="dxa"/>
            <w:tcBorders>
              <w:top w:val="nil"/>
              <w:left w:val="single" w:sz="4" w:space="0" w:color="auto"/>
              <w:bottom w:val="single" w:sz="4" w:space="0" w:color="auto"/>
              <w:right w:val="single" w:sz="4" w:space="0" w:color="auto"/>
            </w:tcBorders>
            <w:noWrap/>
            <w:vAlign w:val="bottom"/>
            <w:hideMark/>
          </w:tcPr>
          <w:p w14:paraId="4333658E" w14:textId="628F081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8,458</w:t>
            </w:r>
          </w:p>
        </w:tc>
        <w:tc>
          <w:tcPr>
            <w:tcW w:w="1320" w:type="dxa"/>
            <w:tcBorders>
              <w:top w:val="nil"/>
              <w:left w:val="nil"/>
              <w:bottom w:val="single" w:sz="4" w:space="0" w:color="auto"/>
              <w:right w:val="single" w:sz="4" w:space="0" w:color="auto"/>
            </w:tcBorders>
            <w:noWrap/>
            <w:vAlign w:val="bottom"/>
            <w:hideMark/>
          </w:tcPr>
          <w:p w14:paraId="25CBCAA2" w14:textId="33F4C56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6,488</w:t>
            </w:r>
          </w:p>
        </w:tc>
        <w:tc>
          <w:tcPr>
            <w:tcW w:w="1320" w:type="dxa"/>
            <w:tcBorders>
              <w:top w:val="nil"/>
              <w:left w:val="nil"/>
              <w:bottom w:val="single" w:sz="4" w:space="0" w:color="auto"/>
              <w:right w:val="single" w:sz="12" w:space="0" w:color="auto"/>
            </w:tcBorders>
            <w:noWrap/>
            <w:vAlign w:val="bottom"/>
            <w:hideMark/>
          </w:tcPr>
          <w:p w14:paraId="16297EB9" w14:textId="4FD1017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w:t>
            </w:r>
          </w:p>
        </w:tc>
        <w:tc>
          <w:tcPr>
            <w:tcW w:w="1320" w:type="dxa"/>
            <w:tcBorders>
              <w:top w:val="nil"/>
              <w:left w:val="nil"/>
              <w:bottom w:val="single" w:sz="4" w:space="0" w:color="auto"/>
              <w:right w:val="single" w:sz="4" w:space="0" w:color="auto"/>
            </w:tcBorders>
            <w:noWrap/>
            <w:vAlign w:val="bottom"/>
            <w:hideMark/>
          </w:tcPr>
          <w:p w14:paraId="50EF38D4" w14:textId="15EF6B6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10,796</w:t>
            </w:r>
          </w:p>
        </w:tc>
        <w:tc>
          <w:tcPr>
            <w:tcW w:w="1320" w:type="dxa"/>
            <w:tcBorders>
              <w:top w:val="nil"/>
              <w:left w:val="nil"/>
              <w:bottom w:val="single" w:sz="4" w:space="0" w:color="auto"/>
              <w:right w:val="single" w:sz="4" w:space="0" w:color="auto"/>
            </w:tcBorders>
            <w:noWrap/>
            <w:vAlign w:val="bottom"/>
            <w:hideMark/>
          </w:tcPr>
          <w:p w14:paraId="0463EAA5" w14:textId="4DCCBA3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5,766</w:t>
            </w:r>
          </w:p>
        </w:tc>
        <w:tc>
          <w:tcPr>
            <w:tcW w:w="1320" w:type="dxa"/>
            <w:tcBorders>
              <w:top w:val="nil"/>
              <w:left w:val="nil"/>
              <w:bottom w:val="single" w:sz="4" w:space="0" w:color="auto"/>
              <w:right w:val="single" w:sz="12" w:space="0" w:color="auto"/>
            </w:tcBorders>
            <w:noWrap/>
            <w:vAlign w:val="bottom"/>
            <w:hideMark/>
          </w:tcPr>
          <w:p w14:paraId="082D7650" w14:textId="136119B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53%</w:t>
            </w:r>
          </w:p>
        </w:tc>
        <w:tc>
          <w:tcPr>
            <w:tcW w:w="1320" w:type="dxa"/>
            <w:tcBorders>
              <w:top w:val="nil"/>
              <w:left w:val="nil"/>
              <w:bottom w:val="single" w:sz="4" w:space="0" w:color="auto"/>
              <w:right w:val="single" w:sz="4" w:space="0" w:color="auto"/>
            </w:tcBorders>
            <w:noWrap/>
            <w:vAlign w:val="bottom"/>
            <w:hideMark/>
          </w:tcPr>
          <w:p w14:paraId="5320A1A5" w14:textId="63849BD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5,886</w:t>
            </w:r>
          </w:p>
        </w:tc>
        <w:tc>
          <w:tcPr>
            <w:tcW w:w="1320" w:type="dxa"/>
            <w:tcBorders>
              <w:top w:val="nil"/>
              <w:left w:val="nil"/>
              <w:bottom w:val="single" w:sz="4" w:space="0" w:color="auto"/>
              <w:right w:val="single" w:sz="4" w:space="0" w:color="auto"/>
            </w:tcBorders>
            <w:noWrap/>
            <w:vAlign w:val="bottom"/>
            <w:hideMark/>
          </w:tcPr>
          <w:p w14:paraId="25E614D4" w14:textId="0913B33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860</w:t>
            </w:r>
          </w:p>
        </w:tc>
        <w:tc>
          <w:tcPr>
            <w:tcW w:w="1320" w:type="dxa"/>
            <w:tcBorders>
              <w:top w:val="nil"/>
              <w:left w:val="nil"/>
              <w:bottom w:val="single" w:sz="4" w:space="0" w:color="auto"/>
              <w:right w:val="single" w:sz="4" w:space="0" w:color="auto"/>
            </w:tcBorders>
            <w:noWrap/>
            <w:vAlign w:val="bottom"/>
            <w:hideMark/>
          </w:tcPr>
          <w:p w14:paraId="06B9D359" w14:textId="1EA3B8E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w:t>
            </w:r>
          </w:p>
        </w:tc>
      </w:tr>
      <w:tr w:rsidR="00880ED4" w:rsidRPr="0036521C" w14:paraId="6CF20C77"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37B8BA75"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lastRenderedPageBreak/>
              <w:t>Flagler</w:t>
            </w:r>
          </w:p>
        </w:tc>
        <w:tc>
          <w:tcPr>
            <w:tcW w:w="1320" w:type="dxa"/>
            <w:tcBorders>
              <w:top w:val="nil"/>
              <w:left w:val="single" w:sz="4" w:space="0" w:color="auto"/>
              <w:bottom w:val="single" w:sz="4" w:space="0" w:color="auto"/>
              <w:right w:val="single" w:sz="4" w:space="0" w:color="auto"/>
            </w:tcBorders>
            <w:noWrap/>
            <w:vAlign w:val="bottom"/>
            <w:hideMark/>
          </w:tcPr>
          <w:p w14:paraId="44D5E7E8" w14:textId="23A4F4F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2,256</w:t>
            </w:r>
          </w:p>
        </w:tc>
        <w:tc>
          <w:tcPr>
            <w:tcW w:w="1320" w:type="dxa"/>
            <w:tcBorders>
              <w:top w:val="nil"/>
              <w:left w:val="nil"/>
              <w:bottom w:val="single" w:sz="4" w:space="0" w:color="auto"/>
              <w:right w:val="single" w:sz="4" w:space="0" w:color="auto"/>
            </w:tcBorders>
            <w:noWrap/>
            <w:vAlign w:val="bottom"/>
            <w:hideMark/>
          </w:tcPr>
          <w:p w14:paraId="5D2E7B1B" w14:textId="2A74FA4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1,335</w:t>
            </w:r>
          </w:p>
        </w:tc>
        <w:tc>
          <w:tcPr>
            <w:tcW w:w="1320" w:type="dxa"/>
            <w:tcBorders>
              <w:top w:val="nil"/>
              <w:left w:val="nil"/>
              <w:bottom w:val="single" w:sz="4" w:space="0" w:color="auto"/>
              <w:right w:val="single" w:sz="12" w:space="0" w:color="auto"/>
            </w:tcBorders>
            <w:noWrap/>
            <w:vAlign w:val="bottom"/>
            <w:hideMark/>
          </w:tcPr>
          <w:p w14:paraId="5B35B41E" w14:textId="24CBAC6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59%</w:t>
            </w:r>
          </w:p>
        </w:tc>
        <w:tc>
          <w:tcPr>
            <w:tcW w:w="1320" w:type="dxa"/>
            <w:tcBorders>
              <w:top w:val="nil"/>
              <w:left w:val="nil"/>
              <w:bottom w:val="single" w:sz="4" w:space="0" w:color="auto"/>
              <w:right w:val="single" w:sz="4" w:space="0" w:color="auto"/>
            </w:tcBorders>
            <w:noWrap/>
            <w:vAlign w:val="bottom"/>
            <w:hideMark/>
          </w:tcPr>
          <w:p w14:paraId="364BBFA9" w14:textId="10ADC64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3,449</w:t>
            </w:r>
          </w:p>
        </w:tc>
        <w:tc>
          <w:tcPr>
            <w:tcW w:w="1320" w:type="dxa"/>
            <w:tcBorders>
              <w:top w:val="nil"/>
              <w:left w:val="nil"/>
              <w:bottom w:val="single" w:sz="4" w:space="0" w:color="auto"/>
              <w:right w:val="single" w:sz="4" w:space="0" w:color="auto"/>
            </w:tcBorders>
            <w:noWrap/>
            <w:vAlign w:val="bottom"/>
            <w:hideMark/>
          </w:tcPr>
          <w:p w14:paraId="13048B4B" w14:textId="759043BE"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3,143</w:t>
            </w:r>
          </w:p>
        </w:tc>
        <w:tc>
          <w:tcPr>
            <w:tcW w:w="1320" w:type="dxa"/>
            <w:tcBorders>
              <w:top w:val="nil"/>
              <w:left w:val="nil"/>
              <w:bottom w:val="single" w:sz="4" w:space="0" w:color="auto"/>
              <w:right w:val="single" w:sz="12" w:space="0" w:color="auto"/>
            </w:tcBorders>
            <w:noWrap/>
            <w:vAlign w:val="bottom"/>
            <w:hideMark/>
          </w:tcPr>
          <w:p w14:paraId="30606801" w14:textId="6C96214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91%</w:t>
            </w:r>
          </w:p>
        </w:tc>
        <w:tc>
          <w:tcPr>
            <w:tcW w:w="1320" w:type="dxa"/>
            <w:tcBorders>
              <w:top w:val="nil"/>
              <w:left w:val="nil"/>
              <w:bottom w:val="single" w:sz="4" w:space="0" w:color="auto"/>
              <w:right w:val="single" w:sz="4" w:space="0" w:color="auto"/>
            </w:tcBorders>
            <w:noWrap/>
            <w:vAlign w:val="bottom"/>
            <w:hideMark/>
          </w:tcPr>
          <w:p w14:paraId="7D82CB32" w14:textId="4A1EF01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1,336</w:t>
            </w:r>
          </w:p>
        </w:tc>
        <w:tc>
          <w:tcPr>
            <w:tcW w:w="1320" w:type="dxa"/>
            <w:tcBorders>
              <w:top w:val="nil"/>
              <w:left w:val="nil"/>
              <w:bottom w:val="single" w:sz="4" w:space="0" w:color="auto"/>
              <w:right w:val="single" w:sz="4" w:space="0" w:color="auto"/>
            </w:tcBorders>
            <w:noWrap/>
            <w:vAlign w:val="bottom"/>
            <w:hideMark/>
          </w:tcPr>
          <w:p w14:paraId="1DBA3F64" w14:textId="4E2AB854" w:rsidR="00880ED4" w:rsidRPr="00480607" w:rsidRDefault="00880ED4" w:rsidP="00B060C9">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0D1EAD7B" w14:textId="6C7CEFAB" w:rsidR="00880ED4" w:rsidRPr="00480607" w:rsidRDefault="00880ED4" w:rsidP="00B060C9">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77C64831"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1CD527B2"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Hernando</w:t>
            </w:r>
          </w:p>
        </w:tc>
        <w:tc>
          <w:tcPr>
            <w:tcW w:w="1320" w:type="dxa"/>
            <w:tcBorders>
              <w:top w:val="nil"/>
              <w:left w:val="single" w:sz="4" w:space="0" w:color="auto"/>
              <w:bottom w:val="single" w:sz="4" w:space="0" w:color="auto"/>
              <w:right w:val="single" w:sz="4" w:space="0" w:color="auto"/>
            </w:tcBorders>
            <w:noWrap/>
            <w:vAlign w:val="bottom"/>
            <w:hideMark/>
          </w:tcPr>
          <w:p w14:paraId="386091E2" w14:textId="6A78620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3,875</w:t>
            </w:r>
          </w:p>
        </w:tc>
        <w:tc>
          <w:tcPr>
            <w:tcW w:w="1320" w:type="dxa"/>
            <w:tcBorders>
              <w:top w:val="nil"/>
              <w:left w:val="nil"/>
              <w:bottom w:val="single" w:sz="4" w:space="0" w:color="auto"/>
              <w:right w:val="single" w:sz="4" w:space="0" w:color="auto"/>
            </w:tcBorders>
            <w:noWrap/>
            <w:vAlign w:val="bottom"/>
            <w:hideMark/>
          </w:tcPr>
          <w:p w14:paraId="6BC96A1C" w14:textId="77D6FE9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3,081</w:t>
            </w:r>
          </w:p>
        </w:tc>
        <w:tc>
          <w:tcPr>
            <w:tcW w:w="1320" w:type="dxa"/>
            <w:tcBorders>
              <w:top w:val="nil"/>
              <w:left w:val="nil"/>
              <w:bottom w:val="single" w:sz="4" w:space="0" w:color="auto"/>
              <w:right w:val="single" w:sz="12" w:space="0" w:color="auto"/>
            </w:tcBorders>
            <w:noWrap/>
            <w:vAlign w:val="bottom"/>
            <w:hideMark/>
          </w:tcPr>
          <w:p w14:paraId="28F89A4D" w14:textId="03C119D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80%</w:t>
            </w:r>
          </w:p>
        </w:tc>
        <w:tc>
          <w:tcPr>
            <w:tcW w:w="1320" w:type="dxa"/>
            <w:tcBorders>
              <w:top w:val="nil"/>
              <w:left w:val="nil"/>
              <w:bottom w:val="single" w:sz="4" w:space="0" w:color="auto"/>
              <w:right w:val="single" w:sz="4" w:space="0" w:color="auto"/>
            </w:tcBorders>
            <w:noWrap/>
            <w:vAlign w:val="bottom"/>
            <w:hideMark/>
          </w:tcPr>
          <w:p w14:paraId="644445A0" w14:textId="5777DD6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5,433</w:t>
            </w:r>
          </w:p>
        </w:tc>
        <w:tc>
          <w:tcPr>
            <w:tcW w:w="1320" w:type="dxa"/>
            <w:tcBorders>
              <w:top w:val="nil"/>
              <w:left w:val="nil"/>
              <w:bottom w:val="single" w:sz="4" w:space="0" w:color="auto"/>
              <w:right w:val="single" w:sz="4" w:space="0" w:color="auto"/>
            </w:tcBorders>
            <w:noWrap/>
            <w:vAlign w:val="bottom"/>
            <w:hideMark/>
          </w:tcPr>
          <w:p w14:paraId="2A2FFA2C" w14:textId="652E7A2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2,462</w:t>
            </w:r>
          </w:p>
        </w:tc>
        <w:tc>
          <w:tcPr>
            <w:tcW w:w="1320" w:type="dxa"/>
            <w:tcBorders>
              <w:top w:val="nil"/>
              <w:left w:val="nil"/>
              <w:bottom w:val="single" w:sz="4" w:space="0" w:color="auto"/>
              <w:right w:val="single" w:sz="12" w:space="0" w:color="auto"/>
            </w:tcBorders>
            <w:noWrap/>
            <w:vAlign w:val="bottom"/>
            <w:hideMark/>
          </w:tcPr>
          <w:p w14:paraId="0D9D24CE" w14:textId="70C1D47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45%</w:t>
            </w:r>
          </w:p>
        </w:tc>
        <w:tc>
          <w:tcPr>
            <w:tcW w:w="1320" w:type="dxa"/>
            <w:tcBorders>
              <w:top w:val="nil"/>
              <w:left w:val="nil"/>
              <w:bottom w:val="single" w:sz="4" w:space="0" w:color="auto"/>
              <w:right w:val="single" w:sz="4" w:space="0" w:color="auto"/>
            </w:tcBorders>
            <w:noWrap/>
            <w:vAlign w:val="bottom"/>
            <w:hideMark/>
          </w:tcPr>
          <w:p w14:paraId="6099BCDD" w14:textId="31C5519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2,290</w:t>
            </w:r>
          </w:p>
        </w:tc>
        <w:tc>
          <w:tcPr>
            <w:tcW w:w="1320" w:type="dxa"/>
            <w:tcBorders>
              <w:top w:val="nil"/>
              <w:left w:val="nil"/>
              <w:bottom w:val="single" w:sz="4" w:space="0" w:color="auto"/>
              <w:right w:val="single" w:sz="4" w:space="0" w:color="auto"/>
            </w:tcBorders>
            <w:noWrap/>
            <w:vAlign w:val="bottom"/>
            <w:hideMark/>
          </w:tcPr>
          <w:p w14:paraId="04EF55D0" w14:textId="51E4A916" w:rsidR="00880ED4" w:rsidRPr="00480607" w:rsidRDefault="00880ED4" w:rsidP="00B060C9">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CBBB2C6" w14:textId="09DB9ECC" w:rsidR="00880ED4" w:rsidRPr="00480607" w:rsidRDefault="00880ED4" w:rsidP="00B060C9">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63DF3CBC"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CCC8028"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Highlands</w:t>
            </w:r>
          </w:p>
        </w:tc>
        <w:tc>
          <w:tcPr>
            <w:tcW w:w="1320" w:type="dxa"/>
            <w:tcBorders>
              <w:top w:val="nil"/>
              <w:left w:val="single" w:sz="4" w:space="0" w:color="auto"/>
              <w:bottom w:val="single" w:sz="4" w:space="0" w:color="auto"/>
              <w:right w:val="single" w:sz="4" w:space="0" w:color="auto"/>
            </w:tcBorders>
            <w:noWrap/>
            <w:vAlign w:val="bottom"/>
            <w:hideMark/>
          </w:tcPr>
          <w:p w14:paraId="1C5D37DB" w14:textId="27E0FA2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1,852</w:t>
            </w:r>
          </w:p>
        </w:tc>
        <w:tc>
          <w:tcPr>
            <w:tcW w:w="1320" w:type="dxa"/>
            <w:tcBorders>
              <w:top w:val="nil"/>
              <w:left w:val="nil"/>
              <w:bottom w:val="single" w:sz="4" w:space="0" w:color="auto"/>
              <w:right w:val="single" w:sz="4" w:space="0" w:color="auto"/>
            </w:tcBorders>
            <w:noWrap/>
            <w:vAlign w:val="bottom"/>
            <w:hideMark/>
          </w:tcPr>
          <w:p w14:paraId="3F347E50" w14:textId="394E6E0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1,109</w:t>
            </w:r>
          </w:p>
        </w:tc>
        <w:tc>
          <w:tcPr>
            <w:tcW w:w="1320" w:type="dxa"/>
            <w:tcBorders>
              <w:top w:val="nil"/>
              <w:left w:val="nil"/>
              <w:bottom w:val="single" w:sz="4" w:space="0" w:color="auto"/>
              <w:right w:val="single" w:sz="12" w:space="0" w:color="auto"/>
            </w:tcBorders>
            <w:noWrap/>
            <w:vAlign w:val="bottom"/>
            <w:hideMark/>
          </w:tcPr>
          <w:p w14:paraId="5BDE8DEA" w14:textId="5BF5A5B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60%</w:t>
            </w:r>
          </w:p>
        </w:tc>
        <w:tc>
          <w:tcPr>
            <w:tcW w:w="1320" w:type="dxa"/>
            <w:tcBorders>
              <w:top w:val="nil"/>
              <w:left w:val="nil"/>
              <w:bottom w:val="single" w:sz="4" w:space="0" w:color="auto"/>
              <w:right w:val="single" w:sz="4" w:space="0" w:color="auto"/>
            </w:tcBorders>
            <w:noWrap/>
            <w:vAlign w:val="bottom"/>
            <w:hideMark/>
          </w:tcPr>
          <w:p w14:paraId="03F73575" w14:textId="2B4A2FA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2,763</w:t>
            </w:r>
          </w:p>
        </w:tc>
        <w:tc>
          <w:tcPr>
            <w:tcW w:w="1320" w:type="dxa"/>
            <w:tcBorders>
              <w:top w:val="nil"/>
              <w:left w:val="nil"/>
              <w:bottom w:val="single" w:sz="4" w:space="0" w:color="auto"/>
              <w:right w:val="single" w:sz="4" w:space="0" w:color="auto"/>
            </w:tcBorders>
            <w:noWrap/>
            <w:vAlign w:val="bottom"/>
            <w:hideMark/>
          </w:tcPr>
          <w:p w14:paraId="3DCA8F1D" w14:textId="49F785C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1,695</w:t>
            </w:r>
          </w:p>
        </w:tc>
        <w:tc>
          <w:tcPr>
            <w:tcW w:w="1320" w:type="dxa"/>
            <w:tcBorders>
              <w:top w:val="nil"/>
              <w:left w:val="nil"/>
              <w:bottom w:val="single" w:sz="4" w:space="0" w:color="auto"/>
              <w:right w:val="single" w:sz="12" w:space="0" w:color="auto"/>
            </w:tcBorders>
            <w:noWrap/>
            <w:vAlign w:val="bottom"/>
            <w:hideMark/>
          </w:tcPr>
          <w:p w14:paraId="1EE11B90" w14:textId="505F893A"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61%</w:t>
            </w:r>
          </w:p>
        </w:tc>
        <w:tc>
          <w:tcPr>
            <w:tcW w:w="1320" w:type="dxa"/>
            <w:tcBorders>
              <w:top w:val="nil"/>
              <w:left w:val="nil"/>
              <w:bottom w:val="single" w:sz="4" w:space="0" w:color="auto"/>
              <w:right w:val="single" w:sz="4" w:space="0" w:color="auto"/>
            </w:tcBorders>
            <w:noWrap/>
            <w:vAlign w:val="bottom"/>
            <w:hideMark/>
          </w:tcPr>
          <w:p w14:paraId="3CEB167D" w14:textId="7FA363E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1,523</w:t>
            </w:r>
          </w:p>
        </w:tc>
        <w:tc>
          <w:tcPr>
            <w:tcW w:w="1320" w:type="dxa"/>
            <w:tcBorders>
              <w:top w:val="nil"/>
              <w:left w:val="nil"/>
              <w:bottom w:val="single" w:sz="4" w:space="0" w:color="auto"/>
              <w:right w:val="single" w:sz="4" w:space="0" w:color="auto"/>
            </w:tcBorders>
            <w:noWrap/>
            <w:vAlign w:val="bottom"/>
            <w:hideMark/>
          </w:tcPr>
          <w:p w14:paraId="21CA9593" w14:textId="6C8924C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622</w:t>
            </w:r>
          </w:p>
        </w:tc>
        <w:tc>
          <w:tcPr>
            <w:tcW w:w="1320" w:type="dxa"/>
            <w:tcBorders>
              <w:top w:val="nil"/>
              <w:left w:val="nil"/>
              <w:bottom w:val="single" w:sz="4" w:space="0" w:color="auto"/>
              <w:right w:val="single" w:sz="4" w:space="0" w:color="auto"/>
            </w:tcBorders>
            <w:noWrap/>
            <w:vAlign w:val="bottom"/>
            <w:hideMark/>
          </w:tcPr>
          <w:p w14:paraId="73D8EBE9" w14:textId="535915E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41%</w:t>
            </w:r>
          </w:p>
        </w:tc>
      </w:tr>
      <w:tr w:rsidR="00880ED4" w:rsidRPr="0036521C" w14:paraId="2F089781"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629D224"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Indian River</w:t>
            </w:r>
          </w:p>
        </w:tc>
        <w:tc>
          <w:tcPr>
            <w:tcW w:w="1320" w:type="dxa"/>
            <w:tcBorders>
              <w:top w:val="nil"/>
              <w:left w:val="single" w:sz="4" w:space="0" w:color="auto"/>
              <w:bottom w:val="single" w:sz="4" w:space="0" w:color="auto"/>
              <w:right w:val="single" w:sz="4" w:space="0" w:color="auto"/>
            </w:tcBorders>
            <w:noWrap/>
            <w:vAlign w:val="bottom"/>
            <w:hideMark/>
          </w:tcPr>
          <w:p w14:paraId="0D6F5A64" w14:textId="081D44B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3,721</w:t>
            </w:r>
          </w:p>
        </w:tc>
        <w:tc>
          <w:tcPr>
            <w:tcW w:w="1320" w:type="dxa"/>
            <w:tcBorders>
              <w:top w:val="nil"/>
              <w:left w:val="nil"/>
              <w:bottom w:val="single" w:sz="4" w:space="0" w:color="auto"/>
              <w:right w:val="single" w:sz="4" w:space="0" w:color="auto"/>
            </w:tcBorders>
            <w:noWrap/>
            <w:vAlign w:val="bottom"/>
            <w:hideMark/>
          </w:tcPr>
          <w:p w14:paraId="03EB615C" w14:textId="2A1EC40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2,211</w:t>
            </w:r>
          </w:p>
        </w:tc>
        <w:tc>
          <w:tcPr>
            <w:tcW w:w="1320" w:type="dxa"/>
            <w:tcBorders>
              <w:top w:val="nil"/>
              <w:left w:val="nil"/>
              <w:bottom w:val="single" w:sz="4" w:space="0" w:color="auto"/>
              <w:right w:val="single" w:sz="12" w:space="0" w:color="auto"/>
            </w:tcBorders>
            <w:noWrap/>
            <w:vAlign w:val="bottom"/>
            <w:hideMark/>
          </w:tcPr>
          <w:p w14:paraId="7802AE48" w14:textId="79800E0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59%</w:t>
            </w:r>
          </w:p>
        </w:tc>
        <w:tc>
          <w:tcPr>
            <w:tcW w:w="1320" w:type="dxa"/>
            <w:tcBorders>
              <w:top w:val="nil"/>
              <w:left w:val="nil"/>
              <w:bottom w:val="single" w:sz="4" w:space="0" w:color="auto"/>
              <w:right w:val="single" w:sz="4" w:space="0" w:color="auto"/>
            </w:tcBorders>
            <w:noWrap/>
            <w:vAlign w:val="bottom"/>
            <w:hideMark/>
          </w:tcPr>
          <w:p w14:paraId="19E4F246" w14:textId="3E4CDF0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3,279</w:t>
            </w:r>
          </w:p>
        </w:tc>
        <w:tc>
          <w:tcPr>
            <w:tcW w:w="1320" w:type="dxa"/>
            <w:tcBorders>
              <w:top w:val="nil"/>
              <w:left w:val="nil"/>
              <w:bottom w:val="single" w:sz="4" w:space="0" w:color="auto"/>
              <w:right w:val="single" w:sz="4" w:space="0" w:color="auto"/>
            </w:tcBorders>
            <w:noWrap/>
            <w:vAlign w:val="bottom"/>
            <w:hideMark/>
          </w:tcPr>
          <w:p w14:paraId="7F2F337A" w14:textId="15C40D9E"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2,384</w:t>
            </w:r>
          </w:p>
        </w:tc>
        <w:tc>
          <w:tcPr>
            <w:tcW w:w="1320" w:type="dxa"/>
            <w:tcBorders>
              <w:top w:val="nil"/>
              <w:left w:val="nil"/>
              <w:bottom w:val="single" w:sz="4" w:space="0" w:color="auto"/>
              <w:right w:val="single" w:sz="12" w:space="0" w:color="auto"/>
            </w:tcBorders>
            <w:noWrap/>
            <w:vAlign w:val="bottom"/>
            <w:hideMark/>
          </w:tcPr>
          <w:p w14:paraId="50D6DD89" w14:textId="63D0A7B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73%</w:t>
            </w:r>
          </w:p>
        </w:tc>
        <w:tc>
          <w:tcPr>
            <w:tcW w:w="1320" w:type="dxa"/>
            <w:tcBorders>
              <w:top w:val="nil"/>
              <w:left w:val="nil"/>
              <w:bottom w:val="single" w:sz="4" w:space="0" w:color="auto"/>
              <w:right w:val="single" w:sz="4" w:space="0" w:color="auto"/>
            </w:tcBorders>
            <w:noWrap/>
            <w:vAlign w:val="bottom"/>
            <w:hideMark/>
          </w:tcPr>
          <w:p w14:paraId="5DFDA151" w14:textId="5969D47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2,385</w:t>
            </w:r>
          </w:p>
        </w:tc>
        <w:tc>
          <w:tcPr>
            <w:tcW w:w="1320" w:type="dxa"/>
            <w:tcBorders>
              <w:top w:val="nil"/>
              <w:left w:val="nil"/>
              <w:bottom w:val="single" w:sz="4" w:space="0" w:color="auto"/>
              <w:right w:val="single" w:sz="4" w:space="0" w:color="auto"/>
            </w:tcBorders>
            <w:noWrap/>
            <w:vAlign w:val="bottom"/>
            <w:hideMark/>
          </w:tcPr>
          <w:p w14:paraId="66228461" w14:textId="60CDC9B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553D62EA" w14:textId="43ACB11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(X)</w:t>
            </w:r>
          </w:p>
        </w:tc>
      </w:tr>
      <w:tr w:rsidR="00880ED4" w:rsidRPr="0036521C" w14:paraId="3E65952E"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77A90A4C"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Lake</w:t>
            </w:r>
          </w:p>
        </w:tc>
        <w:tc>
          <w:tcPr>
            <w:tcW w:w="1320" w:type="dxa"/>
            <w:tcBorders>
              <w:top w:val="nil"/>
              <w:left w:val="single" w:sz="4" w:space="0" w:color="auto"/>
              <w:bottom w:val="single" w:sz="4" w:space="0" w:color="auto"/>
              <w:right w:val="single" w:sz="4" w:space="0" w:color="auto"/>
            </w:tcBorders>
            <w:noWrap/>
            <w:vAlign w:val="bottom"/>
            <w:hideMark/>
          </w:tcPr>
          <w:p w14:paraId="2AFD0F08" w14:textId="04E3518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9,819</w:t>
            </w:r>
          </w:p>
        </w:tc>
        <w:tc>
          <w:tcPr>
            <w:tcW w:w="1320" w:type="dxa"/>
            <w:tcBorders>
              <w:top w:val="nil"/>
              <w:left w:val="nil"/>
              <w:bottom w:val="single" w:sz="4" w:space="0" w:color="auto"/>
              <w:right w:val="single" w:sz="4" w:space="0" w:color="auto"/>
            </w:tcBorders>
            <w:noWrap/>
            <w:vAlign w:val="bottom"/>
            <w:hideMark/>
          </w:tcPr>
          <w:p w14:paraId="49365E7A" w14:textId="75A9815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7,774</w:t>
            </w:r>
          </w:p>
        </w:tc>
        <w:tc>
          <w:tcPr>
            <w:tcW w:w="1320" w:type="dxa"/>
            <w:tcBorders>
              <w:top w:val="nil"/>
              <w:left w:val="nil"/>
              <w:bottom w:val="single" w:sz="4" w:space="0" w:color="auto"/>
              <w:right w:val="single" w:sz="12" w:space="0" w:color="auto"/>
            </w:tcBorders>
            <w:noWrap/>
            <w:vAlign w:val="bottom"/>
            <w:hideMark/>
          </w:tcPr>
          <w:p w14:paraId="45D34D7B" w14:textId="0B2F84EE"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79%</w:t>
            </w:r>
          </w:p>
        </w:tc>
        <w:tc>
          <w:tcPr>
            <w:tcW w:w="1320" w:type="dxa"/>
            <w:tcBorders>
              <w:top w:val="nil"/>
              <w:left w:val="nil"/>
              <w:bottom w:val="single" w:sz="4" w:space="0" w:color="auto"/>
              <w:right w:val="single" w:sz="4" w:space="0" w:color="auto"/>
            </w:tcBorders>
            <w:noWrap/>
            <w:vAlign w:val="bottom"/>
            <w:hideMark/>
          </w:tcPr>
          <w:p w14:paraId="56503562" w14:textId="7FFA87E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11,501</w:t>
            </w:r>
          </w:p>
        </w:tc>
        <w:tc>
          <w:tcPr>
            <w:tcW w:w="1320" w:type="dxa"/>
            <w:tcBorders>
              <w:top w:val="nil"/>
              <w:left w:val="nil"/>
              <w:bottom w:val="single" w:sz="4" w:space="0" w:color="auto"/>
              <w:right w:val="single" w:sz="4" w:space="0" w:color="auto"/>
            </w:tcBorders>
            <w:noWrap/>
            <w:vAlign w:val="bottom"/>
            <w:hideMark/>
          </w:tcPr>
          <w:p w14:paraId="5E1CD84D" w14:textId="1392F63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8,079</w:t>
            </w:r>
          </w:p>
        </w:tc>
        <w:tc>
          <w:tcPr>
            <w:tcW w:w="1320" w:type="dxa"/>
            <w:tcBorders>
              <w:top w:val="nil"/>
              <w:left w:val="nil"/>
              <w:bottom w:val="single" w:sz="4" w:space="0" w:color="auto"/>
              <w:right w:val="single" w:sz="12" w:space="0" w:color="auto"/>
            </w:tcBorders>
            <w:noWrap/>
            <w:vAlign w:val="bottom"/>
            <w:hideMark/>
          </w:tcPr>
          <w:p w14:paraId="13A2EACD" w14:textId="11BE67E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70%</w:t>
            </w:r>
          </w:p>
        </w:tc>
        <w:tc>
          <w:tcPr>
            <w:tcW w:w="1320" w:type="dxa"/>
            <w:tcBorders>
              <w:top w:val="nil"/>
              <w:left w:val="nil"/>
              <w:bottom w:val="single" w:sz="4" w:space="0" w:color="auto"/>
              <w:right w:val="single" w:sz="4" w:space="0" w:color="auto"/>
            </w:tcBorders>
            <w:noWrap/>
            <w:vAlign w:val="bottom"/>
            <w:hideMark/>
          </w:tcPr>
          <w:p w14:paraId="6C16725E" w14:textId="7C551ED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6,819</w:t>
            </w:r>
          </w:p>
        </w:tc>
        <w:tc>
          <w:tcPr>
            <w:tcW w:w="1320" w:type="dxa"/>
            <w:tcBorders>
              <w:top w:val="nil"/>
              <w:left w:val="nil"/>
              <w:bottom w:val="single" w:sz="4" w:space="0" w:color="auto"/>
              <w:right w:val="single" w:sz="4" w:space="0" w:color="auto"/>
            </w:tcBorders>
            <w:noWrap/>
            <w:vAlign w:val="bottom"/>
            <w:hideMark/>
          </w:tcPr>
          <w:p w14:paraId="342E6D52" w14:textId="0774BE2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3,683</w:t>
            </w:r>
          </w:p>
        </w:tc>
        <w:tc>
          <w:tcPr>
            <w:tcW w:w="1320" w:type="dxa"/>
            <w:tcBorders>
              <w:top w:val="nil"/>
              <w:left w:val="nil"/>
              <w:bottom w:val="single" w:sz="4" w:space="0" w:color="auto"/>
              <w:right w:val="single" w:sz="4" w:space="0" w:color="auto"/>
            </w:tcBorders>
            <w:noWrap/>
            <w:vAlign w:val="bottom"/>
            <w:hideMark/>
          </w:tcPr>
          <w:p w14:paraId="7424AF4A" w14:textId="1D34766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54%</w:t>
            </w:r>
          </w:p>
        </w:tc>
      </w:tr>
      <w:tr w:rsidR="00880ED4" w:rsidRPr="0036521C" w14:paraId="06FD4B04"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5A18E3BF"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Leon</w:t>
            </w:r>
          </w:p>
        </w:tc>
        <w:tc>
          <w:tcPr>
            <w:tcW w:w="1320" w:type="dxa"/>
            <w:tcBorders>
              <w:top w:val="nil"/>
              <w:left w:val="single" w:sz="4" w:space="0" w:color="auto"/>
              <w:bottom w:val="single" w:sz="4" w:space="0" w:color="auto"/>
              <w:right w:val="single" w:sz="4" w:space="0" w:color="auto"/>
            </w:tcBorders>
            <w:noWrap/>
            <w:vAlign w:val="bottom"/>
            <w:hideMark/>
          </w:tcPr>
          <w:p w14:paraId="07E5EEA8" w14:textId="47E1173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9,649</w:t>
            </w:r>
          </w:p>
        </w:tc>
        <w:tc>
          <w:tcPr>
            <w:tcW w:w="1320" w:type="dxa"/>
            <w:tcBorders>
              <w:top w:val="nil"/>
              <w:left w:val="nil"/>
              <w:bottom w:val="single" w:sz="4" w:space="0" w:color="auto"/>
              <w:right w:val="single" w:sz="4" w:space="0" w:color="auto"/>
            </w:tcBorders>
            <w:noWrap/>
            <w:vAlign w:val="bottom"/>
            <w:hideMark/>
          </w:tcPr>
          <w:p w14:paraId="1B015576" w14:textId="441EDAF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7,855</w:t>
            </w:r>
          </w:p>
        </w:tc>
        <w:tc>
          <w:tcPr>
            <w:tcW w:w="1320" w:type="dxa"/>
            <w:tcBorders>
              <w:top w:val="nil"/>
              <w:left w:val="nil"/>
              <w:bottom w:val="single" w:sz="4" w:space="0" w:color="auto"/>
              <w:right w:val="single" w:sz="12" w:space="0" w:color="auto"/>
            </w:tcBorders>
            <w:noWrap/>
            <w:vAlign w:val="bottom"/>
            <w:hideMark/>
          </w:tcPr>
          <w:p w14:paraId="1D384CB6" w14:textId="4A95789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81%</w:t>
            </w:r>
          </w:p>
        </w:tc>
        <w:tc>
          <w:tcPr>
            <w:tcW w:w="1320" w:type="dxa"/>
            <w:tcBorders>
              <w:top w:val="nil"/>
              <w:left w:val="nil"/>
              <w:bottom w:val="single" w:sz="4" w:space="0" w:color="auto"/>
              <w:right w:val="single" w:sz="4" w:space="0" w:color="auto"/>
            </w:tcBorders>
            <w:noWrap/>
            <w:vAlign w:val="bottom"/>
            <w:hideMark/>
          </w:tcPr>
          <w:p w14:paraId="13E3A87A" w14:textId="2FF6DBD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13,480</w:t>
            </w:r>
          </w:p>
        </w:tc>
        <w:tc>
          <w:tcPr>
            <w:tcW w:w="1320" w:type="dxa"/>
            <w:tcBorders>
              <w:top w:val="nil"/>
              <w:left w:val="nil"/>
              <w:bottom w:val="single" w:sz="4" w:space="0" w:color="auto"/>
              <w:right w:val="single" w:sz="4" w:space="0" w:color="auto"/>
            </w:tcBorders>
            <w:noWrap/>
            <w:vAlign w:val="bottom"/>
            <w:hideMark/>
          </w:tcPr>
          <w:p w14:paraId="1FC3194E" w14:textId="044A6ED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8,236</w:t>
            </w:r>
          </w:p>
        </w:tc>
        <w:tc>
          <w:tcPr>
            <w:tcW w:w="1320" w:type="dxa"/>
            <w:tcBorders>
              <w:top w:val="nil"/>
              <w:left w:val="nil"/>
              <w:bottom w:val="single" w:sz="4" w:space="0" w:color="auto"/>
              <w:right w:val="single" w:sz="12" w:space="0" w:color="auto"/>
            </w:tcBorders>
            <w:noWrap/>
            <w:vAlign w:val="bottom"/>
            <w:hideMark/>
          </w:tcPr>
          <w:p w14:paraId="1AAE75AB" w14:textId="7DCDE39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61%</w:t>
            </w:r>
          </w:p>
        </w:tc>
        <w:tc>
          <w:tcPr>
            <w:tcW w:w="1320" w:type="dxa"/>
            <w:tcBorders>
              <w:top w:val="nil"/>
              <w:left w:val="nil"/>
              <w:bottom w:val="single" w:sz="4" w:space="0" w:color="auto"/>
              <w:right w:val="single" w:sz="4" w:space="0" w:color="auto"/>
            </w:tcBorders>
            <w:noWrap/>
            <w:vAlign w:val="bottom"/>
            <w:hideMark/>
          </w:tcPr>
          <w:p w14:paraId="31E4DAAB" w14:textId="7C0701A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8,269</w:t>
            </w:r>
          </w:p>
        </w:tc>
        <w:tc>
          <w:tcPr>
            <w:tcW w:w="1320" w:type="dxa"/>
            <w:tcBorders>
              <w:top w:val="nil"/>
              <w:left w:val="nil"/>
              <w:bottom w:val="single" w:sz="4" w:space="0" w:color="auto"/>
              <w:right w:val="single" w:sz="4" w:space="0" w:color="auto"/>
            </w:tcBorders>
            <w:noWrap/>
            <w:vAlign w:val="bottom"/>
            <w:hideMark/>
          </w:tcPr>
          <w:p w14:paraId="33A598C8" w14:textId="4248530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2,567</w:t>
            </w:r>
          </w:p>
        </w:tc>
        <w:tc>
          <w:tcPr>
            <w:tcW w:w="1320" w:type="dxa"/>
            <w:tcBorders>
              <w:top w:val="nil"/>
              <w:left w:val="nil"/>
              <w:bottom w:val="single" w:sz="4" w:space="0" w:color="auto"/>
              <w:right w:val="single" w:sz="4" w:space="0" w:color="auto"/>
            </w:tcBorders>
            <w:noWrap/>
            <w:vAlign w:val="bottom"/>
            <w:hideMark/>
          </w:tcPr>
          <w:p w14:paraId="72E2EF25" w14:textId="5415B99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w:t>
            </w:r>
          </w:p>
        </w:tc>
      </w:tr>
      <w:tr w:rsidR="00880ED4" w:rsidRPr="0036521C" w14:paraId="23601015"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3E339392"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Manatee</w:t>
            </w:r>
          </w:p>
        </w:tc>
        <w:tc>
          <w:tcPr>
            <w:tcW w:w="1320" w:type="dxa"/>
            <w:tcBorders>
              <w:top w:val="nil"/>
              <w:left w:val="single" w:sz="4" w:space="0" w:color="auto"/>
              <w:bottom w:val="single" w:sz="4" w:space="0" w:color="auto"/>
              <w:right w:val="single" w:sz="4" w:space="0" w:color="auto"/>
            </w:tcBorders>
            <w:noWrap/>
            <w:vAlign w:val="bottom"/>
            <w:hideMark/>
          </w:tcPr>
          <w:p w14:paraId="5BB12DF1" w14:textId="4BF608F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9,953</w:t>
            </w:r>
          </w:p>
        </w:tc>
        <w:tc>
          <w:tcPr>
            <w:tcW w:w="1320" w:type="dxa"/>
            <w:tcBorders>
              <w:top w:val="nil"/>
              <w:left w:val="nil"/>
              <w:bottom w:val="single" w:sz="4" w:space="0" w:color="auto"/>
              <w:right w:val="single" w:sz="4" w:space="0" w:color="auto"/>
            </w:tcBorders>
            <w:noWrap/>
            <w:vAlign w:val="bottom"/>
            <w:hideMark/>
          </w:tcPr>
          <w:p w14:paraId="373C5197" w14:textId="076C02E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6,732</w:t>
            </w:r>
          </w:p>
        </w:tc>
        <w:tc>
          <w:tcPr>
            <w:tcW w:w="1320" w:type="dxa"/>
            <w:tcBorders>
              <w:top w:val="nil"/>
              <w:left w:val="nil"/>
              <w:bottom w:val="single" w:sz="4" w:space="0" w:color="auto"/>
              <w:right w:val="single" w:sz="12" w:space="0" w:color="auto"/>
            </w:tcBorders>
            <w:noWrap/>
            <w:vAlign w:val="bottom"/>
            <w:hideMark/>
          </w:tcPr>
          <w:p w14:paraId="2012DBEF" w14:textId="7FF5F30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68%</w:t>
            </w:r>
          </w:p>
        </w:tc>
        <w:tc>
          <w:tcPr>
            <w:tcW w:w="1320" w:type="dxa"/>
            <w:tcBorders>
              <w:top w:val="nil"/>
              <w:left w:val="nil"/>
              <w:bottom w:val="single" w:sz="4" w:space="0" w:color="auto"/>
              <w:right w:val="single" w:sz="4" w:space="0" w:color="auto"/>
            </w:tcBorders>
            <w:noWrap/>
            <w:vAlign w:val="bottom"/>
            <w:hideMark/>
          </w:tcPr>
          <w:p w14:paraId="0E8C1DA5" w14:textId="5423102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11,215</w:t>
            </w:r>
          </w:p>
        </w:tc>
        <w:tc>
          <w:tcPr>
            <w:tcW w:w="1320" w:type="dxa"/>
            <w:tcBorders>
              <w:top w:val="nil"/>
              <w:left w:val="nil"/>
              <w:bottom w:val="single" w:sz="4" w:space="0" w:color="auto"/>
              <w:right w:val="single" w:sz="4" w:space="0" w:color="auto"/>
            </w:tcBorders>
            <w:noWrap/>
            <w:vAlign w:val="bottom"/>
            <w:hideMark/>
          </w:tcPr>
          <w:p w14:paraId="3059F0CC" w14:textId="1309C40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8,555</w:t>
            </w:r>
          </w:p>
        </w:tc>
        <w:tc>
          <w:tcPr>
            <w:tcW w:w="1320" w:type="dxa"/>
            <w:tcBorders>
              <w:top w:val="nil"/>
              <w:left w:val="nil"/>
              <w:bottom w:val="single" w:sz="4" w:space="0" w:color="auto"/>
              <w:right w:val="single" w:sz="12" w:space="0" w:color="auto"/>
            </w:tcBorders>
            <w:noWrap/>
            <w:vAlign w:val="bottom"/>
            <w:hideMark/>
          </w:tcPr>
          <w:p w14:paraId="0577A23F" w14:textId="0AEF0F0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76%</w:t>
            </w:r>
          </w:p>
        </w:tc>
        <w:tc>
          <w:tcPr>
            <w:tcW w:w="1320" w:type="dxa"/>
            <w:tcBorders>
              <w:top w:val="nil"/>
              <w:left w:val="nil"/>
              <w:bottom w:val="single" w:sz="4" w:space="0" w:color="auto"/>
              <w:right w:val="single" w:sz="4" w:space="0" w:color="auto"/>
            </w:tcBorders>
            <w:noWrap/>
            <w:vAlign w:val="bottom"/>
            <w:hideMark/>
          </w:tcPr>
          <w:p w14:paraId="59980016" w14:textId="3A80C47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7,851</w:t>
            </w:r>
          </w:p>
        </w:tc>
        <w:tc>
          <w:tcPr>
            <w:tcW w:w="1320" w:type="dxa"/>
            <w:tcBorders>
              <w:top w:val="nil"/>
              <w:left w:val="nil"/>
              <w:bottom w:val="single" w:sz="4" w:space="0" w:color="auto"/>
              <w:right w:val="single" w:sz="4" w:space="0" w:color="auto"/>
            </w:tcBorders>
            <w:noWrap/>
            <w:vAlign w:val="bottom"/>
            <w:hideMark/>
          </w:tcPr>
          <w:p w14:paraId="3748247C" w14:textId="366E9DC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2,443</w:t>
            </w:r>
          </w:p>
        </w:tc>
        <w:tc>
          <w:tcPr>
            <w:tcW w:w="1320" w:type="dxa"/>
            <w:tcBorders>
              <w:top w:val="nil"/>
              <w:left w:val="nil"/>
              <w:bottom w:val="single" w:sz="4" w:space="0" w:color="auto"/>
              <w:right w:val="single" w:sz="4" w:space="0" w:color="auto"/>
            </w:tcBorders>
            <w:noWrap/>
            <w:vAlign w:val="bottom"/>
            <w:hideMark/>
          </w:tcPr>
          <w:p w14:paraId="65AC7060" w14:textId="3B38007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w:t>
            </w:r>
          </w:p>
        </w:tc>
      </w:tr>
      <w:tr w:rsidR="00880ED4" w:rsidRPr="0036521C" w14:paraId="06ACA25E"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3755BD1D"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Marion</w:t>
            </w:r>
          </w:p>
        </w:tc>
        <w:tc>
          <w:tcPr>
            <w:tcW w:w="1320" w:type="dxa"/>
            <w:tcBorders>
              <w:top w:val="nil"/>
              <w:left w:val="single" w:sz="4" w:space="0" w:color="auto"/>
              <w:bottom w:val="single" w:sz="4" w:space="0" w:color="auto"/>
              <w:right w:val="single" w:sz="4" w:space="0" w:color="auto"/>
            </w:tcBorders>
            <w:noWrap/>
            <w:vAlign w:val="bottom"/>
            <w:hideMark/>
          </w:tcPr>
          <w:p w14:paraId="6F44BFF3" w14:textId="3B013DF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6,840</w:t>
            </w:r>
          </w:p>
        </w:tc>
        <w:tc>
          <w:tcPr>
            <w:tcW w:w="1320" w:type="dxa"/>
            <w:tcBorders>
              <w:top w:val="nil"/>
              <w:left w:val="nil"/>
              <w:bottom w:val="single" w:sz="4" w:space="0" w:color="auto"/>
              <w:right w:val="single" w:sz="4" w:space="0" w:color="auto"/>
            </w:tcBorders>
            <w:noWrap/>
            <w:vAlign w:val="bottom"/>
            <w:hideMark/>
          </w:tcPr>
          <w:p w14:paraId="3B84B2E1" w14:textId="1E2DA47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5,908</w:t>
            </w:r>
          </w:p>
        </w:tc>
        <w:tc>
          <w:tcPr>
            <w:tcW w:w="1320" w:type="dxa"/>
            <w:tcBorders>
              <w:top w:val="nil"/>
              <w:left w:val="nil"/>
              <w:bottom w:val="single" w:sz="4" w:space="0" w:color="auto"/>
              <w:right w:val="single" w:sz="12" w:space="0" w:color="auto"/>
            </w:tcBorders>
            <w:noWrap/>
            <w:vAlign w:val="bottom"/>
            <w:hideMark/>
          </w:tcPr>
          <w:p w14:paraId="6CCF4744" w14:textId="55F0423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86%</w:t>
            </w:r>
          </w:p>
        </w:tc>
        <w:tc>
          <w:tcPr>
            <w:tcW w:w="1320" w:type="dxa"/>
            <w:tcBorders>
              <w:top w:val="nil"/>
              <w:left w:val="nil"/>
              <w:bottom w:val="single" w:sz="4" w:space="0" w:color="auto"/>
              <w:right w:val="single" w:sz="4" w:space="0" w:color="auto"/>
            </w:tcBorders>
            <w:noWrap/>
            <w:vAlign w:val="bottom"/>
            <w:hideMark/>
          </w:tcPr>
          <w:p w14:paraId="66EDDA43" w14:textId="18D74F3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7,727</w:t>
            </w:r>
          </w:p>
        </w:tc>
        <w:tc>
          <w:tcPr>
            <w:tcW w:w="1320" w:type="dxa"/>
            <w:tcBorders>
              <w:top w:val="nil"/>
              <w:left w:val="nil"/>
              <w:bottom w:val="single" w:sz="4" w:space="0" w:color="auto"/>
              <w:right w:val="single" w:sz="4" w:space="0" w:color="auto"/>
            </w:tcBorders>
            <w:noWrap/>
            <w:vAlign w:val="bottom"/>
            <w:hideMark/>
          </w:tcPr>
          <w:p w14:paraId="4DDB1F2B" w14:textId="5B96916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6,152</w:t>
            </w:r>
          </w:p>
        </w:tc>
        <w:tc>
          <w:tcPr>
            <w:tcW w:w="1320" w:type="dxa"/>
            <w:tcBorders>
              <w:top w:val="nil"/>
              <w:left w:val="nil"/>
              <w:bottom w:val="single" w:sz="4" w:space="0" w:color="auto"/>
              <w:right w:val="single" w:sz="12" w:space="0" w:color="auto"/>
            </w:tcBorders>
            <w:noWrap/>
            <w:vAlign w:val="bottom"/>
            <w:hideMark/>
          </w:tcPr>
          <w:p w14:paraId="6A47A4DD" w14:textId="7EE7514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80%</w:t>
            </w:r>
          </w:p>
        </w:tc>
        <w:tc>
          <w:tcPr>
            <w:tcW w:w="1320" w:type="dxa"/>
            <w:tcBorders>
              <w:top w:val="nil"/>
              <w:left w:val="nil"/>
              <w:bottom w:val="single" w:sz="4" w:space="0" w:color="auto"/>
              <w:right w:val="single" w:sz="4" w:space="0" w:color="auto"/>
            </w:tcBorders>
            <w:noWrap/>
            <w:vAlign w:val="bottom"/>
            <w:hideMark/>
          </w:tcPr>
          <w:p w14:paraId="598C8FDF" w14:textId="2839901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6,202</w:t>
            </w:r>
          </w:p>
        </w:tc>
        <w:tc>
          <w:tcPr>
            <w:tcW w:w="1320" w:type="dxa"/>
            <w:tcBorders>
              <w:top w:val="nil"/>
              <w:left w:val="nil"/>
              <w:bottom w:val="single" w:sz="4" w:space="0" w:color="auto"/>
              <w:right w:val="single" w:sz="4" w:space="0" w:color="auto"/>
            </w:tcBorders>
            <w:noWrap/>
            <w:vAlign w:val="bottom"/>
            <w:hideMark/>
          </w:tcPr>
          <w:p w14:paraId="007832D6" w14:textId="621D011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2,300</w:t>
            </w:r>
          </w:p>
        </w:tc>
        <w:tc>
          <w:tcPr>
            <w:tcW w:w="1320" w:type="dxa"/>
            <w:tcBorders>
              <w:top w:val="nil"/>
              <w:left w:val="nil"/>
              <w:bottom w:val="single" w:sz="4" w:space="0" w:color="auto"/>
              <w:right w:val="single" w:sz="4" w:space="0" w:color="auto"/>
            </w:tcBorders>
            <w:noWrap/>
            <w:vAlign w:val="bottom"/>
            <w:hideMark/>
          </w:tcPr>
          <w:p w14:paraId="1E42E089" w14:textId="68DF328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37%</w:t>
            </w:r>
          </w:p>
        </w:tc>
      </w:tr>
      <w:tr w:rsidR="00880ED4" w:rsidRPr="0036521C" w14:paraId="30274F6D"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27DDB0C7"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Martin</w:t>
            </w:r>
          </w:p>
        </w:tc>
        <w:tc>
          <w:tcPr>
            <w:tcW w:w="1320" w:type="dxa"/>
            <w:tcBorders>
              <w:top w:val="nil"/>
              <w:left w:val="single" w:sz="4" w:space="0" w:color="auto"/>
              <w:bottom w:val="single" w:sz="4" w:space="0" w:color="auto"/>
              <w:right w:val="single" w:sz="4" w:space="0" w:color="auto"/>
            </w:tcBorders>
            <w:noWrap/>
            <w:vAlign w:val="bottom"/>
            <w:hideMark/>
          </w:tcPr>
          <w:p w14:paraId="7ED37C19" w14:textId="6CB260E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3,016</w:t>
            </w:r>
          </w:p>
        </w:tc>
        <w:tc>
          <w:tcPr>
            <w:tcW w:w="1320" w:type="dxa"/>
            <w:tcBorders>
              <w:top w:val="nil"/>
              <w:left w:val="nil"/>
              <w:bottom w:val="single" w:sz="4" w:space="0" w:color="auto"/>
              <w:right w:val="single" w:sz="4" w:space="0" w:color="auto"/>
            </w:tcBorders>
            <w:noWrap/>
            <w:vAlign w:val="bottom"/>
            <w:hideMark/>
          </w:tcPr>
          <w:p w14:paraId="124CBD50" w14:textId="542A3E9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1,812</w:t>
            </w:r>
          </w:p>
        </w:tc>
        <w:tc>
          <w:tcPr>
            <w:tcW w:w="1320" w:type="dxa"/>
            <w:tcBorders>
              <w:top w:val="nil"/>
              <w:left w:val="nil"/>
              <w:bottom w:val="single" w:sz="4" w:space="0" w:color="auto"/>
              <w:right w:val="single" w:sz="12" w:space="0" w:color="auto"/>
            </w:tcBorders>
            <w:noWrap/>
            <w:vAlign w:val="bottom"/>
            <w:hideMark/>
          </w:tcPr>
          <w:p w14:paraId="2507696D" w14:textId="41FD9F8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60%</w:t>
            </w:r>
          </w:p>
        </w:tc>
        <w:tc>
          <w:tcPr>
            <w:tcW w:w="1320" w:type="dxa"/>
            <w:tcBorders>
              <w:top w:val="nil"/>
              <w:left w:val="nil"/>
              <w:bottom w:val="single" w:sz="4" w:space="0" w:color="auto"/>
              <w:right w:val="single" w:sz="4" w:space="0" w:color="auto"/>
            </w:tcBorders>
            <w:noWrap/>
            <w:vAlign w:val="bottom"/>
            <w:hideMark/>
          </w:tcPr>
          <w:p w14:paraId="28643964" w14:textId="66325D1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5,384</w:t>
            </w:r>
          </w:p>
        </w:tc>
        <w:tc>
          <w:tcPr>
            <w:tcW w:w="1320" w:type="dxa"/>
            <w:tcBorders>
              <w:top w:val="nil"/>
              <w:left w:val="nil"/>
              <w:bottom w:val="single" w:sz="4" w:space="0" w:color="auto"/>
              <w:right w:val="single" w:sz="4" w:space="0" w:color="auto"/>
            </w:tcBorders>
            <w:noWrap/>
            <w:vAlign w:val="bottom"/>
            <w:hideMark/>
          </w:tcPr>
          <w:p w14:paraId="27FA6D0C" w14:textId="5A7F47D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3,934</w:t>
            </w:r>
          </w:p>
        </w:tc>
        <w:tc>
          <w:tcPr>
            <w:tcW w:w="1320" w:type="dxa"/>
            <w:tcBorders>
              <w:top w:val="nil"/>
              <w:left w:val="nil"/>
              <w:bottom w:val="single" w:sz="4" w:space="0" w:color="auto"/>
              <w:right w:val="single" w:sz="12" w:space="0" w:color="auto"/>
            </w:tcBorders>
            <w:noWrap/>
            <w:vAlign w:val="bottom"/>
            <w:hideMark/>
          </w:tcPr>
          <w:p w14:paraId="4D363648" w14:textId="2770589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73%</w:t>
            </w:r>
          </w:p>
        </w:tc>
        <w:tc>
          <w:tcPr>
            <w:tcW w:w="1320" w:type="dxa"/>
            <w:tcBorders>
              <w:top w:val="nil"/>
              <w:left w:val="nil"/>
              <w:bottom w:val="single" w:sz="4" w:space="0" w:color="auto"/>
              <w:right w:val="single" w:sz="4" w:space="0" w:color="auto"/>
            </w:tcBorders>
            <w:noWrap/>
            <w:vAlign w:val="bottom"/>
            <w:hideMark/>
          </w:tcPr>
          <w:p w14:paraId="33CD4897" w14:textId="62F3D83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1,509</w:t>
            </w:r>
          </w:p>
        </w:tc>
        <w:tc>
          <w:tcPr>
            <w:tcW w:w="1320" w:type="dxa"/>
            <w:tcBorders>
              <w:top w:val="nil"/>
              <w:left w:val="nil"/>
              <w:bottom w:val="single" w:sz="4" w:space="0" w:color="auto"/>
              <w:right w:val="single" w:sz="4" w:space="0" w:color="auto"/>
            </w:tcBorders>
            <w:noWrap/>
            <w:vAlign w:val="bottom"/>
            <w:hideMark/>
          </w:tcPr>
          <w:p w14:paraId="656699ED" w14:textId="0FC2B3B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1,123</w:t>
            </w:r>
          </w:p>
        </w:tc>
        <w:tc>
          <w:tcPr>
            <w:tcW w:w="1320" w:type="dxa"/>
            <w:tcBorders>
              <w:top w:val="nil"/>
              <w:left w:val="nil"/>
              <w:bottom w:val="single" w:sz="4" w:space="0" w:color="auto"/>
              <w:right w:val="single" w:sz="4" w:space="0" w:color="auto"/>
            </w:tcBorders>
            <w:noWrap/>
            <w:vAlign w:val="bottom"/>
            <w:hideMark/>
          </w:tcPr>
          <w:p w14:paraId="2C2C0778" w14:textId="0439BEF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74%</w:t>
            </w:r>
          </w:p>
        </w:tc>
      </w:tr>
      <w:tr w:rsidR="00880ED4" w:rsidRPr="0036521C" w14:paraId="6749D4E6"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6F1ED15A"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Nassau</w:t>
            </w:r>
          </w:p>
        </w:tc>
        <w:tc>
          <w:tcPr>
            <w:tcW w:w="1320" w:type="dxa"/>
            <w:tcBorders>
              <w:top w:val="nil"/>
              <w:left w:val="single" w:sz="4" w:space="0" w:color="auto"/>
              <w:bottom w:val="single" w:sz="4" w:space="0" w:color="auto"/>
              <w:right w:val="single" w:sz="4" w:space="0" w:color="auto"/>
            </w:tcBorders>
            <w:noWrap/>
            <w:vAlign w:val="bottom"/>
            <w:hideMark/>
          </w:tcPr>
          <w:p w14:paraId="0C5251D9" w14:textId="7A72BA3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1,636</w:t>
            </w:r>
          </w:p>
        </w:tc>
        <w:tc>
          <w:tcPr>
            <w:tcW w:w="1320" w:type="dxa"/>
            <w:tcBorders>
              <w:top w:val="nil"/>
              <w:left w:val="nil"/>
              <w:bottom w:val="single" w:sz="4" w:space="0" w:color="auto"/>
              <w:right w:val="single" w:sz="4" w:space="0" w:color="auto"/>
            </w:tcBorders>
            <w:noWrap/>
            <w:vAlign w:val="bottom"/>
            <w:hideMark/>
          </w:tcPr>
          <w:p w14:paraId="4D1AB7E4" w14:textId="33858DEE"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1,211</w:t>
            </w:r>
          </w:p>
        </w:tc>
        <w:tc>
          <w:tcPr>
            <w:tcW w:w="1320" w:type="dxa"/>
            <w:tcBorders>
              <w:top w:val="nil"/>
              <w:left w:val="nil"/>
              <w:bottom w:val="single" w:sz="4" w:space="0" w:color="auto"/>
              <w:right w:val="single" w:sz="12" w:space="0" w:color="auto"/>
            </w:tcBorders>
            <w:noWrap/>
            <w:vAlign w:val="bottom"/>
            <w:hideMark/>
          </w:tcPr>
          <w:p w14:paraId="150D794D" w14:textId="6D5F3A8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74%</w:t>
            </w:r>
          </w:p>
        </w:tc>
        <w:tc>
          <w:tcPr>
            <w:tcW w:w="1320" w:type="dxa"/>
            <w:tcBorders>
              <w:top w:val="nil"/>
              <w:left w:val="nil"/>
              <w:bottom w:val="single" w:sz="4" w:space="0" w:color="auto"/>
              <w:right w:val="single" w:sz="4" w:space="0" w:color="auto"/>
            </w:tcBorders>
            <w:noWrap/>
            <w:vAlign w:val="bottom"/>
            <w:hideMark/>
          </w:tcPr>
          <w:p w14:paraId="40F33FC9" w14:textId="2B5523D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1,906</w:t>
            </w:r>
          </w:p>
        </w:tc>
        <w:tc>
          <w:tcPr>
            <w:tcW w:w="1320" w:type="dxa"/>
            <w:tcBorders>
              <w:top w:val="nil"/>
              <w:left w:val="nil"/>
              <w:bottom w:val="single" w:sz="4" w:space="0" w:color="auto"/>
              <w:right w:val="single" w:sz="4" w:space="0" w:color="auto"/>
            </w:tcBorders>
            <w:noWrap/>
            <w:vAlign w:val="bottom"/>
            <w:hideMark/>
          </w:tcPr>
          <w:p w14:paraId="4EE2E06E" w14:textId="23E075F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585</w:t>
            </w:r>
          </w:p>
        </w:tc>
        <w:tc>
          <w:tcPr>
            <w:tcW w:w="1320" w:type="dxa"/>
            <w:tcBorders>
              <w:top w:val="nil"/>
              <w:left w:val="nil"/>
              <w:bottom w:val="single" w:sz="4" w:space="0" w:color="auto"/>
              <w:right w:val="single" w:sz="12" w:space="0" w:color="auto"/>
            </w:tcBorders>
            <w:noWrap/>
            <w:vAlign w:val="bottom"/>
            <w:hideMark/>
          </w:tcPr>
          <w:p w14:paraId="70C8B0B4" w14:textId="1A2D5FAA"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w:t>
            </w:r>
          </w:p>
        </w:tc>
        <w:tc>
          <w:tcPr>
            <w:tcW w:w="1320" w:type="dxa"/>
            <w:tcBorders>
              <w:top w:val="nil"/>
              <w:left w:val="nil"/>
              <w:bottom w:val="single" w:sz="4" w:space="0" w:color="auto"/>
              <w:right w:val="single" w:sz="4" w:space="0" w:color="auto"/>
            </w:tcBorders>
            <w:noWrap/>
            <w:vAlign w:val="bottom"/>
            <w:hideMark/>
          </w:tcPr>
          <w:p w14:paraId="5E2FD3F0" w14:textId="12F421F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734</w:t>
            </w:r>
          </w:p>
        </w:tc>
        <w:tc>
          <w:tcPr>
            <w:tcW w:w="1320" w:type="dxa"/>
            <w:tcBorders>
              <w:top w:val="nil"/>
              <w:left w:val="nil"/>
              <w:bottom w:val="single" w:sz="4" w:space="0" w:color="auto"/>
              <w:right w:val="single" w:sz="4" w:space="0" w:color="auto"/>
            </w:tcBorders>
            <w:noWrap/>
            <w:vAlign w:val="bottom"/>
            <w:hideMark/>
          </w:tcPr>
          <w:p w14:paraId="6BE2836A" w14:textId="39F1FB01" w:rsidR="00880ED4" w:rsidRPr="00480607" w:rsidRDefault="00880ED4" w:rsidP="00B060C9">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BD8628E" w14:textId="4565C338" w:rsidR="00880ED4" w:rsidRPr="00480607" w:rsidRDefault="00880ED4" w:rsidP="00B060C9">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079789FD"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16796A60"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Okaloosa</w:t>
            </w:r>
          </w:p>
        </w:tc>
        <w:tc>
          <w:tcPr>
            <w:tcW w:w="1320" w:type="dxa"/>
            <w:tcBorders>
              <w:top w:val="nil"/>
              <w:left w:val="single" w:sz="4" w:space="0" w:color="auto"/>
              <w:bottom w:val="single" w:sz="4" w:space="0" w:color="auto"/>
              <w:right w:val="single" w:sz="4" w:space="0" w:color="auto"/>
            </w:tcBorders>
            <w:noWrap/>
            <w:vAlign w:val="bottom"/>
            <w:hideMark/>
          </w:tcPr>
          <w:p w14:paraId="4AF2B127" w14:textId="35AE28C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6,872</w:t>
            </w:r>
          </w:p>
        </w:tc>
        <w:tc>
          <w:tcPr>
            <w:tcW w:w="1320" w:type="dxa"/>
            <w:tcBorders>
              <w:top w:val="nil"/>
              <w:left w:val="nil"/>
              <w:bottom w:val="single" w:sz="4" w:space="0" w:color="auto"/>
              <w:right w:val="single" w:sz="4" w:space="0" w:color="auto"/>
            </w:tcBorders>
            <w:noWrap/>
            <w:vAlign w:val="bottom"/>
            <w:hideMark/>
          </w:tcPr>
          <w:p w14:paraId="5B82FB8F" w14:textId="7ABD1E5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4,538</w:t>
            </w:r>
          </w:p>
        </w:tc>
        <w:tc>
          <w:tcPr>
            <w:tcW w:w="1320" w:type="dxa"/>
            <w:tcBorders>
              <w:top w:val="nil"/>
              <w:left w:val="nil"/>
              <w:bottom w:val="single" w:sz="4" w:space="0" w:color="auto"/>
              <w:right w:val="single" w:sz="12" w:space="0" w:color="auto"/>
            </w:tcBorders>
            <w:noWrap/>
            <w:vAlign w:val="bottom"/>
            <w:hideMark/>
          </w:tcPr>
          <w:p w14:paraId="4AF98759" w14:textId="51BF2C2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66%</w:t>
            </w:r>
          </w:p>
        </w:tc>
        <w:tc>
          <w:tcPr>
            <w:tcW w:w="1320" w:type="dxa"/>
            <w:tcBorders>
              <w:top w:val="nil"/>
              <w:left w:val="nil"/>
              <w:bottom w:val="single" w:sz="4" w:space="0" w:color="auto"/>
              <w:right w:val="single" w:sz="4" w:space="0" w:color="auto"/>
            </w:tcBorders>
            <w:noWrap/>
            <w:vAlign w:val="bottom"/>
            <w:hideMark/>
          </w:tcPr>
          <w:p w14:paraId="61CA3879" w14:textId="00B0E31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4,716</w:t>
            </w:r>
          </w:p>
        </w:tc>
        <w:tc>
          <w:tcPr>
            <w:tcW w:w="1320" w:type="dxa"/>
            <w:tcBorders>
              <w:top w:val="nil"/>
              <w:left w:val="nil"/>
              <w:bottom w:val="single" w:sz="4" w:space="0" w:color="auto"/>
              <w:right w:val="single" w:sz="4" w:space="0" w:color="auto"/>
            </w:tcBorders>
            <w:noWrap/>
            <w:vAlign w:val="bottom"/>
            <w:hideMark/>
          </w:tcPr>
          <w:p w14:paraId="25E55D50" w14:textId="6A0956D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2,767</w:t>
            </w:r>
          </w:p>
        </w:tc>
        <w:tc>
          <w:tcPr>
            <w:tcW w:w="1320" w:type="dxa"/>
            <w:tcBorders>
              <w:top w:val="nil"/>
              <w:left w:val="nil"/>
              <w:bottom w:val="single" w:sz="4" w:space="0" w:color="auto"/>
              <w:right w:val="single" w:sz="12" w:space="0" w:color="auto"/>
            </w:tcBorders>
            <w:noWrap/>
            <w:vAlign w:val="bottom"/>
            <w:hideMark/>
          </w:tcPr>
          <w:p w14:paraId="6B399A5B" w14:textId="6469BBA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59%</w:t>
            </w:r>
          </w:p>
        </w:tc>
        <w:tc>
          <w:tcPr>
            <w:tcW w:w="1320" w:type="dxa"/>
            <w:tcBorders>
              <w:top w:val="nil"/>
              <w:left w:val="nil"/>
              <w:bottom w:val="single" w:sz="4" w:space="0" w:color="auto"/>
              <w:right w:val="single" w:sz="4" w:space="0" w:color="auto"/>
            </w:tcBorders>
            <w:noWrap/>
            <w:vAlign w:val="bottom"/>
            <w:hideMark/>
          </w:tcPr>
          <w:p w14:paraId="1BE37C2A" w14:textId="02E20F2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3,957</w:t>
            </w:r>
          </w:p>
        </w:tc>
        <w:tc>
          <w:tcPr>
            <w:tcW w:w="1320" w:type="dxa"/>
            <w:tcBorders>
              <w:top w:val="nil"/>
              <w:left w:val="nil"/>
              <w:bottom w:val="single" w:sz="4" w:space="0" w:color="auto"/>
              <w:right w:val="single" w:sz="4" w:space="0" w:color="auto"/>
            </w:tcBorders>
            <w:noWrap/>
            <w:vAlign w:val="bottom"/>
            <w:hideMark/>
          </w:tcPr>
          <w:p w14:paraId="011F0857" w14:textId="0158A1B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1,367</w:t>
            </w:r>
          </w:p>
        </w:tc>
        <w:tc>
          <w:tcPr>
            <w:tcW w:w="1320" w:type="dxa"/>
            <w:tcBorders>
              <w:top w:val="nil"/>
              <w:left w:val="nil"/>
              <w:bottom w:val="single" w:sz="4" w:space="0" w:color="auto"/>
              <w:right w:val="single" w:sz="4" w:space="0" w:color="auto"/>
            </w:tcBorders>
            <w:noWrap/>
            <w:vAlign w:val="bottom"/>
            <w:hideMark/>
          </w:tcPr>
          <w:p w14:paraId="1E8FA41C" w14:textId="3637F55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35%</w:t>
            </w:r>
          </w:p>
        </w:tc>
      </w:tr>
      <w:tr w:rsidR="00880ED4" w:rsidRPr="0036521C" w14:paraId="3A5E6ADA"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5B955649"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Osceola</w:t>
            </w:r>
          </w:p>
        </w:tc>
        <w:tc>
          <w:tcPr>
            <w:tcW w:w="1320" w:type="dxa"/>
            <w:tcBorders>
              <w:top w:val="nil"/>
              <w:left w:val="single" w:sz="4" w:space="0" w:color="auto"/>
              <w:bottom w:val="single" w:sz="4" w:space="0" w:color="auto"/>
              <w:right w:val="single" w:sz="4" w:space="0" w:color="auto"/>
            </w:tcBorders>
            <w:noWrap/>
            <w:vAlign w:val="bottom"/>
            <w:hideMark/>
          </w:tcPr>
          <w:p w14:paraId="0B1C0687" w14:textId="5E65425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9,798</w:t>
            </w:r>
          </w:p>
        </w:tc>
        <w:tc>
          <w:tcPr>
            <w:tcW w:w="1320" w:type="dxa"/>
            <w:tcBorders>
              <w:top w:val="nil"/>
              <w:left w:val="nil"/>
              <w:bottom w:val="single" w:sz="4" w:space="0" w:color="auto"/>
              <w:right w:val="single" w:sz="4" w:space="0" w:color="auto"/>
            </w:tcBorders>
            <w:noWrap/>
            <w:vAlign w:val="bottom"/>
            <w:hideMark/>
          </w:tcPr>
          <w:p w14:paraId="4D33164D" w14:textId="640882E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8,743</w:t>
            </w:r>
          </w:p>
        </w:tc>
        <w:tc>
          <w:tcPr>
            <w:tcW w:w="1320" w:type="dxa"/>
            <w:tcBorders>
              <w:top w:val="nil"/>
              <w:left w:val="nil"/>
              <w:bottom w:val="single" w:sz="4" w:space="0" w:color="auto"/>
              <w:right w:val="single" w:sz="12" w:space="0" w:color="auto"/>
            </w:tcBorders>
            <w:noWrap/>
            <w:vAlign w:val="bottom"/>
            <w:hideMark/>
          </w:tcPr>
          <w:p w14:paraId="3BEB56B9" w14:textId="646A5F0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89%</w:t>
            </w:r>
          </w:p>
        </w:tc>
        <w:tc>
          <w:tcPr>
            <w:tcW w:w="1320" w:type="dxa"/>
            <w:tcBorders>
              <w:top w:val="nil"/>
              <w:left w:val="nil"/>
              <w:bottom w:val="single" w:sz="4" w:space="0" w:color="auto"/>
              <w:right w:val="single" w:sz="4" w:space="0" w:color="auto"/>
            </w:tcBorders>
            <w:noWrap/>
            <w:vAlign w:val="bottom"/>
            <w:hideMark/>
          </w:tcPr>
          <w:p w14:paraId="4E6ACD60" w14:textId="26AA498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14,478</w:t>
            </w:r>
          </w:p>
        </w:tc>
        <w:tc>
          <w:tcPr>
            <w:tcW w:w="1320" w:type="dxa"/>
            <w:tcBorders>
              <w:top w:val="nil"/>
              <w:left w:val="nil"/>
              <w:bottom w:val="single" w:sz="4" w:space="0" w:color="auto"/>
              <w:right w:val="single" w:sz="4" w:space="0" w:color="auto"/>
            </w:tcBorders>
            <w:noWrap/>
            <w:vAlign w:val="bottom"/>
            <w:hideMark/>
          </w:tcPr>
          <w:p w14:paraId="7255B15E" w14:textId="57F451E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11,080</w:t>
            </w:r>
          </w:p>
        </w:tc>
        <w:tc>
          <w:tcPr>
            <w:tcW w:w="1320" w:type="dxa"/>
            <w:tcBorders>
              <w:top w:val="nil"/>
              <w:left w:val="nil"/>
              <w:bottom w:val="single" w:sz="4" w:space="0" w:color="auto"/>
              <w:right w:val="single" w:sz="12" w:space="0" w:color="auto"/>
            </w:tcBorders>
            <w:noWrap/>
            <w:vAlign w:val="bottom"/>
            <w:hideMark/>
          </w:tcPr>
          <w:p w14:paraId="5C8246A7" w14:textId="4A04EB6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w:t>
            </w:r>
          </w:p>
        </w:tc>
        <w:tc>
          <w:tcPr>
            <w:tcW w:w="1320" w:type="dxa"/>
            <w:tcBorders>
              <w:top w:val="nil"/>
              <w:left w:val="nil"/>
              <w:bottom w:val="single" w:sz="4" w:space="0" w:color="auto"/>
              <w:right w:val="single" w:sz="4" w:space="0" w:color="auto"/>
            </w:tcBorders>
            <w:noWrap/>
            <w:vAlign w:val="bottom"/>
            <w:hideMark/>
          </w:tcPr>
          <w:p w14:paraId="0CDD56E7" w14:textId="5F54E19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5,908</w:t>
            </w:r>
          </w:p>
        </w:tc>
        <w:tc>
          <w:tcPr>
            <w:tcW w:w="1320" w:type="dxa"/>
            <w:tcBorders>
              <w:top w:val="nil"/>
              <w:left w:val="nil"/>
              <w:bottom w:val="single" w:sz="4" w:space="0" w:color="auto"/>
              <w:right w:val="single" w:sz="4" w:space="0" w:color="auto"/>
            </w:tcBorders>
            <w:noWrap/>
            <w:vAlign w:val="bottom"/>
            <w:hideMark/>
          </w:tcPr>
          <w:p w14:paraId="225B946B" w14:textId="44AB3AE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3,498</w:t>
            </w:r>
          </w:p>
        </w:tc>
        <w:tc>
          <w:tcPr>
            <w:tcW w:w="1320" w:type="dxa"/>
            <w:tcBorders>
              <w:top w:val="nil"/>
              <w:left w:val="nil"/>
              <w:bottom w:val="single" w:sz="4" w:space="0" w:color="auto"/>
              <w:right w:val="single" w:sz="4" w:space="0" w:color="auto"/>
            </w:tcBorders>
            <w:noWrap/>
            <w:vAlign w:val="bottom"/>
            <w:hideMark/>
          </w:tcPr>
          <w:p w14:paraId="2E597EB3" w14:textId="224BDE0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59%</w:t>
            </w:r>
          </w:p>
        </w:tc>
      </w:tr>
      <w:tr w:rsidR="00880ED4" w:rsidRPr="0036521C" w14:paraId="197ED91A"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5335EE28"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Pasco</w:t>
            </w:r>
          </w:p>
        </w:tc>
        <w:tc>
          <w:tcPr>
            <w:tcW w:w="1320" w:type="dxa"/>
            <w:tcBorders>
              <w:top w:val="nil"/>
              <w:left w:val="single" w:sz="4" w:space="0" w:color="auto"/>
              <w:bottom w:val="single" w:sz="4" w:space="0" w:color="auto"/>
              <w:right w:val="single" w:sz="4" w:space="0" w:color="auto"/>
            </w:tcBorders>
            <w:noWrap/>
            <w:vAlign w:val="bottom"/>
            <w:hideMark/>
          </w:tcPr>
          <w:p w14:paraId="56FE60E0" w14:textId="10536DD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11,267</w:t>
            </w:r>
          </w:p>
        </w:tc>
        <w:tc>
          <w:tcPr>
            <w:tcW w:w="1320" w:type="dxa"/>
            <w:tcBorders>
              <w:top w:val="nil"/>
              <w:left w:val="nil"/>
              <w:bottom w:val="single" w:sz="4" w:space="0" w:color="auto"/>
              <w:right w:val="single" w:sz="4" w:space="0" w:color="auto"/>
            </w:tcBorders>
            <w:noWrap/>
            <w:vAlign w:val="bottom"/>
            <w:hideMark/>
          </w:tcPr>
          <w:p w14:paraId="77D7643D" w14:textId="544F6F8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7,963</w:t>
            </w:r>
          </w:p>
        </w:tc>
        <w:tc>
          <w:tcPr>
            <w:tcW w:w="1320" w:type="dxa"/>
            <w:tcBorders>
              <w:top w:val="nil"/>
              <w:left w:val="nil"/>
              <w:bottom w:val="single" w:sz="4" w:space="0" w:color="auto"/>
              <w:right w:val="single" w:sz="12" w:space="0" w:color="auto"/>
            </w:tcBorders>
            <w:noWrap/>
            <w:vAlign w:val="bottom"/>
            <w:hideMark/>
          </w:tcPr>
          <w:p w14:paraId="1D2D6376" w14:textId="37AD6FB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71%</w:t>
            </w:r>
          </w:p>
        </w:tc>
        <w:tc>
          <w:tcPr>
            <w:tcW w:w="1320" w:type="dxa"/>
            <w:tcBorders>
              <w:top w:val="nil"/>
              <w:left w:val="nil"/>
              <w:bottom w:val="single" w:sz="4" w:space="0" w:color="auto"/>
              <w:right w:val="single" w:sz="4" w:space="0" w:color="auto"/>
            </w:tcBorders>
            <w:noWrap/>
            <w:vAlign w:val="bottom"/>
            <w:hideMark/>
          </w:tcPr>
          <w:p w14:paraId="714D5D89" w14:textId="7A5C794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13,985</w:t>
            </w:r>
          </w:p>
        </w:tc>
        <w:tc>
          <w:tcPr>
            <w:tcW w:w="1320" w:type="dxa"/>
            <w:tcBorders>
              <w:top w:val="nil"/>
              <w:left w:val="nil"/>
              <w:bottom w:val="single" w:sz="4" w:space="0" w:color="auto"/>
              <w:right w:val="single" w:sz="4" w:space="0" w:color="auto"/>
            </w:tcBorders>
            <w:noWrap/>
            <w:vAlign w:val="bottom"/>
            <w:hideMark/>
          </w:tcPr>
          <w:p w14:paraId="400A4F66" w14:textId="1D59D3C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9,304</w:t>
            </w:r>
          </w:p>
        </w:tc>
        <w:tc>
          <w:tcPr>
            <w:tcW w:w="1320" w:type="dxa"/>
            <w:tcBorders>
              <w:top w:val="nil"/>
              <w:left w:val="nil"/>
              <w:bottom w:val="single" w:sz="4" w:space="0" w:color="auto"/>
              <w:right w:val="single" w:sz="12" w:space="0" w:color="auto"/>
            </w:tcBorders>
            <w:noWrap/>
            <w:vAlign w:val="bottom"/>
            <w:hideMark/>
          </w:tcPr>
          <w:p w14:paraId="6694D4FE" w14:textId="6FCB04C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67%</w:t>
            </w:r>
          </w:p>
        </w:tc>
        <w:tc>
          <w:tcPr>
            <w:tcW w:w="1320" w:type="dxa"/>
            <w:tcBorders>
              <w:top w:val="nil"/>
              <w:left w:val="nil"/>
              <w:bottom w:val="single" w:sz="4" w:space="0" w:color="auto"/>
              <w:right w:val="single" w:sz="4" w:space="0" w:color="auto"/>
            </w:tcBorders>
            <w:noWrap/>
            <w:vAlign w:val="bottom"/>
            <w:hideMark/>
          </w:tcPr>
          <w:p w14:paraId="76BC056A" w14:textId="0D843DD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10,124</w:t>
            </w:r>
          </w:p>
        </w:tc>
        <w:tc>
          <w:tcPr>
            <w:tcW w:w="1320" w:type="dxa"/>
            <w:tcBorders>
              <w:top w:val="nil"/>
              <w:left w:val="nil"/>
              <w:bottom w:val="single" w:sz="4" w:space="0" w:color="auto"/>
              <w:right w:val="single" w:sz="4" w:space="0" w:color="auto"/>
            </w:tcBorders>
            <w:noWrap/>
            <w:vAlign w:val="bottom"/>
            <w:hideMark/>
          </w:tcPr>
          <w:p w14:paraId="262897FD" w14:textId="06C092E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2,714</w:t>
            </w:r>
          </w:p>
        </w:tc>
        <w:tc>
          <w:tcPr>
            <w:tcW w:w="1320" w:type="dxa"/>
            <w:tcBorders>
              <w:top w:val="nil"/>
              <w:left w:val="nil"/>
              <w:bottom w:val="single" w:sz="4" w:space="0" w:color="auto"/>
              <w:right w:val="single" w:sz="4" w:space="0" w:color="auto"/>
            </w:tcBorders>
            <w:noWrap/>
            <w:vAlign w:val="bottom"/>
            <w:hideMark/>
          </w:tcPr>
          <w:p w14:paraId="7E5B8EB6" w14:textId="549A465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w:t>
            </w:r>
          </w:p>
        </w:tc>
      </w:tr>
      <w:tr w:rsidR="00880ED4" w:rsidRPr="0036521C" w14:paraId="3A41E57C"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325B6D06"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Santa Rosa</w:t>
            </w:r>
          </w:p>
        </w:tc>
        <w:tc>
          <w:tcPr>
            <w:tcW w:w="1320" w:type="dxa"/>
            <w:tcBorders>
              <w:top w:val="nil"/>
              <w:left w:val="single" w:sz="4" w:space="0" w:color="auto"/>
              <w:bottom w:val="single" w:sz="4" w:space="0" w:color="auto"/>
              <w:right w:val="single" w:sz="4" w:space="0" w:color="auto"/>
            </w:tcBorders>
            <w:noWrap/>
            <w:vAlign w:val="bottom"/>
            <w:hideMark/>
          </w:tcPr>
          <w:p w14:paraId="787249F4" w14:textId="49BB18B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3,232</w:t>
            </w:r>
          </w:p>
        </w:tc>
        <w:tc>
          <w:tcPr>
            <w:tcW w:w="1320" w:type="dxa"/>
            <w:tcBorders>
              <w:top w:val="nil"/>
              <w:left w:val="nil"/>
              <w:bottom w:val="single" w:sz="4" w:space="0" w:color="auto"/>
              <w:right w:val="single" w:sz="4" w:space="0" w:color="auto"/>
            </w:tcBorders>
            <w:noWrap/>
            <w:vAlign w:val="bottom"/>
            <w:hideMark/>
          </w:tcPr>
          <w:p w14:paraId="538C207B" w14:textId="63F810B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2,573</w:t>
            </w:r>
          </w:p>
        </w:tc>
        <w:tc>
          <w:tcPr>
            <w:tcW w:w="1320" w:type="dxa"/>
            <w:tcBorders>
              <w:top w:val="nil"/>
              <w:left w:val="nil"/>
              <w:bottom w:val="single" w:sz="4" w:space="0" w:color="auto"/>
              <w:right w:val="single" w:sz="12" w:space="0" w:color="auto"/>
            </w:tcBorders>
            <w:noWrap/>
            <w:vAlign w:val="bottom"/>
            <w:hideMark/>
          </w:tcPr>
          <w:p w14:paraId="41C6FEDA" w14:textId="76455FA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80%</w:t>
            </w:r>
          </w:p>
        </w:tc>
        <w:tc>
          <w:tcPr>
            <w:tcW w:w="1320" w:type="dxa"/>
            <w:tcBorders>
              <w:top w:val="nil"/>
              <w:left w:val="nil"/>
              <w:bottom w:val="single" w:sz="4" w:space="0" w:color="auto"/>
              <w:right w:val="single" w:sz="4" w:space="0" w:color="auto"/>
            </w:tcBorders>
            <w:noWrap/>
            <w:vAlign w:val="bottom"/>
            <w:hideMark/>
          </w:tcPr>
          <w:p w14:paraId="0A2BC7D1" w14:textId="006326A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3,323</w:t>
            </w:r>
          </w:p>
        </w:tc>
        <w:tc>
          <w:tcPr>
            <w:tcW w:w="1320" w:type="dxa"/>
            <w:tcBorders>
              <w:top w:val="nil"/>
              <w:left w:val="nil"/>
              <w:bottom w:val="single" w:sz="4" w:space="0" w:color="auto"/>
              <w:right w:val="single" w:sz="4" w:space="0" w:color="auto"/>
            </w:tcBorders>
            <w:noWrap/>
            <w:vAlign w:val="bottom"/>
            <w:hideMark/>
          </w:tcPr>
          <w:p w14:paraId="4C9D4F80" w14:textId="69F1002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1,045</w:t>
            </w:r>
          </w:p>
        </w:tc>
        <w:tc>
          <w:tcPr>
            <w:tcW w:w="1320" w:type="dxa"/>
            <w:tcBorders>
              <w:top w:val="nil"/>
              <w:left w:val="nil"/>
              <w:bottom w:val="single" w:sz="4" w:space="0" w:color="auto"/>
              <w:right w:val="single" w:sz="12" w:space="0" w:color="auto"/>
            </w:tcBorders>
            <w:noWrap/>
            <w:vAlign w:val="bottom"/>
            <w:hideMark/>
          </w:tcPr>
          <w:p w14:paraId="49FFD2A4" w14:textId="45EF18F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w:t>
            </w:r>
          </w:p>
        </w:tc>
        <w:tc>
          <w:tcPr>
            <w:tcW w:w="1320" w:type="dxa"/>
            <w:tcBorders>
              <w:top w:val="nil"/>
              <w:left w:val="nil"/>
              <w:bottom w:val="single" w:sz="4" w:space="0" w:color="auto"/>
              <w:right w:val="single" w:sz="4" w:space="0" w:color="auto"/>
            </w:tcBorders>
            <w:noWrap/>
            <w:vAlign w:val="bottom"/>
            <w:hideMark/>
          </w:tcPr>
          <w:p w14:paraId="7640C20E" w14:textId="55BD02F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2,007</w:t>
            </w:r>
          </w:p>
        </w:tc>
        <w:tc>
          <w:tcPr>
            <w:tcW w:w="1320" w:type="dxa"/>
            <w:tcBorders>
              <w:top w:val="nil"/>
              <w:left w:val="nil"/>
              <w:bottom w:val="single" w:sz="4" w:space="0" w:color="auto"/>
              <w:right w:val="single" w:sz="4" w:space="0" w:color="auto"/>
            </w:tcBorders>
            <w:noWrap/>
            <w:vAlign w:val="bottom"/>
            <w:hideMark/>
          </w:tcPr>
          <w:p w14:paraId="2D61832E" w14:textId="21B112EC" w:rsidR="00880ED4" w:rsidRPr="00480607" w:rsidRDefault="00880ED4" w:rsidP="00B060C9">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0F24B5D" w14:textId="3C987ED0" w:rsidR="00880ED4" w:rsidRPr="00480607" w:rsidRDefault="00880ED4" w:rsidP="00B060C9">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5564C3ED"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D0D9074"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Sarasota</w:t>
            </w:r>
          </w:p>
        </w:tc>
        <w:tc>
          <w:tcPr>
            <w:tcW w:w="1320" w:type="dxa"/>
            <w:tcBorders>
              <w:top w:val="nil"/>
              <w:left w:val="single" w:sz="4" w:space="0" w:color="auto"/>
              <w:bottom w:val="single" w:sz="4" w:space="0" w:color="auto"/>
              <w:right w:val="single" w:sz="4" w:space="0" w:color="auto"/>
            </w:tcBorders>
            <w:noWrap/>
            <w:vAlign w:val="bottom"/>
            <w:hideMark/>
          </w:tcPr>
          <w:p w14:paraId="5C6B73C7" w14:textId="2C992B9A"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6,771</w:t>
            </w:r>
          </w:p>
        </w:tc>
        <w:tc>
          <w:tcPr>
            <w:tcW w:w="1320" w:type="dxa"/>
            <w:tcBorders>
              <w:top w:val="nil"/>
              <w:left w:val="nil"/>
              <w:bottom w:val="single" w:sz="4" w:space="0" w:color="auto"/>
              <w:right w:val="single" w:sz="4" w:space="0" w:color="auto"/>
            </w:tcBorders>
            <w:noWrap/>
            <w:vAlign w:val="bottom"/>
            <w:hideMark/>
          </w:tcPr>
          <w:p w14:paraId="214577A1" w14:textId="77CFCA9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4,778</w:t>
            </w:r>
          </w:p>
        </w:tc>
        <w:tc>
          <w:tcPr>
            <w:tcW w:w="1320" w:type="dxa"/>
            <w:tcBorders>
              <w:top w:val="nil"/>
              <w:left w:val="nil"/>
              <w:bottom w:val="single" w:sz="4" w:space="0" w:color="auto"/>
              <w:right w:val="single" w:sz="12" w:space="0" w:color="auto"/>
            </w:tcBorders>
            <w:noWrap/>
            <w:vAlign w:val="bottom"/>
            <w:hideMark/>
          </w:tcPr>
          <w:p w14:paraId="010B2945" w14:textId="47CDA4D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71%</w:t>
            </w:r>
          </w:p>
        </w:tc>
        <w:tc>
          <w:tcPr>
            <w:tcW w:w="1320" w:type="dxa"/>
            <w:tcBorders>
              <w:top w:val="nil"/>
              <w:left w:val="nil"/>
              <w:bottom w:val="single" w:sz="4" w:space="0" w:color="auto"/>
              <w:right w:val="single" w:sz="4" w:space="0" w:color="auto"/>
            </w:tcBorders>
            <w:noWrap/>
            <w:vAlign w:val="bottom"/>
            <w:hideMark/>
          </w:tcPr>
          <w:p w14:paraId="243ADE03" w14:textId="350B3B5A"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12,289</w:t>
            </w:r>
          </w:p>
        </w:tc>
        <w:tc>
          <w:tcPr>
            <w:tcW w:w="1320" w:type="dxa"/>
            <w:tcBorders>
              <w:top w:val="nil"/>
              <w:left w:val="nil"/>
              <w:bottom w:val="single" w:sz="4" w:space="0" w:color="auto"/>
              <w:right w:val="single" w:sz="4" w:space="0" w:color="auto"/>
            </w:tcBorders>
            <w:noWrap/>
            <w:vAlign w:val="bottom"/>
            <w:hideMark/>
          </w:tcPr>
          <w:p w14:paraId="0163D76F" w14:textId="50C8B69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9,419</w:t>
            </w:r>
          </w:p>
        </w:tc>
        <w:tc>
          <w:tcPr>
            <w:tcW w:w="1320" w:type="dxa"/>
            <w:tcBorders>
              <w:top w:val="nil"/>
              <w:left w:val="nil"/>
              <w:bottom w:val="single" w:sz="4" w:space="0" w:color="auto"/>
              <w:right w:val="single" w:sz="12" w:space="0" w:color="auto"/>
            </w:tcBorders>
            <w:noWrap/>
            <w:vAlign w:val="bottom"/>
            <w:hideMark/>
          </w:tcPr>
          <w:p w14:paraId="6E4C8118" w14:textId="2D19AC3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w:t>
            </w:r>
          </w:p>
        </w:tc>
        <w:tc>
          <w:tcPr>
            <w:tcW w:w="1320" w:type="dxa"/>
            <w:tcBorders>
              <w:top w:val="nil"/>
              <w:left w:val="nil"/>
              <w:bottom w:val="single" w:sz="4" w:space="0" w:color="auto"/>
              <w:right w:val="single" w:sz="4" w:space="0" w:color="auto"/>
            </w:tcBorders>
            <w:noWrap/>
            <w:vAlign w:val="bottom"/>
            <w:hideMark/>
          </w:tcPr>
          <w:p w14:paraId="08016E05" w14:textId="45E4DFA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8,265</w:t>
            </w:r>
          </w:p>
        </w:tc>
        <w:tc>
          <w:tcPr>
            <w:tcW w:w="1320" w:type="dxa"/>
            <w:tcBorders>
              <w:top w:val="nil"/>
              <w:left w:val="nil"/>
              <w:bottom w:val="single" w:sz="4" w:space="0" w:color="auto"/>
              <w:right w:val="single" w:sz="4" w:space="0" w:color="auto"/>
            </w:tcBorders>
            <w:noWrap/>
            <w:vAlign w:val="bottom"/>
            <w:hideMark/>
          </w:tcPr>
          <w:p w14:paraId="39E679A1" w14:textId="326429E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4,254</w:t>
            </w:r>
          </w:p>
        </w:tc>
        <w:tc>
          <w:tcPr>
            <w:tcW w:w="1320" w:type="dxa"/>
            <w:tcBorders>
              <w:top w:val="nil"/>
              <w:left w:val="nil"/>
              <w:bottom w:val="single" w:sz="4" w:space="0" w:color="auto"/>
              <w:right w:val="single" w:sz="4" w:space="0" w:color="auto"/>
            </w:tcBorders>
            <w:noWrap/>
            <w:vAlign w:val="bottom"/>
            <w:hideMark/>
          </w:tcPr>
          <w:p w14:paraId="59D4D7B9" w14:textId="74EBCB9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51%</w:t>
            </w:r>
          </w:p>
        </w:tc>
      </w:tr>
      <w:tr w:rsidR="00880ED4" w:rsidRPr="0036521C" w14:paraId="39389FE2"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15BD2E45"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Seminole</w:t>
            </w:r>
          </w:p>
        </w:tc>
        <w:tc>
          <w:tcPr>
            <w:tcW w:w="1320" w:type="dxa"/>
            <w:tcBorders>
              <w:top w:val="nil"/>
              <w:left w:val="single" w:sz="4" w:space="0" w:color="auto"/>
              <w:bottom w:val="single" w:sz="4" w:space="0" w:color="auto"/>
              <w:right w:val="single" w:sz="4" w:space="0" w:color="auto"/>
            </w:tcBorders>
            <w:noWrap/>
            <w:vAlign w:val="bottom"/>
            <w:hideMark/>
          </w:tcPr>
          <w:p w14:paraId="15A4D85F" w14:textId="43173FC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7,926</w:t>
            </w:r>
          </w:p>
        </w:tc>
        <w:tc>
          <w:tcPr>
            <w:tcW w:w="1320" w:type="dxa"/>
            <w:tcBorders>
              <w:top w:val="nil"/>
              <w:left w:val="nil"/>
              <w:bottom w:val="single" w:sz="4" w:space="0" w:color="auto"/>
              <w:right w:val="single" w:sz="4" w:space="0" w:color="auto"/>
            </w:tcBorders>
            <w:noWrap/>
            <w:vAlign w:val="bottom"/>
            <w:hideMark/>
          </w:tcPr>
          <w:p w14:paraId="700D7D0A" w14:textId="5501299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6,569</w:t>
            </w:r>
          </w:p>
        </w:tc>
        <w:tc>
          <w:tcPr>
            <w:tcW w:w="1320" w:type="dxa"/>
            <w:tcBorders>
              <w:top w:val="nil"/>
              <w:left w:val="nil"/>
              <w:bottom w:val="single" w:sz="4" w:space="0" w:color="auto"/>
              <w:right w:val="single" w:sz="12" w:space="0" w:color="auto"/>
            </w:tcBorders>
            <w:noWrap/>
            <w:vAlign w:val="bottom"/>
            <w:hideMark/>
          </w:tcPr>
          <w:p w14:paraId="5082E23E" w14:textId="1CBCC84E"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83%</w:t>
            </w:r>
          </w:p>
        </w:tc>
        <w:tc>
          <w:tcPr>
            <w:tcW w:w="1320" w:type="dxa"/>
            <w:tcBorders>
              <w:top w:val="nil"/>
              <w:left w:val="nil"/>
              <w:bottom w:val="single" w:sz="4" w:space="0" w:color="auto"/>
              <w:right w:val="single" w:sz="4" w:space="0" w:color="auto"/>
            </w:tcBorders>
            <w:noWrap/>
            <w:vAlign w:val="bottom"/>
            <w:hideMark/>
          </w:tcPr>
          <w:p w14:paraId="482E36DF" w14:textId="3B83A64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16,155</w:t>
            </w:r>
          </w:p>
        </w:tc>
        <w:tc>
          <w:tcPr>
            <w:tcW w:w="1320" w:type="dxa"/>
            <w:tcBorders>
              <w:top w:val="nil"/>
              <w:left w:val="nil"/>
              <w:bottom w:val="single" w:sz="4" w:space="0" w:color="auto"/>
              <w:right w:val="single" w:sz="4" w:space="0" w:color="auto"/>
            </w:tcBorders>
            <w:noWrap/>
            <w:vAlign w:val="bottom"/>
            <w:hideMark/>
          </w:tcPr>
          <w:p w14:paraId="2FFBD464" w14:textId="0B56392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12,684</w:t>
            </w:r>
          </w:p>
        </w:tc>
        <w:tc>
          <w:tcPr>
            <w:tcW w:w="1320" w:type="dxa"/>
            <w:tcBorders>
              <w:top w:val="nil"/>
              <w:left w:val="nil"/>
              <w:bottom w:val="single" w:sz="4" w:space="0" w:color="auto"/>
              <w:right w:val="single" w:sz="12" w:space="0" w:color="auto"/>
            </w:tcBorders>
            <w:noWrap/>
            <w:vAlign w:val="bottom"/>
            <w:hideMark/>
          </w:tcPr>
          <w:p w14:paraId="6B0FCFD3" w14:textId="307512AA"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79%</w:t>
            </w:r>
          </w:p>
        </w:tc>
        <w:tc>
          <w:tcPr>
            <w:tcW w:w="1320" w:type="dxa"/>
            <w:tcBorders>
              <w:top w:val="nil"/>
              <w:left w:val="nil"/>
              <w:bottom w:val="single" w:sz="4" w:space="0" w:color="auto"/>
              <w:right w:val="single" w:sz="4" w:space="0" w:color="auto"/>
            </w:tcBorders>
            <w:noWrap/>
            <w:vAlign w:val="bottom"/>
            <w:hideMark/>
          </w:tcPr>
          <w:p w14:paraId="58A4C724" w14:textId="0DA02A66"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8,776</w:t>
            </w:r>
          </w:p>
        </w:tc>
        <w:tc>
          <w:tcPr>
            <w:tcW w:w="1320" w:type="dxa"/>
            <w:tcBorders>
              <w:top w:val="nil"/>
              <w:left w:val="nil"/>
              <w:bottom w:val="single" w:sz="4" w:space="0" w:color="auto"/>
              <w:right w:val="single" w:sz="4" w:space="0" w:color="auto"/>
            </w:tcBorders>
            <w:noWrap/>
            <w:vAlign w:val="bottom"/>
            <w:hideMark/>
          </w:tcPr>
          <w:p w14:paraId="447882B9" w14:textId="6576620E"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5,005</w:t>
            </w:r>
          </w:p>
        </w:tc>
        <w:tc>
          <w:tcPr>
            <w:tcW w:w="1320" w:type="dxa"/>
            <w:tcBorders>
              <w:top w:val="nil"/>
              <w:left w:val="nil"/>
              <w:bottom w:val="single" w:sz="4" w:space="0" w:color="auto"/>
              <w:right w:val="single" w:sz="4" w:space="0" w:color="auto"/>
            </w:tcBorders>
            <w:noWrap/>
            <w:vAlign w:val="bottom"/>
            <w:hideMark/>
          </w:tcPr>
          <w:p w14:paraId="5E3BDA75" w14:textId="5AD3785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57%</w:t>
            </w:r>
          </w:p>
        </w:tc>
      </w:tr>
      <w:tr w:rsidR="00880ED4" w:rsidRPr="0036521C" w14:paraId="75BDC139"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4C5A71B9"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St. Johns</w:t>
            </w:r>
          </w:p>
        </w:tc>
        <w:tc>
          <w:tcPr>
            <w:tcW w:w="1320" w:type="dxa"/>
            <w:tcBorders>
              <w:top w:val="nil"/>
              <w:left w:val="single" w:sz="4" w:space="0" w:color="auto"/>
              <w:bottom w:val="single" w:sz="4" w:space="0" w:color="auto"/>
              <w:right w:val="single" w:sz="4" w:space="0" w:color="auto"/>
            </w:tcBorders>
            <w:noWrap/>
            <w:vAlign w:val="bottom"/>
            <w:hideMark/>
          </w:tcPr>
          <w:p w14:paraId="44C9B121" w14:textId="50073E4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5,116</w:t>
            </w:r>
          </w:p>
        </w:tc>
        <w:tc>
          <w:tcPr>
            <w:tcW w:w="1320" w:type="dxa"/>
            <w:tcBorders>
              <w:top w:val="nil"/>
              <w:left w:val="nil"/>
              <w:bottom w:val="single" w:sz="4" w:space="0" w:color="auto"/>
              <w:right w:val="single" w:sz="4" w:space="0" w:color="auto"/>
            </w:tcBorders>
            <w:noWrap/>
            <w:vAlign w:val="bottom"/>
            <w:hideMark/>
          </w:tcPr>
          <w:p w14:paraId="089D208C" w14:textId="423A82E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3,026</w:t>
            </w:r>
          </w:p>
        </w:tc>
        <w:tc>
          <w:tcPr>
            <w:tcW w:w="1320" w:type="dxa"/>
            <w:tcBorders>
              <w:top w:val="nil"/>
              <w:left w:val="nil"/>
              <w:bottom w:val="single" w:sz="4" w:space="0" w:color="auto"/>
              <w:right w:val="single" w:sz="12" w:space="0" w:color="auto"/>
            </w:tcBorders>
            <w:noWrap/>
            <w:vAlign w:val="bottom"/>
            <w:hideMark/>
          </w:tcPr>
          <w:p w14:paraId="0EF6615F" w14:textId="0DF4C9B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59%</w:t>
            </w:r>
          </w:p>
        </w:tc>
        <w:tc>
          <w:tcPr>
            <w:tcW w:w="1320" w:type="dxa"/>
            <w:tcBorders>
              <w:top w:val="nil"/>
              <w:left w:val="nil"/>
              <w:bottom w:val="single" w:sz="4" w:space="0" w:color="auto"/>
              <w:right w:val="single" w:sz="4" w:space="0" w:color="auto"/>
            </w:tcBorders>
            <w:noWrap/>
            <w:vAlign w:val="bottom"/>
            <w:hideMark/>
          </w:tcPr>
          <w:p w14:paraId="1D022A11" w14:textId="09617F7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5,721</w:t>
            </w:r>
          </w:p>
        </w:tc>
        <w:tc>
          <w:tcPr>
            <w:tcW w:w="1320" w:type="dxa"/>
            <w:tcBorders>
              <w:top w:val="nil"/>
              <w:left w:val="nil"/>
              <w:bottom w:val="single" w:sz="4" w:space="0" w:color="auto"/>
              <w:right w:val="single" w:sz="4" w:space="0" w:color="auto"/>
            </w:tcBorders>
            <w:noWrap/>
            <w:vAlign w:val="bottom"/>
            <w:hideMark/>
          </w:tcPr>
          <w:p w14:paraId="77149C9F" w14:textId="33D41877"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3,751</w:t>
            </w:r>
          </w:p>
        </w:tc>
        <w:tc>
          <w:tcPr>
            <w:tcW w:w="1320" w:type="dxa"/>
            <w:tcBorders>
              <w:top w:val="nil"/>
              <w:left w:val="nil"/>
              <w:bottom w:val="single" w:sz="4" w:space="0" w:color="auto"/>
              <w:right w:val="single" w:sz="12" w:space="0" w:color="auto"/>
            </w:tcBorders>
            <w:noWrap/>
            <w:vAlign w:val="bottom"/>
            <w:hideMark/>
          </w:tcPr>
          <w:p w14:paraId="6CC986C8" w14:textId="3331666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66%</w:t>
            </w:r>
          </w:p>
        </w:tc>
        <w:tc>
          <w:tcPr>
            <w:tcW w:w="1320" w:type="dxa"/>
            <w:tcBorders>
              <w:top w:val="nil"/>
              <w:left w:val="nil"/>
              <w:bottom w:val="single" w:sz="4" w:space="0" w:color="auto"/>
              <w:right w:val="single" w:sz="4" w:space="0" w:color="auto"/>
            </w:tcBorders>
            <w:noWrap/>
            <w:vAlign w:val="bottom"/>
            <w:hideMark/>
          </w:tcPr>
          <w:p w14:paraId="0A448CCA" w14:textId="00779CBE"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5,048</w:t>
            </w:r>
          </w:p>
        </w:tc>
        <w:tc>
          <w:tcPr>
            <w:tcW w:w="1320" w:type="dxa"/>
            <w:tcBorders>
              <w:top w:val="nil"/>
              <w:left w:val="nil"/>
              <w:bottom w:val="single" w:sz="4" w:space="0" w:color="auto"/>
              <w:right w:val="single" w:sz="4" w:space="0" w:color="auto"/>
            </w:tcBorders>
            <w:noWrap/>
            <w:vAlign w:val="bottom"/>
            <w:hideMark/>
          </w:tcPr>
          <w:p w14:paraId="02D9C4AE" w14:textId="27F15E4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1,556</w:t>
            </w:r>
          </w:p>
        </w:tc>
        <w:tc>
          <w:tcPr>
            <w:tcW w:w="1320" w:type="dxa"/>
            <w:tcBorders>
              <w:top w:val="nil"/>
              <w:left w:val="nil"/>
              <w:bottom w:val="single" w:sz="4" w:space="0" w:color="auto"/>
              <w:right w:val="single" w:sz="4" w:space="0" w:color="auto"/>
            </w:tcBorders>
            <w:noWrap/>
            <w:vAlign w:val="bottom"/>
            <w:hideMark/>
          </w:tcPr>
          <w:p w14:paraId="775AE986" w14:textId="4D015AC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w:t>
            </w:r>
          </w:p>
        </w:tc>
      </w:tr>
      <w:tr w:rsidR="00880ED4" w:rsidRPr="0036521C" w14:paraId="421221E0"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BAAAF1B"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St. Lucie</w:t>
            </w:r>
          </w:p>
        </w:tc>
        <w:tc>
          <w:tcPr>
            <w:tcW w:w="1320" w:type="dxa"/>
            <w:tcBorders>
              <w:top w:val="nil"/>
              <w:left w:val="single" w:sz="4" w:space="0" w:color="auto"/>
              <w:bottom w:val="single" w:sz="4" w:space="0" w:color="auto"/>
              <w:right w:val="single" w:sz="4" w:space="0" w:color="auto"/>
            </w:tcBorders>
            <w:noWrap/>
            <w:vAlign w:val="bottom"/>
            <w:hideMark/>
          </w:tcPr>
          <w:p w14:paraId="2E0C5AFA" w14:textId="0EBE2FD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5,855</w:t>
            </w:r>
          </w:p>
        </w:tc>
        <w:tc>
          <w:tcPr>
            <w:tcW w:w="1320" w:type="dxa"/>
            <w:tcBorders>
              <w:top w:val="nil"/>
              <w:left w:val="nil"/>
              <w:bottom w:val="single" w:sz="4" w:space="0" w:color="auto"/>
              <w:right w:val="single" w:sz="4" w:space="0" w:color="auto"/>
            </w:tcBorders>
            <w:noWrap/>
            <w:vAlign w:val="bottom"/>
            <w:hideMark/>
          </w:tcPr>
          <w:p w14:paraId="2B0AFD31" w14:textId="4B1BCEC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4,496</w:t>
            </w:r>
          </w:p>
        </w:tc>
        <w:tc>
          <w:tcPr>
            <w:tcW w:w="1320" w:type="dxa"/>
            <w:tcBorders>
              <w:top w:val="nil"/>
              <w:left w:val="nil"/>
              <w:bottom w:val="single" w:sz="4" w:space="0" w:color="auto"/>
              <w:right w:val="single" w:sz="12" w:space="0" w:color="auto"/>
            </w:tcBorders>
            <w:noWrap/>
            <w:vAlign w:val="bottom"/>
            <w:hideMark/>
          </w:tcPr>
          <w:p w14:paraId="5FA00881" w14:textId="71191B68"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w:t>
            </w:r>
          </w:p>
        </w:tc>
        <w:tc>
          <w:tcPr>
            <w:tcW w:w="1320" w:type="dxa"/>
            <w:tcBorders>
              <w:top w:val="nil"/>
              <w:left w:val="nil"/>
              <w:bottom w:val="single" w:sz="4" w:space="0" w:color="auto"/>
              <w:right w:val="single" w:sz="4" w:space="0" w:color="auto"/>
            </w:tcBorders>
            <w:noWrap/>
            <w:vAlign w:val="bottom"/>
            <w:hideMark/>
          </w:tcPr>
          <w:p w14:paraId="1973368D" w14:textId="296416D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8,915</w:t>
            </w:r>
          </w:p>
        </w:tc>
        <w:tc>
          <w:tcPr>
            <w:tcW w:w="1320" w:type="dxa"/>
            <w:tcBorders>
              <w:top w:val="nil"/>
              <w:left w:val="nil"/>
              <w:bottom w:val="single" w:sz="4" w:space="0" w:color="auto"/>
              <w:right w:val="single" w:sz="4" w:space="0" w:color="auto"/>
            </w:tcBorders>
            <w:noWrap/>
            <w:vAlign w:val="bottom"/>
            <w:hideMark/>
          </w:tcPr>
          <w:p w14:paraId="74007219" w14:textId="565416E9"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7,203</w:t>
            </w:r>
          </w:p>
        </w:tc>
        <w:tc>
          <w:tcPr>
            <w:tcW w:w="1320" w:type="dxa"/>
            <w:tcBorders>
              <w:top w:val="nil"/>
              <w:left w:val="nil"/>
              <w:bottom w:val="single" w:sz="4" w:space="0" w:color="auto"/>
              <w:right w:val="single" w:sz="12" w:space="0" w:color="auto"/>
            </w:tcBorders>
            <w:noWrap/>
            <w:vAlign w:val="bottom"/>
            <w:hideMark/>
          </w:tcPr>
          <w:p w14:paraId="50260FBC" w14:textId="57FA6A8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81%</w:t>
            </w:r>
          </w:p>
        </w:tc>
        <w:tc>
          <w:tcPr>
            <w:tcW w:w="1320" w:type="dxa"/>
            <w:tcBorders>
              <w:top w:val="nil"/>
              <w:left w:val="nil"/>
              <w:bottom w:val="single" w:sz="4" w:space="0" w:color="auto"/>
              <w:right w:val="single" w:sz="4" w:space="0" w:color="auto"/>
            </w:tcBorders>
            <w:noWrap/>
            <w:vAlign w:val="bottom"/>
            <w:hideMark/>
          </w:tcPr>
          <w:p w14:paraId="5F367371" w14:textId="06AED85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4,996</w:t>
            </w:r>
          </w:p>
        </w:tc>
        <w:tc>
          <w:tcPr>
            <w:tcW w:w="1320" w:type="dxa"/>
            <w:tcBorders>
              <w:top w:val="nil"/>
              <w:left w:val="nil"/>
              <w:bottom w:val="single" w:sz="4" w:space="0" w:color="auto"/>
              <w:right w:val="single" w:sz="4" w:space="0" w:color="auto"/>
            </w:tcBorders>
            <w:noWrap/>
            <w:vAlign w:val="bottom"/>
            <w:hideMark/>
          </w:tcPr>
          <w:p w14:paraId="46F78F37" w14:textId="5B7AD551"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2,266</w:t>
            </w:r>
          </w:p>
        </w:tc>
        <w:tc>
          <w:tcPr>
            <w:tcW w:w="1320" w:type="dxa"/>
            <w:tcBorders>
              <w:top w:val="nil"/>
              <w:left w:val="nil"/>
              <w:bottom w:val="single" w:sz="4" w:space="0" w:color="auto"/>
              <w:right w:val="single" w:sz="4" w:space="0" w:color="auto"/>
            </w:tcBorders>
            <w:noWrap/>
            <w:vAlign w:val="bottom"/>
            <w:hideMark/>
          </w:tcPr>
          <w:p w14:paraId="223E10AB" w14:textId="1814953D"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45%</w:t>
            </w:r>
          </w:p>
        </w:tc>
      </w:tr>
      <w:tr w:rsidR="00880ED4" w:rsidRPr="0036521C" w14:paraId="20FEC38E"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4CAA593A"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Sumter</w:t>
            </w:r>
          </w:p>
        </w:tc>
        <w:tc>
          <w:tcPr>
            <w:tcW w:w="1320" w:type="dxa"/>
            <w:tcBorders>
              <w:top w:val="nil"/>
              <w:left w:val="single" w:sz="4" w:space="0" w:color="auto"/>
              <w:bottom w:val="single" w:sz="4" w:space="0" w:color="auto"/>
              <w:right w:val="single" w:sz="4" w:space="0" w:color="auto"/>
            </w:tcBorders>
            <w:noWrap/>
            <w:vAlign w:val="bottom"/>
            <w:hideMark/>
          </w:tcPr>
          <w:p w14:paraId="3E2DF185" w14:textId="75AC90E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2,469</w:t>
            </w:r>
          </w:p>
        </w:tc>
        <w:tc>
          <w:tcPr>
            <w:tcW w:w="1320" w:type="dxa"/>
            <w:tcBorders>
              <w:top w:val="nil"/>
              <w:left w:val="nil"/>
              <w:bottom w:val="single" w:sz="4" w:space="0" w:color="auto"/>
              <w:right w:val="single" w:sz="4" w:space="0" w:color="auto"/>
            </w:tcBorders>
            <w:noWrap/>
            <w:vAlign w:val="bottom"/>
            <w:hideMark/>
          </w:tcPr>
          <w:p w14:paraId="039740EE" w14:textId="75E1D82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1,506</w:t>
            </w:r>
          </w:p>
        </w:tc>
        <w:tc>
          <w:tcPr>
            <w:tcW w:w="1320" w:type="dxa"/>
            <w:tcBorders>
              <w:top w:val="nil"/>
              <w:left w:val="nil"/>
              <w:bottom w:val="single" w:sz="4" w:space="0" w:color="auto"/>
              <w:right w:val="single" w:sz="12" w:space="0" w:color="auto"/>
            </w:tcBorders>
            <w:noWrap/>
            <w:vAlign w:val="bottom"/>
            <w:hideMark/>
          </w:tcPr>
          <w:p w14:paraId="5CA2941F" w14:textId="5B762770"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61%</w:t>
            </w:r>
          </w:p>
        </w:tc>
        <w:tc>
          <w:tcPr>
            <w:tcW w:w="1320" w:type="dxa"/>
            <w:tcBorders>
              <w:top w:val="nil"/>
              <w:left w:val="nil"/>
              <w:bottom w:val="single" w:sz="4" w:space="0" w:color="auto"/>
              <w:right w:val="single" w:sz="4" w:space="0" w:color="auto"/>
            </w:tcBorders>
            <w:noWrap/>
            <w:vAlign w:val="bottom"/>
            <w:hideMark/>
          </w:tcPr>
          <w:p w14:paraId="641942CD" w14:textId="0177639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3,854</w:t>
            </w:r>
          </w:p>
        </w:tc>
        <w:tc>
          <w:tcPr>
            <w:tcW w:w="1320" w:type="dxa"/>
            <w:tcBorders>
              <w:top w:val="nil"/>
              <w:left w:val="nil"/>
              <w:bottom w:val="single" w:sz="4" w:space="0" w:color="auto"/>
              <w:right w:val="single" w:sz="4" w:space="0" w:color="auto"/>
            </w:tcBorders>
            <w:noWrap/>
            <w:vAlign w:val="bottom"/>
            <w:hideMark/>
          </w:tcPr>
          <w:p w14:paraId="38248EA3" w14:textId="49D96CC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2,361</w:t>
            </w:r>
          </w:p>
        </w:tc>
        <w:tc>
          <w:tcPr>
            <w:tcW w:w="1320" w:type="dxa"/>
            <w:tcBorders>
              <w:top w:val="nil"/>
              <w:left w:val="nil"/>
              <w:bottom w:val="single" w:sz="4" w:space="0" w:color="auto"/>
              <w:right w:val="single" w:sz="12" w:space="0" w:color="auto"/>
            </w:tcBorders>
            <w:noWrap/>
            <w:vAlign w:val="bottom"/>
            <w:hideMark/>
          </w:tcPr>
          <w:p w14:paraId="6D80C6B9" w14:textId="564F2A7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61%</w:t>
            </w:r>
          </w:p>
        </w:tc>
        <w:tc>
          <w:tcPr>
            <w:tcW w:w="1320" w:type="dxa"/>
            <w:tcBorders>
              <w:top w:val="nil"/>
              <w:left w:val="nil"/>
              <w:bottom w:val="single" w:sz="4" w:space="0" w:color="auto"/>
              <w:right w:val="single" w:sz="4" w:space="0" w:color="auto"/>
            </w:tcBorders>
            <w:noWrap/>
            <w:vAlign w:val="bottom"/>
            <w:hideMark/>
          </w:tcPr>
          <w:p w14:paraId="00549A4D" w14:textId="4102F53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1,215</w:t>
            </w:r>
          </w:p>
        </w:tc>
        <w:tc>
          <w:tcPr>
            <w:tcW w:w="1320" w:type="dxa"/>
            <w:tcBorders>
              <w:top w:val="nil"/>
              <w:left w:val="nil"/>
              <w:bottom w:val="single" w:sz="4" w:space="0" w:color="auto"/>
              <w:right w:val="single" w:sz="4" w:space="0" w:color="auto"/>
            </w:tcBorders>
            <w:noWrap/>
            <w:vAlign w:val="bottom"/>
            <w:hideMark/>
          </w:tcPr>
          <w:p w14:paraId="48B02F73" w14:textId="0667B1C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2A192074" w14:textId="023A51D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(X)</w:t>
            </w:r>
          </w:p>
        </w:tc>
      </w:tr>
      <w:tr w:rsidR="00880ED4" w:rsidRPr="0036521C" w14:paraId="06779C34"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68A0E803" w14:textId="7777777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Volusia</w:t>
            </w:r>
          </w:p>
        </w:tc>
        <w:tc>
          <w:tcPr>
            <w:tcW w:w="1320" w:type="dxa"/>
            <w:tcBorders>
              <w:top w:val="nil"/>
              <w:left w:val="single" w:sz="4" w:space="0" w:color="auto"/>
              <w:bottom w:val="single" w:sz="4" w:space="0" w:color="auto"/>
              <w:right w:val="single" w:sz="4" w:space="0" w:color="auto"/>
            </w:tcBorders>
            <w:noWrap/>
            <w:vAlign w:val="bottom"/>
            <w:hideMark/>
          </w:tcPr>
          <w:p w14:paraId="7FF1BB97" w14:textId="7F8928C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13,230</w:t>
            </w:r>
          </w:p>
        </w:tc>
        <w:tc>
          <w:tcPr>
            <w:tcW w:w="1320" w:type="dxa"/>
            <w:tcBorders>
              <w:top w:val="nil"/>
              <w:left w:val="nil"/>
              <w:bottom w:val="single" w:sz="4" w:space="0" w:color="auto"/>
              <w:right w:val="single" w:sz="4" w:space="0" w:color="auto"/>
            </w:tcBorders>
            <w:noWrap/>
            <w:vAlign w:val="bottom"/>
            <w:hideMark/>
          </w:tcPr>
          <w:p w14:paraId="77B67D66" w14:textId="02A4FD95"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7,803</w:t>
            </w:r>
          </w:p>
        </w:tc>
        <w:tc>
          <w:tcPr>
            <w:tcW w:w="1320" w:type="dxa"/>
            <w:tcBorders>
              <w:top w:val="nil"/>
              <w:left w:val="nil"/>
              <w:bottom w:val="single" w:sz="4" w:space="0" w:color="auto"/>
              <w:right w:val="single" w:sz="12" w:space="0" w:color="auto"/>
            </w:tcBorders>
            <w:noWrap/>
            <w:vAlign w:val="bottom"/>
            <w:hideMark/>
          </w:tcPr>
          <w:p w14:paraId="2EF5A179" w14:textId="4DE52B5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59%</w:t>
            </w:r>
          </w:p>
        </w:tc>
        <w:tc>
          <w:tcPr>
            <w:tcW w:w="1320" w:type="dxa"/>
            <w:tcBorders>
              <w:top w:val="nil"/>
              <w:left w:val="nil"/>
              <w:bottom w:val="single" w:sz="4" w:space="0" w:color="auto"/>
              <w:right w:val="single" w:sz="4" w:space="0" w:color="auto"/>
            </w:tcBorders>
            <w:noWrap/>
            <w:vAlign w:val="bottom"/>
            <w:hideMark/>
          </w:tcPr>
          <w:p w14:paraId="20407CB2" w14:textId="6A0536CB"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14,331</w:t>
            </w:r>
          </w:p>
        </w:tc>
        <w:tc>
          <w:tcPr>
            <w:tcW w:w="1320" w:type="dxa"/>
            <w:tcBorders>
              <w:top w:val="nil"/>
              <w:left w:val="nil"/>
              <w:bottom w:val="single" w:sz="4" w:space="0" w:color="auto"/>
              <w:right w:val="single" w:sz="4" w:space="0" w:color="auto"/>
            </w:tcBorders>
            <w:noWrap/>
            <w:vAlign w:val="bottom"/>
            <w:hideMark/>
          </w:tcPr>
          <w:p w14:paraId="64FC750E" w14:textId="4A619CE2"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10,569</w:t>
            </w:r>
          </w:p>
        </w:tc>
        <w:tc>
          <w:tcPr>
            <w:tcW w:w="1320" w:type="dxa"/>
            <w:tcBorders>
              <w:top w:val="nil"/>
              <w:left w:val="nil"/>
              <w:bottom w:val="single" w:sz="4" w:space="0" w:color="auto"/>
              <w:right w:val="single" w:sz="12" w:space="0" w:color="auto"/>
            </w:tcBorders>
            <w:noWrap/>
            <w:vAlign w:val="bottom"/>
            <w:hideMark/>
          </w:tcPr>
          <w:p w14:paraId="4423835C" w14:textId="463C998C"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74%</w:t>
            </w:r>
          </w:p>
        </w:tc>
        <w:tc>
          <w:tcPr>
            <w:tcW w:w="1320" w:type="dxa"/>
            <w:tcBorders>
              <w:top w:val="nil"/>
              <w:left w:val="nil"/>
              <w:bottom w:val="single" w:sz="4" w:space="0" w:color="auto"/>
              <w:right w:val="single" w:sz="4" w:space="0" w:color="auto"/>
            </w:tcBorders>
            <w:noWrap/>
            <w:vAlign w:val="bottom"/>
            <w:hideMark/>
          </w:tcPr>
          <w:p w14:paraId="21734221" w14:textId="08192B2F"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9,572</w:t>
            </w:r>
          </w:p>
        </w:tc>
        <w:tc>
          <w:tcPr>
            <w:tcW w:w="1320" w:type="dxa"/>
            <w:tcBorders>
              <w:top w:val="nil"/>
              <w:left w:val="nil"/>
              <w:bottom w:val="single" w:sz="4" w:space="0" w:color="auto"/>
              <w:right w:val="single" w:sz="4" w:space="0" w:color="auto"/>
            </w:tcBorders>
            <w:noWrap/>
            <w:vAlign w:val="bottom"/>
            <w:hideMark/>
          </w:tcPr>
          <w:p w14:paraId="5DBCC06E" w14:textId="62ED13F3"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3,169</w:t>
            </w:r>
          </w:p>
        </w:tc>
        <w:tc>
          <w:tcPr>
            <w:tcW w:w="1320" w:type="dxa"/>
            <w:tcBorders>
              <w:top w:val="nil"/>
              <w:left w:val="nil"/>
              <w:bottom w:val="single" w:sz="4" w:space="0" w:color="auto"/>
              <w:right w:val="single" w:sz="4" w:space="0" w:color="auto"/>
            </w:tcBorders>
            <w:noWrap/>
            <w:vAlign w:val="bottom"/>
            <w:hideMark/>
          </w:tcPr>
          <w:p w14:paraId="2D2F3100" w14:textId="2C0BF1A4" w:rsidR="00880ED4" w:rsidRPr="00480607"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33%</w:t>
            </w:r>
          </w:p>
        </w:tc>
      </w:tr>
      <w:tr w:rsidR="00880ED4" w:rsidRPr="00480607" w14:paraId="7E51DA5F"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35B02A24" w14:textId="77777777" w:rsidR="00880ED4" w:rsidRPr="00480607" w:rsidRDefault="00880ED4" w:rsidP="00880ED4">
            <w:pPr>
              <w:spacing w:after="0" w:line="240" w:lineRule="auto"/>
              <w:rPr>
                <w:rFonts w:eastAsia="Times New Roman" w:cs="Calibri"/>
                <w:b/>
                <w:bCs/>
                <w:color w:val="000000"/>
                <w:kern w:val="0"/>
                <w:sz w:val="20"/>
                <w:szCs w:val="20"/>
                <w14:ligatures w14:val="none"/>
              </w:rPr>
            </w:pPr>
            <w:r w:rsidRPr="00480607">
              <w:rPr>
                <w:rFonts w:eastAsia="Times New Roman" w:cs="Calibri"/>
                <w:b/>
                <w:bCs/>
                <w:color w:val="000000"/>
                <w:kern w:val="0"/>
                <w:sz w:val="20"/>
                <w:szCs w:val="20"/>
                <w14:ligatures w14:val="none"/>
              </w:rPr>
              <w:t>Medium Total</w:t>
            </w:r>
          </w:p>
        </w:tc>
        <w:tc>
          <w:tcPr>
            <w:tcW w:w="1320" w:type="dxa"/>
            <w:tcBorders>
              <w:top w:val="nil"/>
              <w:left w:val="single" w:sz="4" w:space="0" w:color="auto"/>
              <w:bottom w:val="single" w:sz="4" w:space="0" w:color="auto"/>
              <w:right w:val="single" w:sz="4" w:space="0" w:color="auto"/>
            </w:tcBorders>
            <w:noWrap/>
            <w:vAlign w:val="bottom"/>
            <w:hideMark/>
          </w:tcPr>
          <w:p w14:paraId="424D8A35" w14:textId="39817FF1" w:rsidR="00880ED4" w:rsidRPr="00480607" w:rsidRDefault="00880ED4" w:rsidP="00880ED4">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179,389</w:t>
            </w:r>
          </w:p>
        </w:tc>
        <w:tc>
          <w:tcPr>
            <w:tcW w:w="1320" w:type="dxa"/>
            <w:tcBorders>
              <w:top w:val="nil"/>
              <w:left w:val="nil"/>
              <w:bottom w:val="single" w:sz="4" w:space="0" w:color="auto"/>
              <w:right w:val="single" w:sz="4" w:space="0" w:color="auto"/>
            </w:tcBorders>
            <w:noWrap/>
            <w:vAlign w:val="bottom"/>
            <w:hideMark/>
          </w:tcPr>
          <w:p w14:paraId="33BBF902" w14:textId="4394B946" w:rsidR="00880ED4" w:rsidRPr="00480607" w:rsidRDefault="00880ED4" w:rsidP="00880ED4">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132,520</w:t>
            </w:r>
          </w:p>
        </w:tc>
        <w:tc>
          <w:tcPr>
            <w:tcW w:w="1320" w:type="dxa"/>
            <w:tcBorders>
              <w:top w:val="nil"/>
              <w:left w:val="nil"/>
              <w:bottom w:val="single" w:sz="4" w:space="0" w:color="auto"/>
              <w:right w:val="single" w:sz="12" w:space="0" w:color="auto"/>
            </w:tcBorders>
            <w:noWrap/>
            <w:vAlign w:val="bottom"/>
            <w:hideMark/>
          </w:tcPr>
          <w:p w14:paraId="4D4C8ED4" w14:textId="4F262A19" w:rsidR="00880ED4" w:rsidRPr="00480607" w:rsidRDefault="00880ED4" w:rsidP="00880ED4">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74%</w:t>
            </w:r>
          </w:p>
        </w:tc>
        <w:tc>
          <w:tcPr>
            <w:tcW w:w="1320" w:type="dxa"/>
            <w:tcBorders>
              <w:top w:val="nil"/>
              <w:left w:val="nil"/>
              <w:bottom w:val="single" w:sz="4" w:space="0" w:color="auto"/>
              <w:right w:val="single" w:sz="4" w:space="0" w:color="auto"/>
            </w:tcBorders>
            <w:noWrap/>
            <w:vAlign w:val="bottom"/>
            <w:hideMark/>
          </w:tcPr>
          <w:p w14:paraId="0D103156" w14:textId="0DF16AB9" w:rsidR="00880ED4" w:rsidRPr="00480607" w:rsidRDefault="00880ED4" w:rsidP="00880ED4">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238,596</w:t>
            </w:r>
          </w:p>
        </w:tc>
        <w:tc>
          <w:tcPr>
            <w:tcW w:w="1320" w:type="dxa"/>
            <w:tcBorders>
              <w:top w:val="nil"/>
              <w:left w:val="nil"/>
              <w:bottom w:val="single" w:sz="4" w:space="0" w:color="auto"/>
              <w:right w:val="single" w:sz="4" w:space="0" w:color="auto"/>
            </w:tcBorders>
            <w:noWrap/>
            <w:vAlign w:val="bottom"/>
            <w:hideMark/>
          </w:tcPr>
          <w:p w14:paraId="41416D4F" w14:textId="3B14539C" w:rsidR="00880ED4" w:rsidRPr="00480607" w:rsidRDefault="00880ED4" w:rsidP="00880ED4">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165,114</w:t>
            </w:r>
          </w:p>
        </w:tc>
        <w:tc>
          <w:tcPr>
            <w:tcW w:w="1320" w:type="dxa"/>
            <w:tcBorders>
              <w:top w:val="nil"/>
              <w:left w:val="nil"/>
              <w:bottom w:val="single" w:sz="4" w:space="0" w:color="auto"/>
              <w:right w:val="single" w:sz="12" w:space="0" w:color="auto"/>
            </w:tcBorders>
            <w:noWrap/>
            <w:vAlign w:val="bottom"/>
            <w:hideMark/>
          </w:tcPr>
          <w:p w14:paraId="060B4AF7" w14:textId="2A862BB1" w:rsidR="00880ED4" w:rsidRPr="00480607" w:rsidRDefault="00880ED4" w:rsidP="00880ED4">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69%</w:t>
            </w:r>
          </w:p>
        </w:tc>
        <w:tc>
          <w:tcPr>
            <w:tcW w:w="1320" w:type="dxa"/>
            <w:tcBorders>
              <w:top w:val="nil"/>
              <w:left w:val="nil"/>
              <w:bottom w:val="single" w:sz="4" w:space="0" w:color="auto"/>
              <w:right w:val="single" w:sz="4" w:space="0" w:color="auto"/>
            </w:tcBorders>
            <w:noWrap/>
            <w:vAlign w:val="bottom"/>
            <w:hideMark/>
          </w:tcPr>
          <w:p w14:paraId="7A47A258" w14:textId="539A9D93" w:rsidR="00880ED4" w:rsidRPr="00480607" w:rsidRDefault="00880ED4" w:rsidP="00880ED4">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137,318</w:t>
            </w:r>
          </w:p>
        </w:tc>
        <w:tc>
          <w:tcPr>
            <w:tcW w:w="1320" w:type="dxa"/>
            <w:tcBorders>
              <w:top w:val="nil"/>
              <w:left w:val="nil"/>
              <w:bottom w:val="single" w:sz="4" w:space="0" w:color="auto"/>
              <w:right w:val="single" w:sz="4" w:space="0" w:color="auto"/>
            </w:tcBorders>
            <w:noWrap/>
            <w:vAlign w:val="bottom"/>
            <w:hideMark/>
          </w:tcPr>
          <w:p w14:paraId="292C0826" w14:textId="10006F03" w:rsidR="00880ED4" w:rsidRPr="00480607" w:rsidRDefault="00880ED4" w:rsidP="00880ED4">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49,418</w:t>
            </w:r>
          </w:p>
        </w:tc>
        <w:tc>
          <w:tcPr>
            <w:tcW w:w="1320" w:type="dxa"/>
            <w:tcBorders>
              <w:top w:val="nil"/>
              <w:left w:val="nil"/>
              <w:bottom w:val="single" w:sz="4" w:space="0" w:color="auto"/>
              <w:right w:val="single" w:sz="4" w:space="0" w:color="auto"/>
            </w:tcBorders>
            <w:noWrap/>
            <w:vAlign w:val="bottom"/>
            <w:hideMark/>
          </w:tcPr>
          <w:p w14:paraId="19416F27" w14:textId="15928474" w:rsidR="00880ED4" w:rsidRPr="00480607" w:rsidRDefault="00880ED4" w:rsidP="00880ED4">
            <w:pPr>
              <w:spacing w:after="0" w:line="240" w:lineRule="auto"/>
              <w:jc w:val="right"/>
              <w:rPr>
                <w:rFonts w:eastAsia="Times New Roman" w:cs="Calibri"/>
                <w:b/>
                <w:bCs/>
                <w:color w:val="000000"/>
                <w:kern w:val="0"/>
                <w:sz w:val="20"/>
                <w:szCs w:val="20"/>
                <w14:ligatures w14:val="none"/>
              </w:rPr>
            </w:pPr>
            <w:r>
              <w:rPr>
                <w:rFonts w:cs="Calibri"/>
                <w:b/>
                <w:bCs/>
                <w:color w:val="000000"/>
                <w:sz w:val="20"/>
                <w:szCs w:val="20"/>
              </w:rPr>
              <w:t>36%</w:t>
            </w:r>
          </w:p>
        </w:tc>
      </w:tr>
      <w:tr w:rsidR="0036521C" w:rsidRPr="0036521C" w14:paraId="3A2C6197" w14:textId="77777777" w:rsidTr="00B060C9">
        <w:trPr>
          <w:trHeight w:val="310"/>
        </w:trPr>
        <w:tc>
          <w:tcPr>
            <w:tcW w:w="1457" w:type="dxa"/>
            <w:tcBorders>
              <w:top w:val="nil"/>
              <w:left w:val="single" w:sz="4" w:space="0" w:color="auto"/>
              <w:bottom w:val="single" w:sz="4" w:space="0" w:color="auto"/>
              <w:right w:val="nil"/>
            </w:tcBorders>
            <w:noWrap/>
            <w:vAlign w:val="bottom"/>
            <w:hideMark/>
          </w:tcPr>
          <w:p w14:paraId="253358FD"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Small</w:t>
            </w:r>
          </w:p>
        </w:tc>
        <w:tc>
          <w:tcPr>
            <w:tcW w:w="1320" w:type="dxa"/>
            <w:tcBorders>
              <w:top w:val="nil"/>
              <w:left w:val="nil"/>
              <w:bottom w:val="single" w:sz="4" w:space="0" w:color="auto"/>
              <w:right w:val="nil"/>
            </w:tcBorders>
            <w:noWrap/>
            <w:vAlign w:val="bottom"/>
            <w:hideMark/>
          </w:tcPr>
          <w:p w14:paraId="3DE999BB"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45BB8123"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4555EC43"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0C55AA4C"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4D72E4EC"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4BC51E3B"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642597DF"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nil"/>
            </w:tcBorders>
            <w:noWrap/>
            <w:vAlign w:val="bottom"/>
            <w:hideMark/>
          </w:tcPr>
          <w:p w14:paraId="11402912"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nil"/>
              <w:left w:val="nil"/>
              <w:bottom w:val="single" w:sz="4" w:space="0" w:color="auto"/>
              <w:right w:val="single" w:sz="4" w:space="0" w:color="auto"/>
            </w:tcBorders>
            <w:noWrap/>
            <w:vAlign w:val="bottom"/>
            <w:hideMark/>
          </w:tcPr>
          <w:p w14:paraId="65744FF5"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r>
      <w:tr w:rsidR="0036521C" w:rsidRPr="0036521C" w14:paraId="39B83344"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53A8B3CC"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Baker</w:t>
            </w:r>
          </w:p>
        </w:tc>
        <w:tc>
          <w:tcPr>
            <w:tcW w:w="1320" w:type="dxa"/>
            <w:tcBorders>
              <w:top w:val="nil"/>
              <w:left w:val="nil"/>
              <w:bottom w:val="single" w:sz="4" w:space="0" w:color="auto"/>
              <w:right w:val="single" w:sz="4" w:space="0" w:color="auto"/>
            </w:tcBorders>
            <w:noWrap/>
            <w:vAlign w:val="bottom"/>
            <w:hideMark/>
          </w:tcPr>
          <w:p w14:paraId="0A06801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453</w:t>
            </w:r>
          </w:p>
        </w:tc>
        <w:tc>
          <w:tcPr>
            <w:tcW w:w="1320" w:type="dxa"/>
            <w:tcBorders>
              <w:top w:val="nil"/>
              <w:left w:val="nil"/>
              <w:bottom w:val="single" w:sz="4" w:space="0" w:color="auto"/>
              <w:right w:val="single" w:sz="4" w:space="0" w:color="auto"/>
            </w:tcBorders>
            <w:noWrap/>
            <w:vAlign w:val="bottom"/>
            <w:hideMark/>
          </w:tcPr>
          <w:p w14:paraId="366BAF5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335</w:t>
            </w:r>
          </w:p>
        </w:tc>
        <w:tc>
          <w:tcPr>
            <w:tcW w:w="1320" w:type="dxa"/>
            <w:tcBorders>
              <w:top w:val="nil"/>
              <w:left w:val="nil"/>
              <w:bottom w:val="single" w:sz="4" w:space="0" w:color="auto"/>
              <w:right w:val="single" w:sz="12" w:space="0" w:color="auto"/>
            </w:tcBorders>
            <w:noWrap/>
            <w:vAlign w:val="bottom"/>
            <w:hideMark/>
          </w:tcPr>
          <w:p w14:paraId="5C31978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74%</w:t>
            </w:r>
          </w:p>
        </w:tc>
        <w:tc>
          <w:tcPr>
            <w:tcW w:w="1320" w:type="dxa"/>
            <w:tcBorders>
              <w:top w:val="nil"/>
              <w:left w:val="nil"/>
              <w:bottom w:val="single" w:sz="4" w:space="0" w:color="auto"/>
              <w:right w:val="single" w:sz="4" w:space="0" w:color="auto"/>
            </w:tcBorders>
            <w:noWrap/>
            <w:vAlign w:val="bottom"/>
            <w:hideMark/>
          </w:tcPr>
          <w:p w14:paraId="758F25D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528</w:t>
            </w:r>
          </w:p>
        </w:tc>
        <w:tc>
          <w:tcPr>
            <w:tcW w:w="1320" w:type="dxa"/>
            <w:tcBorders>
              <w:top w:val="nil"/>
              <w:left w:val="nil"/>
              <w:bottom w:val="single" w:sz="4" w:space="0" w:color="auto"/>
              <w:right w:val="single" w:sz="4" w:space="0" w:color="auto"/>
            </w:tcBorders>
            <w:noWrap/>
            <w:vAlign w:val="bottom"/>
            <w:hideMark/>
          </w:tcPr>
          <w:p w14:paraId="0FAB25A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162</w:t>
            </w:r>
          </w:p>
        </w:tc>
        <w:tc>
          <w:tcPr>
            <w:tcW w:w="1320" w:type="dxa"/>
            <w:tcBorders>
              <w:top w:val="nil"/>
              <w:left w:val="nil"/>
              <w:bottom w:val="single" w:sz="4" w:space="0" w:color="auto"/>
              <w:right w:val="single" w:sz="12" w:space="0" w:color="auto"/>
            </w:tcBorders>
            <w:noWrap/>
            <w:vAlign w:val="bottom"/>
            <w:hideMark/>
          </w:tcPr>
          <w:p w14:paraId="33D090B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31%</w:t>
            </w:r>
          </w:p>
        </w:tc>
        <w:tc>
          <w:tcPr>
            <w:tcW w:w="1320" w:type="dxa"/>
            <w:tcBorders>
              <w:top w:val="nil"/>
              <w:left w:val="nil"/>
              <w:bottom w:val="single" w:sz="4" w:space="0" w:color="auto"/>
              <w:right w:val="single" w:sz="4" w:space="0" w:color="auto"/>
            </w:tcBorders>
            <w:noWrap/>
            <w:vAlign w:val="bottom"/>
            <w:hideMark/>
          </w:tcPr>
          <w:p w14:paraId="634DCCB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203</w:t>
            </w:r>
          </w:p>
        </w:tc>
        <w:tc>
          <w:tcPr>
            <w:tcW w:w="1320" w:type="dxa"/>
            <w:tcBorders>
              <w:top w:val="nil"/>
              <w:left w:val="nil"/>
              <w:bottom w:val="single" w:sz="4" w:space="0" w:color="auto"/>
              <w:right w:val="single" w:sz="4" w:space="0" w:color="auto"/>
            </w:tcBorders>
            <w:noWrap/>
            <w:vAlign w:val="bottom"/>
            <w:hideMark/>
          </w:tcPr>
          <w:p w14:paraId="3AB4A1A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EAACE4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76C1BFB0"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6A937764"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Bradford</w:t>
            </w:r>
          </w:p>
        </w:tc>
        <w:tc>
          <w:tcPr>
            <w:tcW w:w="1320" w:type="dxa"/>
            <w:tcBorders>
              <w:top w:val="nil"/>
              <w:left w:val="nil"/>
              <w:bottom w:val="single" w:sz="4" w:space="0" w:color="auto"/>
              <w:right w:val="single" w:sz="4" w:space="0" w:color="auto"/>
            </w:tcBorders>
            <w:noWrap/>
            <w:vAlign w:val="bottom"/>
            <w:hideMark/>
          </w:tcPr>
          <w:p w14:paraId="3658204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426</w:t>
            </w:r>
          </w:p>
        </w:tc>
        <w:tc>
          <w:tcPr>
            <w:tcW w:w="1320" w:type="dxa"/>
            <w:tcBorders>
              <w:top w:val="nil"/>
              <w:left w:val="nil"/>
              <w:bottom w:val="single" w:sz="4" w:space="0" w:color="auto"/>
              <w:right w:val="single" w:sz="4" w:space="0" w:color="auto"/>
            </w:tcBorders>
            <w:noWrap/>
            <w:vAlign w:val="bottom"/>
            <w:hideMark/>
          </w:tcPr>
          <w:p w14:paraId="6DDC162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230</w:t>
            </w:r>
          </w:p>
        </w:tc>
        <w:tc>
          <w:tcPr>
            <w:tcW w:w="1320" w:type="dxa"/>
            <w:tcBorders>
              <w:top w:val="nil"/>
              <w:left w:val="nil"/>
              <w:bottom w:val="single" w:sz="4" w:space="0" w:color="auto"/>
              <w:right w:val="single" w:sz="12" w:space="0" w:color="auto"/>
            </w:tcBorders>
            <w:noWrap/>
            <w:vAlign w:val="bottom"/>
            <w:hideMark/>
          </w:tcPr>
          <w:p w14:paraId="2F4B548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w:t>
            </w:r>
          </w:p>
        </w:tc>
        <w:tc>
          <w:tcPr>
            <w:tcW w:w="1320" w:type="dxa"/>
            <w:tcBorders>
              <w:top w:val="nil"/>
              <w:left w:val="nil"/>
              <w:bottom w:val="single" w:sz="4" w:space="0" w:color="auto"/>
              <w:right w:val="single" w:sz="4" w:space="0" w:color="auto"/>
            </w:tcBorders>
            <w:noWrap/>
            <w:vAlign w:val="bottom"/>
            <w:hideMark/>
          </w:tcPr>
          <w:p w14:paraId="77F7727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749</w:t>
            </w:r>
          </w:p>
        </w:tc>
        <w:tc>
          <w:tcPr>
            <w:tcW w:w="1320" w:type="dxa"/>
            <w:tcBorders>
              <w:top w:val="nil"/>
              <w:left w:val="nil"/>
              <w:bottom w:val="single" w:sz="4" w:space="0" w:color="auto"/>
              <w:right w:val="single" w:sz="4" w:space="0" w:color="auto"/>
            </w:tcBorders>
            <w:noWrap/>
            <w:vAlign w:val="bottom"/>
            <w:hideMark/>
          </w:tcPr>
          <w:p w14:paraId="6AEF703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395</w:t>
            </w:r>
          </w:p>
        </w:tc>
        <w:tc>
          <w:tcPr>
            <w:tcW w:w="1320" w:type="dxa"/>
            <w:tcBorders>
              <w:top w:val="nil"/>
              <w:left w:val="nil"/>
              <w:bottom w:val="single" w:sz="4" w:space="0" w:color="auto"/>
              <w:right w:val="single" w:sz="12" w:space="0" w:color="auto"/>
            </w:tcBorders>
            <w:noWrap/>
            <w:vAlign w:val="bottom"/>
            <w:hideMark/>
          </w:tcPr>
          <w:p w14:paraId="7EB0A2F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53%</w:t>
            </w:r>
          </w:p>
        </w:tc>
        <w:tc>
          <w:tcPr>
            <w:tcW w:w="1320" w:type="dxa"/>
            <w:tcBorders>
              <w:top w:val="nil"/>
              <w:left w:val="nil"/>
              <w:bottom w:val="single" w:sz="4" w:space="0" w:color="auto"/>
              <w:right w:val="single" w:sz="4" w:space="0" w:color="auto"/>
            </w:tcBorders>
            <w:noWrap/>
            <w:vAlign w:val="bottom"/>
            <w:hideMark/>
          </w:tcPr>
          <w:p w14:paraId="596854A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171</w:t>
            </w:r>
          </w:p>
        </w:tc>
        <w:tc>
          <w:tcPr>
            <w:tcW w:w="1320" w:type="dxa"/>
            <w:tcBorders>
              <w:top w:val="nil"/>
              <w:left w:val="nil"/>
              <w:bottom w:val="single" w:sz="4" w:space="0" w:color="auto"/>
              <w:right w:val="single" w:sz="4" w:space="0" w:color="auto"/>
            </w:tcBorders>
            <w:noWrap/>
            <w:vAlign w:val="bottom"/>
            <w:hideMark/>
          </w:tcPr>
          <w:p w14:paraId="1284D88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D7258B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6667D869"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1E3BC07"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lastRenderedPageBreak/>
              <w:t>Calhoun</w:t>
            </w:r>
          </w:p>
        </w:tc>
        <w:tc>
          <w:tcPr>
            <w:tcW w:w="1320" w:type="dxa"/>
            <w:tcBorders>
              <w:top w:val="nil"/>
              <w:left w:val="nil"/>
              <w:bottom w:val="single" w:sz="4" w:space="0" w:color="auto"/>
              <w:right w:val="single" w:sz="4" w:space="0" w:color="auto"/>
            </w:tcBorders>
            <w:noWrap/>
            <w:vAlign w:val="bottom"/>
            <w:hideMark/>
          </w:tcPr>
          <w:p w14:paraId="18B0FA0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316</w:t>
            </w:r>
          </w:p>
        </w:tc>
        <w:tc>
          <w:tcPr>
            <w:tcW w:w="1320" w:type="dxa"/>
            <w:tcBorders>
              <w:top w:val="nil"/>
              <w:left w:val="nil"/>
              <w:bottom w:val="single" w:sz="4" w:space="0" w:color="auto"/>
              <w:right w:val="single" w:sz="4" w:space="0" w:color="auto"/>
            </w:tcBorders>
            <w:noWrap/>
            <w:vAlign w:val="bottom"/>
            <w:hideMark/>
          </w:tcPr>
          <w:p w14:paraId="58750C8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174</w:t>
            </w:r>
          </w:p>
        </w:tc>
        <w:tc>
          <w:tcPr>
            <w:tcW w:w="1320" w:type="dxa"/>
            <w:tcBorders>
              <w:top w:val="nil"/>
              <w:left w:val="nil"/>
              <w:bottom w:val="single" w:sz="4" w:space="0" w:color="auto"/>
              <w:right w:val="single" w:sz="12" w:space="0" w:color="auto"/>
            </w:tcBorders>
            <w:noWrap/>
            <w:vAlign w:val="bottom"/>
            <w:hideMark/>
          </w:tcPr>
          <w:p w14:paraId="1D6E7F0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w:t>
            </w:r>
          </w:p>
        </w:tc>
        <w:tc>
          <w:tcPr>
            <w:tcW w:w="1320" w:type="dxa"/>
            <w:tcBorders>
              <w:top w:val="nil"/>
              <w:left w:val="nil"/>
              <w:bottom w:val="single" w:sz="4" w:space="0" w:color="auto"/>
              <w:right w:val="single" w:sz="4" w:space="0" w:color="auto"/>
            </w:tcBorders>
            <w:noWrap/>
            <w:vAlign w:val="bottom"/>
            <w:hideMark/>
          </w:tcPr>
          <w:p w14:paraId="330CA75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204</w:t>
            </w:r>
          </w:p>
        </w:tc>
        <w:tc>
          <w:tcPr>
            <w:tcW w:w="1320" w:type="dxa"/>
            <w:tcBorders>
              <w:top w:val="nil"/>
              <w:left w:val="nil"/>
              <w:bottom w:val="single" w:sz="4" w:space="0" w:color="auto"/>
              <w:right w:val="single" w:sz="4" w:space="0" w:color="auto"/>
            </w:tcBorders>
            <w:noWrap/>
            <w:vAlign w:val="bottom"/>
            <w:hideMark/>
          </w:tcPr>
          <w:p w14:paraId="077C35A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77</w:t>
            </w:r>
          </w:p>
        </w:tc>
        <w:tc>
          <w:tcPr>
            <w:tcW w:w="1320" w:type="dxa"/>
            <w:tcBorders>
              <w:top w:val="nil"/>
              <w:left w:val="nil"/>
              <w:bottom w:val="single" w:sz="4" w:space="0" w:color="auto"/>
              <w:right w:val="single" w:sz="12" w:space="0" w:color="auto"/>
            </w:tcBorders>
            <w:noWrap/>
            <w:vAlign w:val="bottom"/>
            <w:hideMark/>
          </w:tcPr>
          <w:p w14:paraId="4323365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w:t>
            </w:r>
          </w:p>
        </w:tc>
        <w:tc>
          <w:tcPr>
            <w:tcW w:w="1320" w:type="dxa"/>
            <w:tcBorders>
              <w:top w:val="nil"/>
              <w:left w:val="nil"/>
              <w:bottom w:val="single" w:sz="4" w:space="0" w:color="auto"/>
              <w:right w:val="single" w:sz="4" w:space="0" w:color="auto"/>
            </w:tcBorders>
            <w:noWrap/>
            <w:vAlign w:val="bottom"/>
            <w:hideMark/>
          </w:tcPr>
          <w:p w14:paraId="38E865F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144</w:t>
            </w:r>
          </w:p>
        </w:tc>
        <w:tc>
          <w:tcPr>
            <w:tcW w:w="1320" w:type="dxa"/>
            <w:tcBorders>
              <w:top w:val="nil"/>
              <w:left w:val="nil"/>
              <w:bottom w:val="single" w:sz="4" w:space="0" w:color="auto"/>
              <w:right w:val="single" w:sz="4" w:space="0" w:color="auto"/>
            </w:tcBorders>
            <w:noWrap/>
            <w:vAlign w:val="bottom"/>
            <w:hideMark/>
          </w:tcPr>
          <w:p w14:paraId="469BD38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30F8B8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775B7BB4"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38E61A59"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Columbia</w:t>
            </w:r>
          </w:p>
        </w:tc>
        <w:tc>
          <w:tcPr>
            <w:tcW w:w="1320" w:type="dxa"/>
            <w:tcBorders>
              <w:top w:val="nil"/>
              <w:left w:val="nil"/>
              <w:bottom w:val="single" w:sz="4" w:space="0" w:color="auto"/>
              <w:right w:val="single" w:sz="4" w:space="0" w:color="auto"/>
            </w:tcBorders>
            <w:noWrap/>
            <w:vAlign w:val="bottom"/>
            <w:hideMark/>
          </w:tcPr>
          <w:p w14:paraId="6E8D98E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1,339</w:t>
            </w:r>
          </w:p>
        </w:tc>
        <w:tc>
          <w:tcPr>
            <w:tcW w:w="1320" w:type="dxa"/>
            <w:tcBorders>
              <w:top w:val="nil"/>
              <w:left w:val="nil"/>
              <w:bottom w:val="single" w:sz="4" w:space="0" w:color="auto"/>
              <w:right w:val="single" w:sz="4" w:space="0" w:color="auto"/>
            </w:tcBorders>
            <w:noWrap/>
            <w:vAlign w:val="bottom"/>
            <w:hideMark/>
          </w:tcPr>
          <w:p w14:paraId="492ED3B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722</w:t>
            </w:r>
          </w:p>
        </w:tc>
        <w:tc>
          <w:tcPr>
            <w:tcW w:w="1320" w:type="dxa"/>
            <w:tcBorders>
              <w:top w:val="nil"/>
              <w:left w:val="nil"/>
              <w:bottom w:val="single" w:sz="4" w:space="0" w:color="auto"/>
              <w:right w:val="single" w:sz="12" w:space="0" w:color="auto"/>
            </w:tcBorders>
            <w:noWrap/>
            <w:vAlign w:val="bottom"/>
            <w:hideMark/>
          </w:tcPr>
          <w:p w14:paraId="247C132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w:t>
            </w:r>
          </w:p>
        </w:tc>
        <w:tc>
          <w:tcPr>
            <w:tcW w:w="1320" w:type="dxa"/>
            <w:tcBorders>
              <w:top w:val="nil"/>
              <w:left w:val="nil"/>
              <w:bottom w:val="single" w:sz="4" w:space="0" w:color="auto"/>
              <w:right w:val="single" w:sz="4" w:space="0" w:color="auto"/>
            </w:tcBorders>
            <w:noWrap/>
            <w:vAlign w:val="bottom"/>
            <w:hideMark/>
          </w:tcPr>
          <w:p w14:paraId="46F6AD0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2,359</w:t>
            </w:r>
          </w:p>
        </w:tc>
        <w:tc>
          <w:tcPr>
            <w:tcW w:w="1320" w:type="dxa"/>
            <w:tcBorders>
              <w:top w:val="nil"/>
              <w:left w:val="nil"/>
              <w:bottom w:val="single" w:sz="4" w:space="0" w:color="auto"/>
              <w:right w:val="single" w:sz="4" w:space="0" w:color="auto"/>
            </w:tcBorders>
            <w:noWrap/>
            <w:vAlign w:val="bottom"/>
            <w:hideMark/>
          </w:tcPr>
          <w:p w14:paraId="0059EAA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1,244</w:t>
            </w:r>
          </w:p>
        </w:tc>
        <w:tc>
          <w:tcPr>
            <w:tcW w:w="1320" w:type="dxa"/>
            <w:tcBorders>
              <w:top w:val="nil"/>
              <w:left w:val="nil"/>
              <w:bottom w:val="single" w:sz="4" w:space="0" w:color="auto"/>
              <w:right w:val="single" w:sz="12" w:space="0" w:color="auto"/>
            </w:tcBorders>
            <w:noWrap/>
            <w:vAlign w:val="bottom"/>
            <w:hideMark/>
          </w:tcPr>
          <w:p w14:paraId="148B9FC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53%</w:t>
            </w:r>
          </w:p>
        </w:tc>
        <w:tc>
          <w:tcPr>
            <w:tcW w:w="1320" w:type="dxa"/>
            <w:tcBorders>
              <w:top w:val="nil"/>
              <w:left w:val="nil"/>
              <w:bottom w:val="single" w:sz="4" w:space="0" w:color="auto"/>
              <w:right w:val="single" w:sz="4" w:space="0" w:color="auto"/>
            </w:tcBorders>
            <w:noWrap/>
            <w:vAlign w:val="bottom"/>
            <w:hideMark/>
          </w:tcPr>
          <w:p w14:paraId="4B7C3A2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538</w:t>
            </w:r>
          </w:p>
        </w:tc>
        <w:tc>
          <w:tcPr>
            <w:tcW w:w="1320" w:type="dxa"/>
            <w:tcBorders>
              <w:top w:val="nil"/>
              <w:left w:val="nil"/>
              <w:bottom w:val="single" w:sz="4" w:space="0" w:color="auto"/>
              <w:right w:val="single" w:sz="4" w:space="0" w:color="auto"/>
            </w:tcBorders>
            <w:noWrap/>
            <w:vAlign w:val="bottom"/>
            <w:hideMark/>
          </w:tcPr>
          <w:p w14:paraId="77CEE0B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69042B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49270D4D"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BA5AED1"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DeSoto</w:t>
            </w:r>
          </w:p>
        </w:tc>
        <w:tc>
          <w:tcPr>
            <w:tcW w:w="1320" w:type="dxa"/>
            <w:tcBorders>
              <w:top w:val="nil"/>
              <w:left w:val="nil"/>
              <w:bottom w:val="single" w:sz="4" w:space="0" w:color="auto"/>
              <w:right w:val="single" w:sz="4" w:space="0" w:color="auto"/>
            </w:tcBorders>
            <w:noWrap/>
            <w:vAlign w:val="bottom"/>
            <w:hideMark/>
          </w:tcPr>
          <w:p w14:paraId="6E30364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565</w:t>
            </w:r>
          </w:p>
        </w:tc>
        <w:tc>
          <w:tcPr>
            <w:tcW w:w="1320" w:type="dxa"/>
            <w:tcBorders>
              <w:top w:val="nil"/>
              <w:left w:val="nil"/>
              <w:bottom w:val="single" w:sz="4" w:space="0" w:color="auto"/>
              <w:right w:val="single" w:sz="4" w:space="0" w:color="auto"/>
            </w:tcBorders>
            <w:noWrap/>
            <w:vAlign w:val="bottom"/>
            <w:hideMark/>
          </w:tcPr>
          <w:p w14:paraId="4AA038E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338</w:t>
            </w:r>
          </w:p>
        </w:tc>
        <w:tc>
          <w:tcPr>
            <w:tcW w:w="1320" w:type="dxa"/>
            <w:tcBorders>
              <w:top w:val="nil"/>
              <w:left w:val="nil"/>
              <w:bottom w:val="single" w:sz="4" w:space="0" w:color="auto"/>
              <w:right w:val="single" w:sz="12" w:space="0" w:color="auto"/>
            </w:tcBorders>
            <w:noWrap/>
            <w:vAlign w:val="bottom"/>
            <w:hideMark/>
          </w:tcPr>
          <w:p w14:paraId="7FB31B5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60%</w:t>
            </w:r>
          </w:p>
        </w:tc>
        <w:tc>
          <w:tcPr>
            <w:tcW w:w="1320" w:type="dxa"/>
            <w:tcBorders>
              <w:top w:val="nil"/>
              <w:left w:val="nil"/>
              <w:bottom w:val="single" w:sz="4" w:space="0" w:color="auto"/>
              <w:right w:val="single" w:sz="4" w:space="0" w:color="auto"/>
            </w:tcBorders>
            <w:noWrap/>
            <w:vAlign w:val="bottom"/>
            <w:hideMark/>
          </w:tcPr>
          <w:p w14:paraId="152C4E9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843</w:t>
            </w:r>
          </w:p>
        </w:tc>
        <w:tc>
          <w:tcPr>
            <w:tcW w:w="1320" w:type="dxa"/>
            <w:tcBorders>
              <w:top w:val="nil"/>
              <w:left w:val="nil"/>
              <w:bottom w:val="single" w:sz="4" w:space="0" w:color="auto"/>
              <w:right w:val="single" w:sz="4" w:space="0" w:color="auto"/>
            </w:tcBorders>
            <w:noWrap/>
            <w:vAlign w:val="bottom"/>
            <w:hideMark/>
          </w:tcPr>
          <w:p w14:paraId="5FCEDDA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517</w:t>
            </w:r>
          </w:p>
        </w:tc>
        <w:tc>
          <w:tcPr>
            <w:tcW w:w="1320" w:type="dxa"/>
            <w:tcBorders>
              <w:top w:val="nil"/>
              <w:left w:val="nil"/>
              <w:bottom w:val="single" w:sz="4" w:space="0" w:color="auto"/>
              <w:right w:val="single" w:sz="12" w:space="0" w:color="auto"/>
            </w:tcBorders>
            <w:noWrap/>
            <w:vAlign w:val="bottom"/>
            <w:hideMark/>
          </w:tcPr>
          <w:p w14:paraId="1E1931D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61%</w:t>
            </w:r>
          </w:p>
        </w:tc>
        <w:tc>
          <w:tcPr>
            <w:tcW w:w="1320" w:type="dxa"/>
            <w:tcBorders>
              <w:top w:val="nil"/>
              <w:left w:val="nil"/>
              <w:bottom w:val="single" w:sz="4" w:space="0" w:color="auto"/>
              <w:right w:val="single" w:sz="4" w:space="0" w:color="auto"/>
            </w:tcBorders>
            <w:noWrap/>
            <w:vAlign w:val="bottom"/>
            <w:hideMark/>
          </w:tcPr>
          <w:p w14:paraId="479AFD5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465</w:t>
            </w:r>
          </w:p>
        </w:tc>
        <w:tc>
          <w:tcPr>
            <w:tcW w:w="1320" w:type="dxa"/>
            <w:tcBorders>
              <w:top w:val="nil"/>
              <w:left w:val="nil"/>
              <w:bottom w:val="single" w:sz="4" w:space="0" w:color="auto"/>
              <w:right w:val="single" w:sz="4" w:space="0" w:color="auto"/>
            </w:tcBorders>
            <w:noWrap/>
            <w:vAlign w:val="bottom"/>
            <w:hideMark/>
          </w:tcPr>
          <w:p w14:paraId="1FF50D4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190</w:t>
            </w:r>
          </w:p>
        </w:tc>
        <w:tc>
          <w:tcPr>
            <w:tcW w:w="1320" w:type="dxa"/>
            <w:tcBorders>
              <w:top w:val="nil"/>
              <w:left w:val="nil"/>
              <w:bottom w:val="single" w:sz="4" w:space="0" w:color="auto"/>
              <w:right w:val="single" w:sz="4" w:space="0" w:color="auto"/>
            </w:tcBorders>
            <w:noWrap/>
            <w:vAlign w:val="bottom"/>
            <w:hideMark/>
          </w:tcPr>
          <w:p w14:paraId="170C2D0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41%</w:t>
            </w:r>
          </w:p>
        </w:tc>
      </w:tr>
      <w:tr w:rsidR="0036521C" w:rsidRPr="0036521C" w14:paraId="4D9E4D79"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7A361491"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Dixie</w:t>
            </w:r>
          </w:p>
        </w:tc>
        <w:tc>
          <w:tcPr>
            <w:tcW w:w="1320" w:type="dxa"/>
            <w:tcBorders>
              <w:top w:val="nil"/>
              <w:left w:val="nil"/>
              <w:bottom w:val="single" w:sz="4" w:space="0" w:color="auto"/>
              <w:right w:val="single" w:sz="4" w:space="0" w:color="auto"/>
            </w:tcBorders>
            <w:noWrap/>
            <w:vAlign w:val="bottom"/>
            <w:hideMark/>
          </w:tcPr>
          <w:p w14:paraId="07BFF77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226</w:t>
            </w:r>
          </w:p>
        </w:tc>
        <w:tc>
          <w:tcPr>
            <w:tcW w:w="1320" w:type="dxa"/>
            <w:tcBorders>
              <w:top w:val="nil"/>
              <w:left w:val="nil"/>
              <w:bottom w:val="single" w:sz="4" w:space="0" w:color="auto"/>
              <w:right w:val="single" w:sz="4" w:space="0" w:color="auto"/>
            </w:tcBorders>
            <w:noWrap/>
            <w:vAlign w:val="bottom"/>
            <w:hideMark/>
          </w:tcPr>
          <w:p w14:paraId="6A853C3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122</w:t>
            </w:r>
          </w:p>
        </w:tc>
        <w:tc>
          <w:tcPr>
            <w:tcW w:w="1320" w:type="dxa"/>
            <w:tcBorders>
              <w:top w:val="nil"/>
              <w:left w:val="nil"/>
              <w:bottom w:val="single" w:sz="4" w:space="0" w:color="auto"/>
              <w:right w:val="single" w:sz="12" w:space="0" w:color="auto"/>
            </w:tcBorders>
            <w:noWrap/>
            <w:vAlign w:val="bottom"/>
            <w:hideMark/>
          </w:tcPr>
          <w:p w14:paraId="1463D55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w:t>
            </w:r>
          </w:p>
        </w:tc>
        <w:tc>
          <w:tcPr>
            <w:tcW w:w="1320" w:type="dxa"/>
            <w:tcBorders>
              <w:top w:val="nil"/>
              <w:left w:val="nil"/>
              <w:bottom w:val="single" w:sz="4" w:space="0" w:color="auto"/>
              <w:right w:val="single" w:sz="4" w:space="0" w:color="auto"/>
            </w:tcBorders>
            <w:noWrap/>
            <w:vAlign w:val="bottom"/>
            <w:hideMark/>
          </w:tcPr>
          <w:p w14:paraId="54FCF9E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398</w:t>
            </w:r>
          </w:p>
        </w:tc>
        <w:tc>
          <w:tcPr>
            <w:tcW w:w="1320" w:type="dxa"/>
            <w:tcBorders>
              <w:top w:val="nil"/>
              <w:left w:val="nil"/>
              <w:bottom w:val="single" w:sz="4" w:space="0" w:color="auto"/>
              <w:right w:val="single" w:sz="4" w:space="0" w:color="auto"/>
            </w:tcBorders>
            <w:noWrap/>
            <w:vAlign w:val="bottom"/>
            <w:hideMark/>
          </w:tcPr>
          <w:p w14:paraId="080CA1D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210</w:t>
            </w:r>
          </w:p>
        </w:tc>
        <w:tc>
          <w:tcPr>
            <w:tcW w:w="1320" w:type="dxa"/>
            <w:tcBorders>
              <w:top w:val="nil"/>
              <w:left w:val="nil"/>
              <w:bottom w:val="single" w:sz="4" w:space="0" w:color="auto"/>
              <w:right w:val="single" w:sz="12" w:space="0" w:color="auto"/>
            </w:tcBorders>
            <w:noWrap/>
            <w:vAlign w:val="bottom"/>
            <w:hideMark/>
          </w:tcPr>
          <w:p w14:paraId="67AA479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53%</w:t>
            </w:r>
          </w:p>
        </w:tc>
        <w:tc>
          <w:tcPr>
            <w:tcW w:w="1320" w:type="dxa"/>
            <w:tcBorders>
              <w:top w:val="nil"/>
              <w:left w:val="nil"/>
              <w:bottom w:val="single" w:sz="4" w:space="0" w:color="auto"/>
              <w:right w:val="single" w:sz="4" w:space="0" w:color="auto"/>
            </w:tcBorders>
            <w:noWrap/>
            <w:vAlign w:val="bottom"/>
            <w:hideMark/>
          </w:tcPr>
          <w:p w14:paraId="0A886CE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91</w:t>
            </w:r>
          </w:p>
        </w:tc>
        <w:tc>
          <w:tcPr>
            <w:tcW w:w="1320" w:type="dxa"/>
            <w:tcBorders>
              <w:top w:val="nil"/>
              <w:left w:val="nil"/>
              <w:bottom w:val="single" w:sz="4" w:space="0" w:color="auto"/>
              <w:right w:val="single" w:sz="4" w:space="0" w:color="auto"/>
            </w:tcBorders>
            <w:noWrap/>
            <w:vAlign w:val="bottom"/>
            <w:hideMark/>
          </w:tcPr>
          <w:p w14:paraId="2EC7A57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C2409F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1CEC2625"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4D0EFC83"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Franklin</w:t>
            </w:r>
          </w:p>
        </w:tc>
        <w:tc>
          <w:tcPr>
            <w:tcW w:w="1320" w:type="dxa"/>
            <w:tcBorders>
              <w:top w:val="nil"/>
              <w:left w:val="nil"/>
              <w:bottom w:val="single" w:sz="4" w:space="0" w:color="auto"/>
              <w:right w:val="single" w:sz="4" w:space="0" w:color="auto"/>
            </w:tcBorders>
            <w:noWrap/>
            <w:vAlign w:val="bottom"/>
            <w:hideMark/>
          </w:tcPr>
          <w:p w14:paraId="52FA1A7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378</w:t>
            </w:r>
          </w:p>
        </w:tc>
        <w:tc>
          <w:tcPr>
            <w:tcW w:w="1320" w:type="dxa"/>
            <w:tcBorders>
              <w:top w:val="nil"/>
              <w:left w:val="nil"/>
              <w:bottom w:val="single" w:sz="4" w:space="0" w:color="auto"/>
              <w:right w:val="single" w:sz="4" w:space="0" w:color="auto"/>
            </w:tcBorders>
            <w:noWrap/>
            <w:vAlign w:val="bottom"/>
            <w:hideMark/>
          </w:tcPr>
          <w:p w14:paraId="5FD5F7C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208</w:t>
            </w:r>
          </w:p>
        </w:tc>
        <w:tc>
          <w:tcPr>
            <w:tcW w:w="1320" w:type="dxa"/>
            <w:tcBorders>
              <w:top w:val="nil"/>
              <w:left w:val="nil"/>
              <w:bottom w:val="single" w:sz="4" w:space="0" w:color="auto"/>
              <w:right w:val="single" w:sz="12" w:space="0" w:color="auto"/>
            </w:tcBorders>
            <w:noWrap/>
            <w:vAlign w:val="bottom"/>
            <w:hideMark/>
          </w:tcPr>
          <w:p w14:paraId="2E8FA87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w:t>
            </w:r>
          </w:p>
        </w:tc>
        <w:tc>
          <w:tcPr>
            <w:tcW w:w="1320" w:type="dxa"/>
            <w:tcBorders>
              <w:top w:val="nil"/>
              <w:left w:val="nil"/>
              <w:bottom w:val="single" w:sz="4" w:space="0" w:color="auto"/>
              <w:right w:val="single" w:sz="4" w:space="0" w:color="auto"/>
            </w:tcBorders>
            <w:noWrap/>
            <w:vAlign w:val="bottom"/>
            <w:hideMark/>
          </w:tcPr>
          <w:p w14:paraId="583EE44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245</w:t>
            </w:r>
          </w:p>
        </w:tc>
        <w:tc>
          <w:tcPr>
            <w:tcW w:w="1320" w:type="dxa"/>
            <w:tcBorders>
              <w:top w:val="nil"/>
              <w:left w:val="nil"/>
              <w:bottom w:val="single" w:sz="4" w:space="0" w:color="auto"/>
              <w:right w:val="single" w:sz="4" w:space="0" w:color="auto"/>
            </w:tcBorders>
            <w:noWrap/>
            <w:vAlign w:val="bottom"/>
            <w:hideMark/>
          </w:tcPr>
          <w:p w14:paraId="7FC7513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93</w:t>
            </w:r>
          </w:p>
        </w:tc>
        <w:tc>
          <w:tcPr>
            <w:tcW w:w="1320" w:type="dxa"/>
            <w:tcBorders>
              <w:top w:val="nil"/>
              <w:left w:val="nil"/>
              <w:bottom w:val="single" w:sz="4" w:space="0" w:color="auto"/>
              <w:right w:val="single" w:sz="12" w:space="0" w:color="auto"/>
            </w:tcBorders>
            <w:noWrap/>
            <w:vAlign w:val="bottom"/>
            <w:hideMark/>
          </w:tcPr>
          <w:p w14:paraId="1C84001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w:t>
            </w:r>
          </w:p>
        </w:tc>
        <w:tc>
          <w:tcPr>
            <w:tcW w:w="1320" w:type="dxa"/>
            <w:tcBorders>
              <w:top w:val="nil"/>
              <w:left w:val="nil"/>
              <w:bottom w:val="single" w:sz="4" w:space="0" w:color="auto"/>
              <w:right w:val="single" w:sz="4" w:space="0" w:color="auto"/>
            </w:tcBorders>
            <w:noWrap/>
            <w:vAlign w:val="bottom"/>
            <w:hideMark/>
          </w:tcPr>
          <w:p w14:paraId="0F03C93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173</w:t>
            </w:r>
          </w:p>
        </w:tc>
        <w:tc>
          <w:tcPr>
            <w:tcW w:w="1320" w:type="dxa"/>
            <w:tcBorders>
              <w:top w:val="nil"/>
              <w:left w:val="nil"/>
              <w:bottom w:val="single" w:sz="4" w:space="0" w:color="auto"/>
              <w:right w:val="single" w:sz="4" w:space="0" w:color="auto"/>
            </w:tcBorders>
            <w:noWrap/>
            <w:vAlign w:val="bottom"/>
            <w:hideMark/>
          </w:tcPr>
          <w:p w14:paraId="1F4B4DE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6F8414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1043E530"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2A801084"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Gadsden</w:t>
            </w:r>
          </w:p>
        </w:tc>
        <w:tc>
          <w:tcPr>
            <w:tcW w:w="1320" w:type="dxa"/>
            <w:tcBorders>
              <w:top w:val="nil"/>
              <w:left w:val="nil"/>
              <w:bottom w:val="single" w:sz="4" w:space="0" w:color="auto"/>
              <w:right w:val="single" w:sz="4" w:space="0" w:color="auto"/>
            </w:tcBorders>
            <w:noWrap/>
            <w:vAlign w:val="bottom"/>
            <w:hideMark/>
          </w:tcPr>
          <w:p w14:paraId="0E065ED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1,418</w:t>
            </w:r>
          </w:p>
        </w:tc>
        <w:tc>
          <w:tcPr>
            <w:tcW w:w="1320" w:type="dxa"/>
            <w:tcBorders>
              <w:top w:val="nil"/>
              <w:left w:val="nil"/>
              <w:bottom w:val="single" w:sz="4" w:space="0" w:color="auto"/>
              <w:right w:val="single" w:sz="4" w:space="0" w:color="auto"/>
            </w:tcBorders>
            <w:noWrap/>
            <w:vAlign w:val="bottom"/>
            <w:hideMark/>
          </w:tcPr>
          <w:p w14:paraId="25710B2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780</w:t>
            </w:r>
          </w:p>
        </w:tc>
        <w:tc>
          <w:tcPr>
            <w:tcW w:w="1320" w:type="dxa"/>
            <w:tcBorders>
              <w:top w:val="nil"/>
              <w:left w:val="nil"/>
              <w:bottom w:val="single" w:sz="4" w:space="0" w:color="auto"/>
              <w:right w:val="single" w:sz="12" w:space="0" w:color="auto"/>
            </w:tcBorders>
            <w:noWrap/>
            <w:vAlign w:val="bottom"/>
            <w:hideMark/>
          </w:tcPr>
          <w:p w14:paraId="7CC51DE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w:t>
            </w:r>
          </w:p>
        </w:tc>
        <w:tc>
          <w:tcPr>
            <w:tcW w:w="1320" w:type="dxa"/>
            <w:tcBorders>
              <w:top w:val="nil"/>
              <w:left w:val="nil"/>
              <w:bottom w:val="single" w:sz="4" w:space="0" w:color="auto"/>
              <w:right w:val="single" w:sz="4" w:space="0" w:color="auto"/>
            </w:tcBorders>
            <w:noWrap/>
            <w:vAlign w:val="bottom"/>
            <w:hideMark/>
          </w:tcPr>
          <w:p w14:paraId="3119C94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920</w:t>
            </w:r>
          </w:p>
        </w:tc>
        <w:tc>
          <w:tcPr>
            <w:tcW w:w="1320" w:type="dxa"/>
            <w:tcBorders>
              <w:top w:val="nil"/>
              <w:left w:val="nil"/>
              <w:bottom w:val="single" w:sz="4" w:space="0" w:color="auto"/>
              <w:right w:val="single" w:sz="4" w:space="0" w:color="auto"/>
            </w:tcBorders>
            <w:noWrap/>
            <w:vAlign w:val="bottom"/>
            <w:hideMark/>
          </w:tcPr>
          <w:p w14:paraId="454B0A2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348</w:t>
            </w:r>
          </w:p>
        </w:tc>
        <w:tc>
          <w:tcPr>
            <w:tcW w:w="1320" w:type="dxa"/>
            <w:tcBorders>
              <w:top w:val="nil"/>
              <w:left w:val="nil"/>
              <w:bottom w:val="single" w:sz="4" w:space="0" w:color="auto"/>
              <w:right w:val="single" w:sz="12" w:space="0" w:color="auto"/>
            </w:tcBorders>
            <w:noWrap/>
            <w:vAlign w:val="bottom"/>
            <w:hideMark/>
          </w:tcPr>
          <w:p w14:paraId="6AD1227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w:t>
            </w:r>
          </w:p>
        </w:tc>
        <w:tc>
          <w:tcPr>
            <w:tcW w:w="1320" w:type="dxa"/>
            <w:tcBorders>
              <w:top w:val="nil"/>
              <w:left w:val="nil"/>
              <w:bottom w:val="single" w:sz="4" w:space="0" w:color="auto"/>
              <w:right w:val="single" w:sz="4" w:space="0" w:color="auto"/>
            </w:tcBorders>
            <w:noWrap/>
            <w:vAlign w:val="bottom"/>
            <w:hideMark/>
          </w:tcPr>
          <w:p w14:paraId="742497E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649</w:t>
            </w:r>
          </w:p>
        </w:tc>
        <w:tc>
          <w:tcPr>
            <w:tcW w:w="1320" w:type="dxa"/>
            <w:tcBorders>
              <w:top w:val="nil"/>
              <w:left w:val="nil"/>
              <w:bottom w:val="single" w:sz="4" w:space="0" w:color="auto"/>
              <w:right w:val="single" w:sz="4" w:space="0" w:color="auto"/>
            </w:tcBorders>
            <w:noWrap/>
            <w:vAlign w:val="bottom"/>
            <w:hideMark/>
          </w:tcPr>
          <w:p w14:paraId="3AE392C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783398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2116EB9C"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17BC2BCC"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Gilchrist</w:t>
            </w:r>
          </w:p>
        </w:tc>
        <w:tc>
          <w:tcPr>
            <w:tcW w:w="1320" w:type="dxa"/>
            <w:tcBorders>
              <w:top w:val="nil"/>
              <w:left w:val="nil"/>
              <w:bottom w:val="single" w:sz="4" w:space="0" w:color="auto"/>
              <w:right w:val="single" w:sz="4" w:space="0" w:color="auto"/>
            </w:tcBorders>
            <w:noWrap/>
            <w:vAlign w:val="bottom"/>
            <w:hideMark/>
          </w:tcPr>
          <w:p w14:paraId="28E8DDE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193</w:t>
            </w:r>
          </w:p>
        </w:tc>
        <w:tc>
          <w:tcPr>
            <w:tcW w:w="1320" w:type="dxa"/>
            <w:tcBorders>
              <w:top w:val="nil"/>
              <w:left w:val="nil"/>
              <w:bottom w:val="single" w:sz="4" w:space="0" w:color="auto"/>
              <w:right w:val="single" w:sz="4" w:space="0" w:color="auto"/>
            </w:tcBorders>
            <w:noWrap/>
            <w:vAlign w:val="bottom"/>
            <w:hideMark/>
          </w:tcPr>
          <w:p w14:paraId="08964BA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104</w:t>
            </w:r>
          </w:p>
        </w:tc>
        <w:tc>
          <w:tcPr>
            <w:tcW w:w="1320" w:type="dxa"/>
            <w:tcBorders>
              <w:top w:val="nil"/>
              <w:left w:val="nil"/>
              <w:bottom w:val="single" w:sz="4" w:space="0" w:color="auto"/>
              <w:right w:val="single" w:sz="12" w:space="0" w:color="auto"/>
            </w:tcBorders>
            <w:noWrap/>
            <w:vAlign w:val="bottom"/>
            <w:hideMark/>
          </w:tcPr>
          <w:p w14:paraId="08E1F46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w:t>
            </w:r>
          </w:p>
        </w:tc>
        <w:tc>
          <w:tcPr>
            <w:tcW w:w="1320" w:type="dxa"/>
            <w:tcBorders>
              <w:top w:val="nil"/>
              <w:left w:val="nil"/>
              <w:bottom w:val="single" w:sz="4" w:space="0" w:color="auto"/>
              <w:right w:val="single" w:sz="4" w:space="0" w:color="auto"/>
            </w:tcBorders>
            <w:noWrap/>
            <w:vAlign w:val="bottom"/>
            <w:hideMark/>
          </w:tcPr>
          <w:p w14:paraId="5F69007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340</w:t>
            </w:r>
          </w:p>
        </w:tc>
        <w:tc>
          <w:tcPr>
            <w:tcW w:w="1320" w:type="dxa"/>
            <w:tcBorders>
              <w:top w:val="nil"/>
              <w:left w:val="nil"/>
              <w:bottom w:val="single" w:sz="4" w:space="0" w:color="auto"/>
              <w:right w:val="single" w:sz="4" w:space="0" w:color="auto"/>
            </w:tcBorders>
            <w:noWrap/>
            <w:vAlign w:val="bottom"/>
            <w:hideMark/>
          </w:tcPr>
          <w:p w14:paraId="5A44675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179</w:t>
            </w:r>
          </w:p>
        </w:tc>
        <w:tc>
          <w:tcPr>
            <w:tcW w:w="1320" w:type="dxa"/>
            <w:tcBorders>
              <w:top w:val="nil"/>
              <w:left w:val="nil"/>
              <w:bottom w:val="single" w:sz="4" w:space="0" w:color="auto"/>
              <w:right w:val="single" w:sz="12" w:space="0" w:color="auto"/>
            </w:tcBorders>
            <w:noWrap/>
            <w:vAlign w:val="bottom"/>
            <w:hideMark/>
          </w:tcPr>
          <w:p w14:paraId="0D3C793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53%</w:t>
            </w:r>
          </w:p>
        </w:tc>
        <w:tc>
          <w:tcPr>
            <w:tcW w:w="1320" w:type="dxa"/>
            <w:tcBorders>
              <w:top w:val="nil"/>
              <w:left w:val="nil"/>
              <w:bottom w:val="single" w:sz="4" w:space="0" w:color="auto"/>
              <w:right w:val="single" w:sz="4" w:space="0" w:color="auto"/>
            </w:tcBorders>
            <w:noWrap/>
            <w:vAlign w:val="bottom"/>
            <w:hideMark/>
          </w:tcPr>
          <w:p w14:paraId="64026D2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78</w:t>
            </w:r>
          </w:p>
        </w:tc>
        <w:tc>
          <w:tcPr>
            <w:tcW w:w="1320" w:type="dxa"/>
            <w:tcBorders>
              <w:top w:val="nil"/>
              <w:left w:val="nil"/>
              <w:bottom w:val="single" w:sz="4" w:space="0" w:color="auto"/>
              <w:right w:val="single" w:sz="4" w:space="0" w:color="auto"/>
            </w:tcBorders>
            <w:noWrap/>
            <w:vAlign w:val="bottom"/>
            <w:hideMark/>
          </w:tcPr>
          <w:p w14:paraId="4C22198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33B32C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18B14896"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7597CD1"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Glades</w:t>
            </w:r>
          </w:p>
        </w:tc>
        <w:tc>
          <w:tcPr>
            <w:tcW w:w="1320" w:type="dxa"/>
            <w:tcBorders>
              <w:top w:val="nil"/>
              <w:left w:val="nil"/>
              <w:bottom w:val="single" w:sz="4" w:space="0" w:color="auto"/>
              <w:right w:val="single" w:sz="4" w:space="0" w:color="auto"/>
            </w:tcBorders>
            <w:noWrap/>
            <w:vAlign w:val="bottom"/>
            <w:hideMark/>
          </w:tcPr>
          <w:p w14:paraId="0F1619C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158</w:t>
            </w:r>
          </w:p>
        </w:tc>
        <w:tc>
          <w:tcPr>
            <w:tcW w:w="1320" w:type="dxa"/>
            <w:tcBorders>
              <w:top w:val="nil"/>
              <w:left w:val="nil"/>
              <w:bottom w:val="single" w:sz="4" w:space="0" w:color="auto"/>
              <w:right w:val="single" w:sz="4" w:space="0" w:color="auto"/>
            </w:tcBorders>
            <w:noWrap/>
            <w:vAlign w:val="bottom"/>
            <w:hideMark/>
          </w:tcPr>
          <w:p w14:paraId="5DE85F9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117</w:t>
            </w:r>
          </w:p>
        </w:tc>
        <w:tc>
          <w:tcPr>
            <w:tcW w:w="1320" w:type="dxa"/>
            <w:tcBorders>
              <w:top w:val="nil"/>
              <w:left w:val="nil"/>
              <w:bottom w:val="single" w:sz="4" w:space="0" w:color="auto"/>
              <w:right w:val="single" w:sz="12" w:space="0" w:color="auto"/>
            </w:tcBorders>
            <w:noWrap/>
            <w:vAlign w:val="bottom"/>
            <w:hideMark/>
          </w:tcPr>
          <w:p w14:paraId="36A8958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74%</w:t>
            </w:r>
          </w:p>
        </w:tc>
        <w:tc>
          <w:tcPr>
            <w:tcW w:w="1320" w:type="dxa"/>
            <w:tcBorders>
              <w:top w:val="nil"/>
              <w:left w:val="nil"/>
              <w:bottom w:val="single" w:sz="4" w:space="0" w:color="auto"/>
              <w:right w:val="single" w:sz="4" w:space="0" w:color="auto"/>
            </w:tcBorders>
            <w:noWrap/>
            <w:vAlign w:val="bottom"/>
            <w:hideMark/>
          </w:tcPr>
          <w:p w14:paraId="7C7C215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197</w:t>
            </w:r>
          </w:p>
        </w:tc>
        <w:tc>
          <w:tcPr>
            <w:tcW w:w="1320" w:type="dxa"/>
            <w:tcBorders>
              <w:top w:val="nil"/>
              <w:left w:val="nil"/>
              <w:bottom w:val="single" w:sz="4" w:space="0" w:color="auto"/>
              <w:right w:val="single" w:sz="4" w:space="0" w:color="auto"/>
            </w:tcBorders>
            <w:noWrap/>
            <w:vAlign w:val="bottom"/>
            <w:hideMark/>
          </w:tcPr>
          <w:p w14:paraId="41172E1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147</w:t>
            </w:r>
          </w:p>
        </w:tc>
        <w:tc>
          <w:tcPr>
            <w:tcW w:w="1320" w:type="dxa"/>
            <w:tcBorders>
              <w:top w:val="nil"/>
              <w:left w:val="nil"/>
              <w:bottom w:val="single" w:sz="4" w:space="0" w:color="auto"/>
              <w:right w:val="single" w:sz="12" w:space="0" w:color="auto"/>
            </w:tcBorders>
            <w:noWrap/>
            <w:vAlign w:val="bottom"/>
            <w:hideMark/>
          </w:tcPr>
          <w:p w14:paraId="3150FAF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75%</w:t>
            </w:r>
          </w:p>
        </w:tc>
        <w:tc>
          <w:tcPr>
            <w:tcW w:w="1320" w:type="dxa"/>
            <w:tcBorders>
              <w:top w:val="nil"/>
              <w:left w:val="nil"/>
              <w:bottom w:val="single" w:sz="4" w:space="0" w:color="auto"/>
              <w:right w:val="single" w:sz="4" w:space="0" w:color="auto"/>
            </w:tcBorders>
            <w:noWrap/>
            <w:vAlign w:val="bottom"/>
            <w:hideMark/>
          </w:tcPr>
          <w:p w14:paraId="0AB85C7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176</w:t>
            </w:r>
          </w:p>
        </w:tc>
        <w:tc>
          <w:tcPr>
            <w:tcW w:w="1320" w:type="dxa"/>
            <w:tcBorders>
              <w:top w:val="nil"/>
              <w:left w:val="nil"/>
              <w:bottom w:val="single" w:sz="4" w:space="0" w:color="auto"/>
              <w:right w:val="single" w:sz="4" w:space="0" w:color="auto"/>
            </w:tcBorders>
            <w:noWrap/>
            <w:vAlign w:val="bottom"/>
            <w:hideMark/>
          </w:tcPr>
          <w:p w14:paraId="5DC0752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B5A77C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1257DED"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643A66AD"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Gulf</w:t>
            </w:r>
          </w:p>
        </w:tc>
        <w:tc>
          <w:tcPr>
            <w:tcW w:w="1320" w:type="dxa"/>
            <w:tcBorders>
              <w:top w:val="nil"/>
              <w:left w:val="nil"/>
              <w:bottom w:val="single" w:sz="4" w:space="0" w:color="auto"/>
              <w:right w:val="single" w:sz="4" w:space="0" w:color="auto"/>
            </w:tcBorders>
            <w:noWrap/>
            <w:vAlign w:val="bottom"/>
            <w:hideMark/>
          </w:tcPr>
          <w:p w14:paraId="2F81DFE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404</w:t>
            </w:r>
          </w:p>
        </w:tc>
        <w:tc>
          <w:tcPr>
            <w:tcW w:w="1320" w:type="dxa"/>
            <w:tcBorders>
              <w:top w:val="nil"/>
              <w:left w:val="nil"/>
              <w:bottom w:val="single" w:sz="4" w:space="0" w:color="auto"/>
              <w:right w:val="single" w:sz="4" w:space="0" w:color="auto"/>
            </w:tcBorders>
            <w:noWrap/>
            <w:vAlign w:val="bottom"/>
            <w:hideMark/>
          </w:tcPr>
          <w:p w14:paraId="2478623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222</w:t>
            </w:r>
          </w:p>
        </w:tc>
        <w:tc>
          <w:tcPr>
            <w:tcW w:w="1320" w:type="dxa"/>
            <w:tcBorders>
              <w:top w:val="nil"/>
              <w:left w:val="nil"/>
              <w:bottom w:val="single" w:sz="4" w:space="0" w:color="auto"/>
              <w:right w:val="single" w:sz="12" w:space="0" w:color="auto"/>
            </w:tcBorders>
            <w:noWrap/>
            <w:vAlign w:val="bottom"/>
            <w:hideMark/>
          </w:tcPr>
          <w:p w14:paraId="395C86A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w:t>
            </w:r>
          </w:p>
        </w:tc>
        <w:tc>
          <w:tcPr>
            <w:tcW w:w="1320" w:type="dxa"/>
            <w:tcBorders>
              <w:top w:val="nil"/>
              <w:left w:val="nil"/>
              <w:bottom w:val="single" w:sz="4" w:space="0" w:color="auto"/>
              <w:right w:val="single" w:sz="4" w:space="0" w:color="auto"/>
            </w:tcBorders>
            <w:noWrap/>
            <w:vAlign w:val="bottom"/>
            <w:hideMark/>
          </w:tcPr>
          <w:p w14:paraId="2DA6E17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262</w:t>
            </w:r>
          </w:p>
        </w:tc>
        <w:tc>
          <w:tcPr>
            <w:tcW w:w="1320" w:type="dxa"/>
            <w:tcBorders>
              <w:top w:val="nil"/>
              <w:left w:val="nil"/>
              <w:bottom w:val="single" w:sz="4" w:space="0" w:color="auto"/>
              <w:right w:val="single" w:sz="4" w:space="0" w:color="auto"/>
            </w:tcBorders>
            <w:noWrap/>
            <w:vAlign w:val="bottom"/>
            <w:hideMark/>
          </w:tcPr>
          <w:p w14:paraId="7623F3B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99</w:t>
            </w:r>
          </w:p>
        </w:tc>
        <w:tc>
          <w:tcPr>
            <w:tcW w:w="1320" w:type="dxa"/>
            <w:tcBorders>
              <w:top w:val="nil"/>
              <w:left w:val="nil"/>
              <w:bottom w:val="single" w:sz="4" w:space="0" w:color="auto"/>
              <w:right w:val="single" w:sz="12" w:space="0" w:color="auto"/>
            </w:tcBorders>
            <w:noWrap/>
            <w:vAlign w:val="bottom"/>
            <w:hideMark/>
          </w:tcPr>
          <w:p w14:paraId="5C4A4FE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w:t>
            </w:r>
          </w:p>
        </w:tc>
        <w:tc>
          <w:tcPr>
            <w:tcW w:w="1320" w:type="dxa"/>
            <w:tcBorders>
              <w:top w:val="nil"/>
              <w:left w:val="nil"/>
              <w:bottom w:val="single" w:sz="4" w:space="0" w:color="auto"/>
              <w:right w:val="single" w:sz="4" w:space="0" w:color="auto"/>
            </w:tcBorders>
            <w:noWrap/>
            <w:vAlign w:val="bottom"/>
            <w:hideMark/>
          </w:tcPr>
          <w:p w14:paraId="29E8649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185</w:t>
            </w:r>
          </w:p>
        </w:tc>
        <w:tc>
          <w:tcPr>
            <w:tcW w:w="1320" w:type="dxa"/>
            <w:tcBorders>
              <w:top w:val="nil"/>
              <w:left w:val="nil"/>
              <w:bottom w:val="single" w:sz="4" w:space="0" w:color="auto"/>
              <w:right w:val="single" w:sz="4" w:space="0" w:color="auto"/>
            </w:tcBorders>
            <w:noWrap/>
            <w:vAlign w:val="bottom"/>
            <w:hideMark/>
          </w:tcPr>
          <w:p w14:paraId="5368424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1C4ACC9"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7090E98F"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265CBDF2"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Hamilton</w:t>
            </w:r>
          </w:p>
        </w:tc>
        <w:tc>
          <w:tcPr>
            <w:tcW w:w="1320" w:type="dxa"/>
            <w:tcBorders>
              <w:top w:val="nil"/>
              <w:left w:val="nil"/>
              <w:bottom w:val="single" w:sz="4" w:space="0" w:color="auto"/>
              <w:right w:val="single" w:sz="4" w:space="0" w:color="auto"/>
            </w:tcBorders>
            <w:noWrap/>
            <w:vAlign w:val="bottom"/>
            <w:hideMark/>
          </w:tcPr>
          <w:p w14:paraId="4EEFC66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231</w:t>
            </w:r>
          </w:p>
        </w:tc>
        <w:tc>
          <w:tcPr>
            <w:tcW w:w="1320" w:type="dxa"/>
            <w:tcBorders>
              <w:top w:val="nil"/>
              <w:left w:val="nil"/>
              <w:bottom w:val="single" w:sz="4" w:space="0" w:color="auto"/>
              <w:right w:val="single" w:sz="4" w:space="0" w:color="auto"/>
            </w:tcBorders>
            <w:noWrap/>
            <w:vAlign w:val="bottom"/>
            <w:hideMark/>
          </w:tcPr>
          <w:p w14:paraId="5F9A4C6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166</w:t>
            </w:r>
          </w:p>
        </w:tc>
        <w:tc>
          <w:tcPr>
            <w:tcW w:w="1320" w:type="dxa"/>
            <w:tcBorders>
              <w:top w:val="nil"/>
              <w:left w:val="nil"/>
              <w:bottom w:val="single" w:sz="4" w:space="0" w:color="auto"/>
              <w:right w:val="single" w:sz="12" w:space="0" w:color="auto"/>
            </w:tcBorders>
            <w:noWrap/>
            <w:vAlign w:val="bottom"/>
            <w:hideMark/>
          </w:tcPr>
          <w:p w14:paraId="3D7305F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72%</w:t>
            </w:r>
          </w:p>
        </w:tc>
        <w:tc>
          <w:tcPr>
            <w:tcW w:w="1320" w:type="dxa"/>
            <w:tcBorders>
              <w:top w:val="nil"/>
              <w:left w:val="nil"/>
              <w:bottom w:val="single" w:sz="4" w:space="0" w:color="auto"/>
              <w:right w:val="single" w:sz="4" w:space="0" w:color="auto"/>
            </w:tcBorders>
            <w:noWrap/>
            <w:vAlign w:val="bottom"/>
            <w:hideMark/>
          </w:tcPr>
          <w:p w14:paraId="00B8545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408</w:t>
            </w:r>
          </w:p>
        </w:tc>
        <w:tc>
          <w:tcPr>
            <w:tcW w:w="1320" w:type="dxa"/>
            <w:tcBorders>
              <w:top w:val="nil"/>
              <w:left w:val="nil"/>
              <w:bottom w:val="single" w:sz="4" w:space="0" w:color="auto"/>
              <w:right w:val="single" w:sz="4" w:space="0" w:color="auto"/>
            </w:tcBorders>
            <w:noWrap/>
            <w:vAlign w:val="bottom"/>
            <w:hideMark/>
          </w:tcPr>
          <w:p w14:paraId="3A89046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120</w:t>
            </w:r>
          </w:p>
        </w:tc>
        <w:tc>
          <w:tcPr>
            <w:tcW w:w="1320" w:type="dxa"/>
            <w:tcBorders>
              <w:top w:val="nil"/>
              <w:left w:val="nil"/>
              <w:bottom w:val="single" w:sz="4" w:space="0" w:color="auto"/>
              <w:right w:val="single" w:sz="12" w:space="0" w:color="auto"/>
            </w:tcBorders>
            <w:noWrap/>
            <w:vAlign w:val="bottom"/>
            <w:hideMark/>
          </w:tcPr>
          <w:p w14:paraId="357B632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29%</w:t>
            </w:r>
          </w:p>
        </w:tc>
        <w:tc>
          <w:tcPr>
            <w:tcW w:w="1320" w:type="dxa"/>
            <w:tcBorders>
              <w:top w:val="nil"/>
              <w:left w:val="nil"/>
              <w:bottom w:val="single" w:sz="4" w:space="0" w:color="auto"/>
              <w:right w:val="single" w:sz="4" w:space="0" w:color="auto"/>
            </w:tcBorders>
            <w:noWrap/>
            <w:vAlign w:val="bottom"/>
            <w:hideMark/>
          </w:tcPr>
          <w:p w14:paraId="59978BC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110</w:t>
            </w:r>
          </w:p>
        </w:tc>
        <w:tc>
          <w:tcPr>
            <w:tcW w:w="1320" w:type="dxa"/>
            <w:tcBorders>
              <w:top w:val="nil"/>
              <w:left w:val="nil"/>
              <w:bottom w:val="single" w:sz="4" w:space="0" w:color="auto"/>
              <w:right w:val="single" w:sz="4" w:space="0" w:color="auto"/>
            </w:tcBorders>
            <w:noWrap/>
            <w:vAlign w:val="bottom"/>
            <w:hideMark/>
          </w:tcPr>
          <w:p w14:paraId="25DA75D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8E7681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2DA662CB"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025CFD6D"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Hardee</w:t>
            </w:r>
          </w:p>
        </w:tc>
        <w:tc>
          <w:tcPr>
            <w:tcW w:w="1320" w:type="dxa"/>
            <w:tcBorders>
              <w:top w:val="nil"/>
              <w:left w:val="nil"/>
              <w:bottom w:val="single" w:sz="4" w:space="0" w:color="auto"/>
              <w:right w:val="single" w:sz="4" w:space="0" w:color="auto"/>
            </w:tcBorders>
            <w:noWrap/>
            <w:vAlign w:val="bottom"/>
            <w:hideMark/>
          </w:tcPr>
          <w:p w14:paraId="4472F66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419</w:t>
            </w:r>
          </w:p>
        </w:tc>
        <w:tc>
          <w:tcPr>
            <w:tcW w:w="1320" w:type="dxa"/>
            <w:tcBorders>
              <w:top w:val="nil"/>
              <w:left w:val="nil"/>
              <w:bottom w:val="single" w:sz="4" w:space="0" w:color="auto"/>
              <w:right w:val="single" w:sz="4" w:space="0" w:color="auto"/>
            </w:tcBorders>
            <w:noWrap/>
            <w:vAlign w:val="bottom"/>
            <w:hideMark/>
          </w:tcPr>
          <w:p w14:paraId="09644D1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251</w:t>
            </w:r>
          </w:p>
        </w:tc>
        <w:tc>
          <w:tcPr>
            <w:tcW w:w="1320" w:type="dxa"/>
            <w:tcBorders>
              <w:top w:val="nil"/>
              <w:left w:val="nil"/>
              <w:bottom w:val="single" w:sz="4" w:space="0" w:color="auto"/>
              <w:right w:val="single" w:sz="12" w:space="0" w:color="auto"/>
            </w:tcBorders>
            <w:noWrap/>
            <w:vAlign w:val="bottom"/>
            <w:hideMark/>
          </w:tcPr>
          <w:p w14:paraId="67EDB97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60%</w:t>
            </w:r>
          </w:p>
        </w:tc>
        <w:tc>
          <w:tcPr>
            <w:tcW w:w="1320" w:type="dxa"/>
            <w:tcBorders>
              <w:top w:val="nil"/>
              <w:left w:val="nil"/>
              <w:bottom w:val="single" w:sz="4" w:space="0" w:color="auto"/>
              <w:right w:val="single" w:sz="4" w:space="0" w:color="auto"/>
            </w:tcBorders>
            <w:noWrap/>
            <w:vAlign w:val="bottom"/>
            <w:hideMark/>
          </w:tcPr>
          <w:p w14:paraId="25F0720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626</w:t>
            </w:r>
          </w:p>
        </w:tc>
        <w:tc>
          <w:tcPr>
            <w:tcW w:w="1320" w:type="dxa"/>
            <w:tcBorders>
              <w:top w:val="nil"/>
              <w:left w:val="nil"/>
              <w:bottom w:val="single" w:sz="4" w:space="0" w:color="auto"/>
              <w:right w:val="single" w:sz="4" w:space="0" w:color="auto"/>
            </w:tcBorders>
            <w:noWrap/>
            <w:vAlign w:val="bottom"/>
            <w:hideMark/>
          </w:tcPr>
          <w:p w14:paraId="14535D0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384</w:t>
            </w:r>
          </w:p>
        </w:tc>
        <w:tc>
          <w:tcPr>
            <w:tcW w:w="1320" w:type="dxa"/>
            <w:tcBorders>
              <w:top w:val="nil"/>
              <w:left w:val="nil"/>
              <w:bottom w:val="single" w:sz="4" w:space="0" w:color="auto"/>
              <w:right w:val="single" w:sz="12" w:space="0" w:color="auto"/>
            </w:tcBorders>
            <w:noWrap/>
            <w:vAlign w:val="bottom"/>
            <w:hideMark/>
          </w:tcPr>
          <w:p w14:paraId="5D255B6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61%</w:t>
            </w:r>
          </w:p>
        </w:tc>
        <w:tc>
          <w:tcPr>
            <w:tcW w:w="1320" w:type="dxa"/>
            <w:tcBorders>
              <w:top w:val="nil"/>
              <w:left w:val="nil"/>
              <w:bottom w:val="single" w:sz="4" w:space="0" w:color="auto"/>
              <w:right w:val="single" w:sz="4" w:space="0" w:color="auto"/>
            </w:tcBorders>
            <w:noWrap/>
            <w:vAlign w:val="bottom"/>
            <w:hideMark/>
          </w:tcPr>
          <w:p w14:paraId="7D30EB5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345</w:t>
            </w:r>
          </w:p>
        </w:tc>
        <w:tc>
          <w:tcPr>
            <w:tcW w:w="1320" w:type="dxa"/>
            <w:tcBorders>
              <w:top w:val="nil"/>
              <w:left w:val="nil"/>
              <w:bottom w:val="single" w:sz="4" w:space="0" w:color="auto"/>
              <w:right w:val="single" w:sz="4" w:space="0" w:color="auto"/>
            </w:tcBorders>
            <w:noWrap/>
            <w:vAlign w:val="bottom"/>
            <w:hideMark/>
          </w:tcPr>
          <w:p w14:paraId="58C14FC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141</w:t>
            </w:r>
          </w:p>
        </w:tc>
        <w:tc>
          <w:tcPr>
            <w:tcW w:w="1320" w:type="dxa"/>
            <w:tcBorders>
              <w:top w:val="nil"/>
              <w:left w:val="nil"/>
              <w:bottom w:val="single" w:sz="4" w:space="0" w:color="auto"/>
              <w:right w:val="single" w:sz="4" w:space="0" w:color="auto"/>
            </w:tcBorders>
            <w:noWrap/>
            <w:vAlign w:val="bottom"/>
            <w:hideMark/>
          </w:tcPr>
          <w:p w14:paraId="0B1E8A2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41%</w:t>
            </w:r>
          </w:p>
        </w:tc>
      </w:tr>
      <w:tr w:rsidR="0036521C" w:rsidRPr="0036521C" w14:paraId="3340C630"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6328C5CF"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Hendry</w:t>
            </w:r>
          </w:p>
        </w:tc>
        <w:tc>
          <w:tcPr>
            <w:tcW w:w="1320" w:type="dxa"/>
            <w:tcBorders>
              <w:top w:val="nil"/>
              <w:left w:val="nil"/>
              <w:bottom w:val="single" w:sz="4" w:space="0" w:color="auto"/>
              <w:right w:val="single" w:sz="4" w:space="0" w:color="auto"/>
            </w:tcBorders>
            <w:noWrap/>
            <w:vAlign w:val="bottom"/>
            <w:hideMark/>
          </w:tcPr>
          <w:p w14:paraId="2E397BA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751</w:t>
            </w:r>
          </w:p>
        </w:tc>
        <w:tc>
          <w:tcPr>
            <w:tcW w:w="1320" w:type="dxa"/>
            <w:tcBorders>
              <w:top w:val="nil"/>
              <w:left w:val="nil"/>
              <w:bottom w:val="single" w:sz="4" w:space="0" w:color="auto"/>
              <w:right w:val="single" w:sz="4" w:space="0" w:color="auto"/>
            </w:tcBorders>
            <w:noWrap/>
            <w:vAlign w:val="bottom"/>
            <w:hideMark/>
          </w:tcPr>
          <w:p w14:paraId="6E498D4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557</w:t>
            </w:r>
          </w:p>
        </w:tc>
        <w:tc>
          <w:tcPr>
            <w:tcW w:w="1320" w:type="dxa"/>
            <w:tcBorders>
              <w:top w:val="nil"/>
              <w:left w:val="nil"/>
              <w:bottom w:val="single" w:sz="4" w:space="0" w:color="auto"/>
              <w:right w:val="single" w:sz="12" w:space="0" w:color="auto"/>
            </w:tcBorders>
            <w:noWrap/>
            <w:vAlign w:val="bottom"/>
            <w:hideMark/>
          </w:tcPr>
          <w:p w14:paraId="16BD03C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74%</w:t>
            </w:r>
          </w:p>
        </w:tc>
        <w:tc>
          <w:tcPr>
            <w:tcW w:w="1320" w:type="dxa"/>
            <w:tcBorders>
              <w:top w:val="nil"/>
              <w:left w:val="nil"/>
              <w:bottom w:val="single" w:sz="4" w:space="0" w:color="auto"/>
              <w:right w:val="single" w:sz="4" w:space="0" w:color="auto"/>
            </w:tcBorders>
            <w:noWrap/>
            <w:vAlign w:val="bottom"/>
            <w:hideMark/>
          </w:tcPr>
          <w:p w14:paraId="6C46CB3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938</w:t>
            </w:r>
          </w:p>
        </w:tc>
        <w:tc>
          <w:tcPr>
            <w:tcW w:w="1320" w:type="dxa"/>
            <w:tcBorders>
              <w:top w:val="nil"/>
              <w:left w:val="nil"/>
              <w:bottom w:val="single" w:sz="4" w:space="0" w:color="auto"/>
              <w:right w:val="single" w:sz="4" w:space="0" w:color="auto"/>
            </w:tcBorders>
            <w:noWrap/>
            <w:vAlign w:val="bottom"/>
            <w:hideMark/>
          </w:tcPr>
          <w:p w14:paraId="72EF330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699</w:t>
            </w:r>
          </w:p>
        </w:tc>
        <w:tc>
          <w:tcPr>
            <w:tcW w:w="1320" w:type="dxa"/>
            <w:tcBorders>
              <w:top w:val="nil"/>
              <w:left w:val="nil"/>
              <w:bottom w:val="single" w:sz="4" w:space="0" w:color="auto"/>
              <w:right w:val="single" w:sz="12" w:space="0" w:color="auto"/>
            </w:tcBorders>
            <w:noWrap/>
            <w:vAlign w:val="bottom"/>
            <w:hideMark/>
          </w:tcPr>
          <w:p w14:paraId="5D8688E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75%</w:t>
            </w:r>
          </w:p>
        </w:tc>
        <w:tc>
          <w:tcPr>
            <w:tcW w:w="1320" w:type="dxa"/>
            <w:tcBorders>
              <w:top w:val="nil"/>
              <w:left w:val="nil"/>
              <w:bottom w:val="single" w:sz="4" w:space="0" w:color="auto"/>
              <w:right w:val="single" w:sz="4" w:space="0" w:color="auto"/>
            </w:tcBorders>
            <w:noWrap/>
            <w:vAlign w:val="bottom"/>
            <w:hideMark/>
          </w:tcPr>
          <w:p w14:paraId="0D3F30F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835</w:t>
            </w:r>
          </w:p>
        </w:tc>
        <w:tc>
          <w:tcPr>
            <w:tcW w:w="1320" w:type="dxa"/>
            <w:tcBorders>
              <w:top w:val="nil"/>
              <w:left w:val="nil"/>
              <w:bottom w:val="single" w:sz="4" w:space="0" w:color="auto"/>
              <w:right w:val="single" w:sz="4" w:space="0" w:color="auto"/>
            </w:tcBorders>
            <w:noWrap/>
            <w:vAlign w:val="bottom"/>
            <w:hideMark/>
          </w:tcPr>
          <w:p w14:paraId="4C46DAF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54AD7A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1A414AC5"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56FFFE12"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Holmes</w:t>
            </w:r>
          </w:p>
        </w:tc>
        <w:tc>
          <w:tcPr>
            <w:tcW w:w="1320" w:type="dxa"/>
            <w:tcBorders>
              <w:top w:val="nil"/>
              <w:left w:val="nil"/>
              <w:bottom w:val="single" w:sz="4" w:space="0" w:color="auto"/>
              <w:right w:val="single" w:sz="4" w:space="0" w:color="auto"/>
            </w:tcBorders>
            <w:noWrap/>
            <w:vAlign w:val="bottom"/>
            <w:hideMark/>
          </w:tcPr>
          <w:p w14:paraId="35C2E23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251</w:t>
            </w:r>
          </w:p>
        </w:tc>
        <w:tc>
          <w:tcPr>
            <w:tcW w:w="1320" w:type="dxa"/>
            <w:tcBorders>
              <w:top w:val="nil"/>
              <w:left w:val="nil"/>
              <w:bottom w:val="single" w:sz="4" w:space="0" w:color="auto"/>
              <w:right w:val="single" w:sz="4" w:space="0" w:color="auto"/>
            </w:tcBorders>
            <w:noWrap/>
            <w:vAlign w:val="bottom"/>
            <w:hideMark/>
          </w:tcPr>
          <w:p w14:paraId="106C29A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153</w:t>
            </w:r>
          </w:p>
        </w:tc>
        <w:tc>
          <w:tcPr>
            <w:tcW w:w="1320" w:type="dxa"/>
            <w:tcBorders>
              <w:top w:val="nil"/>
              <w:left w:val="nil"/>
              <w:bottom w:val="single" w:sz="4" w:space="0" w:color="auto"/>
              <w:right w:val="single" w:sz="12" w:space="0" w:color="auto"/>
            </w:tcBorders>
            <w:noWrap/>
            <w:vAlign w:val="bottom"/>
            <w:hideMark/>
          </w:tcPr>
          <w:p w14:paraId="20859EF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61%</w:t>
            </w:r>
          </w:p>
        </w:tc>
        <w:tc>
          <w:tcPr>
            <w:tcW w:w="1320" w:type="dxa"/>
            <w:tcBorders>
              <w:top w:val="nil"/>
              <w:left w:val="nil"/>
              <w:bottom w:val="single" w:sz="4" w:space="0" w:color="auto"/>
              <w:right w:val="single" w:sz="4" w:space="0" w:color="auto"/>
            </w:tcBorders>
            <w:noWrap/>
            <w:vAlign w:val="bottom"/>
            <w:hideMark/>
          </w:tcPr>
          <w:p w14:paraId="41303A4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423</w:t>
            </w:r>
          </w:p>
        </w:tc>
        <w:tc>
          <w:tcPr>
            <w:tcW w:w="1320" w:type="dxa"/>
            <w:tcBorders>
              <w:top w:val="nil"/>
              <w:left w:val="nil"/>
              <w:bottom w:val="single" w:sz="4" w:space="0" w:color="auto"/>
              <w:right w:val="single" w:sz="4" w:space="0" w:color="auto"/>
            </w:tcBorders>
            <w:noWrap/>
            <w:vAlign w:val="bottom"/>
            <w:hideMark/>
          </w:tcPr>
          <w:p w14:paraId="723899B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151</w:t>
            </w:r>
          </w:p>
        </w:tc>
        <w:tc>
          <w:tcPr>
            <w:tcW w:w="1320" w:type="dxa"/>
            <w:tcBorders>
              <w:top w:val="nil"/>
              <w:left w:val="nil"/>
              <w:bottom w:val="single" w:sz="4" w:space="0" w:color="auto"/>
              <w:right w:val="single" w:sz="12" w:space="0" w:color="auto"/>
            </w:tcBorders>
            <w:noWrap/>
            <w:vAlign w:val="bottom"/>
            <w:hideMark/>
          </w:tcPr>
          <w:p w14:paraId="006F1A1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36%</w:t>
            </w:r>
          </w:p>
        </w:tc>
        <w:tc>
          <w:tcPr>
            <w:tcW w:w="1320" w:type="dxa"/>
            <w:tcBorders>
              <w:top w:val="nil"/>
              <w:left w:val="nil"/>
              <w:bottom w:val="single" w:sz="4" w:space="0" w:color="auto"/>
              <w:right w:val="single" w:sz="4" w:space="0" w:color="auto"/>
            </w:tcBorders>
            <w:noWrap/>
            <w:vAlign w:val="bottom"/>
            <w:hideMark/>
          </w:tcPr>
          <w:p w14:paraId="4147C46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309</w:t>
            </w:r>
          </w:p>
        </w:tc>
        <w:tc>
          <w:tcPr>
            <w:tcW w:w="1320" w:type="dxa"/>
            <w:tcBorders>
              <w:top w:val="nil"/>
              <w:left w:val="nil"/>
              <w:bottom w:val="single" w:sz="4" w:space="0" w:color="auto"/>
              <w:right w:val="single" w:sz="4" w:space="0" w:color="auto"/>
            </w:tcBorders>
            <w:noWrap/>
            <w:vAlign w:val="bottom"/>
            <w:hideMark/>
          </w:tcPr>
          <w:p w14:paraId="7945C50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4A3C82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73580F1"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55DE248F"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Jackson</w:t>
            </w:r>
          </w:p>
        </w:tc>
        <w:tc>
          <w:tcPr>
            <w:tcW w:w="1320" w:type="dxa"/>
            <w:tcBorders>
              <w:top w:val="nil"/>
              <w:left w:val="nil"/>
              <w:bottom w:val="single" w:sz="4" w:space="0" w:color="auto"/>
              <w:right w:val="single" w:sz="4" w:space="0" w:color="auto"/>
            </w:tcBorders>
            <w:noWrap/>
            <w:vAlign w:val="bottom"/>
            <w:hideMark/>
          </w:tcPr>
          <w:p w14:paraId="462D563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1,445</w:t>
            </w:r>
          </w:p>
        </w:tc>
        <w:tc>
          <w:tcPr>
            <w:tcW w:w="1320" w:type="dxa"/>
            <w:tcBorders>
              <w:top w:val="nil"/>
              <w:left w:val="nil"/>
              <w:bottom w:val="single" w:sz="4" w:space="0" w:color="auto"/>
              <w:right w:val="single" w:sz="4" w:space="0" w:color="auto"/>
            </w:tcBorders>
            <w:noWrap/>
            <w:vAlign w:val="bottom"/>
            <w:hideMark/>
          </w:tcPr>
          <w:p w14:paraId="54526FA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795</w:t>
            </w:r>
          </w:p>
        </w:tc>
        <w:tc>
          <w:tcPr>
            <w:tcW w:w="1320" w:type="dxa"/>
            <w:tcBorders>
              <w:top w:val="nil"/>
              <w:left w:val="nil"/>
              <w:bottom w:val="single" w:sz="4" w:space="0" w:color="auto"/>
              <w:right w:val="single" w:sz="12" w:space="0" w:color="auto"/>
            </w:tcBorders>
            <w:noWrap/>
            <w:vAlign w:val="bottom"/>
            <w:hideMark/>
          </w:tcPr>
          <w:p w14:paraId="7991249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w:t>
            </w:r>
          </w:p>
        </w:tc>
        <w:tc>
          <w:tcPr>
            <w:tcW w:w="1320" w:type="dxa"/>
            <w:tcBorders>
              <w:top w:val="nil"/>
              <w:left w:val="nil"/>
              <w:bottom w:val="single" w:sz="4" w:space="0" w:color="auto"/>
              <w:right w:val="single" w:sz="4" w:space="0" w:color="auto"/>
            </w:tcBorders>
            <w:noWrap/>
            <w:vAlign w:val="bottom"/>
            <w:hideMark/>
          </w:tcPr>
          <w:p w14:paraId="5034A78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937</w:t>
            </w:r>
          </w:p>
        </w:tc>
        <w:tc>
          <w:tcPr>
            <w:tcW w:w="1320" w:type="dxa"/>
            <w:tcBorders>
              <w:top w:val="nil"/>
              <w:left w:val="nil"/>
              <w:bottom w:val="single" w:sz="4" w:space="0" w:color="auto"/>
              <w:right w:val="single" w:sz="4" w:space="0" w:color="auto"/>
            </w:tcBorders>
            <w:noWrap/>
            <w:vAlign w:val="bottom"/>
            <w:hideMark/>
          </w:tcPr>
          <w:p w14:paraId="0F0C437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354</w:t>
            </w:r>
          </w:p>
        </w:tc>
        <w:tc>
          <w:tcPr>
            <w:tcW w:w="1320" w:type="dxa"/>
            <w:tcBorders>
              <w:top w:val="nil"/>
              <w:left w:val="nil"/>
              <w:bottom w:val="single" w:sz="4" w:space="0" w:color="auto"/>
              <w:right w:val="single" w:sz="12" w:space="0" w:color="auto"/>
            </w:tcBorders>
            <w:noWrap/>
            <w:vAlign w:val="bottom"/>
            <w:hideMark/>
          </w:tcPr>
          <w:p w14:paraId="6484AFA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w:t>
            </w:r>
          </w:p>
        </w:tc>
        <w:tc>
          <w:tcPr>
            <w:tcW w:w="1320" w:type="dxa"/>
            <w:tcBorders>
              <w:top w:val="nil"/>
              <w:left w:val="nil"/>
              <w:bottom w:val="single" w:sz="4" w:space="0" w:color="auto"/>
              <w:right w:val="single" w:sz="4" w:space="0" w:color="auto"/>
            </w:tcBorders>
            <w:noWrap/>
            <w:vAlign w:val="bottom"/>
            <w:hideMark/>
          </w:tcPr>
          <w:p w14:paraId="5154675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661</w:t>
            </w:r>
          </w:p>
        </w:tc>
        <w:tc>
          <w:tcPr>
            <w:tcW w:w="1320" w:type="dxa"/>
            <w:tcBorders>
              <w:top w:val="nil"/>
              <w:left w:val="nil"/>
              <w:bottom w:val="single" w:sz="4" w:space="0" w:color="auto"/>
              <w:right w:val="single" w:sz="4" w:space="0" w:color="auto"/>
            </w:tcBorders>
            <w:noWrap/>
            <w:vAlign w:val="bottom"/>
            <w:hideMark/>
          </w:tcPr>
          <w:p w14:paraId="2E0CAF1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7A5302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0618BBD7"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3AA0748B"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Jefferson</w:t>
            </w:r>
          </w:p>
        </w:tc>
        <w:tc>
          <w:tcPr>
            <w:tcW w:w="1320" w:type="dxa"/>
            <w:tcBorders>
              <w:top w:val="nil"/>
              <w:left w:val="nil"/>
              <w:bottom w:val="single" w:sz="4" w:space="0" w:color="auto"/>
              <w:right w:val="single" w:sz="4" w:space="0" w:color="auto"/>
            </w:tcBorders>
            <w:noWrap/>
            <w:vAlign w:val="bottom"/>
            <w:hideMark/>
          </w:tcPr>
          <w:p w14:paraId="38A3CDE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420</w:t>
            </w:r>
          </w:p>
        </w:tc>
        <w:tc>
          <w:tcPr>
            <w:tcW w:w="1320" w:type="dxa"/>
            <w:tcBorders>
              <w:top w:val="nil"/>
              <w:left w:val="nil"/>
              <w:bottom w:val="single" w:sz="4" w:space="0" w:color="auto"/>
              <w:right w:val="single" w:sz="4" w:space="0" w:color="auto"/>
            </w:tcBorders>
            <w:noWrap/>
            <w:vAlign w:val="bottom"/>
            <w:hideMark/>
          </w:tcPr>
          <w:p w14:paraId="7F1F668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231</w:t>
            </w:r>
          </w:p>
        </w:tc>
        <w:tc>
          <w:tcPr>
            <w:tcW w:w="1320" w:type="dxa"/>
            <w:tcBorders>
              <w:top w:val="nil"/>
              <w:left w:val="nil"/>
              <w:bottom w:val="single" w:sz="4" w:space="0" w:color="auto"/>
              <w:right w:val="single" w:sz="12" w:space="0" w:color="auto"/>
            </w:tcBorders>
            <w:noWrap/>
            <w:vAlign w:val="bottom"/>
            <w:hideMark/>
          </w:tcPr>
          <w:p w14:paraId="72ADC8D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w:t>
            </w:r>
          </w:p>
        </w:tc>
        <w:tc>
          <w:tcPr>
            <w:tcW w:w="1320" w:type="dxa"/>
            <w:tcBorders>
              <w:top w:val="nil"/>
              <w:left w:val="nil"/>
              <w:bottom w:val="single" w:sz="4" w:space="0" w:color="auto"/>
              <w:right w:val="single" w:sz="4" w:space="0" w:color="auto"/>
            </w:tcBorders>
            <w:noWrap/>
            <w:vAlign w:val="bottom"/>
            <w:hideMark/>
          </w:tcPr>
          <w:p w14:paraId="0FFF0B7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272</w:t>
            </w:r>
          </w:p>
        </w:tc>
        <w:tc>
          <w:tcPr>
            <w:tcW w:w="1320" w:type="dxa"/>
            <w:tcBorders>
              <w:top w:val="nil"/>
              <w:left w:val="nil"/>
              <w:bottom w:val="single" w:sz="4" w:space="0" w:color="auto"/>
              <w:right w:val="single" w:sz="4" w:space="0" w:color="auto"/>
            </w:tcBorders>
            <w:noWrap/>
            <w:vAlign w:val="bottom"/>
            <w:hideMark/>
          </w:tcPr>
          <w:p w14:paraId="4667BDF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103</w:t>
            </w:r>
          </w:p>
        </w:tc>
        <w:tc>
          <w:tcPr>
            <w:tcW w:w="1320" w:type="dxa"/>
            <w:tcBorders>
              <w:top w:val="nil"/>
              <w:left w:val="nil"/>
              <w:bottom w:val="single" w:sz="4" w:space="0" w:color="auto"/>
              <w:right w:val="single" w:sz="12" w:space="0" w:color="auto"/>
            </w:tcBorders>
            <w:noWrap/>
            <w:vAlign w:val="bottom"/>
            <w:hideMark/>
          </w:tcPr>
          <w:p w14:paraId="14EF1EC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w:t>
            </w:r>
          </w:p>
        </w:tc>
        <w:tc>
          <w:tcPr>
            <w:tcW w:w="1320" w:type="dxa"/>
            <w:tcBorders>
              <w:top w:val="nil"/>
              <w:left w:val="nil"/>
              <w:bottom w:val="single" w:sz="4" w:space="0" w:color="auto"/>
              <w:right w:val="single" w:sz="4" w:space="0" w:color="auto"/>
            </w:tcBorders>
            <w:noWrap/>
            <w:vAlign w:val="bottom"/>
            <w:hideMark/>
          </w:tcPr>
          <w:p w14:paraId="347D33D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192</w:t>
            </w:r>
          </w:p>
        </w:tc>
        <w:tc>
          <w:tcPr>
            <w:tcW w:w="1320" w:type="dxa"/>
            <w:tcBorders>
              <w:top w:val="nil"/>
              <w:left w:val="nil"/>
              <w:bottom w:val="single" w:sz="4" w:space="0" w:color="auto"/>
              <w:right w:val="single" w:sz="4" w:space="0" w:color="auto"/>
            </w:tcBorders>
            <w:noWrap/>
            <w:vAlign w:val="bottom"/>
            <w:hideMark/>
          </w:tcPr>
          <w:p w14:paraId="423A1CF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A75039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4C79F1B1"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7DEAC8BF"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Lafayette</w:t>
            </w:r>
          </w:p>
        </w:tc>
        <w:tc>
          <w:tcPr>
            <w:tcW w:w="1320" w:type="dxa"/>
            <w:tcBorders>
              <w:top w:val="nil"/>
              <w:left w:val="nil"/>
              <w:bottom w:val="single" w:sz="4" w:space="0" w:color="auto"/>
              <w:right w:val="single" w:sz="4" w:space="0" w:color="auto"/>
            </w:tcBorders>
            <w:noWrap/>
            <w:vAlign w:val="bottom"/>
            <w:hideMark/>
          </w:tcPr>
          <w:p w14:paraId="3324369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107</w:t>
            </w:r>
          </w:p>
        </w:tc>
        <w:tc>
          <w:tcPr>
            <w:tcW w:w="1320" w:type="dxa"/>
            <w:tcBorders>
              <w:top w:val="nil"/>
              <w:left w:val="nil"/>
              <w:bottom w:val="single" w:sz="4" w:space="0" w:color="auto"/>
              <w:right w:val="single" w:sz="4" w:space="0" w:color="auto"/>
            </w:tcBorders>
            <w:noWrap/>
            <w:vAlign w:val="bottom"/>
            <w:hideMark/>
          </w:tcPr>
          <w:p w14:paraId="0F4EBAE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77</w:t>
            </w:r>
          </w:p>
        </w:tc>
        <w:tc>
          <w:tcPr>
            <w:tcW w:w="1320" w:type="dxa"/>
            <w:tcBorders>
              <w:top w:val="nil"/>
              <w:left w:val="nil"/>
              <w:bottom w:val="single" w:sz="4" w:space="0" w:color="auto"/>
              <w:right w:val="single" w:sz="12" w:space="0" w:color="auto"/>
            </w:tcBorders>
            <w:noWrap/>
            <w:vAlign w:val="bottom"/>
            <w:hideMark/>
          </w:tcPr>
          <w:p w14:paraId="5A64584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72%</w:t>
            </w:r>
          </w:p>
        </w:tc>
        <w:tc>
          <w:tcPr>
            <w:tcW w:w="1320" w:type="dxa"/>
            <w:tcBorders>
              <w:top w:val="nil"/>
              <w:left w:val="nil"/>
              <w:bottom w:val="single" w:sz="4" w:space="0" w:color="auto"/>
              <w:right w:val="single" w:sz="4" w:space="0" w:color="auto"/>
            </w:tcBorders>
            <w:noWrap/>
            <w:vAlign w:val="bottom"/>
            <w:hideMark/>
          </w:tcPr>
          <w:p w14:paraId="569A7B8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190</w:t>
            </w:r>
          </w:p>
        </w:tc>
        <w:tc>
          <w:tcPr>
            <w:tcW w:w="1320" w:type="dxa"/>
            <w:tcBorders>
              <w:top w:val="nil"/>
              <w:left w:val="nil"/>
              <w:bottom w:val="single" w:sz="4" w:space="0" w:color="auto"/>
              <w:right w:val="single" w:sz="4" w:space="0" w:color="auto"/>
            </w:tcBorders>
            <w:noWrap/>
            <w:vAlign w:val="bottom"/>
            <w:hideMark/>
          </w:tcPr>
          <w:p w14:paraId="7F81893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56</w:t>
            </w:r>
          </w:p>
        </w:tc>
        <w:tc>
          <w:tcPr>
            <w:tcW w:w="1320" w:type="dxa"/>
            <w:tcBorders>
              <w:top w:val="nil"/>
              <w:left w:val="nil"/>
              <w:bottom w:val="single" w:sz="4" w:space="0" w:color="auto"/>
              <w:right w:val="single" w:sz="12" w:space="0" w:color="auto"/>
            </w:tcBorders>
            <w:noWrap/>
            <w:vAlign w:val="bottom"/>
            <w:hideMark/>
          </w:tcPr>
          <w:p w14:paraId="2779CC0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29%</w:t>
            </w:r>
          </w:p>
        </w:tc>
        <w:tc>
          <w:tcPr>
            <w:tcW w:w="1320" w:type="dxa"/>
            <w:tcBorders>
              <w:top w:val="nil"/>
              <w:left w:val="nil"/>
              <w:bottom w:val="single" w:sz="4" w:space="0" w:color="auto"/>
              <w:right w:val="single" w:sz="4" w:space="0" w:color="auto"/>
            </w:tcBorders>
            <w:noWrap/>
            <w:vAlign w:val="bottom"/>
            <w:hideMark/>
          </w:tcPr>
          <w:p w14:paraId="0695530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51</w:t>
            </w:r>
          </w:p>
        </w:tc>
        <w:tc>
          <w:tcPr>
            <w:tcW w:w="1320" w:type="dxa"/>
            <w:tcBorders>
              <w:top w:val="nil"/>
              <w:left w:val="nil"/>
              <w:bottom w:val="single" w:sz="4" w:space="0" w:color="auto"/>
              <w:right w:val="single" w:sz="4" w:space="0" w:color="auto"/>
            </w:tcBorders>
            <w:noWrap/>
            <w:vAlign w:val="bottom"/>
            <w:hideMark/>
          </w:tcPr>
          <w:p w14:paraId="299E301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4A8D82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69277DC1"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7D39E7BE"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Levy</w:t>
            </w:r>
          </w:p>
        </w:tc>
        <w:tc>
          <w:tcPr>
            <w:tcW w:w="1320" w:type="dxa"/>
            <w:tcBorders>
              <w:top w:val="nil"/>
              <w:left w:val="nil"/>
              <w:bottom w:val="single" w:sz="4" w:space="0" w:color="auto"/>
              <w:right w:val="single" w:sz="4" w:space="0" w:color="auto"/>
            </w:tcBorders>
            <w:noWrap/>
            <w:vAlign w:val="bottom"/>
            <w:hideMark/>
          </w:tcPr>
          <w:p w14:paraId="317C591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669</w:t>
            </w:r>
          </w:p>
        </w:tc>
        <w:tc>
          <w:tcPr>
            <w:tcW w:w="1320" w:type="dxa"/>
            <w:tcBorders>
              <w:top w:val="nil"/>
              <w:left w:val="nil"/>
              <w:bottom w:val="single" w:sz="4" w:space="0" w:color="auto"/>
              <w:right w:val="single" w:sz="4" w:space="0" w:color="auto"/>
            </w:tcBorders>
            <w:noWrap/>
            <w:vAlign w:val="bottom"/>
            <w:hideMark/>
          </w:tcPr>
          <w:p w14:paraId="0A718A2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361</w:t>
            </w:r>
          </w:p>
        </w:tc>
        <w:tc>
          <w:tcPr>
            <w:tcW w:w="1320" w:type="dxa"/>
            <w:tcBorders>
              <w:top w:val="nil"/>
              <w:left w:val="nil"/>
              <w:bottom w:val="single" w:sz="4" w:space="0" w:color="auto"/>
              <w:right w:val="single" w:sz="12" w:space="0" w:color="auto"/>
            </w:tcBorders>
            <w:noWrap/>
            <w:vAlign w:val="bottom"/>
            <w:hideMark/>
          </w:tcPr>
          <w:p w14:paraId="40CE2E7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w:t>
            </w:r>
          </w:p>
        </w:tc>
        <w:tc>
          <w:tcPr>
            <w:tcW w:w="1320" w:type="dxa"/>
            <w:tcBorders>
              <w:top w:val="nil"/>
              <w:left w:val="nil"/>
              <w:bottom w:val="single" w:sz="4" w:space="0" w:color="auto"/>
              <w:right w:val="single" w:sz="4" w:space="0" w:color="auto"/>
            </w:tcBorders>
            <w:noWrap/>
            <w:vAlign w:val="bottom"/>
            <w:hideMark/>
          </w:tcPr>
          <w:p w14:paraId="40D8A64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1,179</w:t>
            </w:r>
          </w:p>
        </w:tc>
        <w:tc>
          <w:tcPr>
            <w:tcW w:w="1320" w:type="dxa"/>
            <w:tcBorders>
              <w:top w:val="nil"/>
              <w:left w:val="nil"/>
              <w:bottom w:val="single" w:sz="4" w:space="0" w:color="auto"/>
              <w:right w:val="single" w:sz="4" w:space="0" w:color="auto"/>
            </w:tcBorders>
            <w:noWrap/>
            <w:vAlign w:val="bottom"/>
            <w:hideMark/>
          </w:tcPr>
          <w:p w14:paraId="5270BE7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622</w:t>
            </w:r>
          </w:p>
        </w:tc>
        <w:tc>
          <w:tcPr>
            <w:tcW w:w="1320" w:type="dxa"/>
            <w:tcBorders>
              <w:top w:val="nil"/>
              <w:left w:val="nil"/>
              <w:bottom w:val="single" w:sz="4" w:space="0" w:color="auto"/>
              <w:right w:val="single" w:sz="12" w:space="0" w:color="auto"/>
            </w:tcBorders>
            <w:noWrap/>
            <w:vAlign w:val="bottom"/>
            <w:hideMark/>
          </w:tcPr>
          <w:p w14:paraId="4A48146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53%</w:t>
            </w:r>
          </w:p>
        </w:tc>
        <w:tc>
          <w:tcPr>
            <w:tcW w:w="1320" w:type="dxa"/>
            <w:tcBorders>
              <w:top w:val="nil"/>
              <w:left w:val="nil"/>
              <w:bottom w:val="single" w:sz="4" w:space="0" w:color="auto"/>
              <w:right w:val="single" w:sz="4" w:space="0" w:color="auto"/>
            </w:tcBorders>
            <w:noWrap/>
            <w:vAlign w:val="bottom"/>
            <w:hideMark/>
          </w:tcPr>
          <w:p w14:paraId="4A42A0B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269</w:t>
            </w:r>
          </w:p>
        </w:tc>
        <w:tc>
          <w:tcPr>
            <w:tcW w:w="1320" w:type="dxa"/>
            <w:tcBorders>
              <w:top w:val="nil"/>
              <w:left w:val="nil"/>
              <w:bottom w:val="single" w:sz="4" w:space="0" w:color="auto"/>
              <w:right w:val="single" w:sz="4" w:space="0" w:color="auto"/>
            </w:tcBorders>
            <w:noWrap/>
            <w:vAlign w:val="bottom"/>
            <w:hideMark/>
          </w:tcPr>
          <w:p w14:paraId="791C26E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80E56D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23F3DA7"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2B103FAA"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Liberty</w:t>
            </w:r>
          </w:p>
        </w:tc>
        <w:tc>
          <w:tcPr>
            <w:tcW w:w="1320" w:type="dxa"/>
            <w:tcBorders>
              <w:top w:val="nil"/>
              <w:left w:val="nil"/>
              <w:bottom w:val="single" w:sz="4" w:space="0" w:color="auto"/>
              <w:right w:val="single" w:sz="4" w:space="0" w:color="auto"/>
            </w:tcBorders>
            <w:noWrap/>
            <w:vAlign w:val="bottom"/>
            <w:hideMark/>
          </w:tcPr>
          <w:p w14:paraId="29671B7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185</w:t>
            </w:r>
          </w:p>
        </w:tc>
        <w:tc>
          <w:tcPr>
            <w:tcW w:w="1320" w:type="dxa"/>
            <w:tcBorders>
              <w:top w:val="nil"/>
              <w:left w:val="nil"/>
              <w:bottom w:val="single" w:sz="4" w:space="0" w:color="auto"/>
              <w:right w:val="single" w:sz="4" w:space="0" w:color="auto"/>
            </w:tcBorders>
            <w:noWrap/>
            <w:vAlign w:val="bottom"/>
            <w:hideMark/>
          </w:tcPr>
          <w:p w14:paraId="7395CC1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102</w:t>
            </w:r>
          </w:p>
        </w:tc>
        <w:tc>
          <w:tcPr>
            <w:tcW w:w="1320" w:type="dxa"/>
            <w:tcBorders>
              <w:top w:val="nil"/>
              <w:left w:val="nil"/>
              <w:bottom w:val="single" w:sz="4" w:space="0" w:color="auto"/>
              <w:right w:val="single" w:sz="12" w:space="0" w:color="auto"/>
            </w:tcBorders>
            <w:noWrap/>
            <w:vAlign w:val="bottom"/>
            <w:hideMark/>
          </w:tcPr>
          <w:p w14:paraId="54C2A39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w:t>
            </w:r>
          </w:p>
        </w:tc>
        <w:tc>
          <w:tcPr>
            <w:tcW w:w="1320" w:type="dxa"/>
            <w:tcBorders>
              <w:top w:val="nil"/>
              <w:left w:val="nil"/>
              <w:bottom w:val="single" w:sz="4" w:space="0" w:color="auto"/>
              <w:right w:val="single" w:sz="4" w:space="0" w:color="auto"/>
            </w:tcBorders>
            <w:noWrap/>
            <w:vAlign w:val="bottom"/>
            <w:hideMark/>
          </w:tcPr>
          <w:p w14:paraId="4A0A6B4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119</w:t>
            </w:r>
          </w:p>
        </w:tc>
        <w:tc>
          <w:tcPr>
            <w:tcW w:w="1320" w:type="dxa"/>
            <w:tcBorders>
              <w:top w:val="nil"/>
              <w:left w:val="nil"/>
              <w:bottom w:val="single" w:sz="4" w:space="0" w:color="auto"/>
              <w:right w:val="single" w:sz="4" w:space="0" w:color="auto"/>
            </w:tcBorders>
            <w:noWrap/>
            <w:vAlign w:val="bottom"/>
            <w:hideMark/>
          </w:tcPr>
          <w:p w14:paraId="0CC1C4E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45</w:t>
            </w:r>
          </w:p>
        </w:tc>
        <w:tc>
          <w:tcPr>
            <w:tcW w:w="1320" w:type="dxa"/>
            <w:tcBorders>
              <w:top w:val="nil"/>
              <w:left w:val="nil"/>
              <w:bottom w:val="single" w:sz="4" w:space="0" w:color="auto"/>
              <w:right w:val="single" w:sz="12" w:space="0" w:color="auto"/>
            </w:tcBorders>
            <w:noWrap/>
            <w:vAlign w:val="bottom"/>
            <w:hideMark/>
          </w:tcPr>
          <w:p w14:paraId="00ABAA6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w:t>
            </w:r>
          </w:p>
        </w:tc>
        <w:tc>
          <w:tcPr>
            <w:tcW w:w="1320" w:type="dxa"/>
            <w:tcBorders>
              <w:top w:val="nil"/>
              <w:left w:val="nil"/>
              <w:bottom w:val="single" w:sz="4" w:space="0" w:color="auto"/>
              <w:right w:val="single" w:sz="4" w:space="0" w:color="auto"/>
            </w:tcBorders>
            <w:noWrap/>
            <w:vAlign w:val="bottom"/>
            <w:hideMark/>
          </w:tcPr>
          <w:p w14:paraId="54B5457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85</w:t>
            </w:r>
          </w:p>
        </w:tc>
        <w:tc>
          <w:tcPr>
            <w:tcW w:w="1320" w:type="dxa"/>
            <w:tcBorders>
              <w:top w:val="nil"/>
              <w:left w:val="nil"/>
              <w:bottom w:val="single" w:sz="4" w:space="0" w:color="auto"/>
              <w:right w:val="single" w:sz="4" w:space="0" w:color="auto"/>
            </w:tcBorders>
            <w:noWrap/>
            <w:vAlign w:val="bottom"/>
            <w:hideMark/>
          </w:tcPr>
          <w:p w14:paraId="4937302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53F8E3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667BE7A8"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5F2D048F"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Madison</w:t>
            </w:r>
          </w:p>
        </w:tc>
        <w:tc>
          <w:tcPr>
            <w:tcW w:w="1320" w:type="dxa"/>
            <w:tcBorders>
              <w:top w:val="nil"/>
              <w:left w:val="nil"/>
              <w:bottom w:val="single" w:sz="4" w:space="0" w:color="auto"/>
              <w:right w:val="single" w:sz="4" w:space="0" w:color="auto"/>
            </w:tcBorders>
            <w:noWrap/>
            <w:vAlign w:val="bottom"/>
            <w:hideMark/>
          </w:tcPr>
          <w:p w14:paraId="5D14DA6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314</w:t>
            </w:r>
          </w:p>
        </w:tc>
        <w:tc>
          <w:tcPr>
            <w:tcW w:w="1320" w:type="dxa"/>
            <w:tcBorders>
              <w:top w:val="nil"/>
              <w:left w:val="nil"/>
              <w:bottom w:val="single" w:sz="4" w:space="0" w:color="auto"/>
              <w:right w:val="single" w:sz="4" w:space="0" w:color="auto"/>
            </w:tcBorders>
            <w:noWrap/>
            <w:vAlign w:val="bottom"/>
            <w:hideMark/>
          </w:tcPr>
          <w:p w14:paraId="040CB12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226</w:t>
            </w:r>
          </w:p>
        </w:tc>
        <w:tc>
          <w:tcPr>
            <w:tcW w:w="1320" w:type="dxa"/>
            <w:tcBorders>
              <w:top w:val="nil"/>
              <w:left w:val="nil"/>
              <w:bottom w:val="single" w:sz="4" w:space="0" w:color="auto"/>
              <w:right w:val="single" w:sz="12" w:space="0" w:color="auto"/>
            </w:tcBorders>
            <w:noWrap/>
            <w:vAlign w:val="bottom"/>
            <w:hideMark/>
          </w:tcPr>
          <w:p w14:paraId="75F54DC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72%</w:t>
            </w:r>
          </w:p>
        </w:tc>
        <w:tc>
          <w:tcPr>
            <w:tcW w:w="1320" w:type="dxa"/>
            <w:tcBorders>
              <w:top w:val="nil"/>
              <w:left w:val="nil"/>
              <w:bottom w:val="single" w:sz="4" w:space="0" w:color="auto"/>
              <w:right w:val="single" w:sz="4" w:space="0" w:color="auto"/>
            </w:tcBorders>
            <w:noWrap/>
            <w:vAlign w:val="bottom"/>
            <w:hideMark/>
          </w:tcPr>
          <w:p w14:paraId="5EB4D97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557</w:t>
            </w:r>
          </w:p>
        </w:tc>
        <w:tc>
          <w:tcPr>
            <w:tcW w:w="1320" w:type="dxa"/>
            <w:tcBorders>
              <w:top w:val="nil"/>
              <w:left w:val="nil"/>
              <w:bottom w:val="single" w:sz="4" w:space="0" w:color="auto"/>
              <w:right w:val="single" w:sz="4" w:space="0" w:color="auto"/>
            </w:tcBorders>
            <w:noWrap/>
            <w:vAlign w:val="bottom"/>
            <w:hideMark/>
          </w:tcPr>
          <w:p w14:paraId="5B07FA9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164</w:t>
            </w:r>
          </w:p>
        </w:tc>
        <w:tc>
          <w:tcPr>
            <w:tcW w:w="1320" w:type="dxa"/>
            <w:tcBorders>
              <w:top w:val="nil"/>
              <w:left w:val="nil"/>
              <w:bottom w:val="single" w:sz="4" w:space="0" w:color="auto"/>
              <w:right w:val="single" w:sz="12" w:space="0" w:color="auto"/>
            </w:tcBorders>
            <w:noWrap/>
            <w:vAlign w:val="bottom"/>
            <w:hideMark/>
          </w:tcPr>
          <w:p w14:paraId="5C25EB9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29%</w:t>
            </w:r>
          </w:p>
        </w:tc>
        <w:tc>
          <w:tcPr>
            <w:tcW w:w="1320" w:type="dxa"/>
            <w:tcBorders>
              <w:top w:val="nil"/>
              <w:left w:val="nil"/>
              <w:bottom w:val="single" w:sz="4" w:space="0" w:color="auto"/>
              <w:right w:val="single" w:sz="4" w:space="0" w:color="auto"/>
            </w:tcBorders>
            <w:noWrap/>
            <w:vAlign w:val="bottom"/>
            <w:hideMark/>
          </w:tcPr>
          <w:p w14:paraId="35CCE80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150</w:t>
            </w:r>
          </w:p>
        </w:tc>
        <w:tc>
          <w:tcPr>
            <w:tcW w:w="1320" w:type="dxa"/>
            <w:tcBorders>
              <w:top w:val="nil"/>
              <w:left w:val="nil"/>
              <w:bottom w:val="single" w:sz="4" w:space="0" w:color="auto"/>
              <w:right w:val="single" w:sz="4" w:space="0" w:color="auto"/>
            </w:tcBorders>
            <w:noWrap/>
            <w:vAlign w:val="bottom"/>
            <w:hideMark/>
          </w:tcPr>
          <w:p w14:paraId="10EE80B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8CD492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6F4DEC8E"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3A73025B"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Monroe</w:t>
            </w:r>
          </w:p>
        </w:tc>
        <w:tc>
          <w:tcPr>
            <w:tcW w:w="1320" w:type="dxa"/>
            <w:tcBorders>
              <w:top w:val="nil"/>
              <w:left w:val="nil"/>
              <w:bottom w:val="single" w:sz="4" w:space="0" w:color="auto"/>
              <w:right w:val="single" w:sz="4" w:space="0" w:color="auto"/>
            </w:tcBorders>
            <w:noWrap/>
            <w:vAlign w:val="bottom"/>
            <w:hideMark/>
          </w:tcPr>
          <w:p w14:paraId="692E2D3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2,614</w:t>
            </w:r>
          </w:p>
        </w:tc>
        <w:tc>
          <w:tcPr>
            <w:tcW w:w="1320" w:type="dxa"/>
            <w:tcBorders>
              <w:top w:val="nil"/>
              <w:left w:val="nil"/>
              <w:bottom w:val="single" w:sz="4" w:space="0" w:color="auto"/>
              <w:right w:val="single" w:sz="4" w:space="0" w:color="auto"/>
            </w:tcBorders>
            <w:noWrap/>
            <w:vAlign w:val="bottom"/>
            <w:hideMark/>
          </w:tcPr>
          <w:p w14:paraId="2B8A17E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1,657</w:t>
            </w:r>
          </w:p>
        </w:tc>
        <w:tc>
          <w:tcPr>
            <w:tcW w:w="1320" w:type="dxa"/>
            <w:tcBorders>
              <w:top w:val="nil"/>
              <w:left w:val="nil"/>
              <w:bottom w:val="single" w:sz="4" w:space="0" w:color="auto"/>
              <w:right w:val="single" w:sz="12" w:space="0" w:color="auto"/>
            </w:tcBorders>
            <w:noWrap/>
            <w:vAlign w:val="bottom"/>
            <w:hideMark/>
          </w:tcPr>
          <w:p w14:paraId="6BC4199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63%</w:t>
            </w:r>
          </w:p>
        </w:tc>
        <w:tc>
          <w:tcPr>
            <w:tcW w:w="1320" w:type="dxa"/>
            <w:tcBorders>
              <w:top w:val="nil"/>
              <w:left w:val="nil"/>
              <w:bottom w:val="single" w:sz="4" w:space="0" w:color="auto"/>
              <w:right w:val="single" w:sz="4" w:space="0" w:color="auto"/>
            </w:tcBorders>
            <w:noWrap/>
            <w:vAlign w:val="bottom"/>
            <w:hideMark/>
          </w:tcPr>
          <w:p w14:paraId="5D1593E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2,779</w:t>
            </w:r>
          </w:p>
        </w:tc>
        <w:tc>
          <w:tcPr>
            <w:tcW w:w="1320" w:type="dxa"/>
            <w:tcBorders>
              <w:top w:val="nil"/>
              <w:left w:val="nil"/>
              <w:bottom w:val="single" w:sz="4" w:space="0" w:color="auto"/>
              <w:right w:val="single" w:sz="4" w:space="0" w:color="auto"/>
            </w:tcBorders>
            <w:noWrap/>
            <w:vAlign w:val="bottom"/>
            <w:hideMark/>
          </w:tcPr>
          <w:p w14:paraId="1FD923F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2,247</w:t>
            </w:r>
          </w:p>
        </w:tc>
        <w:tc>
          <w:tcPr>
            <w:tcW w:w="1320" w:type="dxa"/>
            <w:tcBorders>
              <w:top w:val="nil"/>
              <w:left w:val="nil"/>
              <w:bottom w:val="single" w:sz="4" w:space="0" w:color="auto"/>
              <w:right w:val="single" w:sz="12" w:space="0" w:color="auto"/>
            </w:tcBorders>
            <w:noWrap/>
            <w:vAlign w:val="bottom"/>
            <w:hideMark/>
          </w:tcPr>
          <w:p w14:paraId="6844D8D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81%</w:t>
            </w:r>
          </w:p>
        </w:tc>
        <w:tc>
          <w:tcPr>
            <w:tcW w:w="1320" w:type="dxa"/>
            <w:tcBorders>
              <w:top w:val="nil"/>
              <w:left w:val="nil"/>
              <w:bottom w:val="single" w:sz="4" w:space="0" w:color="auto"/>
              <w:right w:val="single" w:sz="4" w:space="0" w:color="auto"/>
            </w:tcBorders>
            <w:noWrap/>
            <w:vAlign w:val="bottom"/>
            <w:hideMark/>
          </w:tcPr>
          <w:p w14:paraId="3440DAA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1,871</w:t>
            </w:r>
          </w:p>
        </w:tc>
        <w:tc>
          <w:tcPr>
            <w:tcW w:w="1320" w:type="dxa"/>
            <w:tcBorders>
              <w:top w:val="nil"/>
              <w:left w:val="nil"/>
              <w:bottom w:val="single" w:sz="4" w:space="0" w:color="auto"/>
              <w:right w:val="single" w:sz="4" w:space="0" w:color="auto"/>
            </w:tcBorders>
            <w:noWrap/>
            <w:vAlign w:val="bottom"/>
            <w:hideMark/>
          </w:tcPr>
          <w:p w14:paraId="3711D56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1,253</w:t>
            </w:r>
          </w:p>
        </w:tc>
        <w:tc>
          <w:tcPr>
            <w:tcW w:w="1320" w:type="dxa"/>
            <w:tcBorders>
              <w:top w:val="nil"/>
              <w:left w:val="nil"/>
              <w:bottom w:val="single" w:sz="4" w:space="0" w:color="auto"/>
              <w:right w:val="single" w:sz="4" w:space="0" w:color="auto"/>
            </w:tcBorders>
            <w:noWrap/>
            <w:vAlign w:val="bottom"/>
            <w:hideMark/>
          </w:tcPr>
          <w:p w14:paraId="4234668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67%</w:t>
            </w:r>
          </w:p>
        </w:tc>
      </w:tr>
      <w:tr w:rsidR="0036521C" w:rsidRPr="0036521C" w14:paraId="5FF82F5C"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1B79078A"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Okeechobee</w:t>
            </w:r>
          </w:p>
        </w:tc>
        <w:tc>
          <w:tcPr>
            <w:tcW w:w="1320" w:type="dxa"/>
            <w:tcBorders>
              <w:top w:val="nil"/>
              <w:left w:val="nil"/>
              <w:bottom w:val="single" w:sz="4" w:space="0" w:color="auto"/>
              <w:right w:val="single" w:sz="4" w:space="0" w:color="auto"/>
            </w:tcBorders>
            <w:noWrap/>
            <w:vAlign w:val="bottom"/>
            <w:hideMark/>
          </w:tcPr>
          <w:p w14:paraId="0D22E7A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729</w:t>
            </w:r>
          </w:p>
        </w:tc>
        <w:tc>
          <w:tcPr>
            <w:tcW w:w="1320" w:type="dxa"/>
            <w:tcBorders>
              <w:top w:val="nil"/>
              <w:left w:val="nil"/>
              <w:bottom w:val="single" w:sz="4" w:space="0" w:color="auto"/>
              <w:right w:val="single" w:sz="4" w:space="0" w:color="auto"/>
            </w:tcBorders>
            <w:noWrap/>
            <w:vAlign w:val="bottom"/>
            <w:hideMark/>
          </w:tcPr>
          <w:p w14:paraId="0F1E36E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541</w:t>
            </w:r>
          </w:p>
        </w:tc>
        <w:tc>
          <w:tcPr>
            <w:tcW w:w="1320" w:type="dxa"/>
            <w:tcBorders>
              <w:top w:val="nil"/>
              <w:left w:val="nil"/>
              <w:bottom w:val="single" w:sz="4" w:space="0" w:color="auto"/>
              <w:right w:val="single" w:sz="12" w:space="0" w:color="auto"/>
            </w:tcBorders>
            <w:noWrap/>
            <w:vAlign w:val="bottom"/>
            <w:hideMark/>
          </w:tcPr>
          <w:p w14:paraId="152C329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74%</w:t>
            </w:r>
          </w:p>
        </w:tc>
        <w:tc>
          <w:tcPr>
            <w:tcW w:w="1320" w:type="dxa"/>
            <w:tcBorders>
              <w:top w:val="nil"/>
              <w:left w:val="nil"/>
              <w:bottom w:val="single" w:sz="4" w:space="0" w:color="auto"/>
              <w:right w:val="single" w:sz="4" w:space="0" w:color="auto"/>
            </w:tcBorders>
            <w:noWrap/>
            <w:vAlign w:val="bottom"/>
            <w:hideMark/>
          </w:tcPr>
          <w:p w14:paraId="5B9D0D4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911</w:t>
            </w:r>
          </w:p>
        </w:tc>
        <w:tc>
          <w:tcPr>
            <w:tcW w:w="1320" w:type="dxa"/>
            <w:tcBorders>
              <w:top w:val="nil"/>
              <w:left w:val="nil"/>
              <w:bottom w:val="single" w:sz="4" w:space="0" w:color="auto"/>
              <w:right w:val="single" w:sz="4" w:space="0" w:color="auto"/>
            </w:tcBorders>
            <w:noWrap/>
            <w:vAlign w:val="bottom"/>
            <w:hideMark/>
          </w:tcPr>
          <w:p w14:paraId="3312B7B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679</w:t>
            </w:r>
          </w:p>
        </w:tc>
        <w:tc>
          <w:tcPr>
            <w:tcW w:w="1320" w:type="dxa"/>
            <w:tcBorders>
              <w:top w:val="nil"/>
              <w:left w:val="nil"/>
              <w:bottom w:val="single" w:sz="4" w:space="0" w:color="auto"/>
              <w:right w:val="single" w:sz="12" w:space="0" w:color="auto"/>
            </w:tcBorders>
            <w:noWrap/>
            <w:vAlign w:val="bottom"/>
            <w:hideMark/>
          </w:tcPr>
          <w:p w14:paraId="701E519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75%</w:t>
            </w:r>
          </w:p>
        </w:tc>
        <w:tc>
          <w:tcPr>
            <w:tcW w:w="1320" w:type="dxa"/>
            <w:tcBorders>
              <w:top w:val="nil"/>
              <w:left w:val="nil"/>
              <w:bottom w:val="single" w:sz="4" w:space="0" w:color="auto"/>
              <w:right w:val="single" w:sz="4" w:space="0" w:color="auto"/>
            </w:tcBorders>
            <w:noWrap/>
            <w:vAlign w:val="bottom"/>
            <w:hideMark/>
          </w:tcPr>
          <w:p w14:paraId="562D594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812</w:t>
            </w:r>
          </w:p>
        </w:tc>
        <w:tc>
          <w:tcPr>
            <w:tcW w:w="1320" w:type="dxa"/>
            <w:tcBorders>
              <w:top w:val="nil"/>
              <w:left w:val="nil"/>
              <w:bottom w:val="single" w:sz="4" w:space="0" w:color="auto"/>
              <w:right w:val="single" w:sz="4" w:space="0" w:color="auto"/>
            </w:tcBorders>
            <w:noWrap/>
            <w:vAlign w:val="bottom"/>
            <w:hideMark/>
          </w:tcPr>
          <w:p w14:paraId="24C7255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6F0D3C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0CF593FB"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4F3DC89E"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Putnam</w:t>
            </w:r>
          </w:p>
        </w:tc>
        <w:tc>
          <w:tcPr>
            <w:tcW w:w="1320" w:type="dxa"/>
            <w:tcBorders>
              <w:top w:val="nil"/>
              <w:left w:val="nil"/>
              <w:bottom w:val="single" w:sz="4" w:space="0" w:color="auto"/>
              <w:right w:val="single" w:sz="4" w:space="0" w:color="auto"/>
            </w:tcBorders>
            <w:noWrap/>
            <w:vAlign w:val="bottom"/>
            <w:hideMark/>
          </w:tcPr>
          <w:p w14:paraId="10463A5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1,520</w:t>
            </w:r>
          </w:p>
        </w:tc>
        <w:tc>
          <w:tcPr>
            <w:tcW w:w="1320" w:type="dxa"/>
            <w:tcBorders>
              <w:top w:val="nil"/>
              <w:left w:val="nil"/>
              <w:bottom w:val="single" w:sz="4" w:space="0" w:color="auto"/>
              <w:right w:val="single" w:sz="4" w:space="0" w:color="auto"/>
            </w:tcBorders>
            <w:noWrap/>
            <w:vAlign w:val="bottom"/>
            <w:hideMark/>
          </w:tcPr>
          <w:p w14:paraId="713875B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899</w:t>
            </w:r>
          </w:p>
        </w:tc>
        <w:tc>
          <w:tcPr>
            <w:tcW w:w="1320" w:type="dxa"/>
            <w:tcBorders>
              <w:top w:val="nil"/>
              <w:left w:val="nil"/>
              <w:bottom w:val="single" w:sz="4" w:space="0" w:color="auto"/>
              <w:right w:val="single" w:sz="12" w:space="0" w:color="auto"/>
            </w:tcBorders>
            <w:noWrap/>
            <w:vAlign w:val="bottom"/>
            <w:hideMark/>
          </w:tcPr>
          <w:p w14:paraId="1E07E49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59%</w:t>
            </w:r>
          </w:p>
        </w:tc>
        <w:tc>
          <w:tcPr>
            <w:tcW w:w="1320" w:type="dxa"/>
            <w:tcBorders>
              <w:top w:val="nil"/>
              <w:left w:val="nil"/>
              <w:bottom w:val="single" w:sz="4" w:space="0" w:color="auto"/>
              <w:right w:val="single" w:sz="4" w:space="0" w:color="auto"/>
            </w:tcBorders>
            <w:noWrap/>
            <w:vAlign w:val="bottom"/>
            <w:hideMark/>
          </w:tcPr>
          <w:p w14:paraId="2FD92DE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1,701</w:t>
            </w:r>
          </w:p>
        </w:tc>
        <w:tc>
          <w:tcPr>
            <w:tcW w:w="1320" w:type="dxa"/>
            <w:tcBorders>
              <w:top w:val="nil"/>
              <w:left w:val="nil"/>
              <w:bottom w:val="single" w:sz="4" w:space="0" w:color="auto"/>
              <w:right w:val="single" w:sz="4" w:space="0" w:color="auto"/>
            </w:tcBorders>
            <w:noWrap/>
            <w:vAlign w:val="bottom"/>
            <w:hideMark/>
          </w:tcPr>
          <w:p w14:paraId="39C1CCF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1,115</w:t>
            </w:r>
          </w:p>
        </w:tc>
        <w:tc>
          <w:tcPr>
            <w:tcW w:w="1320" w:type="dxa"/>
            <w:tcBorders>
              <w:top w:val="nil"/>
              <w:left w:val="nil"/>
              <w:bottom w:val="single" w:sz="4" w:space="0" w:color="auto"/>
              <w:right w:val="single" w:sz="12" w:space="0" w:color="auto"/>
            </w:tcBorders>
            <w:noWrap/>
            <w:vAlign w:val="bottom"/>
            <w:hideMark/>
          </w:tcPr>
          <w:p w14:paraId="5AE1948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66%</w:t>
            </w:r>
          </w:p>
        </w:tc>
        <w:tc>
          <w:tcPr>
            <w:tcW w:w="1320" w:type="dxa"/>
            <w:tcBorders>
              <w:top w:val="nil"/>
              <w:left w:val="nil"/>
              <w:bottom w:val="single" w:sz="4" w:space="0" w:color="auto"/>
              <w:right w:val="single" w:sz="4" w:space="0" w:color="auto"/>
            </w:tcBorders>
            <w:noWrap/>
            <w:vAlign w:val="bottom"/>
            <w:hideMark/>
          </w:tcPr>
          <w:p w14:paraId="1B0B9C4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1,500</w:t>
            </w:r>
          </w:p>
        </w:tc>
        <w:tc>
          <w:tcPr>
            <w:tcW w:w="1320" w:type="dxa"/>
            <w:tcBorders>
              <w:top w:val="nil"/>
              <w:left w:val="nil"/>
              <w:bottom w:val="single" w:sz="4" w:space="0" w:color="auto"/>
              <w:right w:val="single" w:sz="4" w:space="0" w:color="auto"/>
            </w:tcBorders>
            <w:noWrap/>
            <w:vAlign w:val="bottom"/>
            <w:hideMark/>
          </w:tcPr>
          <w:p w14:paraId="2776B06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462</w:t>
            </w:r>
          </w:p>
        </w:tc>
        <w:tc>
          <w:tcPr>
            <w:tcW w:w="1320" w:type="dxa"/>
            <w:tcBorders>
              <w:top w:val="nil"/>
              <w:left w:val="nil"/>
              <w:bottom w:val="single" w:sz="4" w:space="0" w:color="auto"/>
              <w:right w:val="single" w:sz="4" w:space="0" w:color="auto"/>
            </w:tcBorders>
            <w:noWrap/>
            <w:vAlign w:val="bottom"/>
            <w:hideMark/>
          </w:tcPr>
          <w:p w14:paraId="0F5A0EC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31%</w:t>
            </w:r>
          </w:p>
        </w:tc>
      </w:tr>
      <w:tr w:rsidR="0036521C" w:rsidRPr="0036521C" w14:paraId="52CA5C91" w14:textId="77777777" w:rsidTr="00B060C9">
        <w:trPr>
          <w:trHeight w:val="310"/>
        </w:trPr>
        <w:tc>
          <w:tcPr>
            <w:tcW w:w="1457" w:type="dxa"/>
            <w:tcBorders>
              <w:top w:val="nil"/>
              <w:left w:val="single" w:sz="4" w:space="0" w:color="auto"/>
              <w:bottom w:val="single" w:sz="4" w:space="0" w:color="auto"/>
              <w:right w:val="single" w:sz="4" w:space="0" w:color="auto"/>
            </w:tcBorders>
            <w:noWrap/>
            <w:vAlign w:val="bottom"/>
            <w:hideMark/>
          </w:tcPr>
          <w:p w14:paraId="443AB3B0"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Suwannee</w:t>
            </w:r>
          </w:p>
        </w:tc>
        <w:tc>
          <w:tcPr>
            <w:tcW w:w="1320" w:type="dxa"/>
            <w:tcBorders>
              <w:top w:val="nil"/>
              <w:left w:val="nil"/>
              <w:bottom w:val="single" w:sz="4" w:space="0" w:color="auto"/>
              <w:right w:val="single" w:sz="4" w:space="0" w:color="auto"/>
            </w:tcBorders>
            <w:noWrap/>
            <w:vAlign w:val="bottom"/>
            <w:hideMark/>
          </w:tcPr>
          <w:p w14:paraId="1B0C46E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736</w:t>
            </w:r>
          </w:p>
        </w:tc>
        <w:tc>
          <w:tcPr>
            <w:tcW w:w="1320" w:type="dxa"/>
            <w:tcBorders>
              <w:top w:val="nil"/>
              <w:left w:val="nil"/>
              <w:bottom w:val="single" w:sz="4" w:space="0" w:color="auto"/>
              <w:right w:val="single" w:sz="4" w:space="0" w:color="auto"/>
            </w:tcBorders>
            <w:noWrap/>
            <w:vAlign w:val="bottom"/>
            <w:hideMark/>
          </w:tcPr>
          <w:p w14:paraId="4109995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529</w:t>
            </w:r>
          </w:p>
        </w:tc>
        <w:tc>
          <w:tcPr>
            <w:tcW w:w="1320" w:type="dxa"/>
            <w:tcBorders>
              <w:top w:val="nil"/>
              <w:left w:val="nil"/>
              <w:bottom w:val="single" w:sz="4" w:space="0" w:color="auto"/>
              <w:right w:val="single" w:sz="12" w:space="0" w:color="auto"/>
            </w:tcBorders>
            <w:noWrap/>
            <w:vAlign w:val="bottom"/>
            <w:hideMark/>
          </w:tcPr>
          <w:p w14:paraId="284D3F2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72%</w:t>
            </w:r>
          </w:p>
        </w:tc>
        <w:tc>
          <w:tcPr>
            <w:tcW w:w="1320" w:type="dxa"/>
            <w:tcBorders>
              <w:top w:val="nil"/>
              <w:left w:val="nil"/>
              <w:bottom w:val="single" w:sz="4" w:space="0" w:color="auto"/>
              <w:right w:val="single" w:sz="4" w:space="0" w:color="auto"/>
            </w:tcBorders>
            <w:noWrap/>
            <w:vAlign w:val="bottom"/>
            <w:hideMark/>
          </w:tcPr>
          <w:p w14:paraId="367CA81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1,305</w:t>
            </w:r>
          </w:p>
        </w:tc>
        <w:tc>
          <w:tcPr>
            <w:tcW w:w="1320" w:type="dxa"/>
            <w:tcBorders>
              <w:top w:val="nil"/>
              <w:left w:val="nil"/>
              <w:bottom w:val="single" w:sz="4" w:space="0" w:color="auto"/>
              <w:right w:val="single" w:sz="4" w:space="0" w:color="auto"/>
            </w:tcBorders>
            <w:noWrap/>
            <w:vAlign w:val="bottom"/>
            <w:hideMark/>
          </w:tcPr>
          <w:p w14:paraId="674A3E6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384</w:t>
            </w:r>
          </w:p>
        </w:tc>
        <w:tc>
          <w:tcPr>
            <w:tcW w:w="1320" w:type="dxa"/>
            <w:tcBorders>
              <w:top w:val="nil"/>
              <w:left w:val="nil"/>
              <w:bottom w:val="single" w:sz="4" w:space="0" w:color="auto"/>
              <w:right w:val="single" w:sz="12" w:space="0" w:color="auto"/>
            </w:tcBorders>
            <w:noWrap/>
            <w:vAlign w:val="bottom"/>
            <w:hideMark/>
          </w:tcPr>
          <w:p w14:paraId="26497F9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29%</w:t>
            </w:r>
          </w:p>
        </w:tc>
        <w:tc>
          <w:tcPr>
            <w:tcW w:w="1320" w:type="dxa"/>
            <w:tcBorders>
              <w:top w:val="nil"/>
              <w:left w:val="nil"/>
              <w:bottom w:val="single" w:sz="4" w:space="0" w:color="auto"/>
              <w:right w:val="single" w:sz="4" w:space="0" w:color="auto"/>
            </w:tcBorders>
            <w:noWrap/>
            <w:vAlign w:val="bottom"/>
            <w:hideMark/>
          </w:tcPr>
          <w:p w14:paraId="6CAF985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352</w:t>
            </w:r>
          </w:p>
        </w:tc>
        <w:tc>
          <w:tcPr>
            <w:tcW w:w="1320" w:type="dxa"/>
            <w:tcBorders>
              <w:top w:val="nil"/>
              <w:left w:val="nil"/>
              <w:bottom w:val="single" w:sz="4" w:space="0" w:color="auto"/>
              <w:right w:val="single" w:sz="4" w:space="0" w:color="auto"/>
            </w:tcBorders>
            <w:noWrap/>
            <w:vAlign w:val="bottom"/>
            <w:hideMark/>
          </w:tcPr>
          <w:p w14:paraId="27744A6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358052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6A12D7C9" w14:textId="77777777" w:rsidTr="0029026F">
        <w:trPr>
          <w:trHeight w:val="310"/>
        </w:trPr>
        <w:tc>
          <w:tcPr>
            <w:tcW w:w="1457" w:type="dxa"/>
            <w:tcBorders>
              <w:top w:val="nil"/>
              <w:left w:val="single" w:sz="4" w:space="0" w:color="auto"/>
              <w:bottom w:val="single" w:sz="4" w:space="0" w:color="auto"/>
              <w:right w:val="single" w:sz="4" w:space="0" w:color="auto"/>
            </w:tcBorders>
            <w:noWrap/>
            <w:vAlign w:val="bottom"/>
            <w:hideMark/>
          </w:tcPr>
          <w:p w14:paraId="384E17BE"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Taylor</w:t>
            </w:r>
          </w:p>
        </w:tc>
        <w:tc>
          <w:tcPr>
            <w:tcW w:w="1320" w:type="dxa"/>
            <w:tcBorders>
              <w:top w:val="nil"/>
              <w:left w:val="nil"/>
              <w:bottom w:val="single" w:sz="4" w:space="0" w:color="auto"/>
              <w:right w:val="single" w:sz="4" w:space="0" w:color="auto"/>
            </w:tcBorders>
            <w:noWrap/>
            <w:vAlign w:val="bottom"/>
            <w:hideMark/>
          </w:tcPr>
          <w:p w14:paraId="26F1B18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340</w:t>
            </w:r>
          </w:p>
        </w:tc>
        <w:tc>
          <w:tcPr>
            <w:tcW w:w="1320" w:type="dxa"/>
            <w:tcBorders>
              <w:top w:val="nil"/>
              <w:left w:val="nil"/>
              <w:bottom w:val="single" w:sz="4" w:space="0" w:color="auto"/>
              <w:right w:val="single" w:sz="4" w:space="0" w:color="auto"/>
            </w:tcBorders>
            <w:noWrap/>
            <w:vAlign w:val="bottom"/>
            <w:hideMark/>
          </w:tcPr>
          <w:p w14:paraId="2134A29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244</w:t>
            </w:r>
          </w:p>
        </w:tc>
        <w:tc>
          <w:tcPr>
            <w:tcW w:w="1320" w:type="dxa"/>
            <w:tcBorders>
              <w:top w:val="nil"/>
              <w:left w:val="nil"/>
              <w:bottom w:val="single" w:sz="4" w:space="0" w:color="auto"/>
              <w:right w:val="single" w:sz="12" w:space="0" w:color="auto"/>
            </w:tcBorders>
            <w:noWrap/>
            <w:vAlign w:val="bottom"/>
            <w:hideMark/>
          </w:tcPr>
          <w:p w14:paraId="7B4F7D0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72%</w:t>
            </w:r>
          </w:p>
        </w:tc>
        <w:tc>
          <w:tcPr>
            <w:tcW w:w="1320" w:type="dxa"/>
            <w:tcBorders>
              <w:top w:val="nil"/>
              <w:left w:val="nil"/>
              <w:bottom w:val="single" w:sz="4" w:space="0" w:color="auto"/>
              <w:right w:val="single" w:sz="4" w:space="0" w:color="auto"/>
            </w:tcBorders>
            <w:noWrap/>
            <w:vAlign w:val="bottom"/>
            <w:hideMark/>
          </w:tcPr>
          <w:p w14:paraId="337CA2D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602</w:t>
            </w:r>
          </w:p>
        </w:tc>
        <w:tc>
          <w:tcPr>
            <w:tcW w:w="1320" w:type="dxa"/>
            <w:tcBorders>
              <w:top w:val="nil"/>
              <w:left w:val="nil"/>
              <w:bottom w:val="single" w:sz="4" w:space="0" w:color="auto"/>
              <w:right w:val="single" w:sz="4" w:space="0" w:color="auto"/>
            </w:tcBorders>
            <w:noWrap/>
            <w:vAlign w:val="bottom"/>
            <w:hideMark/>
          </w:tcPr>
          <w:p w14:paraId="4F80644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177</w:t>
            </w:r>
          </w:p>
        </w:tc>
        <w:tc>
          <w:tcPr>
            <w:tcW w:w="1320" w:type="dxa"/>
            <w:tcBorders>
              <w:top w:val="nil"/>
              <w:left w:val="nil"/>
              <w:bottom w:val="single" w:sz="4" w:space="0" w:color="auto"/>
              <w:right w:val="single" w:sz="12" w:space="0" w:color="auto"/>
            </w:tcBorders>
            <w:noWrap/>
            <w:vAlign w:val="bottom"/>
            <w:hideMark/>
          </w:tcPr>
          <w:p w14:paraId="0B93E4E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29%</w:t>
            </w:r>
          </w:p>
        </w:tc>
        <w:tc>
          <w:tcPr>
            <w:tcW w:w="1320" w:type="dxa"/>
            <w:tcBorders>
              <w:top w:val="nil"/>
              <w:left w:val="nil"/>
              <w:bottom w:val="single" w:sz="4" w:space="0" w:color="auto"/>
              <w:right w:val="single" w:sz="4" w:space="0" w:color="auto"/>
            </w:tcBorders>
            <w:noWrap/>
            <w:vAlign w:val="bottom"/>
            <w:hideMark/>
          </w:tcPr>
          <w:p w14:paraId="43C0C44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162</w:t>
            </w:r>
          </w:p>
        </w:tc>
        <w:tc>
          <w:tcPr>
            <w:tcW w:w="1320" w:type="dxa"/>
            <w:tcBorders>
              <w:top w:val="nil"/>
              <w:left w:val="nil"/>
              <w:bottom w:val="single" w:sz="4" w:space="0" w:color="auto"/>
              <w:right w:val="single" w:sz="4" w:space="0" w:color="auto"/>
            </w:tcBorders>
            <w:noWrap/>
            <w:vAlign w:val="bottom"/>
            <w:hideMark/>
          </w:tcPr>
          <w:p w14:paraId="55370CF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BF967E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38BF122F" w14:textId="77777777" w:rsidTr="0029026F">
        <w:trPr>
          <w:trHeight w:val="310"/>
        </w:trPr>
        <w:tc>
          <w:tcPr>
            <w:tcW w:w="1457" w:type="dxa"/>
            <w:tcBorders>
              <w:top w:val="nil"/>
              <w:left w:val="single" w:sz="4" w:space="0" w:color="auto"/>
              <w:bottom w:val="single" w:sz="4" w:space="0" w:color="auto"/>
              <w:right w:val="single" w:sz="4" w:space="0" w:color="auto"/>
            </w:tcBorders>
            <w:noWrap/>
            <w:vAlign w:val="bottom"/>
            <w:hideMark/>
          </w:tcPr>
          <w:p w14:paraId="6FED2AEF"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lastRenderedPageBreak/>
              <w:t>Union</w:t>
            </w:r>
          </w:p>
        </w:tc>
        <w:tc>
          <w:tcPr>
            <w:tcW w:w="1320" w:type="dxa"/>
            <w:tcBorders>
              <w:top w:val="nil"/>
              <w:left w:val="nil"/>
              <w:bottom w:val="single" w:sz="4" w:space="0" w:color="auto"/>
              <w:right w:val="single" w:sz="4" w:space="0" w:color="auto"/>
            </w:tcBorders>
            <w:noWrap/>
            <w:vAlign w:val="bottom"/>
            <w:hideMark/>
          </w:tcPr>
          <w:p w14:paraId="789508C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237</w:t>
            </w:r>
          </w:p>
        </w:tc>
        <w:tc>
          <w:tcPr>
            <w:tcW w:w="1320" w:type="dxa"/>
            <w:tcBorders>
              <w:top w:val="nil"/>
              <w:left w:val="nil"/>
              <w:bottom w:val="single" w:sz="4" w:space="0" w:color="auto"/>
              <w:right w:val="single" w:sz="4" w:space="0" w:color="auto"/>
            </w:tcBorders>
            <w:noWrap/>
            <w:vAlign w:val="bottom"/>
            <w:hideMark/>
          </w:tcPr>
          <w:p w14:paraId="087DF71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128</w:t>
            </w:r>
          </w:p>
        </w:tc>
        <w:tc>
          <w:tcPr>
            <w:tcW w:w="1320" w:type="dxa"/>
            <w:tcBorders>
              <w:top w:val="nil"/>
              <w:left w:val="nil"/>
              <w:bottom w:val="single" w:sz="4" w:space="0" w:color="auto"/>
              <w:right w:val="single" w:sz="12" w:space="0" w:color="auto"/>
            </w:tcBorders>
            <w:noWrap/>
            <w:vAlign w:val="bottom"/>
            <w:hideMark/>
          </w:tcPr>
          <w:p w14:paraId="637CBD2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w:t>
            </w:r>
          </w:p>
        </w:tc>
        <w:tc>
          <w:tcPr>
            <w:tcW w:w="1320" w:type="dxa"/>
            <w:tcBorders>
              <w:top w:val="nil"/>
              <w:left w:val="nil"/>
              <w:bottom w:val="single" w:sz="4" w:space="0" w:color="auto"/>
              <w:right w:val="single" w:sz="4" w:space="0" w:color="auto"/>
            </w:tcBorders>
            <w:noWrap/>
            <w:vAlign w:val="bottom"/>
            <w:hideMark/>
          </w:tcPr>
          <w:p w14:paraId="4371DA9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418</w:t>
            </w:r>
          </w:p>
        </w:tc>
        <w:tc>
          <w:tcPr>
            <w:tcW w:w="1320" w:type="dxa"/>
            <w:tcBorders>
              <w:top w:val="nil"/>
              <w:left w:val="nil"/>
              <w:bottom w:val="single" w:sz="4" w:space="0" w:color="auto"/>
              <w:right w:val="single" w:sz="4" w:space="0" w:color="auto"/>
            </w:tcBorders>
            <w:noWrap/>
            <w:vAlign w:val="bottom"/>
            <w:hideMark/>
          </w:tcPr>
          <w:p w14:paraId="01DC712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220</w:t>
            </w:r>
          </w:p>
        </w:tc>
        <w:tc>
          <w:tcPr>
            <w:tcW w:w="1320" w:type="dxa"/>
            <w:tcBorders>
              <w:top w:val="nil"/>
              <w:left w:val="nil"/>
              <w:bottom w:val="single" w:sz="4" w:space="0" w:color="auto"/>
              <w:right w:val="single" w:sz="12" w:space="0" w:color="auto"/>
            </w:tcBorders>
            <w:noWrap/>
            <w:vAlign w:val="bottom"/>
            <w:hideMark/>
          </w:tcPr>
          <w:p w14:paraId="00EDE73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53%</w:t>
            </w:r>
          </w:p>
        </w:tc>
        <w:tc>
          <w:tcPr>
            <w:tcW w:w="1320" w:type="dxa"/>
            <w:tcBorders>
              <w:top w:val="nil"/>
              <w:left w:val="nil"/>
              <w:bottom w:val="single" w:sz="4" w:space="0" w:color="auto"/>
              <w:right w:val="single" w:sz="4" w:space="0" w:color="auto"/>
            </w:tcBorders>
            <w:noWrap/>
            <w:vAlign w:val="bottom"/>
            <w:hideMark/>
          </w:tcPr>
          <w:p w14:paraId="41CD1BF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95</w:t>
            </w:r>
          </w:p>
        </w:tc>
        <w:tc>
          <w:tcPr>
            <w:tcW w:w="1320" w:type="dxa"/>
            <w:tcBorders>
              <w:top w:val="nil"/>
              <w:left w:val="nil"/>
              <w:bottom w:val="single" w:sz="4" w:space="0" w:color="auto"/>
              <w:right w:val="single" w:sz="4" w:space="0" w:color="auto"/>
            </w:tcBorders>
            <w:noWrap/>
            <w:vAlign w:val="bottom"/>
            <w:hideMark/>
          </w:tcPr>
          <w:p w14:paraId="74B635B9"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single" w:sz="4" w:space="0" w:color="auto"/>
              <w:left w:val="nil"/>
              <w:bottom w:val="single" w:sz="4" w:space="0" w:color="auto"/>
              <w:right w:val="single" w:sz="4" w:space="0" w:color="auto"/>
            </w:tcBorders>
            <w:noWrap/>
            <w:vAlign w:val="bottom"/>
            <w:hideMark/>
          </w:tcPr>
          <w:p w14:paraId="0D38025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1D568059" w14:textId="77777777" w:rsidTr="0029026F">
        <w:trPr>
          <w:trHeight w:val="310"/>
        </w:trPr>
        <w:tc>
          <w:tcPr>
            <w:tcW w:w="1457" w:type="dxa"/>
            <w:tcBorders>
              <w:top w:val="nil"/>
              <w:left w:val="single" w:sz="4" w:space="0" w:color="auto"/>
              <w:bottom w:val="single" w:sz="4" w:space="0" w:color="auto"/>
              <w:right w:val="single" w:sz="4" w:space="0" w:color="auto"/>
            </w:tcBorders>
            <w:noWrap/>
            <w:vAlign w:val="bottom"/>
            <w:hideMark/>
          </w:tcPr>
          <w:p w14:paraId="15296699"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Wakulla</w:t>
            </w:r>
          </w:p>
        </w:tc>
        <w:tc>
          <w:tcPr>
            <w:tcW w:w="1320" w:type="dxa"/>
            <w:tcBorders>
              <w:top w:val="nil"/>
              <w:left w:val="nil"/>
              <w:bottom w:val="single" w:sz="4" w:space="0" w:color="auto"/>
              <w:right w:val="single" w:sz="4" w:space="0" w:color="auto"/>
            </w:tcBorders>
            <w:noWrap/>
            <w:vAlign w:val="bottom"/>
            <w:hideMark/>
          </w:tcPr>
          <w:p w14:paraId="7051C70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774</w:t>
            </w:r>
          </w:p>
        </w:tc>
        <w:tc>
          <w:tcPr>
            <w:tcW w:w="1320" w:type="dxa"/>
            <w:tcBorders>
              <w:top w:val="nil"/>
              <w:left w:val="nil"/>
              <w:bottom w:val="single" w:sz="4" w:space="0" w:color="auto"/>
              <w:right w:val="single" w:sz="4" w:space="0" w:color="auto"/>
            </w:tcBorders>
            <w:noWrap/>
            <w:vAlign w:val="bottom"/>
            <w:hideMark/>
          </w:tcPr>
          <w:p w14:paraId="0C4D7AB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426</w:t>
            </w:r>
          </w:p>
        </w:tc>
        <w:tc>
          <w:tcPr>
            <w:tcW w:w="1320" w:type="dxa"/>
            <w:tcBorders>
              <w:top w:val="nil"/>
              <w:left w:val="nil"/>
              <w:bottom w:val="single" w:sz="4" w:space="0" w:color="auto"/>
              <w:right w:val="single" w:sz="12" w:space="0" w:color="auto"/>
            </w:tcBorders>
            <w:noWrap/>
            <w:vAlign w:val="bottom"/>
            <w:hideMark/>
          </w:tcPr>
          <w:p w14:paraId="136A6FD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w:t>
            </w:r>
          </w:p>
        </w:tc>
        <w:tc>
          <w:tcPr>
            <w:tcW w:w="1320" w:type="dxa"/>
            <w:tcBorders>
              <w:top w:val="nil"/>
              <w:left w:val="nil"/>
              <w:bottom w:val="single" w:sz="4" w:space="0" w:color="auto"/>
              <w:right w:val="single" w:sz="4" w:space="0" w:color="auto"/>
            </w:tcBorders>
            <w:noWrap/>
            <w:vAlign w:val="bottom"/>
            <w:hideMark/>
          </w:tcPr>
          <w:p w14:paraId="75505F8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502</w:t>
            </w:r>
          </w:p>
        </w:tc>
        <w:tc>
          <w:tcPr>
            <w:tcW w:w="1320" w:type="dxa"/>
            <w:tcBorders>
              <w:top w:val="nil"/>
              <w:left w:val="nil"/>
              <w:bottom w:val="single" w:sz="4" w:space="0" w:color="auto"/>
              <w:right w:val="single" w:sz="4" w:space="0" w:color="auto"/>
            </w:tcBorders>
            <w:noWrap/>
            <w:vAlign w:val="bottom"/>
            <w:hideMark/>
          </w:tcPr>
          <w:p w14:paraId="276D4CC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190</w:t>
            </w:r>
          </w:p>
        </w:tc>
        <w:tc>
          <w:tcPr>
            <w:tcW w:w="1320" w:type="dxa"/>
            <w:tcBorders>
              <w:top w:val="nil"/>
              <w:left w:val="nil"/>
              <w:bottom w:val="single" w:sz="4" w:space="0" w:color="auto"/>
              <w:right w:val="single" w:sz="12" w:space="0" w:color="auto"/>
            </w:tcBorders>
            <w:noWrap/>
            <w:vAlign w:val="bottom"/>
            <w:hideMark/>
          </w:tcPr>
          <w:p w14:paraId="27284C6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w:t>
            </w:r>
          </w:p>
        </w:tc>
        <w:tc>
          <w:tcPr>
            <w:tcW w:w="1320" w:type="dxa"/>
            <w:tcBorders>
              <w:top w:val="nil"/>
              <w:left w:val="nil"/>
              <w:bottom w:val="single" w:sz="4" w:space="0" w:color="auto"/>
              <w:right w:val="single" w:sz="4" w:space="0" w:color="auto"/>
            </w:tcBorders>
            <w:noWrap/>
            <w:vAlign w:val="bottom"/>
            <w:hideMark/>
          </w:tcPr>
          <w:p w14:paraId="500910B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354</w:t>
            </w:r>
          </w:p>
        </w:tc>
        <w:tc>
          <w:tcPr>
            <w:tcW w:w="1320" w:type="dxa"/>
            <w:tcBorders>
              <w:top w:val="nil"/>
              <w:left w:val="nil"/>
              <w:bottom w:val="single" w:sz="4" w:space="0" w:color="auto"/>
              <w:right w:val="single" w:sz="4" w:space="0" w:color="auto"/>
            </w:tcBorders>
            <w:noWrap/>
            <w:vAlign w:val="bottom"/>
            <w:hideMark/>
          </w:tcPr>
          <w:p w14:paraId="06D441B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single" w:sz="4" w:space="0" w:color="auto"/>
              <w:left w:val="nil"/>
              <w:bottom w:val="single" w:sz="4" w:space="0" w:color="auto"/>
              <w:right w:val="single" w:sz="4" w:space="0" w:color="auto"/>
            </w:tcBorders>
            <w:noWrap/>
            <w:vAlign w:val="bottom"/>
            <w:hideMark/>
          </w:tcPr>
          <w:p w14:paraId="17EA94A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061FB600" w14:textId="77777777" w:rsidTr="0029026F">
        <w:trPr>
          <w:trHeight w:val="310"/>
        </w:trPr>
        <w:tc>
          <w:tcPr>
            <w:tcW w:w="1457" w:type="dxa"/>
            <w:tcBorders>
              <w:top w:val="nil"/>
              <w:left w:val="single" w:sz="4" w:space="0" w:color="auto"/>
              <w:bottom w:val="single" w:sz="4" w:space="0" w:color="auto"/>
              <w:right w:val="single" w:sz="4" w:space="0" w:color="auto"/>
            </w:tcBorders>
            <w:noWrap/>
            <w:vAlign w:val="bottom"/>
            <w:hideMark/>
          </w:tcPr>
          <w:p w14:paraId="1A86A575"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Walton</w:t>
            </w:r>
          </w:p>
        </w:tc>
        <w:tc>
          <w:tcPr>
            <w:tcW w:w="1320" w:type="dxa"/>
            <w:tcBorders>
              <w:top w:val="nil"/>
              <w:left w:val="nil"/>
              <w:bottom w:val="single" w:sz="4" w:space="0" w:color="auto"/>
              <w:right w:val="single" w:sz="4" w:space="0" w:color="auto"/>
            </w:tcBorders>
            <w:noWrap/>
            <w:vAlign w:val="bottom"/>
            <w:hideMark/>
          </w:tcPr>
          <w:p w14:paraId="3A864C2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1,162</w:t>
            </w:r>
          </w:p>
        </w:tc>
        <w:tc>
          <w:tcPr>
            <w:tcW w:w="1320" w:type="dxa"/>
            <w:tcBorders>
              <w:top w:val="nil"/>
              <w:left w:val="nil"/>
              <w:bottom w:val="single" w:sz="4" w:space="0" w:color="auto"/>
              <w:right w:val="single" w:sz="4" w:space="0" w:color="auto"/>
            </w:tcBorders>
            <w:noWrap/>
            <w:vAlign w:val="bottom"/>
            <w:hideMark/>
          </w:tcPr>
          <w:p w14:paraId="4D24350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708</w:t>
            </w:r>
          </w:p>
        </w:tc>
        <w:tc>
          <w:tcPr>
            <w:tcW w:w="1320" w:type="dxa"/>
            <w:tcBorders>
              <w:top w:val="nil"/>
              <w:left w:val="nil"/>
              <w:bottom w:val="single" w:sz="4" w:space="0" w:color="auto"/>
              <w:right w:val="single" w:sz="12" w:space="0" w:color="auto"/>
            </w:tcBorders>
            <w:noWrap/>
            <w:vAlign w:val="bottom"/>
            <w:hideMark/>
          </w:tcPr>
          <w:p w14:paraId="01143F7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61%</w:t>
            </w:r>
          </w:p>
        </w:tc>
        <w:tc>
          <w:tcPr>
            <w:tcW w:w="1320" w:type="dxa"/>
            <w:tcBorders>
              <w:top w:val="nil"/>
              <w:left w:val="nil"/>
              <w:bottom w:val="single" w:sz="4" w:space="0" w:color="auto"/>
              <w:right w:val="single" w:sz="4" w:space="0" w:color="auto"/>
            </w:tcBorders>
            <w:noWrap/>
            <w:vAlign w:val="bottom"/>
            <w:hideMark/>
          </w:tcPr>
          <w:p w14:paraId="00D388D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1,953</w:t>
            </w:r>
          </w:p>
        </w:tc>
        <w:tc>
          <w:tcPr>
            <w:tcW w:w="1320" w:type="dxa"/>
            <w:tcBorders>
              <w:top w:val="nil"/>
              <w:left w:val="nil"/>
              <w:bottom w:val="single" w:sz="4" w:space="0" w:color="auto"/>
              <w:right w:val="single" w:sz="4" w:space="0" w:color="auto"/>
            </w:tcBorders>
            <w:noWrap/>
            <w:vAlign w:val="bottom"/>
            <w:hideMark/>
          </w:tcPr>
          <w:p w14:paraId="4E35FE1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699</w:t>
            </w:r>
          </w:p>
        </w:tc>
        <w:tc>
          <w:tcPr>
            <w:tcW w:w="1320" w:type="dxa"/>
            <w:tcBorders>
              <w:top w:val="nil"/>
              <w:left w:val="nil"/>
              <w:bottom w:val="single" w:sz="4" w:space="0" w:color="auto"/>
              <w:right w:val="single" w:sz="12" w:space="0" w:color="auto"/>
            </w:tcBorders>
            <w:noWrap/>
            <w:vAlign w:val="bottom"/>
            <w:hideMark/>
          </w:tcPr>
          <w:p w14:paraId="0862B1F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36%</w:t>
            </w:r>
          </w:p>
        </w:tc>
        <w:tc>
          <w:tcPr>
            <w:tcW w:w="1320" w:type="dxa"/>
            <w:tcBorders>
              <w:top w:val="nil"/>
              <w:left w:val="nil"/>
              <w:bottom w:val="single" w:sz="4" w:space="0" w:color="auto"/>
              <w:right w:val="single" w:sz="4" w:space="0" w:color="auto"/>
            </w:tcBorders>
            <w:noWrap/>
            <w:vAlign w:val="bottom"/>
            <w:hideMark/>
          </w:tcPr>
          <w:p w14:paraId="4D51C23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1,426</w:t>
            </w:r>
          </w:p>
        </w:tc>
        <w:tc>
          <w:tcPr>
            <w:tcW w:w="1320" w:type="dxa"/>
            <w:tcBorders>
              <w:top w:val="nil"/>
              <w:left w:val="nil"/>
              <w:bottom w:val="single" w:sz="4" w:space="0" w:color="auto"/>
              <w:right w:val="single" w:sz="4" w:space="0" w:color="auto"/>
            </w:tcBorders>
            <w:noWrap/>
            <w:vAlign w:val="bottom"/>
            <w:hideMark/>
          </w:tcPr>
          <w:p w14:paraId="5493C8D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single" w:sz="4" w:space="0" w:color="auto"/>
              <w:left w:val="nil"/>
              <w:bottom w:val="single" w:sz="4" w:space="0" w:color="auto"/>
              <w:right w:val="single" w:sz="4" w:space="0" w:color="auto"/>
            </w:tcBorders>
            <w:noWrap/>
            <w:vAlign w:val="bottom"/>
            <w:hideMark/>
          </w:tcPr>
          <w:p w14:paraId="448D91D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40501077" w14:textId="77777777" w:rsidTr="0029026F">
        <w:trPr>
          <w:trHeight w:val="310"/>
        </w:trPr>
        <w:tc>
          <w:tcPr>
            <w:tcW w:w="1457" w:type="dxa"/>
            <w:tcBorders>
              <w:top w:val="nil"/>
              <w:left w:val="single" w:sz="4" w:space="0" w:color="auto"/>
              <w:bottom w:val="single" w:sz="4" w:space="0" w:color="auto"/>
              <w:right w:val="single" w:sz="4" w:space="0" w:color="auto"/>
            </w:tcBorders>
            <w:noWrap/>
            <w:vAlign w:val="bottom"/>
            <w:hideMark/>
          </w:tcPr>
          <w:p w14:paraId="0995E4E3" w14:textId="7777777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Washington</w:t>
            </w:r>
          </w:p>
        </w:tc>
        <w:tc>
          <w:tcPr>
            <w:tcW w:w="1320" w:type="dxa"/>
            <w:tcBorders>
              <w:top w:val="nil"/>
              <w:left w:val="nil"/>
              <w:bottom w:val="single" w:sz="4" w:space="0" w:color="auto"/>
              <w:right w:val="single" w:sz="4" w:space="0" w:color="auto"/>
            </w:tcBorders>
            <w:noWrap/>
            <w:vAlign w:val="bottom"/>
            <w:hideMark/>
          </w:tcPr>
          <w:p w14:paraId="567A857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302</w:t>
            </w:r>
          </w:p>
        </w:tc>
        <w:tc>
          <w:tcPr>
            <w:tcW w:w="1320" w:type="dxa"/>
            <w:tcBorders>
              <w:top w:val="nil"/>
              <w:left w:val="nil"/>
              <w:bottom w:val="single" w:sz="4" w:space="0" w:color="auto"/>
              <w:right w:val="single" w:sz="4" w:space="0" w:color="auto"/>
            </w:tcBorders>
            <w:noWrap/>
            <w:vAlign w:val="bottom"/>
            <w:hideMark/>
          </w:tcPr>
          <w:p w14:paraId="3560395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184</w:t>
            </w:r>
          </w:p>
        </w:tc>
        <w:tc>
          <w:tcPr>
            <w:tcW w:w="1320" w:type="dxa"/>
            <w:tcBorders>
              <w:top w:val="nil"/>
              <w:left w:val="nil"/>
              <w:bottom w:val="single" w:sz="4" w:space="0" w:color="auto"/>
              <w:right w:val="single" w:sz="12" w:space="0" w:color="auto"/>
            </w:tcBorders>
            <w:noWrap/>
            <w:vAlign w:val="bottom"/>
            <w:hideMark/>
          </w:tcPr>
          <w:p w14:paraId="4784C78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61%</w:t>
            </w:r>
          </w:p>
        </w:tc>
        <w:tc>
          <w:tcPr>
            <w:tcW w:w="1320" w:type="dxa"/>
            <w:tcBorders>
              <w:top w:val="nil"/>
              <w:left w:val="nil"/>
              <w:bottom w:val="single" w:sz="4" w:space="0" w:color="auto"/>
              <w:right w:val="single" w:sz="4" w:space="0" w:color="auto"/>
            </w:tcBorders>
            <w:noWrap/>
            <w:vAlign w:val="bottom"/>
            <w:hideMark/>
          </w:tcPr>
          <w:p w14:paraId="4BE64DD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506</w:t>
            </w:r>
          </w:p>
        </w:tc>
        <w:tc>
          <w:tcPr>
            <w:tcW w:w="1320" w:type="dxa"/>
            <w:tcBorders>
              <w:top w:val="nil"/>
              <w:left w:val="nil"/>
              <w:bottom w:val="single" w:sz="4" w:space="0" w:color="auto"/>
              <w:right w:val="single" w:sz="4" w:space="0" w:color="auto"/>
            </w:tcBorders>
            <w:noWrap/>
            <w:vAlign w:val="bottom"/>
            <w:hideMark/>
          </w:tcPr>
          <w:p w14:paraId="5D462BB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181</w:t>
            </w:r>
          </w:p>
        </w:tc>
        <w:tc>
          <w:tcPr>
            <w:tcW w:w="1320" w:type="dxa"/>
            <w:tcBorders>
              <w:top w:val="nil"/>
              <w:left w:val="nil"/>
              <w:bottom w:val="single" w:sz="4" w:space="0" w:color="auto"/>
              <w:right w:val="single" w:sz="12" w:space="0" w:color="auto"/>
            </w:tcBorders>
            <w:noWrap/>
            <w:vAlign w:val="bottom"/>
            <w:hideMark/>
          </w:tcPr>
          <w:p w14:paraId="6808052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36%</w:t>
            </w:r>
          </w:p>
        </w:tc>
        <w:tc>
          <w:tcPr>
            <w:tcW w:w="1320" w:type="dxa"/>
            <w:tcBorders>
              <w:top w:val="nil"/>
              <w:left w:val="nil"/>
              <w:bottom w:val="single" w:sz="4" w:space="0" w:color="auto"/>
              <w:right w:val="single" w:sz="4" w:space="0" w:color="auto"/>
            </w:tcBorders>
            <w:noWrap/>
            <w:vAlign w:val="bottom"/>
            <w:hideMark/>
          </w:tcPr>
          <w:p w14:paraId="16BAF58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371</w:t>
            </w:r>
          </w:p>
        </w:tc>
        <w:tc>
          <w:tcPr>
            <w:tcW w:w="1320" w:type="dxa"/>
            <w:tcBorders>
              <w:top w:val="nil"/>
              <w:left w:val="nil"/>
              <w:bottom w:val="single" w:sz="4" w:space="0" w:color="auto"/>
              <w:right w:val="single" w:sz="4" w:space="0" w:color="auto"/>
            </w:tcBorders>
            <w:noWrap/>
            <w:vAlign w:val="bottom"/>
            <w:hideMark/>
          </w:tcPr>
          <w:p w14:paraId="1D68EFC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single" w:sz="4" w:space="0" w:color="auto"/>
              <w:left w:val="nil"/>
              <w:bottom w:val="single" w:sz="4" w:space="0" w:color="auto"/>
              <w:right w:val="single" w:sz="4" w:space="0" w:color="auto"/>
            </w:tcBorders>
            <w:noWrap/>
            <w:vAlign w:val="bottom"/>
            <w:hideMark/>
          </w:tcPr>
          <w:p w14:paraId="5DC3EC6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128EDC87" w14:textId="77777777" w:rsidTr="0029026F">
        <w:trPr>
          <w:trHeight w:val="310"/>
        </w:trPr>
        <w:tc>
          <w:tcPr>
            <w:tcW w:w="1457" w:type="dxa"/>
            <w:tcBorders>
              <w:top w:val="nil"/>
              <w:left w:val="single" w:sz="4" w:space="0" w:color="auto"/>
              <w:bottom w:val="single" w:sz="4" w:space="0" w:color="auto"/>
              <w:right w:val="single" w:sz="4" w:space="0" w:color="auto"/>
            </w:tcBorders>
            <w:noWrap/>
            <w:vAlign w:val="bottom"/>
            <w:hideMark/>
          </w:tcPr>
          <w:p w14:paraId="5A948D28"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Small Total</w:t>
            </w:r>
          </w:p>
        </w:tc>
        <w:tc>
          <w:tcPr>
            <w:tcW w:w="1320" w:type="dxa"/>
            <w:tcBorders>
              <w:top w:val="nil"/>
              <w:left w:val="nil"/>
              <w:bottom w:val="single" w:sz="4" w:space="0" w:color="auto"/>
              <w:right w:val="single" w:sz="4" w:space="0" w:color="auto"/>
            </w:tcBorders>
            <w:noWrap/>
            <w:vAlign w:val="bottom"/>
            <w:hideMark/>
          </w:tcPr>
          <w:p w14:paraId="0FF80EE7"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19,082</w:t>
            </w:r>
          </w:p>
        </w:tc>
        <w:tc>
          <w:tcPr>
            <w:tcW w:w="1320" w:type="dxa"/>
            <w:tcBorders>
              <w:top w:val="nil"/>
              <w:left w:val="nil"/>
              <w:bottom w:val="single" w:sz="4" w:space="0" w:color="auto"/>
              <w:right w:val="single" w:sz="4" w:space="0" w:color="auto"/>
            </w:tcBorders>
            <w:noWrap/>
            <w:vAlign w:val="bottom"/>
            <w:hideMark/>
          </w:tcPr>
          <w:p w14:paraId="3A605F74"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11,587</w:t>
            </w:r>
          </w:p>
        </w:tc>
        <w:tc>
          <w:tcPr>
            <w:tcW w:w="1320" w:type="dxa"/>
            <w:tcBorders>
              <w:top w:val="nil"/>
              <w:left w:val="nil"/>
              <w:bottom w:val="single" w:sz="4" w:space="0" w:color="auto"/>
              <w:right w:val="single" w:sz="12" w:space="0" w:color="auto"/>
            </w:tcBorders>
            <w:noWrap/>
            <w:vAlign w:val="bottom"/>
            <w:hideMark/>
          </w:tcPr>
          <w:p w14:paraId="1E3AAD13"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61%</w:t>
            </w:r>
          </w:p>
        </w:tc>
        <w:tc>
          <w:tcPr>
            <w:tcW w:w="1320" w:type="dxa"/>
            <w:tcBorders>
              <w:top w:val="nil"/>
              <w:left w:val="nil"/>
              <w:bottom w:val="single" w:sz="4" w:space="0" w:color="auto"/>
              <w:right w:val="single" w:sz="4" w:space="0" w:color="auto"/>
            </w:tcBorders>
            <w:noWrap/>
            <w:vAlign w:val="bottom"/>
            <w:hideMark/>
          </w:tcPr>
          <w:p w14:paraId="4C0E73C4"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23,371</w:t>
            </w:r>
          </w:p>
        </w:tc>
        <w:tc>
          <w:tcPr>
            <w:tcW w:w="1320" w:type="dxa"/>
            <w:tcBorders>
              <w:top w:val="nil"/>
              <w:left w:val="nil"/>
              <w:bottom w:val="single" w:sz="4" w:space="0" w:color="auto"/>
              <w:right w:val="single" w:sz="4" w:space="0" w:color="auto"/>
            </w:tcBorders>
            <w:noWrap/>
            <w:vAlign w:val="bottom"/>
            <w:hideMark/>
          </w:tcPr>
          <w:p w14:paraId="617BF314"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12,061</w:t>
            </w:r>
          </w:p>
        </w:tc>
        <w:tc>
          <w:tcPr>
            <w:tcW w:w="1320" w:type="dxa"/>
            <w:tcBorders>
              <w:top w:val="nil"/>
              <w:left w:val="nil"/>
              <w:bottom w:val="single" w:sz="4" w:space="0" w:color="auto"/>
              <w:right w:val="single" w:sz="12" w:space="0" w:color="auto"/>
            </w:tcBorders>
            <w:noWrap/>
            <w:vAlign w:val="bottom"/>
            <w:hideMark/>
          </w:tcPr>
          <w:p w14:paraId="6B292E0A"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52%</w:t>
            </w:r>
          </w:p>
        </w:tc>
        <w:tc>
          <w:tcPr>
            <w:tcW w:w="1320" w:type="dxa"/>
            <w:tcBorders>
              <w:top w:val="nil"/>
              <w:left w:val="nil"/>
              <w:bottom w:val="single" w:sz="4" w:space="0" w:color="auto"/>
              <w:right w:val="single" w:sz="4" w:space="0" w:color="auto"/>
            </w:tcBorders>
            <w:noWrap/>
            <w:vAlign w:val="bottom"/>
            <w:hideMark/>
          </w:tcPr>
          <w:p w14:paraId="25D8256E"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12,823</w:t>
            </w:r>
          </w:p>
        </w:tc>
        <w:tc>
          <w:tcPr>
            <w:tcW w:w="1320" w:type="dxa"/>
            <w:tcBorders>
              <w:top w:val="nil"/>
              <w:left w:val="nil"/>
              <w:bottom w:val="single" w:sz="4" w:space="0" w:color="auto"/>
              <w:right w:val="single" w:sz="4" w:space="0" w:color="auto"/>
            </w:tcBorders>
            <w:noWrap/>
            <w:vAlign w:val="bottom"/>
            <w:hideMark/>
          </w:tcPr>
          <w:p w14:paraId="7020A0BC"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3,085</w:t>
            </w:r>
          </w:p>
        </w:tc>
        <w:tc>
          <w:tcPr>
            <w:tcW w:w="1320" w:type="dxa"/>
            <w:tcBorders>
              <w:top w:val="single" w:sz="4" w:space="0" w:color="auto"/>
              <w:left w:val="nil"/>
              <w:bottom w:val="single" w:sz="4" w:space="0" w:color="auto"/>
              <w:right w:val="single" w:sz="4" w:space="0" w:color="auto"/>
            </w:tcBorders>
            <w:noWrap/>
            <w:vAlign w:val="bottom"/>
            <w:hideMark/>
          </w:tcPr>
          <w:p w14:paraId="2EC339D8"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24%</w:t>
            </w:r>
          </w:p>
        </w:tc>
      </w:tr>
      <w:tr w:rsidR="00967CB4" w:rsidRPr="0036521C" w14:paraId="0880F3D4" w14:textId="77777777" w:rsidTr="00967CB4">
        <w:trPr>
          <w:trHeight w:val="310"/>
        </w:trPr>
        <w:tc>
          <w:tcPr>
            <w:tcW w:w="1457" w:type="dxa"/>
            <w:tcBorders>
              <w:top w:val="nil"/>
              <w:left w:val="single" w:sz="4" w:space="0" w:color="auto"/>
              <w:bottom w:val="single" w:sz="4" w:space="0" w:color="auto"/>
              <w:right w:val="single" w:sz="4" w:space="0" w:color="auto"/>
            </w:tcBorders>
            <w:noWrap/>
            <w:vAlign w:val="bottom"/>
            <w:hideMark/>
          </w:tcPr>
          <w:p w14:paraId="0DAEDE58" w14:textId="77777777" w:rsidR="00967CB4" w:rsidRPr="0036521C" w:rsidRDefault="00967CB4" w:rsidP="00967CB4">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State Total</w:t>
            </w:r>
          </w:p>
        </w:tc>
        <w:tc>
          <w:tcPr>
            <w:tcW w:w="1320" w:type="dxa"/>
            <w:tcBorders>
              <w:top w:val="nil"/>
              <w:left w:val="nil"/>
              <w:bottom w:val="single" w:sz="4" w:space="0" w:color="auto"/>
              <w:right w:val="single" w:sz="4" w:space="0" w:color="auto"/>
            </w:tcBorders>
            <w:noWrap/>
            <w:vAlign w:val="bottom"/>
            <w:hideMark/>
          </w:tcPr>
          <w:p w14:paraId="08948B65" w14:textId="652BC331" w:rsidR="00967CB4" w:rsidRPr="00967CB4" w:rsidRDefault="00967CB4" w:rsidP="00967CB4">
            <w:pPr>
              <w:spacing w:after="0" w:line="240" w:lineRule="auto"/>
              <w:jc w:val="right"/>
              <w:rPr>
                <w:rFonts w:eastAsia="Times New Roman" w:cs="Calibri"/>
                <w:b/>
                <w:bCs/>
                <w:color w:val="000000"/>
                <w:kern w:val="0"/>
                <w:sz w:val="20"/>
                <w:szCs w:val="20"/>
                <w14:ligatures w14:val="none"/>
              </w:rPr>
            </w:pPr>
            <w:r w:rsidRPr="00967CB4">
              <w:rPr>
                <w:rFonts w:eastAsia="Times New Roman" w:cs="Calibri"/>
                <w:b/>
                <w:bCs/>
                <w:color w:val="000000"/>
                <w:kern w:val="0"/>
                <w:sz w:val="20"/>
                <w:szCs w:val="20"/>
                <w14:ligatures w14:val="none"/>
              </w:rPr>
              <w:t>554,343</w:t>
            </w:r>
          </w:p>
        </w:tc>
        <w:tc>
          <w:tcPr>
            <w:tcW w:w="1320" w:type="dxa"/>
            <w:tcBorders>
              <w:top w:val="nil"/>
              <w:left w:val="nil"/>
              <w:bottom w:val="single" w:sz="4" w:space="0" w:color="auto"/>
              <w:right w:val="single" w:sz="4" w:space="0" w:color="auto"/>
            </w:tcBorders>
            <w:noWrap/>
            <w:vAlign w:val="bottom"/>
            <w:hideMark/>
          </w:tcPr>
          <w:p w14:paraId="45B468B9" w14:textId="2F0E0AFB" w:rsidR="00967CB4" w:rsidRPr="00967CB4" w:rsidRDefault="00967CB4" w:rsidP="00967CB4">
            <w:pPr>
              <w:spacing w:after="0" w:line="240" w:lineRule="auto"/>
              <w:jc w:val="right"/>
              <w:rPr>
                <w:rFonts w:eastAsia="Times New Roman" w:cs="Calibri"/>
                <w:b/>
                <w:bCs/>
                <w:color w:val="000000"/>
                <w:kern w:val="0"/>
                <w:sz w:val="20"/>
                <w:szCs w:val="20"/>
                <w14:ligatures w14:val="none"/>
              </w:rPr>
            </w:pPr>
            <w:r w:rsidRPr="00967CB4">
              <w:rPr>
                <w:rFonts w:eastAsia="Times New Roman" w:cs="Calibri"/>
                <w:b/>
                <w:bCs/>
                <w:color w:val="000000"/>
                <w:kern w:val="0"/>
                <w:sz w:val="20"/>
                <w:szCs w:val="20"/>
                <w14:ligatures w14:val="none"/>
              </w:rPr>
              <w:t>398,644</w:t>
            </w:r>
          </w:p>
        </w:tc>
        <w:tc>
          <w:tcPr>
            <w:tcW w:w="1320" w:type="dxa"/>
            <w:tcBorders>
              <w:top w:val="nil"/>
              <w:left w:val="nil"/>
              <w:bottom w:val="single" w:sz="4" w:space="0" w:color="auto"/>
              <w:right w:val="single" w:sz="12" w:space="0" w:color="auto"/>
            </w:tcBorders>
            <w:noWrap/>
            <w:vAlign w:val="bottom"/>
            <w:hideMark/>
          </w:tcPr>
          <w:p w14:paraId="3522628A" w14:textId="3CB48C89" w:rsidR="00967CB4" w:rsidRPr="00967CB4" w:rsidRDefault="00967CB4" w:rsidP="00967CB4">
            <w:pPr>
              <w:spacing w:after="0" w:line="240" w:lineRule="auto"/>
              <w:jc w:val="right"/>
              <w:rPr>
                <w:rFonts w:eastAsia="Times New Roman" w:cs="Calibri"/>
                <w:b/>
                <w:bCs/>
                <w:color w:val="000000"/>
                <w:kern w:val="0"/>
                <w:sz w:val="20"/>
                <w:szCs w:val="20"/>
                <w14:ligatures w14:val="none"/>
              </w:rPr>
            </w:pPr>
            <w:r w:rsidRPr="00967CB4">
              <w:rPr>
                <w:rFonts w:eastAsia="Times New Roman" w:cs="Calibri"/>
                <w:b/>
                <w:bCs/>
                <w:color w:val="000000"/>
                <w:kern w:val="0"/>
                <w:sz w:val="20"/>
                <w:szCs w:val="20"/>
                <w14:ligatures w14:val="none"/>
              </w:rPr>
              <w:t>72%</w:t>
            </w:r>
          </w:p>
        </w:tc>
        <w:tc>
          <w:tcPr>
            <w:tcW w:w="1320" w:type="dxa"/>
            <w:tcBorders>
              <w:top w:val="nil"/>
              <w:left w:val="nil"/>
              <w:bottom w:val="single" w:sz="4" w:space="0" w:color="auto"/>
              <w:right w:val="single" w:sz="4" w:space="0" w:color="auto"/>
            </w:tcBorders>
            <w:noWrap/>
            <w:vAlign w:val="bottom"/>
            <w:hideMark/>
          </w:tcPr>
          <w:p w14:paraId="032B201A" w14:textId="558BA70A" w:rsidR="00967CB4" w:rsidRPr="00967CB4" w:rsidRDefault="00967CB4" w:rsidP="00967CB4">
            <w:pPr>
              <w:spacing w:after="0" w:line="240" w:lineRule="auto"/>
              <w:jc w:val="right"/>
              <w:rPr>
                <w:rFonts w:eastAsia="Times New Roman" w:cs="Calibri"/>
                <w:b/>
                <w:bCs/>
                <w:color w:val="000000"/>
                <w:kern w:val="0"/>
                <w:sz w:val="20"/>
                <w:szCs w:val="20"/>
                <w14:ligatures w14:val="none"/>
              </w:rPr>
            </w:pPr>
            <w:r w:rsidRPr="00967CB4">
              <w:rPr>
                <w:rFonts w:eastAsia="Times New Roman" w:cs="Calibri"/>
                <w:b/>
                <w:bCs/>
                <w:color w:val="000000"/>
                <w:kern w:val="0"/>
                <w:sz w:val="20"/>
                <w:szCs w:val="20"/>
                <w14:ligatures w14:val="none"/>
              </w:rPr>
              <w:t>687,003</w:t>
            </w:r>
          </w:p>
        </w:tc>
        <w:tc>
          <w:tcPr>
            <w:tcW w:w="1320" w:type="dxa"/>
            <w:tcBorders>
              <w:top w:val="nil"/>
              <w:left w:val="nil"/>
              <w:bottom w:val="single" w:sz="4" w:space="0" w:color="auto"/>
              <w:right w:val="single" w:sz="4" w:space="0" w:color="auto"/>
            </w:tcBorders>
            <w:noWrap/>
            <w:vAlign w:val="bottom"/>
            <w:hideMark/>
          </w:tcPr>
          <w:p w14:paraId="287B425D" w14:textId="6F345F59" w:rsidR="00967CB4" w:rsidRPr="00967CB4" w:rsidRDefault="00967CB4" w:rsidP="00967CB4">
            <w:pPr>
              <w:spacing w:after="0" w:line="240" w:lineRule="auto"/>
              <w:jc w:val="right"/>
              <w:rPr>
                <w:rFonts w:eastAsia="Times New Roman" w:cs="Calibri"/>
                <w:b/>
                <w:bCs/>
                <w:color w:val="000000"/>
                <w:kern w:val="0"/>
                <w:sz w:val="20"/>
                <w:szCs w:val="20"/>
                <w14:ligatures w14:val="none"/>
              </w:rPr>
            </w:pPr>
            <w:r w:rsidRPr="00967CB4">
              <w:rPr>
                <w:rFonts w:eastAsia="Times New Roman" w:cs="Calibri"/>
                <w:b/>
                <w:bCs/>
                <w:color w:val="000000"/>
                <w:kern w:val="0"/>
                <w:sz w:val="20"/>
                <w:szCs w:val="20"/>
                <w14:ligatures w14:val="none"/>
              </w:rPr>
              <w:t>505,983</w:t>
            </w:r>
          </w:p>
        </w:tc>
        <w:tc>
          <w:tcPr>
            <w:tcW w:w="1320" w:type="dxa"/>
            <w:tcBorders>
              <w:top w:val="nil"/>
              <w:left w:val="nil"/>
              <w:bottom w:val="single" w:sz="4" w:space="0" w:color="auto"/>
              <w:right w:val="single" w:sz="12" w:space="0" w:color="auto"/>
            </w:tcBorders>
            <w:noWrap/>
            <w:vAlign w:val="bottom"/>
            <w:hideMark/>
          </w:tcPr>
          <w:p w14:paraId="1BADB71E" w14:textId="385EE704" w:rsidR="00967CB4" w:rsidRPr="00967CB4" w:rsidRDefault="00967CB4" w:rsidP="00967CB4">
            <w:pPr>
              <w:spacing w:after="0" w:line="240" w:lineRule="auto"/>
              <w:jc w:val="right"/>
              <w:rPr>
                <w:rFonts w:eastAsia="Times New Roman" w:cs="Calibri"/>
                <w:b/>
                <w:bCs/>
                <w:color w:val="000000"/>
                <w:kern w:val="0"/>
                <w:sz w:val="20"/>
                <w:szCs w:val="20"/>
                <w14:ligatures w14:val="none"/>
              </w:rPr>
            </w:pPr>
            <w:r w:rsidRPr="00967CB4">
              <w:rPr>
                <w:rFonts w:eastAsia="Times New Roman" w:cs="Calibri"/>
                <w:b/>
                <w:bCs/>
                <w:color w:val="000000"/>
                <w:kern w:val="0"/>
                <w:sz w:val="20"/>
                <w:szCs w:val="20"/>
                <w14:ligatures w14:val="none"/>
              </w:rPr>
              <w:t>74%</w:t>
            </w:r>
          </w:p>
        </w:tc>
        <w:tc>
          <w:tcPr>
            <w:tcW w:w="1320" w:type="dxa"/>
            <w:tcBorders>
              <w:top w:val="nil"/>
              <w:left w:val="nil"/>
              <w:bottom w:val="single" w:sz="4" w:space="0" w:color="auto"/>
              <w:right w:val="single" w:sz="4" w:space="0" w:color="auto"/>
            </w:tcBorders>
            <w:noWrap/>
            <w:vAlign w:val="bottom"/>
            <w:hideMark/>
          </w:tcPr>
          <w:p w14:paraId="7256AF65" w14:textId="75ED18FA" w:rsidR="00967CB4" w:rsidRPr="009112FF" w:rsidRDefault="00967CB4" w:rsidP="00967CB4">
            <w:pPr>
              <w:spacing w:after="0" w:line="240" w:lineRule="auto"/>
              <w:jc w:val="right"/>
              <w:rPr>
                <w:rFonts w:eastAsia="Times New Roman" w:cs="Calibri"/>
                <w:b/>
                <w:bCs/>
                <w:color w:val="000000"/>
                <w:kern w:val="0"/>
                <w:sz w:val="20"/>
                <w:szCs w:val="22"/>
                <w14:ligatures w14:val="none"/>
              </w:rPr>
            </w:pPr>
            <w:r w:rsidRPr="009112FF">
              <w:rPr>
                <w:b/>
                <w:bCs/>
                <w:sz w:val="20"/>
                <w:szCs w:val="22"/>
              </w:rPr>
              <w:t>40</w:t>
            </w:r>
            <w:r>
              <w:rPr>
                <w:b/>
                <w:bCs/>
                <w:sz w:val="20"/>
                <w:szCs w:val="22"/>
              </w:rPr>
              <w:t>3,533</w:t>
            </w:r>
          </w:p>
        </w:tc>
        <w:tc>
          <w:tcPr>
            <w:tcW w:w="1320" w:type="dxa"/>
            <w:tcBorders>
              <w:top w:val="nil"/>
              <w:left w:val="nil"/>
              <w:bottom w:val="single" w:sz="4" w:space="0" w:color="auto"/>
              <w:right w:val="single" w:sz="4" w:space="0" w:color="auto"/>
            </w:tcBorders>
            <w:noWrap/>
            <w:vAlign w:val="bottom"/>
            <w:hideMark/>
          </w:tcPr>
          <w:p w14:paraId="0293AA0F" w14:textId="4DF76262" w:rsidR="00967CB4" w:rsidRPr="009112FF" w:rsidRDefault="00967CB4" w:rsidP="00967CB4">
            <w:pPr>
              <w:spacing w:after="0" w:line="240" w:lineRule="auto"/>
              <w:jc w:val="right"/>
              <w:rPr>
                <w:rFonts w:eastAsia="Times New Roman" w:cs="Calibri"/>
                <w:b/>
                <w:bCs/>
                <w:color w:val="000000"/>
                <w:kern w:val="0"/>
                <w:sz w:val="20"/>
                <w:szCs w:val="22"/>
                <w14:ligatures w14:val="none"/>
              </w:rPr>
            </w:pPr>
            <w:r w:rsidRPr="009112FF">
              <w:rPr>
                <w:b/>
                <w:bCs/>
                <w:sz w:val="20"/>
                <w:szCs w:val="22"/>
              </w:rPr>
              <w:t>18</w:t>
            </w:r>
            <w:r>
              <w:rPr>
                <w:b/>
                <w:bCs/>
                <w:sz w:val="20"/>
                <w:szCs w:val="22"/>
              </w:rPr>
              <w:t>3,512</w:t>
            </w:r>
          </w:p>
        </w:tc>
        <w:tc>
          <w:tcPr>
            <w:tcW w:w="1320" w:type="dxa"/>
            <w:tcBorders>
              <w:top w:val="single" w:sz="4" w:space="0" w:color="auto"/>
              <w:left w:val="nil"/>
              <w:bottom w:val="single" w:sz="4" w:space="0" w:color="auto"/>
              <w:right w:val="single" w:sz="4" w:space="0" w:color="auto"/>
            </w:tcBorders>
            <w:noWrap/>
            <w:vAlign w:val="bottom"/>
            <w:hideMark/>
          </w:tcPr>
          <w:p w14:paraId="75EFB85E" w14:textId="1938FF64" w:rsidR="00967CB4" w:rsidRPr="009112FF" w:rsidRDefault="00967CB4" w:rsidP="00967CB4">
            <w:pPr>
              <w:spacing w:after="0" w:line="240" w:lineRule="auto"/>
              <w:jc w:val="right"/>
              <w:rPr>
                <w:rFonts w:eastAsia="Times New Roman" w:cs="Calibri"/>
                <w:b/>
                <w:bCs/>
                <w:color w:val="000000"/>
                <w:kern w:val="0"/>
                <w:sz w:val="20"/>
                <w:szCs w:val="22"/>
                <w14:ligatures w14:val="none"/>
              </w:rPr>
            </w:pPr>
            <w:r w:rsidRPr="009112FF">
              <w:rPr>
                <w:b/>
                <w:bCs/>
                <w:sz w:val="20"/>
                <w:szCs w:val="22"/>
              </w:rPr>
              <w:t>4</w:t>
            </w:r>
            <w:r>
              <w:rPr>
                <w:b/>
                <w:bCs/>
                <w:sz w:val="20"/>
                <w:szCs w:val="22"/>
              </w:rPr>
              <w:t>5%</w:t>
            </w:r>
          </w:p>
        </w:tc>
      </w:tr>
    </w:tbl>
    <w:p w14:paraId="059A38E6" w14:textId="66A37CD7" w:rsidR="0036521C" w:rsidRPr="001519F1" w:rsidRDefault="00427513" w:rsidP="00427513">
      <w:pPr>
        <w:pStyle w:val="Source"/>
      </w:pPr>
      <w:r>
        <w:t xml:space="preserve">Notes: </w:t>
      </w:r>
      <w:r w:rsidRPr="0036521C">
        <w:t xml:space="preserve">(X) indicates suppressed results where estimates are not statistically significantly different from zero. Where possible, missing values are included in data aggregated to a higher level, such as state totals of data from county-size categories. Therefore, totals for columns and rows with missing values </w:t>
      </w:r>
      <w:r>
        <w:t>may</w:t>
      </w:r>
      <w:r w:rsidRPr="0036521C">
        <w:t xml:space="preserve"> be higher than the sum of the</w:t>
      </w:r>
      <w:r>
        <w:t xml:space="preserve"> preceding</w:t>
      </w:r>
      <w:r w:rsidRPr="0036521C">
        <w:t xml:space="preserve"> numeric values.</w:t>
      </w:r>
    </w:p>
    <w:p w14:paraId="393C2314" w14:textId="77777777" w:rsidR="00427513" w:rsidRPr="000E522D" w:rsidRDefault="00427513" w:rsidP="00427513">
      <w:pPr>
        <w:pStyle w:val="Source"/>
      </w:pPr>
      <w:r w:rsidRPr="000E522D">
        <w:t xml:space="preserve">Source: </w:t>
      </w:r>
      <w:r>
        <w:t>Shimberg Center tabulation</w:t>
      </w:r>
      <w:r w:rsidRPr="000E522D">
        <w:t xml:space="preserve"> of U.S. Census Bureau, 2023 American Community Survey; University of Florida Bureau of Economic and Business Research, 2025 Population Projections</w:t>
      </w:r>
    </w:p>
    <w:p w14:paraId="51B2B84E" w14:textId="77777777" w:rsidR="001519F1" w:rsidRPr="001519F1" w:rsidRDefault="001519F1" w:rsidP="001519F1">
      <w:pPr>
        <w:spacing w:before="120" w:after="180" w:line="240" w:lineRule="auto"/>
        <w:rPr>
          <w:rFonts w:ascii="Rockwell" w:eastAsia="Rockwell" w:hAnsi="Rockwell" w:cs="Times New Roman"/>
          <w:kern w:val="0"/>
          <w:sz w:val="18"/>
          <w:szCs w:val="22"/>
          <w14:ligatures w14:val="none"/>
        </w:rPr>
      </w:pPr>
    </w:p>
    <w:p w14:paraId="50556F5D" w14:textId="60102477" w:rsidR="001519F1" w:rsidRPr="00BE50B7" w:rsidRDefault="001519F1" w:rsidP="00BE50B7">
      <w:pPr>
        <w:pStyle w:val="FiguresandTables"/>
      </w:pPr>
      <w:r w:rsidRPr="001519F1">
        <w:br w:type="page"/>
      </w:r>
      <w:bookmarkStart w:id="58" w:name="_Toc8205944"/>
      <w:bookmarkStart w:id="59" w:name="_Toc104476890"/>
      <w:bookmarkStart w:id="60" w:name="_Toc201646287"/>
      <w:r w:rsidRPr="00BE50B7">
        <w:lastRenderedPageBreak/>
        <w:t>Table 3.6. Renter Households by Detailed Income and Cost Burden by County, Florida, 202</w:t>
      </w:r>
      <w:r w:rsidR="00D7523F" w:rsidRPr="00BE50B7">
        <w:t>5</w:t>
      </w:r>
      <w:r w:rsidRPr="00BE50B7">
        <w:t>, Part II (80.01-1</w:t>
      </w:r>
      <w:r w:rsidR="0036521C" w:rsidRPr="00BE50B7">
        <w:t>0</w:t>
      </w:r>
      <w:r w:rsidRPr="00BE50B7">
        <w:t>0% AMI,</w:t>
      </w:r>
      <w:r w:rsidR="0036521C" w:rsidRPr="00BE50B7">
        <w:t xml:space="preserve"> 100.01-120% AMI, </w:t>
      </w:r>
      <w:r w:rsidRPr="00BE50B7">
        <w:t xml:space="preserve"> 120.01-140% AMI)</w:t>
      </w:r>
      <w:bookmarkEnd w:id="58"/>
      <w:bookmarkEnd w:id="59"/>
      <w:bookmarkEnd w:id="60"/>
    </w:p>
    <w:tbl>
      <w:tblPr>
        <w:tblW w:w="13313" w:type="dxa"/>
        <w:tblLook w:val="04A0" w:firstRow="1" w:lastRow="0" w:firstColumn="1" w:lastColumn="0" w:noHBand="0" w:noVBand="1"/>
      </w:tblPr>
      <w:tblGrid>
        <w:gridCol w:w="1433"/>
        <w:gridCol w:w="1320"/>
        <w:gridCol w:w="1320"/>
        <w:gridCol w:w="1320"/>
        <w:gridCol w:w="1320"/>
        <w:gridCol w:w="1320"/>
        <w:gridCol w:w="1320"/>
        <w:gridCol w:w="1320"/>
        <w:gridCol w:w="1320"/>
        <w:gridCol w:w="1320"/>
      </w:tblGrid>
      <w:tr w:rsidR="00A548D3" w:rsidRPr="0036521C" w14:paraId="2408CF80" w14:textId="77777777" w:rsidTr="00A548D3">
        <w:trPr>
          <w:trHeight w:val="287"/>
          <w:tblHeader/>
        </w:trPr>
        <w:tc>
          <w:tcPr>
            <w:tcW w:w="1433" w:type="dxa"/>
            <w:vMerge w:val="restart"/>
            <w:tcBorders>
              <w:top w:val="single" w:sz="4" w:space="0" w:color="auto"/>
              <w:left w:val="single" w:sz="4" w:space="0" w:color="auto"/>
              <w:right w:val="single" w:sz="4" w:space="0" w:color="auto"/>
            </w:tcBorders>
            <w:vAlign w:val="bottom"/>
          </w:tcPr>
          <w:p w14:paraId="6017B1B9" w14:textId="3CD0D1F1" w:rsidR="00A548D3" w:rsidRPr="0036521C" w:rsidRDefault="00A548D3" w:rsidP="00A548D3">
            <w:pPr>
              <w:spacing w:after="0" w:line="240" w:lineRule="auto"/>
              <w:rPr>
                <w:rFonts w:eastAsia="Times New Roman" w:cs="Calibri"/>
                <w:b/>
                <w:bCs/>
                <w:color w:val="000000"/>
                <w:kern w:val="0"/>
                <w:sz w:val="20"/>
                <w:szCs w:val="20"/>
                <w14:ligatures w14:val="none"/>
              </w:rPr>
            </w:pPr>
          </w:p>
        </w:tc>
        <w:tc>
          <w:tcPr>
            <w:tcW w:w="3960" w:type="dxa"/>
            <w:gridSpan w:val="3"/>
            <w:tcBorders>
              <w:top w:val="single" w:sz="4" w:space="0" w:color="auto"/>
              <w:left w:val="single" w:sz="4" w:space="0" w:color="auto"/>
              <w:bottom w:val="single" w:sz="4" w:space="0" w:color="auto"/>
              <w:right w:val="single" w:sz="12" w:space="0" w:color="auto"/>
            </w:tcBorders>
            <w:noWrap/>
            <w:vAlign w:val="bottom"/>
            <w:hideMark/>
          </w:tcPr>
          <w:p w14:paraId="128AD7BB" w14:textId="1C3F3CBF" w:rsidR="00A548D3" w:rsidRPr="0036521C" w:rsidRDefault="00A548D3" w:rsidP="00A548D3">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80-100% AMI</w:t>
            </w:r>
          </w:p>
          <w:p w14:paraId="680BA12B" w14:textId="18079691" w:rsidR="00A548D3" w:rsidRPr="0036521C" w:rsidRDefault="00A548D3" w:rsidP="00A548D3">
            <w:pPr>
              <w:spacing w:after="0" w:line="240" w:lineRule="auto"/>
              <w:jc w:val="center"/>
              <w:rPr>
                <w:rFonts w:eastAsia="Times New Roman" w:cs="Calibri"/>
                <w:b/>
                <w:bCs/>
                <w:color w:val="000000"/>
                <w:kern w:val="0"/>
                <w:sz w:val="20"/>
                <w:szCs w:val="20"/>
                <w14:ligatures w14:val="none"/>
              </w:rPr>
            </w:pPr>
          </w:p>
        </w:tc>
        <w:tc>
          <w:tcPr>
            <w:tcW w:w="3960" w:type="dxa"/>
            <w:gridSpan w:val="3"/>
            <w:tcBorders>
              <w:top w:val="single" w:sz="4" w:space="0" w:color="auto"/>
              <w:left w:val="single" w:sz="12" w:space="0" w:color="auto"/>
              <w:bottom w:val="single" w:sz="4" w:space="0" w:color="auto"/>
              <w:right w:val="single" w:sz="12" w:space="0" w:color="auto"/>
            </w:tcBorders>
            <w:noWrap/>
            <w:vAlign w:val="bottom"/>
            <w:hideMark/>
          </w:tcPr>
          <w:p w14:paraId="0C021DB3" w14:textId="77777777" w:rsidR="00A548D3" w:rsidRPr="0036521C" w:rsidRDefault="00A548D3" w:rsidP="00A548D3">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100-120% AMI</w:t>
            </w:r>
          </w:p>
          <w:p w14:paraId="3721076F" w14:textId="7627EEC5" w:rsidR="00A548D3" w:rsidRPr="0036521C" w:rsidRDefault="00A548D3" w:rsidP="00A548D3">
            <w:pPr>
              <w:spacing w:after="0" w:line="240" w:lineRule="auto"/>
              <w:jc w:val="center"/>
              <w:rPr>
                <w:rFonts w:eastAsia="Times New Roman" w:cs="Calibri"/>
                <w:b/>
                <w:bCs/>
                <w:color w:val="000000"/>
                <w:kern w:val="0"/>
                <w:sz w:val="20"/>
                <w:szCs w:val="20"/>
                <w14:ligatures w14:val="none"/>
              </w:rPr>
            </w:pPr>
          </w:p>
        </w:tc>
        <w:tc>
          <w:tcPr>
            <w:tcW w:w="3960" w:type="dxa"/>
            <w:gridSpan w:val="3"/>
            <w:tcBorders>
              <w:top w:val="single" w:sz="4" w:space="0" w:color="auto"/>
              <w:left w:val="single" w:sz="12" w:space="0" w:color="auto"/>
              <w:bottom w:val="single" w:sz="4" w:space="0" w:color="auto"/>
              <w:right w:val="single" w:sz="4" w:space="0" w:color="auto"/>
            </w:tcBorders>
            <w:noWrap/>
            <w:vAlign w:val="bottom"/>
            <w:hideMark/>
          </w:tcPr>
          <w:p w14:paraId="16141B31" w14:textId="77777777" w:rsidR="00A548D3" w:rsidRPr="0036521C" w:rsidRDefault="00A548D3" w:rsidP="00A548D3">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120-140% AMI</w:t>
            </w:r>
          </w:p>
          <w:p w14:paraId="365989D0" w14:textId="7500014F" w:rsidR="00A548D3" w:rsidRPr="0036521C" w:rsidRDefault="00A548D3" w:rsidP="00A548D3">
            <w:pPr>
              <w:spacing w:after="0" w:line="240" w:lineRule="auto"/>
              <w:jc w:val="center"/>
              <w:rPr>
                <w:rFonts w:eastAsia="Times New Roman" w:cs="Calibri"/>
                <w:b/>
                <w:bCs/>
                <w:color w:val="000000"/>
                <w:kern w:val="0"/>
                <w:sz w:val="20"/>
                <w:szCs w:val="20"/>
                <w14:ligatures w14:val="none"/>
              </w:rPr>
            </w:pPr>
          </w:p>
        </w:tc>
      </w:tr>
      <w:tr w:rsidR="00A548D3" w:rsidRPr="0036521C" w14:paraId="5F4C9818" w14:textId="77777777" w:rsidTr="00A548D3">
        <w:trPr>
          <w:trHeight w:val="1250"/>
          <w:tblHeader/>
        </w:trPr>
        <w:tc>
          <w:tcPr>
            <w:tcW w:w="1433" w:type="dxa"/>
            <w:vMerge/>
            <w:tcBorders>
              <w:left w:val="single" w:sz="4" w:space="0" w:color="auto"/>
              <w:bottom w:val="single" w:sz="4" w:space="0" w:color="auto"/>
              <w:right w:val="single" w:sz="4" w:space="0" w:color="auto"/>
            </w:tcBorders>
            <w:vAlign w:val="bottom"/>
          </w:tcPr>
          <w:p w14:paraId="00A53E5A" w14:textId="77777777" w:rsidR="00A548D3" w:rsidRPr="0036521C" w:rsidRDefault="00A548D3" w:rsidP="0036521C">
            <w:pPr>
              <w:spacing w:after="0" w:line="240" w:lineRule="auto"/>
              <w:jc w:val="center"/>
              <w:rPr>
                <w:rFonts w:eastAsia="Times New Roman" w:cs="Calibri"/>
                <w:b/>
                <w:bCs/>
                <w:color w:val="000000"/>
                <w:kern w:val="0"/>
                <w:sz w:val="20"/>
                <w:szCs w:val="20"/>
                <w14:ligatures w14:val="none"/>
              </w:rPr>
            </w:pPr>
          </w:p>
        </w:tc>
        <w:tc>
          <w:tcPr>
            <w:tcW w:w="1320" w:type="dxa"/>
            <w:tcBorders>
              <w:top w:val="nil"/>
              <w:left w:val="nil"/>
              <w:bottom w:val="single" w:sz="4" w:space="0" w:color="auto"/>
              <w:right w:val="single" w:sz="4" w:space="0" w:color="auto"/>
            </w:tcBorders>
            <w:vAlign w:val="bottom"/>
            <w:hideMark/>
          </w:tcPr>
          <w:p w14:paraId="010D1A4D" w14:textId="4D2B6904" w:rsidR="00A548D3" w:rsidRPr="0036521C" w:rsidRDefault="00A548D3"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All Renters in Income Category</w:t>
            </w:r>
          </w:p>
        </w:tc>
        <w:tc>
          <w:tcPr>
            <w:tcW w:w="1320" w:type="dxa"/>
            <w:tcBorders>
              <w:top w:val="nil"/>
              <w:left w:val="nil"/>
              <w:bottom w:val="single" w:sz="4" w:space="0" w:color="auto"/>
              <w:right w:val="single" w:sz="4" w:space="0" w:color="auto"/>
            </w:tcBorders>
            <w:vAlign w:val="bottom"/>
            <w:hideMark/>
          </w:tcPr>
          <w:p w14:paraId="6EB6A34F" w14:textId="77777777" w:rsidR="00A548D3" w:rsidRPr="0036521C" w:rsidRDefault="00A548D3"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xml:space="preserve"> Cost Burdened (&gt;40%) Renters in Category </w:t>
            </w:r>
          </w:p>
        </w:tc>
        <w:tc>
          <w:tcPr>
            <w:tcW w:w="1320" w:type="dxa"/>
            <w:tcBorders>
              <w:top w:val="nil"/>
              <w:left w:val="nil"/>
              <w:bottom w:val="single" w:sz="4" w:space="0" w:color="auto"/>
              <w:right w:val="single" w:sz="12" w:space="0" w:color="auto"/>
            </w:tcBorders>
            <w:vAlign w:val="bottom"/>
            <w:hideMark/>
          </w:tcPr>
          <w:p w14:paraId="6FA3F566" w14:textId="77777777" w:rsidR="00A548D3" w:rsidRPr="0036521C" w:rsidRDefault="00A548D3"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Cost Burdened</w:t>
            </w:r>
          </w:p>
        </w:tc>
        <w:tc>
          <w:tcPr>
            <w:tcW w:w="1320" w:type="dxa"/>
            <w:tcBorders>
              <w:top w:val="nil"/>
              <w:left w:val="nil"/>
              <w:bottom w:val="single" w:sz="4" w:space="0" w:color="auto"/>
              <w:right w:val="single" w:sz="4" w:space="0" w:color="auto"/>
            </w:tcBorders>
            <w:vAlign w:val="bottom"/>
            <w:hideMark/>
          </w:tcPr>
          <w:p w14:paraId="000A3E6C" w14:textId="77777777" w:rsidR="00A548D3" w:rsidRPr="0036521C" w:rsidRDefault="00A548D3"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All Renters in Income Category</w:t>
            </w:r>
          </w:p>
        </w:tc>
        <w:tc>
          <w:tcPr>
            <w:tcW w:w="1320" w:type="dxa"/>
            <w:tcBorders>
              <w:top w:val="nil"/>
              <w:left w:val="nil"/>
              <w:bottom w:val="single" w:sz="4" w:space="0" w:color="auto"/>
              <w:right w:val="single" w:sz="4" w:space="0" w:color="auto"/>
            </w:tcBorders>
            <w:vAlign w:val="bottom"/>
            <w:hideMark/>
          </w:tcPr>
          <w:p w14:paraId="24096C29" w14:textId="77777777" w:rsidR="00A548D3" w:rsidRPr="0036521C" w:rsidRDefault="00A548D3"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xml:space="preserve"> Cost Burdened (&gt;40%) Renters in Category </w:t>
            </w:r>
          </w:p>
        </w:tc>
        <w:tc>
          <w:tcPr>
            <w:tcW w:w="1320" w:type="dxa"/>
            <w:tcBorders>
              <w:top w:val="nil"/>
              <w:left w:val="nil"/>
              <w:bottom w:val="single" w:sz="4" w:space="0" w:color="auto"/>
              <w:right w:val="single" w:sz="12" w:space="0" w:color="auto"/>
            </w:tcBorders>
            <w:vAlign w:val="bottom"/>
            <w:hideMark/>
          </w:tcPr>
          <w:p w14:paraId="188719D8" w14:textId="77777777" w:rsidR="00A548D3" w:rsidRPr="0036521C" w:rsidRDefault="00A548D3"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Cost Burdened</w:t>
            </w:r>
          </w:p>
        </w:tc>
        <w:tc>
          <w:tcPr>
            <w:tcW w:w="1320" w:type="dxa"/>
            <w:tcBorders>
              <w:top w:val="nil"/>
              <w:left w:val="nil"/>
              <w:bottom w:val="single" w:sz="4" w:space="0" w:color="auto"/>
              <w:right w:val="single" w:sz="4" w:space="0" w:color="auto"/>
            </w:tcBorders>
            <w:vAlign w:val="bottom"/>
            <w:hideMark/>
          </w:tcPr>
          <w:p w14:paraId="11F73662" w14:textId="77777777" w:rsidR="00A548D3" w:rsidRPr="0036521C" w:rsidRDefault="00A548D3"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All Renters in Income Category</w:t>
            </w:r>
          </w:p>
        </w:tc>
        <w:tc>
          <w:tcPr>
            <w:tcW w:w="1320" w:type="dxa"/>
            <w:tcBorders>
              <w:top w:val="nil"/>
              <w:left w:val="nil"/>
              <w:bottom w:val="single" w:sz="4" w:space="0" w:color="auto"/>
              <w:right w:val="single" w:sz="4" w:space="0" w:color="auto"/>
            </w:tcBorders>
            <w:vAlign w:val="bottom"/>
            <w:hideMark/>
          </w:tcPr>
          <w:p w14:paraId="53EE08F2" w14:textId="77777777" w:rsidR="00A548D3" w:rsidRPr="0036521C" w:rsidRDefault="00A548D3"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xml:space="preserve"> Cost Burdened (&gt;40%) Renters in Category </w:t>
            </w:r>
          </w:p>
        </w:tc>
        <w:tc>
          <w:tcPr>
            <w:tcW w:w="1320" w:type="dxa"/>
            <w:tcBorders>
              <w:top w:val="nil"/>
              <w:left w:val="nil"/>
              <w:bottom w:val="single" w:sz="4" w:space="0" w:color="auto"/>
              <w:right w:val="single" w:sz="4" w:space="0" w:color="auto"/>
            </w:tcBorders>
            <w:vAlign w:val="bottom"/>
            <w:hideMark/>
          </w:tcPr>
          <w:p w14:paraId="6DDA005B" w14:textId="77777777" w:rsidR="00A548D3" w:rsidRPr="0036521C" w:rsidRDefault="00A548D3" w:rsidP="0036521C">
            <w:pPr>
              <w:spacing w:after="0" w:line="240" w:lineRule="auto"/>
              <w:jc w:val="center"/>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Cost Burdened</w:t>
            </w:r>
          </w:p>
        </w:tc>
      </w:tr>
      <w:tr w:rsidR="0036521C" w:rsidRPr="0036521C" w14:paraId="7DA7A559" w14:textId="77777777" w:rsidTr="00A548D3">
        <w:trPr>
          <w:trHeight w:val="310"/>
        </w:trPr>
        <w:tc>
          <w:tcPr>
            <w:tcW w:w="1433" w:type="dxa"/>
            <w:tcBorders>
              <w:top w:val="single" w:sz="4" w:space="0" w:color="auto"/>
              <w:left w:val="single" w:sz="4" w:space="0" w:color="auto"/>
              <w:bottom w:val="single" w:sz="4" w:space="0" w:color="auto"/>
            </w:tcBorders>
            <w:vAlign w:val="bottom"/>
          </w:tcPr>
          <w:p w14:paraId="1754BD84" w14:textId="699877E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Large</w:t>
            </w:r>
          </w:p>
        </w:tc>
        <w:tc>
          <w:tcPr>
            <w:tcW w:w="1320" w:type="dxa"/>
            <w:tcBorders>
              <w:top w:val="single" w:sz="4" w:space="0" w:color="auto"/>
              <w:bottom w:val="single" w:sz="4" w:space="0" w:color="auto"/>
            </w:tcBorders>
            <w:noWrap/>
            <w:vAlign w:val="bottom"/>
            <w:hideMark/>
          </w:tcPr>
          <w:p w14:paraId="1873C66F" w14:textId="6A5C3342"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2C905183"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3793E97B"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4070D3D3"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437B0BB6"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627D1896"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742519AA"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4E569388"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right w:val="single" w:sz="4" w:space="0" w:color="auto"/>
            </w:tcBorders>
            <w:noWrap/>
            <w:vAlign w:val="bottom"/>
            <w:hideMark/>
          </w:tcPr>
          <w:p w14:paraId="6A669D26"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r>
      <w:tr w:rsidR="0036521C" w:rsidRPr="0036521C" w14:paraId="6B874FA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EC70468" w14:textId="193CBAED"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Broward</w:t>
            </w:r>
          </w:p>
        </w:tc>
        <w:tc>
          <w:tcPr>
            <w:tcW w:w="1320" w:type="dxa"/>
            <w:tcBorders>
              <w:top w:val="nil"/>
              <w:left w:val="nil"/>
              <w:bottom w:val="single" w:sz="4" w:space="0" w:color="auto"/>
              <w:right w:val="single" w:sz="4" w:space="0" w:color="auto"/>
            </w:tcBorders>
            <w:noWrap/>
            <w:vAlign w:val="bottom"/>
            <w:hideMark/>
          </w:tcPr>
          <w:p w14:paraId="237F52C7" w14:textId="77536BE2"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34,360</w:t>
            </w:r>
          </w:p>
        </w:tc>
        <w:tc>
          <w:tcPr>
            <w:tcW w:w="1320" w:type="dxa"/>
            <w:tcBorders>
              <w:top w:val="nil"/>
              <w:left w:val="nil"/>
              <w:bottom w:val="single" w:sz="4" w:space="0" w:color="auto"/>
              <w:right w:val="single" w:sz="4" w:space="0" w:color="auto"/>
            </w:tcBorders>
            <w:noWrap/>
            <w:vAlign w:val="bottom"/>
            <w:hideMark/>
          </w:tcPr>
          <w:p w14:paraId="6697511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10,732</w:t>
            </w:r>
          </w:p>
        </w:tc>
        <w:tc>
          <w:tcPr>
            <w:tcW w:w="1320" w:type="dxa"/>
            <w:tcBorders>
              <w:top w:val="nil"/>
              <w:left w:val="nil"/>
              <w:bottom w:val="single" w:sz="4" w:space="0" w:color="auto"/>
              <w:right w:val="single" w:sz="12" w:space="0" w:color="auto"/>
            </w:tcBorders>
            <w:noWrap/>
            <w:vAlign w:val="bottom"/>
            <w:hideMark/>
          </w:tcPr>
          <w:p w14:paraId="560FC7E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31%</w:t>
            </w:r>
          </w:p>
        </w:tc>
        <w:tc>
          <w:tcPr>
            <w:tcW w:w="1320" w:type="dxa"/>
            <w:tcBorders>
              <w:top w:val="nil"/>
              <w:left w:val="nil"/>
              <w:bottom w:val="single" w:sz="4" w:space="0" w:color="auto"/>
              <w:right w:val="single" w:sz="4" w:space="0" w:color="auto"/>
            </w:tcBorders>
            <w:noWrap/>
            <w:vAlign w:val="bottom"/>
            <w:hideMark/>
          </w:tcPr>
          <w:p w14:paraId="3675119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29,058</w:t>
            </w:r>
          </w:p>
        </w:tc>
        <w:tc>
          <w:tcPr>
            <w:tcW w:w="1320" w:type="dxa"/>
            <w:tcBorders>
              <w:top w:val="nil"/>
              <w:left w:val="nil"/>
              <w:bottom w:val="single" w:sz="4" w:space="0" w:color="auto"/>
              <w:right w:val="single" w:sz="4" w:space="0" w:color="auto"/>
            </w:tcBorders>
            <w:noWrap/>
            <w:vAlign w:val="bottom"/>
            <w:hideMark/>
          </w:tcPr>
          <w:p w14:paraId="4430561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5,747</w:t>
            </w:r>
          </w:p>
        </w:tc>
        <w:tc>
          <w:tcPr>
            <w:tcW w:w="1320" w:type="dxa"/>
            <w:tcBorders>
              <w:top w:val="nil"/>
              <w:left w:val="nil"/>
              <w:bottom w:val="single" w:sz="4" w:space="0" w:color="auto"/>
              <w:right w:val="single" w:sz="12" w:space="0" w:color="auto"/>
            </w:tcBorders>
            <w:noWrap/>
            <w:vAlign w:val="bottom"/>
            <w:hideMark/>
          </w:tcPr>
          <w:p w14:paraId="0D63D62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w:t>
            </w:r>
          </w:p>
        </w:tc>
        <w:tc>
          <w:tcPr>
            <w:tcW w:w="1320" w:type="dxa"/>
            <w:tcBorders>
              <w:top w:val="nil"/>
              <w:left w:val="nil"/>
              <w:bottom w:val="single" w:sz="4" w:space="0" w:color="auto"/>
              <w:right w:val="single" w:sz="4" w:space="0" w:color="auto"/>
            </w:tcBorders>
            <w:noWrap/>
            <w:vAlign w:val="bottom"/>
            <w:hideMark/>
          </w:tcPr>
          <w:p w14:paraId="4A1C2EB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18,095</w:t>
            </w:r>
          </w:p>
        </w:tc>
        <w:tc>
          <w:tcPr>
            <w:tcW w:w="1320" w:type="dxa"/>
            <w:tcBorders>
              <w:top w:val="nil"/>
              <w:left w:val="nil"/>
              <w:bottom w:val="single" w:sz="4" w:space="0" w:color="auto"/>
              <w:right w:val="single" w:sz="4" w:space="0" w:color="auto"/>
            </w:tcBorders>
            <w:noWrap/>
            <w:vAlign w:val="bottom"/>
            <w:hideMark/>
          </w:tcPr>
          <w:p w14:paraId="3638654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2,616</w:t>
            </w:r>
          </w:p>
        </w:tc>
        <w:tc>
          <w:tcPr>
            <w:tcW w:w="1320" w:type="dxa"/>
            <w:tcBorders>
              <w:top w:val="nil"/>
              <w:left w:val="nil"/>
              <w:bottom w:val="single" w:sz="4" w:space="0" w:color="auto"/>
              <w:right w:val="single" w:sz="4" w:space="0" w:color="auto"/>
            </w:tcBorders>
            <w:noWrap/>
            <w:vAlign w:val="bottom"/>
            <w:hideMark/>
          </w:tcPr>
          <w:p w14:paraId="2C91AC2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w:t>
            </w:r>
          </w:p>
        </w:tc>
      </w:tr>
      <w:tr w:rsidR="0036521C" w:rsidRPr="0036521C" w14:paraId="46C618D4"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4F7FAF93" w14:textId="49DBE00D"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Duval</w:t>
            </w:r>
          </w:p>
        </w:tc>
        <w:tc>
          <w:tcPr>
            <w:tcW w:w="1320" w:type="dxa"/>
            <w:tcBorders>
              <w:top w:val="nil"/>
              <w:left w:val="nil"/>
              <w:bottom w:val="single" w:sz="4" w:space="0" w:color="auto"/>
              <w:right w:val="single" w:sz="4" w:space="0" w:color="auto"/>
            </w:tcBorders>
            <w:noWrap/>
            <w:vAlign w:val="bottom"/>
            <w:hideMark/>
          </w:tcPr>
          <w:p w14:paraId="4108A06D" w14:textId="09B9C04C"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21,330</w:t>
            </w:r>
          </w:p>
        </w:tc>
        <w:tc>
          <w:tcPr>
            <w:tcW w:w="1320" w:type="dxa"/>
            <w:tcBorders>
              <w:top w:val="nil"/>
              <w:left w:val="nil"/>
              <w:bottom w:val="single" w:sz="4" w:space="0" w:color="auto"/>
              <w:right w:val="single" w:sz="4" w:space="0" w:color="auto"/>
            </w:tcBorders>
            <w:noWrap/>
            <w:vAlign w:val="bottom"/>
            <w:hideMark/>
          </w:tcPr>
          <w:p w14:paraId="02FF43C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2,532</w:t>
            </w:r>
          </w:p>
        </w:tc>
        <w:tc>
          <w:tcPr>
            <w:tcW w:w="1320" w:type="dxa"/>
            <w:tcBorders>
              <w:top w:val="nil"/>
              <w:left w:val="nil"/>
              <w:bottom w:val="single" w:sz="4" w:space="0" w:color="auto"/>
              <w:right w:val="single" w:sz="12" w:space="0" w:color="auto"/>
            </w:tcBorders>
            <w:noWrap/>
            <w:vAlign w:val="bottom"/>
            <w:hideMark/>
          </w:tcPr>
          <w:p w14:paraId="15D6E18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w:t>
            </w:r>
          </w:p>
        </w:tc>
        <w:tc>
          <w:tcPr>
            <w:tcW w:w="1320" w:type="dxa"/>
            <w:tcBorders>
              <w:top w:val="nil"/>
              <w:left w:val="nil"/>
              <w:bottom w:val="single" w:sz="4" w:space="0" w:color="auto"/>
              <w:right w:val="single" w:sz="4" w:space="0" w:color="auto"/>
            </w:tcBorders>
            <w:noWrap/>
            <w:vAlign w:val="bottom"/>
            <w:hideMark/>
          </w:tcPr>
          <w:p w14:paraId="6F9714D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16,350</w:t>
            </w:r>
          </w:p>
        </w:tc>
        <w:tc>
          <w:tcPr>
            <w:tcW w:w="1320" w:type="dxa"/>
            <w:tcBorders>
              <w:top w:val="nil"/>
              <w:left w:val="nil"/>
              <w:bottom w:val="single" w:sz="4" w:space="0" w:color="auto"/>
              <w:right w:val="single" w:sz="4" w:space="0" w:color="auto"/>
            </w:tcBorders>
            <w:noWrap/>
            <w:vAlign w:val="bottom"/>
            <w:hideMark/>
          </w:tcPr>
          <w:p w14:paraId="1208802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6B2973F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051D69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9,992</w:t>
            </w:r>
          </w:p>
        </w:tc>
        <w:tc>
          <w:tcPr>
            <w:tcW w:w="1320" w:type="dxa"/>
            <w:tcBorders>
              <w:top w:val="nil"/>
              <w:left w:val="nil"/>
              <w:bottom w:val="single" w:sz="4" w:space="0" w:color="auto"/>
              <w:right w:val="single" w:sz="4" w:space="0" w:color="auto"/>
            </w:tcBorders>
            <w:noWrap/>
            <w:vAlign w:val="bottom"/>
            <w:hideMark/>
          </w:tcPr>
          <w:p w14:paraId="4EA24A6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30C37D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7C5365D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3F487B2" w14:textId="132F3748"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Hillsborough</w:t>
            </w:r>
          </w:p>
        </w:tc>
        <w:tc>
          <w:tcPr>
            <w:tcW w:w="1320" w:type="dxa"/>
            <w:tcBorders>
              <w:top w:val="nil"/>
              <w:left w:val="nil"/>
              <w:bottom w:val="single" w:sz="4" w:space="0" w:color="auto"/>
              <w:right w:val="single" w:sz="4" w:space="0" w:color="auto"/>
            </w:tcBorders>
            <w:noWrap/>
            <w:vAlign w:val="bottom"/>
            <w:hideMark/>
          </w:tcPr>
          <w:p w14:paraId="38B356EE" w14:textId="0A98E6C4"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30,763</w:t>
            </w:r>
          </w:p>
        </w:tc>
        <w:tc>
          <w:tcPr>
            <w:tcW w:w="1320" w:type="dxa"/>
            <w:tcBorders>
              <w:top w:val="nil"/>
              <w:left w:val="nil"/>
              <w:bottom w:val="single" w:sz="4" w:space="0" w:color="auto"/>
              <w:right w:val="single" w:sz="4" w:space="0" w:color="auto"/>
            </w:tcBorders>
            <w:noWrap/>
            <w:vAlign w:val="bottom"/>
            <w:hideMark/>
          </w:tcPr>
          <w:p w14:paraId="531AC11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5,552</w:t>
            </w:r>
          </w:p>
        </w:tc>
        <w:tc>
          <w:tcPr>
            <w:tcW w:w="1320" w:type="dxa"/>
            <w:tcBorders>
              <w:top w:val="nil"/>
              <w:left w:val="nil"/>
              <w:bottom w:val="single" w:sz="4" w:space="0" w:color="auto"/>
              <w:right w:val="single" w:sz="12" w:space="0" w:color="auto"/>
            </w:tcBorders>
            <w:noWrap/>
            <w:vAlign w:val="bottom"/>
            <w:hideMark/>
          </w:tcPr>
          <w:p w14:paraId="446ED7B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w:t>
            </w:r>
          </w:p>
        </w:tc>
        <w:tc>
          <w:tcPr>
            <w:tcW w:w="1320" w:type="dxa"/>
            <w:tcBorders>
              <w:top w:val="nil"/>
              <w:left w:val="nil"/>
              <w:bottom w:val="single" w:sz="4" w:space="0" w:color="auto"/>
              <w:right w:val="single" w:sz="4" w:space="0" w:color="auto"/>
            </w:tcBorders>
            <w:noWrap/>
            <w:vAlign w:val="bottom"/>
            <w:hideMark/>
          </w:tcPr>
          <w:p w14:paraId="6B56561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20,856</w:t>
            </w:r>
          </w:p>
        </w:tc>
        <w:tc>
          <w:tcPr>
            <w:tcW w:w="1320" w:type="dxa"/>
            <w:tcBorders>
              <w:top w:val="nil"/>
              <w:left w:val="nil"/>
              <w:bottom w:val="single" w:sz="4" w:space="0" w:color="auto"/>
              <w:right w:val="single" w:sz="4" w:space="0" w:color="auto"/>
            </w:tcBorders>
            <w:noWrap/>
            <w:vAlign w:val="bottom"/>
            <w:hideMark/>
          </w:tcPr>
          <w:p w14:paraId="6A312BD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1,133</w:t>
            </w:r>
          </w:p>
        </w:tc>
        <w:tc>
          <w:tcPr>
            <w:tcW w:w="1320" w:type="dxa"/>
            <w:tcBorders>
              <w:top w:val="nil"/>
              <w:left w:val="nil"/>
              <w:bottom w:val="single" w:sz="4" w:space="0" w:color="auto"/>
              <w:right w:val="single" w:sz="12" w:space="0" w:color="auto"/>
            </w:tcBorders>
            <w:noWrap/>
            <w:vAlign w:val="bottom"/>
            <w:hideMark/>
          </w:tcPr>
          <w:p w14:paraId="7B6C74A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w:t>
            </w:r>
          </w:p>
        </w:tc>
        <w:tc>
          <w:tcPr>
            <w:tcW w:w="1320" w:type="dxa"/>
            <w:tcBorders>
              <w:top w:val="nil"/>
              <w:left w:val="nil"/>
              <w:bottom w:val="single" w:sz="4" w:space="0" w:color="auto"/>
              <w:right w:val="single" w:sz="4" w:space="0" w:color="auto"/>
            </w:tcBorders>
            <w:noWrap/>
            <w:vAlign w:val="bottom"/>
            <w:hideMark/>
          </w:tcPr>
          <w:p w14:paraId="0AC433C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18,418</w:t>
            </w:r>
          </w:p>
        </w:tc>
        <w:tc>
          <w:tcPr>
            <w:tcW w:w="1320" w:type="dxa"/>
            <w:tcBorders>
              <w:top w:val="nil"/>
              <w:left w:val="nil"/>
              <w:bottom w:val="single" w:sz="4" w:space="0" w:color="auto"/>
              <w:right w:val="single" w:sz="4" w:space="0" w:color="auto"/>
            </w:tcBorders>
            <w:noWrap/>
            <w:vAlign w:val="bottom"/>
            <w:hideMark/>
          </w:tcPr>
          <w:p w14:paraId="24038F7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7A2D1B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B24AA8F"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34AC50E" w14:textId="15686F7E"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Lee</w:t>
            </w:r>
          </w:p>
        </w:tc>
        <w:tc>
          <w:tcPr>
            <w:tcW w:w="1320" w:type="dxa"/>
            <w:tcBorders>
              <w:top w:val="nil"/>
              <w:left w:val="nil"/>
              <w:bottom w:val="single" w:sz="4" w:space="0" w:color="auto"/>
              <w:right w:val="single" w:sz="4" w:space="0" w:color="auto"/>
            </w:tcBorders>
            <w:noWrap/>
            <w:vAlign w:val="bottom"/>
            <w:hideMark/>
          </w:tcPr>
          <w:p w14:paraId="2677C513" w14:textId="043878EF"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12,973</w:t>
            </w:r>
          </w:p>
        </w:tc>
        <w:tc>
          <w:tcPr>
            <w:tcW w:w="1320" w:type="dxa"/>
            <w:tcBorders>
              <w:top w:val="nil"/>
              <w:left w:val="nil"/>
              <w:bottom w:val="single" w:sz="4" w:space="0" w:color="auto"/>
              <w:right w:val="single" w:sz="4" w:space="0" w:color="auto"/>
            </w:tcBorders>
            <w:noWrap/>
            <w:vAlign w:val="bottom"/>
            <w:hideMark/>
          </w:tcPr>
          <w:p w14:paraId="5BD0320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3,034</w:t>
            </w:r>
          </w:p>
        </w:tc>
        <w:tc>
          <w:tcPr>
            <w:tcW w:w="1320" w:type="dxa"/>
            <w:tcBorders>
              <w:top w:val="nil"/>
              <w:left w:val="nil"/>
              <w:bottom w:val="single" w:sz="4" w:space="0" w:color="auto"/>
              <w:right w:val="single" w:sz="12" w:space="0" w:color="auto"/>
            </w:tcBorders>
            <w:noWrap/>
            <w:vAlign w:val="bottom"/>
            <w:hideMark/>
          </w:tcPr>
          <w:p w14:paraId="5D1D403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23%</w:t>
            </w:r>
          </w:p>
        </w:tc>
        <w:tc>
          <w:tcPr>
            <w:tcW w:w="1320" w:type="dxa"/>
            <w:tcBorders>
              <w:top w:val="nil"/>
              <w:left w:val="nil"/>
              <w:bottom w:val="single" w:sz="4" w:space="0" w:color="auto"/>
              <w:right w:val="single" w:sz="4" w:space="0" w:color="auto"/>
            </w:tcBorders>
            <w:noWrap/>
            <w:vAlign w:val="bottom"/>
            <w:hideMark/>
          </w:tcPr>
          <w:p w14:paraId="463564D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11,843</w:t>
            </w:r>
          </w:p>
        </w:tc>
        <w:tc>
          <w:tcPr>
            <w:tcW w:w="1320" w:type="dxa"/>
            <w:tcBorders>
              <w:top w:val="nil"/>
              <w:left w:val="nil"/>
              <w:bottom w:val="single" w:sz="4" w:space="0" w:color="auto"/>
              <w:right w:val="single" w:sz="4" w:space="0" w:color="auto"/>
            </w:tcBorders>
            <w:noWrap/>
            <w:vAlign w:val="bottom"/>
            <w:hideMark/>
          </w:tcPr>
          <w:p w14:paraId="096B0E7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1,256</w:t>
            </w:r>
          </w:p>
        </w:tc>
        <w:tc>
          <w:tcPr>
            <w:tcW w:w="1320" w:type="dxa"/>
            <w:tcBorders>
              <w:top w:val="nil"/>
              <w:left w:val="nil"/>
              <w:bottom w:val="single" w:sz="4" w:space="0" w:color="auto"/>
              <w:right w:val="single" w:sz="12" w:space="0" w:color="auto"/>
            </w:tcBorders>
            <w:noWrap/>
            <w:vAlign w:val="bottom"/>
            <w:hideMark/>
          </w:tcPr>
          <w:p w14:paraId="6B1683B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w:t>
            </w:r>
          </w:p>
        </w:tc>
        <w:tc>
          <w:tcPr>
            <w:tcW w:w="1320" w:type="dxa"/>
            <w:tcBorders>
              <w:top w:val="nil"/>
              <w:left w:val="nil"/>
              <w:bottom w:val="single" w:sz="4" w:space="0" w:color="auto"/>
              <w:right w:val="single" w:sz="4" w:space="0" w:color="auto"/>
            </w:tcBorders>
            <w:noWrap/>
            <w:vAlign w:val="bottom"/>
            <w:hideMark/>
          </w:tcPr>
          <w:p w14:paraId="59C885F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7,571</w:t>
            </w:r>
          </w:p>
        </w:tc>
        <w:tc>
          <w:tcPr>
            <w:tcW w:w="1320" w:type="dxa"/>
            <w:tcBorders>
              <w:top w:val="nil"/>
              <w:left w:val="nil"/>
              <w:bottom w:val="single" w:sz="4" w:space="0" w:color="auto"/>
              <w:right w:val="single" w:sz="4" w:space="0" w:color="auto"/>
            </w:tcBorders>
            <w:noWrap/>
            <w:vAlign w:val="bottom"/>
            <w:hideMark/>
          </w:tcPr>
          <w:p w14:paraId="7CC8E17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17FB3E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67E40FFE"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75B0F1D4" w14:textId="628A004D"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Miami-Dade</w:t>
            </w:r>
          </w:p>
        </w:tc>
        <w:tc>
          <w:tcPr>
            <w:tcW w:w="1320" w:type="dxa"/>
            <w:tcBorders>
              <w:top w:val="nil"/>
              <w:left w:val="nil"/>
              <w:bottom w:val="single" w:sz="4" w:space="0" w:color="auto"/>
              <w:right w:val="single" w:sz="4" w:space="0" w:color="auto"/>
            </w:tcBorders>
            <w:noWrap/>
            <w:vAlign w:val="bottom"/>
            <w:hideMark/>
          </w:tcPr>
          <w:p w14:paraId="28B01867" w14:textId="362ABF92"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51,345</w:t>
            </w:r>
          </w:p>
        </w:tc>
        <w:tc>
          <w:tcPr>
            <w:tcW w:w="1320" w:type="dxa"/>
            <w:tcBorders>
              <w:top w:val="nil"/>
              <w:left w:val="nil"/>
              <w:bottom w:val="single" w:sz="4" w:space="0" w:color="auto"/>
              <w:right w:val="single" w:sz="4" w:space="0" w:color="auto"/>
            </w:tcBorders>
            <w:noWrap/>
            <w:vAlign w:val="bottom"/>
            <w:hideMark/>
          </w:tcPr>
          <w:p w14:paraId="06A4E2D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17,296</w:t>
            </w:r>
          </w:p>
        </w:tc>
        <w:tc>
          <w:tcPr>
            <w:tcW w:w="1320" w:type="dxa"/>
            <w:tcBorders>
              <w:top w:val="nil"/>
              <w:left w:val="nil"/>
              <w:bottom w:val="single" w:sz="4" w:space="0" w:color="auto"/>
              <w:right w:val="single" w:sz="12" w:space="0" w:color="auto"/>
            </w:tcBorders>
            <w:noWrap/>
            <w:vAlign w:val="bottom"/>
            <w:hideMark/>
          </w:tcPr>
          <w:p w14:paraId="7E9F072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34%</w:t>
            </w:r>
          </w:p>
        </w:tc>
        <w:tc>
          <w:tcPr>
            <w:tcW w:w="1320" w:type="dxa"/>
            <w:tcBorders>
              <w:top w:val="nil"/>
              <w:left w:val="nil"/>
              <w:bottom w:val="single" w:sz="4" w:space="0" w:color="auto"/>
              <w:right w:val="single" w:sz="4" w:space="0" w:color="auto"/>
            </w:tcBorders>
            <w:noWrap/>
            <w:vAlign w:val="bottom"/>
            <w:hideMark/>
          </w:tcPr>
          <w:p w14:paraId="35E2541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41,866</w:t>
            </w:r>
          </w:p>
        </w:tc>
        <w:tc>
          <w:tcPr>
            <w:tcW w:w="1320" w:type="dxa"/>
            <w:tcBorders>
              <w:top w:val="nil"/>
              <w:left w:val="nil"/>
              <w:bottom w:val="single" w:sz="4" w:space="0" w:color="auto"/>
              <w:right w:val="single" w:sz="4" w:space="0" w:color="auto"/>
            </w:tcBorders>
            <w:noWrap/>
            <w:vAlign w:val="bottom"/>
            <w:hideMark/>
          </w:tcPr>
          <w:p w14:paraId="46C09FA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9,247</w:t>
            </w:r>
          </w:p>
        </w:tc>
        <w:tc>
          <w:tcPr>
            <w:tcW w:w="1320" w:type="dxa"/>
            <w:tcBorders>
              <w:top w:val="nil"/>
              <w:left w:val="nil"/>
              <w:bottom w:val="single" w:sz="4" w:space="0" w:color="auto"/>
              <w:right w:val="single" w:sz="12" w:space="0" w:color="auto"/>
            </w:tcBorders>
            <w:noWrap/>
            <w:vAlign w:val="bottom"/>
            <w:hideMark/>
          </w:tcPr>
          <w:p w14:paraId="66B933A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w:t>
            </w:r>
          </w:p>
        </w:tc>
        <w:tc>
          <w:tcPr>
            <w:tcW w:w="1320" w:type="dxa"/>
            <w:tcBorders>
              <w:top w:val="nil"/>
              <w:left w:val="nil"/>
              <w:bottom w:val="single" w:sz="4" w:space="0" w:color="auto"/>
              <w:right w:val="single" w:sz="4" w:space="0" w:color="auto"/>
            </w:tcBorders>
            <w:noWrap/>
            <w:vAlign w:val="bottom"/>
            <w:hideMark/>
          </w:tcPr>
          <w:p w14:paraId="69FEE4F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30,200</w:t>
            </w:r>
          </w:p>
        </w:tc>
        <w:tc>
          <w:tcPr>
            <w:tcW w:w="1320" w:type="dxa"/>
            <w:tcBorders>
              <w:top w:val="nil"/>
              <w:left w:val="nil"/>
              <w:bottom w:val="single" w:sz="4" w:space="0" w:color="auto"/>
              <w:right w:val="single" w:sz="4" w:space="0" w:color="auto"/>
            </w:tcBorders>
            <w:noWrap/>
            <w:vAlign w:val="bottom"/>
            <w:hideMark/>
          </w:tcPr>
          <w:p w14:paraId="72A3592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4,453</w:t>
            </w:r>
          </w:p>
        </w:tc>
        <w:tc>
          <w:tcPr>
            <w:tcW w:w="1320" w:type="dxa"/>
            <w:tcBorders>
              <w:top w:val="nil"/>
              <w:left w:val="nil"/>
              <w:bottom w:val="single" w:sz="4" w:space="0" w:color="auto"/>
              <w:right w:val="single" w:sz="4" w:space="0" w:color="auto"/>
            </w:tcBorders>
            <w:noWrap/>
            <w:vAlign w:val="bottom"/>
            <w:hideMark/>
          </w:tcPr>
          <w:p w14:paraId="7FA13E6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w:t>
            </w:r>
          </w:p>
        </w:tc>
      </w:tr>
      <w:tr w:rsidR="0036521C" w:rsidRPr="0036521C" w14:paraId="652724B0"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74B6AB06" w14:textId="633A6768"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Orange</w:t>
            </w:r>
          </w:p>
        </w:tc>
        <w:tc>
          <w:tcPr>
            <w:tcW w:w="1320" w:type="dxa"/>
            <w:tcBorders>
              <w:top w:val="nil"/>
              <w:left w:val="nil"/>
              <w:bottom w:val="single" w:sz="4" w:space="0" w:color="auto"/>
              <w:right w:val="single" w:sz="4" w:space="0" w:color="auto"/>
            </w:tcBorders>
            <w:noWrap/>
            <w:vAlign w:val="bottom"/>
            <w:hideMark/>
          </w:tcPr>
          <w:p w14:paraId="334678FD" w14:textId="352EFB98"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32,378</w:t>
            </w:r>
          </w:p>
        </w:tc>
        <w:tc>
          <w:tcPr>
            <w:tcW w:w="1320" w:type="dxa"/>
            <w:tcBorders>
              <w:top w:val="nil"/>
              <w:left w:val="nil"/>
              <w:bottom w:val="single" w:sz="4" w:space="0" w:color="auto"/>
              <w:right w:val="single" w:sz="4" w:space="0" w:color="auto"/>
            </w:tcBorders>
            <w:noWrap/>
            <w:vAlign w:val="bottom"/>
            <w:hideMark/>
          </w:tcPr>
          <w:p w14:paraId="319C431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6,953</w:t>
            </w:r>
          </w:p>
        </w:tc>
        <w:tc>
          <w:tcPr>
            <w:tcW w:w="1320" w:type="dxa"/>
            <w:tcBorders>
              <w:top w:val="nil"/>
              <w:left w:val="nil"/>
              <w:bottom w:val="single" w:sz="4" w:space="0" w:color="auto"/>
              <w:right w:val="single" w:sz="12" w:space="0" w:color="auto"/>
            </w:tcBorders>
            <w:noWrap/>
            <w:vAlign w:val="bottom"/>
            <w:hideMark/>
          </w:tcPr>
          <w:p w14:paraId="52C6F0F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21%</w:t>
            </w:r>
          </w:p>
        </w:tc>
        <w:tc>
          <w:tcPr>
            <w:tcW w:w="1320" w:type="dxa"/>
            <w:tcBorders>
              <w:top w:val="nil"/>
              <w:left w:val="nil"/>
              <w:bottom w:val="single" w:sz="4" w:space="0" w:color="auto"/>
              <w:right w:val="single" w:sz="4" w:space="0" w:color="auto"/>
            </w:tcBorders>
            <w:noWrap/>
            <w:vAlign w:val="bottom"/>
            <w:hideMark/>
          </w:tcPr>
          <w:p w14:paraId="3517409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20,562</w:t>
            </w:r>
          </w:p>
        </w:tc>
        <w:tc>
          <w:tcPr>
            <w:tcW w:w="1320" w:type="dxa"/>
            <w:tcBorders>
              <w:top w:val="nil"/>
              <w:left w:val="nil"/>
              <w:bottom w:val="single" w:sz="4" w:space="0" w:color="auto"/>
              <w:right w:val="single" w:sz="4" w:space="0" w:color="auto"/>
            </w:tcBorders>
            <w:noWrap/>
            <w:vAlign w:val="bottom"/>
            <w:hideMark/>
          </w:tcPr>
          <w:p w14:paraId="5815F3A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1,672</w:t>
            </w:r>
          </w:p>
        </w:tc>
        <w:tc>
          <w:tcPr>
            <w:tcW w:w="1320" w:type="dxa"/>
            <w:tcBorders>
              <w:top w:val="nil"/>
              <w:left w:val="nil"/>
              <w:bottom w:val="single" w:sz="4" w:space="0" w:color="auto"/>
              <w:right w:val="single" w:sz="12" w:space="0" w:color="auto"/>
            </w:tcBorders>
            <w:noWrap/>
            <w:vAlign w:val="bottom"/>
            <w:hideMark/>
          </w:tcPr>
          <w:p w14:paraId="5D30AE0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w:t>
            </w:r>
          </w:p>
        </w:tc>
        <w:tc>
          <w:tcPr>
            <w:tcW w:w="1320" w:type="dxa"/>
            <w:tcBorders>
              <w:top w:val="nil"/>
              <w:left w:val="nil"/>
              <w:bottom w:val="single" w:sz="4" w:space="0" w:color="auto"/>
              <w:right w:val="single" w:sz="4" w:space="0" w:color="auto"/>
            </w:tcBorders>
            <w:noWrap/>
            <w:vAlign w:val="bottom"/>
            <w:hideMark/>
          </w:tcPr>
          <w:p w14:paraId="2F91E98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18,419</w:t>
            </w:r>
          </w:p>
        </w:tc>
        <w:tc>
          <w:tcPr>
            <w:tcW w:w="1320" w:type="dxa"/>
            <w:tcBorders>
              <w:top w:val="nil"/>
              <w:left w:val="nil"/>
              <w:bottom w:val="single" w:sz="4" w:space="0" w:color="auto"/>
              <w:right w:val="single" w:sz="4" w:space="0" w:color="auto"/>
            </w:tcBorders>
            <w:noWrap/>
            <w:vAlign w:val="bottom"/>
            <w:hideMark/>
          </w:tcPr>
          <w:p w14:paraId="0BB90B2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4EEB87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24DF4938"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302FD6B" w14:textId="529DEE0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Palm Beach</w:t>
            </w:r>
          </w:p>
        </w:tc>
        <w:tc>
          <w:tcPr>
            <w:tcW w:w="1320" w:type="dxa"/>
            <w:tcBorders>
              <w:top w:val="nil"/>
              <w:left w:val="nil"/>
              <w:bottom w:val="single" w:sz="4" w:space="0" w:color="auto"/>
              <w:right w:val="single" w:sz="4" w:space="0" w:color="auto"/>
            </w:tcBorders>
            <w:noWrap/>
            <w:vAlign w:val="bottom"/>
            <w:hideMark/>
          </w:tcPr>
          <w:p w14:paraId="29B75904" w14:textId="74E25A98"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23,521</w:t>
            </w:r>
          </w:p>
        </w:tc>
        <w:tc>
          <w:tcPr>
            <w:tcW w:w="1320" w:type="dxa"/>
            <w:tcBorders>
              <w:top w:val="nil"/>
              <w:left w:val="nil"/>
              <w:bottom w:val="single" w:sz="4" w:space="0" w:color="auto"/>
              <w:right w:val="single" w:sz="4" w:space="0" w:color="auto"/>
            </w:tcBorders>
            <w:noWrap/>
            <w:vAlign w:val="bottom"/>
            <w:hideMark/>
          </w:tcPr>
          <w:p w14:paraId="79DEC99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4,895</w:t>
            </w:r>
          </w:p>
        </w:tc>
        <w:tc>
          <w:tcPr>
            <w:tcW w:w="1320" w:type="dxa"/>
            <w:tcBorders>
              <w:top w:val="nil"/>
              <w:left w:val="nil"/>
              <w:bottom w:val="single" w:sz="4" w:space="0" w:color="auto"/>
              <w:right w:val="single" w:sz="12" w:space="0" w:color="auto"/>
            </w:tcBorders>
            <w:noWrap/>
            <w:vAlign w:val="bottom"/>
            <w:hideMark/>
          </w:tcPr>
          <w:p w14:paraId="72E794B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21%</w:t>
            </w:r>
          </w:p>
        </w:tc>
        <w:tc>
          <w:tcPr>
            <w:tcW w:w="1320" w:type="dxa"/>
            <w:tcBorders>
              <w:top w:val="nil"/>
              <w:left w:val="nil"/>
              <w:bottom w:val="single" w:sz="4" w:space="0" w:color="auto"/>
              <w:right w:val="single" w:sz="4" w:space="0" w:color="auto"/>
            </w:tcBorders>
            <w:noWrap/>
            <w:vAlign w:val="bottom"/>
            <w:hideMark/>
          </w:tcPr>
          <w:p w14:paraId="394136F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17,463</w:t>
            </w:r>
          </w:p>
        </w:tc>
        <w:tc>
          <w:tcPr>
            <w:tcW w:w="1320" w:type="dxa"/>
            <w:tcBorders>
              <w:top w:val="nil"/>
              <w:left w:val="nil"/>
              <w:bottom w:val="single" w:sz="4" w:space="0" w:color="auto"/>
              <w:right w:val="single" w:sz="4" w:space="0" w:color="auto"/>
            </w:tcBorders>
            <w:noWrap/>
            <w:vAlign w:val="bottom"/>
            <w:hideMark/>
          </w:tcPr>
          <w:p w14:paraId="15E6F07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928</w:t>
            </w:r>
          </w:p>
        </w:tc>
        <w:tc>
          <w:tcPr>
            <w:tcW w:w="1320" w:type="dxa"/>
            <w:tcBorders>
              <w:top w:val="nil"/>
              <w:left w:val="nil"/>
              <w:bottom w:val="single" w:sz="4" w:space="0" w:color="auto"/>
              <w:right w:val="single" w:sz="12" w:space="0" w:color="auto"/>
            </w:tcBorders>
            <w:noWrap/>
            <w:vAlign w:val="bottom"/>
            <w:hideMark/>
          </w:tcPr>
          <w:p w14:paraId="57A397F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w:t>
            </w:r>
          </w:p>
        </w:tc>
        <w:tc>
          <w:tcPr>
            <w:tcW w:w="1320" w:type="dxa"/>
            <w:tcBorders>
              <w:top w:val="nil"/>
              <w:left w:val="nil"/>
              <w:bottom w:val="single" w:sz="4" w:space="0" w:color="auto"/>
              <w:right w:val="single" w:sz="4" w:space="0" w:color="auto"/>
            </w:tcBorders>
            <w:noWrap/>
            <w:vAlign w:val="bottom"/>
            <w:hideMark/>
          </w:tcPr>
          <w:p w14:paraId="3A09A1F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14,338</w:t>
            </w:r>
          </w:p>
        </w:tc>
        <w:tc>
          <w:tcPr>
            <w:tcW w:w="1320" w:type="dxa"/>
            <w:tcBorders>
              <w:top w:val="nil"/>
              <w:left w:val="nil"/>
              <w:bottom w:val="single" w:sz="4" w:space="0" w:color="auto"/>
              <w:right w:val="single" w:sz="4" w:space="0" w:color="auto"/>
            </w:tcBorders>
            <w:noWrap/>
            <w:vAlign w:val="bottom"/>
            <w:hideMark/>
          </w:tcPr>
          <w:p w14:paraId="1E9671C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C97568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7B38F5D0"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05A1910" w14:textId="0FC155F1"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Pinellas</w:t>
            </w:r>
          </w:p>
        </w:tc>
        <w:tc>
          <w:tcPr>
            <w:tcW w:w="1320" w:type="dxa"/>
            <w:tcBorders>
              <w:top w:val="nil"/>
              <w:left w:val="nil"/>
              <w:bottom w:val="single" w:sz="4" w:space="0" w:color="auto"/>
              <w:right w:val="single" w:sz="4" w:space="0" w:color="auto"/>
            </w:tcBorders>
            <w:noWrap/>
            <w:vAlign w:val="bottom"/>
            <w:hideMark/>
          </w:tcPr>
          <w:p w14:paraId="2508AA75" w14:textId="4FAE4BF3"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22,979</w:t>
            </w:r>
          </w:p>
        </w:tc>
        <w:tc>
          <w:tcPr>
            <w:tcW w:w="1320" w:type="dxa"/>
            <w:tcBorders>
              <w:top w:val="nil"/>
              <w:left w:val="nil"/>
              <w:bottom w:val="single" w:sz="4" w:space="0" w:color="auto"/>
              <w:right w:val="single" w:sz="4" w:space="0" w:color="auto"/>
            </w:tcBorders>
            <w:noWrap/>
            <w:vAlign w:val="bottom"/>
            <w:hideMark/>
          </w:tcPr>
          <w:p w14:paraId="58801E6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4,840</w:t>
            </w:r>
          </w:p>
        </w:tc>
        <w:tc>
          <w:tcPr>
            <w:tcW w:w="1320" w:type="dxa"/>
            <w:tcBorders>
              <w:top w:val="nil"/>
              <w:left w:val="nil"/>
              <w:bottom w:val="single" w:sz="4" w:space="0" w:color="auto"/>
              <w:right w:val="single" w:sz="12" w:space="0" w:color="auto"/>
            </w:tcBorders>
            <w:noWrap/>
            <w:vAlign w:val="bottom"/>
            <w:hideMark/>
          </w:tcPr>
          <w:p w14:paraId="461BFFD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21%</w:t>
            </w:r>
          </w:p>
        </w:tc>
        <w:tc>
          <w:tcPr>
            <w:tcW w:w="1320" w:type="dxa"/>
            <w:tcBorders>
              <w:top w:val="nil"/>
              <w:left w:val="nil"/>
              <w:bottom w:val="single" w:sz="4" w:space="0" w:color="auto"/>
              <w:right w:val="single" w:sz="4" w:space="0" w:color="auto"/>
            </w:tcBorders>
            <w:noWrap/>
            <w:vAlign w:val="bottom"/>
            <w:hideMark/>
          </w:tcPr>
          <w:p w14:paraId="3B33609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12,069</w:t>
            </w:r>
          </w:p>
        </w:tc>
        <w:tc>
          <w:tcPr>
            <w:tcW w:w="1320" w:type="dxa"/>
            <w:tcBorders>
              <w:top w:val="nil"/>
              <w:left w:val="nil"/>
              <w:bottom w:val="single" w:sz="4" w:space="0" w:color="auto"/>
              <w:right w:val="single" w:sz="4" w:space="0" w:color="auto"/>
            </w:tcBorders>
            <w:noWrap/>
            <w:vAlign w:val="bottom"/>
            <w:hideMark/>
          </w:tcPr>
          <w:p w14:paraId="3D0DF14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1,181</w:t>
            </w:r>
          </w:p>
        </w:tc>
        <w:tc>
          <w:tcPr>
            <w:tcW w:w="1320" w:type="dxa"/>
            <w:tcBorders>
              <w:top w:val="nil"/>
              <w:left w:val="nil"/>
              <w:bottom w:val="single" w:sz="4" w:space="0" w:color="auto"/>
              <w:right w:val="single" w:sz="12" w:space="0" w:color="auto"/>
            </w:tcBorders>
            <w:noWrap/>
            <w:vAlign w:val="bottom"/>
            <w:hideMark/>
          </w:tcPr>
          <w:p w14:paraId="5AEEEC6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10%</w:t>
            </w:r>
          </w:p>
        </w:tc>
        <w:tc>
          <w:tcPr>
            <w:tcW w:w="1320" w:type="dxa"/>
            <w:tcBorders>
              <w:top w:val="nil"/>
              <w:left w:val="nil"/>
              <w:bottom w:val="single" w:sz="4" w:space="0" w:color="auto"/>
              <w:right w:val="single" w:sz="4" w:space="0" w:color="auto"/>
            </w:tcBorders>
            <w:noWrap/>
            <w:vAlign w:val="bottom"/>
            <w:hideMark/>
          </w:tcPr>
          <w:p w14:paraId="1AEF94DE"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9,856</w:t>
            </w:r>
          </w:p>
        </w:tc>
        <w:tc>
          <w:tcPr>
            <w:tcW w:w="1320" w:type="dxa"/>
            <w:tcBorders>
              <w:top w:val="nil"/>
              <w:left w:val="nil"/>
              <w:bottom w:val="single" w:sz="4" w:space="0" w:color="auto"/>
              <w:right w:val="single" w:sz="4" w:space="0" w:color="auto"/>
            </w:tcBorders>
            <w:noWrap/>
            <w:vAlign w:val="bottom"/>
            <w:hideMark/>
          </w:tcPr>
          <w:p w14:paraId="742EC8A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1D3F3B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37E857F5"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421D404B" w14:textId="070AB866"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Polk</w:t>
            </w:r>
          </w:p>
        </w:tc>
        <w:tc>
          <w:tcPr>
            <w:tcW w:w="1320" w:type="dxa"/>
            <w:tcBorders>
              <w:top w:val="nil"/>
              <w:left w:val="nil"/>
              <w:bottom w:val="single" w:sz="4" w:space="0" w:color="auto"/>
              <w:right w:val="single" w:sz="4" w:space="0" w:color="auto"/>
            </w:tcBorders>
            <w:noWrap/>
            <w:vAlign w:val="bottom"/>
            <w:hideMark/>
          </w:tcPr>
          <w:p w14:paraId="533B19F5" w14:textId="7CA61A52"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9,791</w:t>
            </w:r>
          </w:p>
        </w:tc>
        <w:tc>
          <w:tcPr>
            <w:tcW w:w="1320" w:type="dxa"/>
            <w:tcBorders>
              <w:top w:val="nil"/>
              <w:left w:val="nil"/>
              <w:bottom w:val="single" w:sz="4" w:space="0" w:color="auto"/>
              <w:right w:val="single" w:sz="4" w:space="0" w:color="auto"/>
            </w:tcBorders>
            <w:noWrap/>
            <w:vAlign w:val="bottom"/>
            <w:hideMark/>
          </w:tcPr>
          <w:p w14:paraId="1D5FAD5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3,236</w:t>
            </w:r>
          </w:p>
        </w:tc>
        <w:tc>
          <w:tcPr>
            <w:tcW w:w="1320" w:type="dxa"/>
            <w:tcBorders>
              <w:top w:val="nil"/>
              <w:left w:val="nil"/>
              <w:bottom w:val="single" w:sz="4" w:space="0" w:color="auto"/>
              <w:right w:val="single" w:sz="12" w:space="0" w:color="auto"/>
            </w:tcBorders>
            <w:noWrap/>
            <w:vAlign w:val="bottom"/>
            <w:hideMark/>
          </w:tcPr>
          <w:p w14:paraId="7A89943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33%</w:t>
            </w:r>
          </w:p>
        </w:tc>
        <w:tc>
          <w:tcPr>
            <w:tcW w:w="1320" w:type="dxa"/>
            <w:tcBorders>
              <w:top w:val="nil"/>
              <w:left w:val="nil"/>
              <w:bottom w:val="single" w:sz="4" w:space="0" w:color="auto"/>
              <w:right w:val="single" w:sz="4" w:space="0" w:color="auto"/>
            </w:tcBorders>
            <w:noWrap/>
            <w:vAlign w:val="bottom"/>
            <w:hideMark/>
          </w:tcPr>
          <w:p w14:paraId="0B07988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11,159</w:t>
            </w:r>
          </w:p>
        </w:tc>
        <w:tc>
          <w:tcPr>
            <w:tcW w:w="1320" w:type="dxa"/>
            <w:tcBorders>
              <w:top w:val="nil"/>
              <w:left w:val="nil"/>
              <w:bottom w:val="single" w:sz="4" w:space="0" w:color="auto"/>
              <w:right w:val="single" w:sz="4" w:space="0" w:color="auto"/>
            </w:tcBorders>
            <w:noWrap/>
            <w:vAlign w:val="bottom"/>
            <w:hideMark/>
          </w:tcPr>
          <w:p w14:paraId="3D738D2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1,862</w:t>
            </w:r>
          </w:p>
        </w:tc>
        <w:tc>
          <w:tcPr>
            <w:tcW w:w="1320" w:type="dxa"/>
            <w:tcBorders>
              <w:top w:val="nil"/>
              <w:left w:val="nil"/>
              <w:bottom w:val="single" w:sz="4" w:space="0" w:color="auto"/>
              <w:right w:val="single" w:sz="12" w:space="0" w:color="auto"/>
            </w:tcBorders>
            <w:noWrap/>
            <w:vAlign w:val="bottom"/>
            <w:hideMark/>
          </w:tcPr>
          <w:p w14:paraId="14FB9CD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w:t>
            </w:r>
          </w:p>
        </w:tc>
        <w:tc>
          <w:tcPr>
            <w:tcW w:w="1320" w:type="dxa"/>
            <w:tcBorders>
              <w:top w:val="nil"/>
              <w:left w:val="nil"/>
              <w:bottom w:val="single" w:sz="4" w:space="0" w:color="auto"/>
              <w:right w:val="single" w:sz="4" w:space="0" w:color="auto"/>
            </w:tcBorders>
            <w:noWrap/>
            <w:vAlign w:val="bottom"/>
            <w:hideMark/>
          </w:tcPr>
          <w:p w14:paraId="13BBAA8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6,331</w:t>
            </w:r>
          </w:p>
        </w:tc>
        <w:tc>
          <w:tcPr>
            <w:tcW w:w="1320" w:type="dxa"/>
            <w:tcBorders>
              <w:top w:val="nil"/>
              <w:left w:val="nil"/>
              <w:bottom w:val="single" w:sz="4" w:space="0" w:color="auto"/>
              <w:right w:val="single" w:sz="4" w:space="0" w:color="auto"/>
            </w:tcBorders>
            <w:noWrap/>
            <w:vAlign w:val="bottom"/>
            <w:hideMark/>
          </w:tcPr>
          <w:p w14:paraId="218919F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3B6D3C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001C39E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4697427E" w14:textId="4150DD39" w:rsidR="0036521C" w:rsidRPr="0036521C" w:rsidRDefault="0036521C" w:rsidP="005467A4">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Large Total</w:t>
            </w:r>
          </w:p>
        </w:tc>
        <w:tc>
          <w:tcPr>
            <w:tcW w:w="1320" w:type="dxa"/>
            <w:tcBorders>
              <w:top w:val="nil"/>
              <w:left w:val="nil"/>
              <w:bottom w:val="single" w:sz="4" w:space="0" w:color="auto"/>
              <w:right w:val="single" w:sz="4" w:space="0" w:color="auto"/>
            </w:tcBorders>
            <w:noWrap/>
            <w:vAlign w:val="bottom"/>
            <w:hideMark/>
          </w:tcPr>
          <w:p w14:paraId="67832ED7" w14:textId="1756ADBC"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239,440</w:t>
            </w:r>
          </w:p>
        </w:tc>
        <w:tc>
          <w:tcPr>
            <w:tcW w:w="1320" w:type="dxa"/>
            <w:tcBorders>
              <w:top w:val="nil"/>
              <w:left w:val="nil"/>
              <w:bottom w:val="single" w:sz="4" w:space="0" w:color="auto"/>
              <w:right w:val="single" w:sz="4" w:space="0" w:color="auto"/>
            </w:tcBorders>
            <w:noWrap/>
            <w:vAlign w:val="bottom"/>
            <w:hideMark/>
          </w:tcPr>
          <w:p w14:paraId="2EA8C9F8"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59,070</w:t>
            </w:r>
          </w:p>
        </w:tc>
        <w:tc>
          <w:tcPr>
            <w:tcW w:w="1320" w:type="dxa"/>
            <w:tcBorders>
              <w:top w:val="nil"/>
              <w:left w:val="nil"/>
              <w:bottom w:val="single" w:sz="4" w:space="0" w:color="auto"/>
              <w:right w:val="single" w:sz="12" w:space="0" w:color="auto"/>
            </w:tcBorders>
            <w:noWrap/>
            <w:vAlign w:val="bottom"/>
            <w:hideMark/>
          </w:tcPr>
          <w:p w14:paraId="1C58FD19"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25%</w:t>
            </w:r>
          </w:p>
        </w:tc>
        <w:tc>
          <w:tcPr>
            <w:tcW w:w="1320" w:type="dxa"/>
            <w:tcBorders>
              <w:top w:val="nil"/>
              <w:left w:val="nil"/>
              <w:bottom w:val="single" w:sz="4" w:space="0" w:color="auto"/>
              <w:right w:val="single" w:sz="4" w:space="0" w:color="auto"/>
            </w:tcBorders>
            <w:noWrap/>
            <w:vAlign w:val="bottom"/>
            <w:hideMark/>
          </w:tcPr>
          <w:p w14:paraId="1CF25EEF"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181,226</w:t>
            </w:r>
          </w:p>
        </w:tc>
        <w:tc>
          <w:tcPr>
            <w:tcW w:w="1320" w:type="dxa"/>
            <w:tcBorders>
              <w:top w:val="nil"/>
              <w:left w:val="nil"/>
              <w:bottom w:val="single" w:sz="4" w:space="0" w:color="auto"/>
              <w:right w:val="single" w:sz="4" w:space="0" w:color="auto"/>
            </w:tcBorders>
            <w:noWrap/>
            <w:vAlign w:val="bottom"/>
            <w:hideMark/>
          </w:tcPr>
          <w:p w14:paraId="1930A8CE"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23,200</w:t>
            </w:r>
          </w:p>
        </w:tc>
        <w:tc>
          <w:tcPr>
            <w:tcW w:w="1320" w:type="dxa"/>
            <w:tcBorders>
              <w:top w:val="nil"/>
              <w:left w:val="nil"/>
              <w:bottom w:val="single" w:sz="4" w:space="0" w:color="auto"/>
              <w:right w:val="single" w:sz="12" w:space="0" w:color="auto"/>
            </w:tcBorders>
            <w:noWrap/>
            <w:vAlign w:val="bottom"/>
            <w:hideMark/>
          </w:tcPr>
          <w:p w14:paraId="7AC8A03A"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13%</w:t>
            </w:r>
          </w:p>
        </w:tc>
        <w:tc>
          <w:tcPr>
            <w:tcW w:w="1320" w:type="dxa"/>
            <w:tcBorders>
              <w:top w:val="nil"/>
              <w:left w:val="nil"/>
              <w:bottom w:val="single" w:sz="4" w:space="0" w:color="auto"/>
              <w:right w:val="single" w:sz="4" w:space="0" w:color="auto"/>
            </w:tcBorders>
            <w:noWrap/>
            <w:vAlign w:val="bottom"/>
            <w:hideMark/>
          </w:tcPr>
          <w:p w14:paraId="7DB7D684"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133,220</w:t>
            </w:r>
          </w:p>
        </w:tc>
        <w:tc>
          <w:tcPr>
            <w:tcW w:w="1320" w:type="dxa"/>
            <w:tcBorders>
              <w:top w:val="nil"/>
              <w:left w:val="nil"/>
              <w:bottom w:val="single" w:sz="4" w:space="0" w:color="auto"/>
              <w:right w:val="single" w:sz="4" w:space="0" w:color="auto"/>
            </w:tcBorders>
            <w:noWrap/>
            <w:vAlign w:val="bottom"/>
            <w:hideMark/>
          </w:tcPr>
          <w:p w14:paraId="10AD7320"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9,271</w:t>
            </w:r>
          </w:p>
        </w:tc>
        <w:tc>
          <w:tcPr>
            <w:tcW w:w="1320" w:type="dxa"/>
            <w:tcBorders>
              <w:top w:val="nil"/>
              <w:left w:val="nil"/>
              <w:bottom w:val="single" w:sz="4" w:space="0" w:color="auto"/>
              <w:right w:val="single" w:sz="4" w:space="0" w:color="auto"/>
            </w:tcBorders>
            <w:noWrap/>
            <w:vAlign w:val="bottom"/>
            <w:hideMark/>
          </w:tcPr>
          <w:p w14:paraId="69265F20"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7%</w:t>
            </w:r>
          </w:p>
        </w:tc>
      </w:tr>
      <w:tr w:rsidR="0036521C" w:rsidRPr="0036521C" w14:paraId="3A572CB8" w14:textId="77777777" w:rsidTr="00A548D3">
        <w:trPr>
          <w:trHeight w:val="310"/>
        </w:trPr>
        <w:tc>
          <w:tcPr>
            <w:tcW w:w="1433" w:type="dxa"/>
            <w:tcBorders>
              <w:top w:val="single" w:sz="4" w:space="0" w:color="auto"/>
              <w:left w:val="single" w:sz="4" w:space="0" w:color="auto"/>
              <w:bottom w:val="single" w:sz="4" w:space="0" w:color="auto"/>
            </w:tcBorders>
            <w:vAlign w:val="bottom"/>
          </w:tcPr>
          <w:p w14:paraId="02D00F5D" w14:textId="5643A813"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Medium</w:t>
            </w:r>
          </w:p>
        </w:tc>
        <w:tc>
          <w:tcPr>
            <w:tcW w:w="1320" w:type="dxa"/>
            <w:tcBorders>
              <w:top w:val="single" w:sz="4" w:space="0" w:color="auto"/>
              <w:bottom w:val="single" w:sz="4" w:space="0" w:color="auto"/>
            </w:tcBorders>
            <w:noWrap/>
            <w:vAlign w:val="bottom"/>
            <w:hideMark/>
          </w:tcPr>
          <w:p w14:paraId="55E6F0C5" w14:textId="6DFE346F"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17AF8DD6"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44E10B8E"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08852500"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76E91F61"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6865B6C9"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21222240"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3588B3F0"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right w:val="single" w:sz="4" w:space="0" w:color="auto"/>
            </w:tcBorders>
            <w:noWrap/>
            <w:vAlign w:val="bottom"/>
            <w:hideMark/>
          </w:tcPr>
          <w:p w14:paraId="586BCAFD"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r>
      <w:tr w:rsidR="00880ED4" w:rsidRPr="0036521C" w14:paraId="4282CFF7" w14:textId="77777777" w:rsidTr="00967CB4">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BA97FE3" w14:textId="7C93CEF8"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Alachua</w:t>
            </w:r>
          </w:p>
        </w:tc>
        <w:tc>
          <w:tcPr>
            <w:tcW w:w="1320" w:type="dxa"/>
            <w:tcBorders>
              <w:top w:val="single" w:sz="4" w:space="0" w:color="auto"/>
              <w:left w:val="nil"/>
              <w:bottom w:val="single" w:sz="4" w:space="0" w:color="auto"/>
              <w:right w:val="single" w:sz="4" w:space="0" w:color="auto"/>
            </w:tcBorders>
            <w:noWrap/>
            <w:vAlign w:val="bottom"/>
            <w:hideMark/>
          </w:tcPr>
          <w:p w14:paraId="3D5B5C65" w14:textId="5B4DE1A0"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5,188</w:t>
            </w:r>
          </w:p>
        </w:tc>
        <w:tc>
          <w:tcPr>
            <w:tcW w:w="1320" w:type="dxa"/>
            <w:tcBorders>
              <w:top w:val="single" w:sz="4" w:space="0" w:color="auto"/>
              <w:left w:val="nil"/>
              <w:bottom w:val="single" w:sz="4" w:space="0" w:color="auto"/>
              <w:right w:val="single" w:sz="4" w:space="0" w:color="auto"/>
            </w:tcBorders>
            <w:noWrap/>
            <w:vAlign w:val="bottom"/>
            <w:hideMark/>
          </w:tcPr>
          <w:p w14:paraId="74F46874" w14:textId="00B09CA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single" w:sz="4" w:space="0" w:color="auto"/>
              <w:left w:val="nil"/>
              <w:bottom w:val="single" w:sz="4" w:space="0" w:color="auto"/>
              <w:right w:val="single" w:sz="12" w:space="0" w:color="auto"/>
            </w:tcBorders>
            <w:noWrap/>
            <w:vAlign w:val="bottom"/>
            <w:hideMark/>
          </w:tcPr>
          <w:p w14:paraId="5F581B35" w14:textId="7B15B84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single" w:sz="4" w:space="0" w:color="auto"/>
              <w:left w:val="single" w:sz="12" w:space="0" w:color="auto"/>
              <w:bottom w:val="single" w:sz="4" w:space="0" w:color="auto"/>
              <w:right w:val="single" w:sz="4" w:space="0" w:color="auto"/>
            </w:tcBorders>
            <w:noWrap/>
            <w:vAlign w:val="bottom"/>
            <w:hideMark/>
          </w:tcPr>
          <w:p w14:paraId="52189DD7" w14:textId="00F81D64"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2,535</w:t>
            </w:r>
          </w:p>
        </w:tc>
        <w:tc>
          <w:tcPr>
            <w:tcW w:w="1320" w:type="dxa"/>
            <w:tcBorders>
              <w:top w:val="single" w:sz="4" w:space="0" w:color="auto"/>
              <w:left w:val="nil"/>
              <w:bottom w:val="single" w:sz="4" w:space="0" w:color="auto"/>
              <w:right w:val="single" w:sz="4" w:space="0" w:color="auto"/>
            </w:tcBorders>
            <w:noWrap/>
            <w:vAlign w:val="bottom"/>
            <w:hideMark/>
          </w:tcPr>
          <w:p w14:paraId="156C15ED" w14:textId="24605D8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single" w:sz="4" w:space="0" w:color="auto"/>
              <w:left w:val="nil"/>
              <w:bottom w:val="single" w:sz="4" w:space="0" w:color="auto"/>
              <w:right w:val="single" w:sz="12" w:space="0" w:color="auto"/>
            </w:tcBorders>
            <w:noWrap/>
            <w:vAlign w:val="bottom"/>
            <w:hideMark/>
          </w:tcPr>
          <w:p w14:paraId="6E91F040" w14:textId="6623B51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single" w:sz="4" w:space="0" w:color="auto"/>
              <w:left w:val="single" w:sz="12" w:space="0" w:color="auto"/>
              <w:bottom w:val="single" w:sz="4" w:space="0" w:color="auto"/>
              <w:right w:val="single" w:sz="4" w:space="0" w:color="auto"/>
            </w:tcBorders>
            <w:noWrap/>
            <w:vAlign w:val="bottom"/>
            <w:hideMark/>
          </w:tcPr>
          <w:p w14:paraId="6FBAA834" w14:textId="5A77F9C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1,970</w:t>
            </w:r>
          </w:p>
        </w:tc>
        <w:tc>
          <w:tcPr>
            <w:tcW w:w="1320" w:type="dxa"/>
            <w:tcBorders>
              <w:top w:val="single" w:sz="4" w:space="0" w:color="auto"/>
              <w:left w:val="nil"/>
              <w:bottom w:val="single" w:sz="4" w:space="0" w:color="auto"/>
              <w:right w:val="single" w:sz="4" w:space="0" w:color="auto"/>
            </w:tcBorders>
            <w:noWrap/>
            <w:vAlign w:val="bottom"/>
            <w:hideMark/>
          </w:tcPr>
          <w:p w14:paraId="66D3D4E4" w14:textId="3E4AE67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single" w:sz="4" w:space="0" w:color="auto"/>
              <w:left w:val="nil"/>
              <w:bottom w:val="single" w:sz="4" w:space="0" w:color="auto"/>
              <w:right w:val="single" w:sz="4" w:space="0" w:color="auto"/>
            </w:tcBorders>
            <w:noWrap/>
            <w:vAlign w:val="bottom"/>
            <w:hideMark/>
          </w:tcPr>
          <w:p w14:paraId="679B0E5C" w14:textId="45749B57"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080C9F60" w14:textId="77777777" w:rsidTr="00967CB4">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106964F" w14:textId="4D77F9C7"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Bay</w:t>
            </w:r>
          </w:p>
        </w:tc>
        <w:tc>
          <w:tcPr>
            <w:tcW w:w="1320" w:type="dxa"/>
            <w:tcBorders>
              <w:top w:val="nil"/>
              <w:left w:val="nil"/>
              <w:bottom w:val="single" w:sz="4" w:space="0" w:color="auto"/>
              <w:right w:val="single" w:sz="4" w:space="0" w:color="auto"/>
            </w:tcBorders>
            <w:noWrap/>
            <w:vAlign w:val="bottom"/>
            <w:hideMark/>
          </w:tcPr>
          <w:p w14:paraId="2F7109D4" w14:textId="0F762E1D"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2,810</w:t>
            </w:r>
          </w:p>
        </w:tc>
        <w:tc>
          <w:tcPr>
            <w:tcW w:w="1320" w:type="dxa"/>
            <w:tcBorders>
              <w:top w:val="nil"/>
              <w:left w:val="nil"/>
              <w:bottom w:val="single" w:sz="4" w:space="0" w:color="auto"/>
              <w:right w:val="single" w:sz="4" w:space="0" w:color="auto"/>
            </w:tcBorders>
            <w:noWrap/>
            <w:vAlign w:val="bottom"/>
            <w:hideMark/>
          </w:tcPr>
          <w:p w14:paraId="1E92CE5A" w14:textId="30C07C7E"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01031F5A" w14:textId="0F5A636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single" w:sz="12" w:space="0" w:color="auto"/>
              <w:bottom w:val="single" w:sz="4" w:space="0" w:color="auto"/>
              <w:right w:val="single" w:sz="4" w:space="0" w:color="auto"/>
            </w:tcBorders>
            <w:noWrap/>
            <w:vAlign w:val="bottom"/>
            <w:hideMark/>
          </w:tcPr>
          <w:p w14:paraId="6FD66C33" w14:textId="3DC607FD"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2,592</w:t>
            </w:r>
          </w:p>
        </w:tc>
        <w:tc>
          <w:tcPr>
            <w:tcW w:w="1320" w:type="dxa"/>
            <w:tcBorders>
              <w:top w:val="nil"/>
              <w:left w:val="nil"/>
              <w:bottom w:val="single" w:sz="4" w:space="0" w:color="auto"/>
              <w:right w:val="single" w:sz="4" w:space="0" w:color="auto"/>
            </w:tcBorders>
            <w:noWrap/>
            <w:vAlign w:val="bottom"/>
            <w:hideMark/>
          </w:tcPr>
          <w:p w14:paraId="1001DCB0" w14:textId="72E80546"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327C0A34" w14:textId="29A0621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single" w:sz="12" w:space="0" w:color="auto"/>
              <w:bottom w:val="single" w:sz="4" w:space="0" w:color="auto"/>
              <w:right w:val="single" w:sz="4" w:space="0" w:color="auto"/>
            </w:tcBorders>
            <w:noWrap/>
            <w:vAlign w:val="bottom"/>
            <w:hideMark/>
          </w:tcPr>
          <w:p w14:paraId="5BA0448E" w14:textId="73600DF3"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2,497</w:t>
            </w:r>
          </w:p>
        </w:tc>
        <w:tc>
          <w:tcPr>
            <w:tcW w:w="1320" w:type="dxa"/>
            <w:tcBorders>
              <w:top w:val="nil"/>
              <w:left w:val="nil"/>
              <w:bottom w:val="single" w:sz="4" w:space="0" w:color="auto"/>
              <w:right w:val="single" w:sz="4" w:space="0" w:color="auto"/>
            </w:tcBorders>
            <w:noWrap/>
            <w:vAlign w:val="bottom"/>
            <w:hideMark/>
          </w:tcPr>
          <w:p w14:paraId="2E72E95B" w14:textId="05D78BBE"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096F25DF" w14:textId="00085B3D"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19BB8169" w14:textId="77777777" w:rsidTr="00967CB4">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1D5994D" w14:textId="0EB62089"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Brevard</w:t>
            </w:r>
          </w:p>
        </w:tc>
        <w:tc>
          <w:tcPr>
            <w:tcW w:w="1320" w:type="dxa"/>
            <w:tcBorders>
              <w:top w:val="nil"/>
              <w:left w:val="nil"/>
              <w:bottom w:val="single" w:sz="4" w:space="0" w:color="auto"/>
              <w:right w:val="single" w:sz="4" w:space="0" w:color="auto"/>
            </w:tcBorders>
            <w:noWrap/>
            <w:vAlign w:val="bottom"/>
            <w:hideMark/>
          </w:tcPr>
          <w:p w14:paraId="674AE4AA" w14:textId="4874991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6,267</w:t>
            </w:r>
          </w:p>
        </w:tc>
        <w:tc>
          <w:tcPr>
            <w:tcW w:w="1320" w:type="dxa"/>
            <w:tcBorders>
              <w:top w:val="nil"/>
              <w:left w:val="nil"/>
              <w:bottom w:val="single" w:sz="4" w:space="0" w:color="auto"/>
              <w:right w:val="single" w:sz="4" w:space="0" w:color="auto"/>
            </w:tcBorders>
            <w:noWrap/>
            <w:vAlign w:val="bottom"/>
            <w:hideMark/>
          </w:tcPr>
          <w:p w14:paraId="3F332FD7" w14:textId="0B812C46"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29BF1C08" w14:textId="1DDA2F80"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single" w:sz="12" w:space="0" w:color="auto"/>
              <w:bottom w:val="single" w:sz="4" w:space="0" w:color="auto"/>
              <w:right w:val="single" w:sz="4" w:space="0" w:color="auto"/>
            </w:tcBorders>
            <w:noWrap/>
            <w:vAlign w:val="bottom"/>
            <w:hideMark/>
          </w:tcPr>
          <w:p w14:paraId="23A318FA" w14:textId="46E42FDB"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6,513</w:t>
            </w:r>
          </w:p>
        </w:tc>
        <w:tc>
          <w:tcPr>
            <w:tcW w:w="1320" w:type="dxa"/>
            <w:tcBorders>
              <w:top w:val="nil"/>
              <w:left w:val="nil"/>
              <w:bottom w:val="single" w:sz="4" w:space="0" w:color="auto"/>
              <w:right w:val="single" w:sz="4" w:space="0" w:color="auto"/>
            </w:tcBorders>
            <w:noWrap/>
            <w:vAlign w:val="bottom"/>
            <w:hideMark/>
          </w:tcPr>
          <w:p w14:paraId="4301FFE5" w14:textId="71AF2F3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3EC2BC33" w14:textId="36DB8CF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single" w:sz="12" w:space="0" w:color="auto"/>
              <w:bottom w:val="single" w:sz="4" w:space="0" w:color="auto"/>
              <w:right w:val="single" w:sz="4" w:space="0" w:color="auto"/>
            </w:tcBorders>
            <w:noWrap/>
            <w:vAlign w:val="bottom"/>
            <w:hideMark/>
          </w:tcPr>
          <w:p w14:paraId="4FBAB95B" w14:textId="74D845CD"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4,738</w:t>
            </w:r>
          </w:p>
        </w:tc>
        <w:tc>
          <w:tcPr>
            <w:tcW w:w="1320" w:type="dxa"/>
            <w:tcBorders>
              <w:top w:val="nil"/>
              <w:left w:val="nil"/>
              <w:bottom w:val="single" w:sz="4" w:space="0" w:color="auto"/>
              <w:right w:val="single" w:sz="4" w:space="0" w:color="auto"/>
            </w:tcBorders>
            <w:noWrap/>
            <w:vAlign w:val="bottom"/>
            <w:hideMark/>
          </w:tcPr>
          <w:p w14:paraId="4965C72D" w14:textId="598275E7"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096F17F" w14:textId="6CBDFB2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1AA584C2" w14:textId="77777777" w:rsidTr="00967CB4">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5007ED2" w14:textId="7C0AE80E"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Charlotte</w:t>
            </w:r>
          </w:p>
        </w:tc>
        <w:tc>
          <w:tcPr>
            <w:tcW w:w="1320" w:type="dxa"/>
            <w:tcBorders>
              <w:top w:val="nil"/>
              <w:left w:val="nil"/>
              <w:bottom w:val="single" w:sz="4" w:space="0" w:color="auto"/>
              <w:right w:val="single" w:sz="4" w:space="0" w:color="auto"/>
            </w:tcBorders>
            <w:noWrap/>
            <w:vAlign w:val="bottom"/>
            <w:hideMark/>
          </w:tcPr>
          <w:p w14:paraId="49605EAE" w14:textId="3A2B6B0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1,481</w:t>
            </w:r>
          </w:p>
        </w:tc>
        <w:tc>
          <w:tcPr>
            <w:tcW w:w="1320" w:type="dxa"/>
            <w:tcBorders>
              <w:top w:val="nil"/>
              <w:left w:val="nil"/>
              <w:bottom w:val="single" w:sz="4" w:space="0" w:color="auto"/>
              <w:right w:val="single" w:sz="4" w:space="0" w:color="auto"/>
            </w:tcBorders>
            <w:noWrap/>
            <w:vAlign w:val="bottom"/>
            <w:hideMark/>
          </w:tcPr>
          <w:p w14:paraId="111D0245" w14:textId="215917D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20ECC85E" w14:textId="4C31CCFC"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single" w:sz="12" w:space="0" w:color="auto"/>
              <w:bottom w:val="single" w:sz="4" w:space="0" w:color="auto"/>
              <w:right w:val="single" w:sz="4" w:space="0" w:color="auto"/>
            </w:tcBorders>
            <w:noWrap/>
            <w:vAlign w:val="bottom"/>
            <w:hideMark/>
          </w:tcPr>
          <w:p w14:paraId="36CF7393" w14:textId="4DE5F594"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1,560</w:t>
            </w:r>
          </w:p>
        </w:tc>
        <w:tc>
          <w:tcPr>
            <w:tcW w:w="1320" w:type="dxa"/>
            <w:tcBorders>
              <w:top w:val="nil"/>
              <w:left w:val="nil"/>
              <w:bottom w:val="single" w:sz="4" w:space="0" w:color="auto"/>
              <w:right w:val="single" w:sz="4" w:space="0" w:color="auto"/>
            </w:tcBorders>
            <w:noWrap/>
            <w:vAlign w:val="bottom"/>
            <w:hideMark/>
          </w:tcPr>
          <w:p w14:paraId="4F91956F" w14:textId="677ACFC4"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1F1EA4A9" w14:textId="1E56376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759F98FE" w14:textId="2817EE4E"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1,728</w:t>
            </w:r>
          </w:p>
        </w:tc>
        <w:tc>
          <w:tcPr>
            <w:tcW w:w="1320" w:type="dxa"/>
            <w:tcBorders>
              <w:top w:val="nil"/>
              <w:left w:val="nil"/>
              <w:bottom w:val="single" w:sz="4" w:space="0" w:color="auto"/>
              <w:right w:val="single" w:sz="4" w:space="0" w:color="auto"/>
            </w:tcBorders>
            <w:noWrap/>
            <w:vAlign w:val="bottom"/>
            <w:hideMark/>
          </w:tcPr>
          <w:p w14:paraId="06BD51EC" w14:textId="4E2A995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27FC71C6" w14:textId="3786D5E1"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3D35BEC5" w14:textId="77777777" w:rsidTr="00967CB4">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3B64544A" w14:textId="49755B72"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Citrus</w:t>
            </w:r>
          </w:p>
        </w:tc>
        <w:tc>
          <w:tcPr>
            <w:tcW w:w="1320" w:type="dxa"/>
            <w:tcBorders>
              <w:top w:val="nil"/>
              <w:left w:val="nil"/>
              <w:bottom w:val="single" w:sz="4" w:space="0" w:color="auto"/>
              <w:right w:val="single" w:sz="4" w:space="0" w:color="auto"/>
            </w:tcBorders>
            <w:noWrap/>
            <w:vAlign w:val="bottom"/>
            <w:hideMark/>
          </w:tcPr>
          <w:p w14:paraId="5AE2D96C" w14:textId="75165966"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1,540</w:t>
            </w:r>
          </w:p>
        </w:tc>
        <w:tc>
          <w:tcPr>
            <w:tcW w:w="1320" w:type="dxa"/>
            <w:tcBorders>
              <w:top w:val="nil"/>
              <w:left w:val="nil"/>
              <w:bottom w:val="single" w:sz="4" w:space="0" w:color="auto"/>
              <w:right w:val="single" w:sz="4" w:space="0" w:color="auto"/>
            </w:tcBorders>
            <w:noWrap/>
            <w:vAlign w:val="bottom"/>
            <w:hideMark/>
          </w:tcPr>
          <w:p w14:paraId="4BBBE0FF" w14:textId="7A8B71B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01B36B89" w14:textId="6305EA41"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single" w:sz="12" w:space="0" w:color="auto"/>
              <w:bottom w:val="single" w:sz="4" w:space="0" w:color="auto"/>
              <w:right w:val="single" w:sz="4" w:space="0" w:color="auto"/>
            </w:tcBorders>
            <w:noWrap/>
            <w:vAlign w:val="bottom"/>
            <w:hideMark/>
          </w:tcPr>
          <w:p w14:paraId="5B311287" w14:textId="01FE137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926</w:t>
            </w:r>
          </w:p>
        </w:tc>
        <w:tc>
          <w:tcPr>
            <w:tcW w:w="1320" w:type="dxa"/>
            <w:tcBorders>
              <w:top w:val="nil"/>
              <w:left w:val="nil"/>
              <w:bottom w:val="single" w:sz="4" w:space="0" w:color="auto"/>
              <w:right w:val="single" w:sz="4" w:space="0" w:color="auto"/>
            </w:tcBorders>
            <w:noWrap/>
            <w:vAlign w:val="bottom"/>
            <w:hideMark/>
          </w:tcPr>
          <w:p w14:paraId="04A0A1E3" w14:textId="61B96C3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216F279B" w14:textId="29B2C173"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04F2A3E" w14:textId="1BF083A8"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160</w:t>
            </w:r>
          </w:p>
        </w:tc>
        <w:tc>
          <w:tcPr>
            <w:tcW w:w="1320" w:type="dxa"/>
            <w:tcBorders>
              <w:top w:val="nil"/>
              <w:left w:val="nil"/>
              <w:bottom w:val="single" w:sz="4" w:space="0" w:color="auto"/>
              <w:right w:val="single" w:sz="4" w:space="0" w:color="auto"/>
            </w:tcBorders>
            <w:noWrap/>
            <w:vAlign w:val="bottom"/>
            <w:hideMark/>
          </w:tcPr>
          <w:p w14:paraId="38146A8F" w14:textId="586DBCD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0248C838" w14:textId="56CD548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120C03D2"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5F7E57CD" w14:textId="3641EFB8"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Clay</w:t>
            </w:r>
          </w:p>
        </w:tc>
        <w:tc>
          <w:tcPr>
            <w:tcW w:w="1320" w:type="dxa"/>
            <w:tcBorders>
              <w:top w:val="nil"/>
              <w:left w:val="nil"/>
              <w:bottom w:val="single" w:sz="4" w:space="0" w:color="auto"/>
              <w:right w:val="single" w:sz="4" w:space="0" w:color="auto"/>
            </w:tcBorders>
            <w:noWrap/>
            <w:vAlign w:val="bottom"/>
            <w:hideMark/>
          </w:tcPr>
          <w:p w14:paraId="51E46EC6" w14:textId="4EE66867"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2,280</w:t>
            </w:r>
          </w:p>
        </w:tc>
        <w:tc>
          <w:tcPr>
            <w:tcW w:w="1320" w:type="dxa"/>
            <w:tcBorders>
              <w:top w:val="nil"/>
              <w:left w:val="nil"/>
              <w:bottom w:val="single" w:sz="4" w:space="0" w:color="auto"/>
              <w:right w:val="single" w:sz="4" w:space="0" w:color="auto"/>
            </w:tcBorders>
            <w:noWrap/>
            <w:vAlign w:val="bottom"/>
            <w:hideMark/>
          </w:tcPr>
          <w:p w14:paraId="437A7F4A" w14:textId="4EE84B5F"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4D722029" w14:textId="5FFD4620"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2E489C6A" w14:textId="28B412AC"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1,990</w:t>
            </w:r>
          </w:p>
        </w:tc>
        <w:tc>
          <w:tcPr>
            <w:tcW w:w="1320" w:type="dxa"/>
            <w:tcBorders>
              <w:top w:val="nil"/>
              <w:left w:val="nil"/>
              <w:bottom w:val="single" w:sz="4" w:space="0" w:color="auto"/>
              <w:right w:val="single" w:sz="4" w:space="0" w:color="auto"/>
            </w:tcBorders>
            <w:noWrap/>
            <w:vAlign w:val="bottom"/>
            <w:hideMark/>
          </w:tcPr>
          <w:p w14:paraId="32A547FB" w14:textId="075711CC"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09C727E0" w14:textId="1DA71153"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38517EFD" w14:textId="0056DDF4"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2,702</w:t>
            </w:r>
          </w:p>
        </w:tc>
        <w:tc>
          <w:tcPr>
            <w:tcW w:w="1320" w:type="dxa"/>
            <w:tcBorders>
              <w:top w:val="nil"/>
              <w:left w:val="nil"/>
              <w:bottom w:val="single" w:sz="4" w:space="0" w:color="auto"/>
              <w:right w:val="single" w:sz="4" w:space="0" w:color="auto"/>
            </w:tcBorders>
            <w:noWrap/>
            <w:vAlign w:val="bottom"/>
            <w:hideMark/>
          </w:tcPr>
          <w:p w14:paraId="298175BF" w14:textId="13E74F86"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68EDEF3" w14:textId="2C5BEB0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0C62CC11"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D536D3A" w14:textId="1A962E60"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Collier</w:t>
            </w:r>
          </w:p>
        </w:tc>
        <w:tc>
          <w:tcPr>
            <w:tcW w:w="1320" w:type="dxa"/>
            <w:tcBorders>
              <w:top w:val="nil"/>
              <w:left w:val="nil"/>
              <w:bottom w:val="single" w:sz="4" w:space="0" w:color="auto"/>
              <w:right w:val="single" w:sz="4" w:space="0" w:color="auto"/>
            </w:tcBorders>
            <w:noWrap/>
            <w:vAlign w:val="bottom"/>
            <w:hideMark/>
          </w:tcPr>
          <w:p w14:paraId="71FB4635" w14:textId="0649C304"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5,826</w:t>
            </w:r>
          </w:p>
        </w:tc>
        <w:tc>
          <w:tcPr>
            <w:tcW w:w="1320" w:type="dxa"/>
            <w:tcBorders>
              <w:top w:val="nil"/>
              <w:left w:val="nil"/>
              <w:bottom w:val="single" w:sz="4" w:space="0" w:color="auto"/>
              <w:right w:val="single" w:sz="4" w:space="0" w:color="auto"/>
            </w:tcBorders>
            <w:noWrap/>
            <w:vAlign w:val="bottom"/>
            <w:hideMark/>
          </w:tcPr>
          <w:p w14:paraId="4FC164ED" w14:textId="4BFA1E7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1,558</w:t>
            </w:r>
          </w:p>
        </w:tc>
        <w:tc>
          <w:tcPr>
            <w:tcW w:w="1320" w:type="dxa"/>
            <w:tcBorders>
              <w:top w:val="nil"/>
              <w:left w:val="nil"/>
              <w:bottom w:val="single" w:sz="4" w:space="0" w:color="auto"/>
              <w:right w:val="single" w:sz="12" w:space="0" w:color="auto"/>
            </w:tcBorders>
            <w:noWrap/>
            <w:vAlign w:val="bottom"/>
            <w:hideMark/>
          </w:tcPr>
          <w:p w14:paraId="4949B3BC" w14:textId="1112FFB2"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w:t>
            </w:r>
          </w:p>
        </w:tc>
        <w:tc>
          <w:tcPr>
            <w:tcW w:w="1320" w:type="dxa"/>
            <w:tcBorders>
              <w:top w:val="nil"/>
              <w:left w:val="nil"/>
              <w:bottom w:val="single" w:sz="4" w:space="0" w:color="auto"/>
              <w:right w:val="single" w:sz="4" w:space="0" w:color="auto"/>
            </w:tcBorders>
            <w:noWrap/>
            <w:vAlign w:val="bottom"/>
            <w:hideMark/>
          </w:tcPr>
          <w:p w14:paraId="2B8112C2" w14:textId="7F7CD15E"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2,708</w:t>
            </w:r>
          </w:p>
        </w:tc>
        <w:tc>
          <w:tcPr>
            <w:tcW w:w="1320" w:type="dxa"/>
            <w:tcBorders>
              <w:top w:val="nil"/>
              <w:left w:val="nil"/>
              <w:bottom w:val="single" w:sz="4" w:space="0" w:color="auto"/>
              <w:right w:val="single" w:sz="4" w:space="0" w:color="auto"/>
            </w:tcBorders>
            <w:noWrap/>
            <w:vAlign w:val="bottom"/>
            <w:hideMark/>
          </w:tcPr>
          <w:p w14:paraId="11B95FB1" w14:textId="277CA5B4"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0F98BA28" w14:textId="000745B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712A547D" w14:textId="5026C916"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2,390</w:t>
            </w:r>
          </w:p>
        </w:tc>
        <w:tc>
          <w:tcPr>
            <w:tcW w:w="1320" w:type="dxa"/>
            <w:tcBorders>
              <w:top w:val="nil"/>
              <w:left w:val="nil"/>
              <w:bottom w:val="single" w:sz="4" w:space="0" w:color="auto"/>
              <w:right w:val="single" w:sz="4" w:space="0" w:color="auto"/>
            </w:tcBorders>
            <w:noWrap/>
            <w:vAlign w:val="bottom"/>
            <w:hideMark/>
          </w:tcPr>
          <w:p w14:paraId="7FF835F1" w14:textId="5C4D0B77"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703A6C8A" w14:textId="138C260A"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3988601B"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F87D7BC" w14:textId="0E7DEC20"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Escambia</w:t>
            </w:r>
          </w:p>
        </w:tc>
        <w:tc>
          <w:tcPr>
            <w:tcW w:w="1320" w:type="dxa"/>
            <w:tcBorders>
              <w:top w:val="nil"/>
              <w:left w:val="nil"/>
              <w:bottom w:val="single" w:sz="4" w:space="0" w:color="auto"/>
              <w:right w:val="single" w:sz="4" w:space="0" w:color="auto"/>
            </w:tcBorders>
            <w:noWrap/>
            <w:vAlign w:val="bottom"/>
            <w:hideMark/>
          </w:tcPr>
          <w:p w14:paraId="453B6B3D" w14:textId="37369196"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5,401</w:t>
            </w:r>
          </w:p>
        </w:tc>
        <w:tc>
          <w:tcPr>
            <w:tcW w:w="1320" w:type="dxa"/>
            <w:tcBorders>
              <w:top w:val="nil"/>
              <w:left w:val="nil"/>
              <w:bottom w:val="single" w:sz="4" w:space="0" w:color="auto"/>
              <w:right w:val="single" w:sz="4" w:space="0" w:color="auto"/>
            </w:tcBorders>
            <w:noWrap/>
            <w:vAlign w:val="bottom"/>
            <w:hideMark/>
          </w:tcPr>
          <w:p w14:paraId="138DCC71" w14:textId="0358301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41E8D741" w14:textId="53355F5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C96A80A" w14:textId="4B2FE3E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6,249</w:t>
            </w:r>
          </w:p>
        </w:tc>
        <w:tc>
          <w:tcPr>
            <w:tcW w:w="1320" w:type="dxa"/>
            <w:tcBorders>
              <w:top w:val="nil"/>
              <w:left w:val="nil"/>
              <w:bottom w:val="single" w:sz="4" w:space="0" w:color="auto"/>
              <w:right w:val="single" w:sz="4" w:space="0" w:color="auto"/>
            </w:tcBorders>
            <w:noWrap/>
            <w:vAlign w:val="bottom"/>
            <w:hideMark/>
          </w:tcPr>
          <w:p w14:paraId="5AB94FCA" w14:textId="535A2EDD"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1236CF27" w14:textId="270ADFC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5BB5CBAE" w14:textId="5170F0D8"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3,851</w:t>
            </w:r>
          </w:p>
        </w:tc>
        <w:tc>
          <w:tcPr>
            <w:tcW w:w="1320" w:type="dxa"/>
            <w:tcBorders>
              <w:top w:val="nil"/>
              <w:left w:val="nil"/>
              <w:bottom w:val="single" w:sz="4" w:space="0" w:color="auto"/>
              <w:right w:val="single" w:sz="4" w:space="0" w:color="auto"/>
            </w:tcBorders>
            <w:noWrap/>
            <w:vAlign w:val="bottom"/>
            <w:hideMark/>
          </w:tcPr>
          <w:p w14:paraId="6853BB1C" w14:textId="12621F81"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F3E0666" w14:textId="3B10354A"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6DD1C51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D6F3BE3" w14:textId="0FD83389"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Flagler</w:t>
            </w:r>
          </w:p>
        </w:tc>
        <w:tc>
          <w:tcPr>
            <w:tcW w:w="1320" w:type="dxa"/>
            <w:tcBorders>
              <w:top w:val="nil"/>
              <w:left w:val="nil"/>
              <w:bottom w:val="single" w:sz="4" w:space="0" w:color="auto"/>
              <w:right w:val="single" w:sz="4" w:space="0" w:color="auto"/>
            </w:tcBorders>
            <w:noWrap/>
            <w:vAlign w:val="bottom"/>
            <w:hideMark/>
          </w:tcPr>
          <w:p w14:paraId="3FDBB8C3" w14:textId="63DC464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814</w:t>
            </w:r>
          </w:p>
        </w:tc>
        <w:tc>
          <w:tcPr>
            <w:tcW w:w="1320" w:type="dxa"/>
            <w:tcBorders>
              <w:top w:val="nil"/>
              <w:left w:val="nil"/>
              <w:bottom w:val="single" w:sz="4" w:space="0" w:color="auto"/>
              <w:right w:val="single" w:sz="4" w:space="0" w:color="auto"/>
            </w:tcBorders>
            <w:noWrap/>
            <w:vAlign w:val="bottom"/>
            <w:hideMark/>
          </w:tcPr>
          <w:p w14:paraId="6B4BD938" w14:textId="444F178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57D92504" w14:textId="139D04F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06DE50B" w14:textId="23B9BBF0"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1,555</w:t>
            </w:r>
          </w:p>
        </w:tc>
        <w:tc>
          <w:tcPr>
            <w:tcW w:w="1320" w:type="dxa"/>
            <w:tcBorders>
              <w:top w:val="nil"/>
              <w:left w:val="nil"/>
              <w:bottom w:val="single" w:sz="4" w:space="0" w:color="auto"/>
              <w:right w:val="single" w:sz="4" w:space="0" w:color="auto"/>
            </w:tcBorders>
            <w:noWrap/>
            <w:vAlign w:val="bottom"/>
            <w:hideMark/>
          </w:tcPr>
          <w:p w14:paraId="52F8A1A0" w14:textId="6A486E8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275D4DAB" w14:textId="4382FA30"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1796B18" w14:textId="2694B104"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948</w:t>
            </w:r>
          </w:p>
        </w:tc>
        <w:tc>
          <w:tcPr>
            <w:tcW w:w="1320" w:type="dxa"/>
            <w:tcBorders>
              <w:top w:val="nil"/>
              <w:left w:val="nil"/>
              <w:bottom w:val="single" w:sz="4" w:space="0" w:color="auto"/>
              <w:right w:val="single" w:sz="4" w:space="0" w:color="auto"/>
            </w:tcBorders>
            <w:noWrap/>
            <w:vAlign w:val="bottom"/>
            <w:hideMark/>
          </w:tcPr>
          <w:p w14:paraId="6A0E469E" w14:textId="0D6A9B14"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0B7FF81" w14:textId="26EA220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37A78C3B"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1140E5C" w14:textId="743DD32D"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Hernando</w:t>
            </w:r>
          </w:p>
        </w:tc>
        <w:tc>
          <w:tcPr>
            <w:tcW w:w="1320" w:type="dxa"/>
            <w:tcBorders>
              <w:top w:val="nil"/>
              <w:left w:val="nil"/>
              <w:bottom w:val="single" w:sz="4" w:space="0" w:color="auto"/>
              <w:right w:val="single" w:sz="4" w:space="0" w:color="auto"/>
            </w:tcBorders>
            <w:noWrap/>
            <w:vAlign w:val="bottom"/>
            <w:hideMark/>
          </w:tcPr>
          <w:p w14:paraId="2383CDCB" w14:textId="253D7D3C"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1,796</w:t>
            </w:r>
          </w:p>
        </w:tc>
        <w:tc>
          <w:tcPr>
            <w:tcW w:w="1320" w:type="dxa"/>
            <w:tcBorders>
              <w:top w:val="nil"/>
              <w:left w:val="nil"/>
              <w:bottom w:val="single" w:sz="4" w:space="0" w:color="auto"/>
              <w:right w:val="single" w:sz="4" w:space="0" w:color="auto"/>
            </w:tcBorders>
            <w:noWrap/>
            <w:vAlign w:val="bottom"/>
            <w:hideMark/>
          </w:tcPr>
          <w:p w14:paraId="127A99B9" w14:textId="133899CA"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046811CC" w14:textId="63E7AC9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277F6C71" w14:textId="2535235F"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868</w:t>
            </w:r>
          </w:p>
        </w:tc>
        <w:tc>
          <w:tcPr>
            <w:tcW w:w="1320" w:type="dxa"/>
            <w:tcBorders>
              <w:top w:val="nil"/>
              <w:left w:val="nil"/>
              <w:bottom w:val="single" w:sz="4" w:space="0" w:color="auto"/>
              <w:right w:val="single" w:sz="4" w:space="0" w:color="auto"/>
            </w:tcBorders>
            <w:noWrap/>
            <w:vAlign w:val="bottom"/>
            <w:hideMark/>
          </w:tcPr>
          <w:p w14:paraId="5E7000C4" w14:textId="022D47C7"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09DA579E" w14:textId="625BA060"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85FF7E8" w14:textId="43440DC2"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1,557</w:t>
            </w:r>
          </w:p>
        </w:tc>
        <w:tc>
          <w:tcPr>
            <w:tcW w:w="1320" w:type="dxa"/>
            <w:tcBorders>
              <w:top w:val="nil"/>
              <w:left w:val="nil"/>
              <w:bottom w:val="single" w:sz="4" w:space="0" w:color="auto"/>
              <w:right w:val="single" w:sz="4" w:space="0" w:color="auto"/>
            </w:tcBorders>
            <w:noWrap/>
            <w:vAlign w:val="bottom"/>
            <w:hideMark/>
          </w:tcPr>
          <w:p w14:paraId="34B638E7" w14:textId="726031BC"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DB1C38B" w14:textId="74568C01"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3C1FC7B6"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79AA85FA" w14:textId="02DB5F56"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lastRenderedPageBreak/>
              <w:t>Highlands</w:t>
            </w:r>
          </w:p>
        </w:tc>
        <w:tc>
          <w:tcPr>
            <w:tcW w:w="1320" w:type="dxa"/>
            <w:tcBorders>
              <w:top w:val="nil"/>
              <w:left w:val="nil"/>
              <w:bottom w:val="single" w:sz="4" w:space="0" w:color="auto"/>
              <w:right w:val="single" w:sz="4" w:space="0" w:color="auto"/>
            </w:tcBorders>
            <w:noWrap/>
            <w:vAlign w:val="bottom"/>
            <w:hideMark/>
          </w:tcPr>
          <w:p w14:paraId="31BB7A04" w14:textId="1450414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1,184</w:t>
            </w:r>
          </w:p>
        </w:tc>
        <w:tc>
          <w:tcPr>
            <w:tcW w:w="1320" w:type="dxa"/>
            <w:tcBorders>
              <w:top w:val="nil"/>
              <w:left w:val="nil"/>
              <w:bottom w:val="single" w:sz="4" w:space="0" w:color="auto"/>
              <w:right w:val="single" w:sz="4" w:space="0" w:color="auto"/>
            </w:tcBorders>
            <w:noWrap/>
            <w:vAlign w:val="bottom"/>
            <w:hideMark/>
          </w:tcPr>
          <w:p w14:paraId="0044C958" w14:textId="7842826E"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69ECD8EF" w14:textId="59381CDE"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3E4B29DC" w14:textId="3480E76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1,613</w:t>
            </w:r>
          </w:p>
        </w:tc>
        <w:tc>
          <w:tcPr>
            <w:tcW w:w="1320" w:type="dxa"/>
            <w:tcBorders>
              <w:top w:val="nil"/>
              <w:left w:val="nil"/>
              <w:bottom w:val="single" w:sz="4" w:space="0" w:color="auto"/>
              <w:right w:val="single" w:sz="4" w:space="0" w:color="auto"/>
            </w:tcBorders>
            <w:noWrap/>
            <w:vAlign w:val="bottom"/>
            <w:hideMark/>
          </w:tcPr>
          <w:p w14:paraId="6491A766" w14:textId="4183864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42CFE306" w14:textId="0744F30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3C453765" w14:textId="475A1BEC"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556</w:t>
            </w:r>
          </w:p>
        </w:tc>
        <w:tc>
          <w:tcPr>
            <w:tcW w:w="1320" w:type="dxa"/>
            <w:tcBorders>
              <w:top w:val="nil"/>
              <w:left w:val="nil"/>
              <w:bottom w:val="single" w:sz="4" w:space="0" w:color="auto"/>
              <w:right w:val="single" w:sz="4" w:space="0" w:color="auto"/>
            </w:tcBorders>
            <w:noWrap/>
            <w:vAlign w:val="bottom"/>
            <w:hideMark/>
          </w:tcPr>
          <w:p w14:paraId="466AEBD7" w14:textId="565671DD"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0EE68242" w14:textId="3A0295BA"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1D9A6CD2"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F5CE8B9" w14:textId="34E50EA1"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Indian River</w:t>
            </w:r>
          </w:p>
        </w:tc>
        <w:tc>
          <w:tcPr>
            <w:tcW w:w="1320" w:type="dxa"/>
            <w:tcBorders>
              <w:top w:val="nil"/>
              <w:left w:val="nil"/>
              <w:bottom w:val="single" w:sz="4" w:space="0" w:color="auto"/>
              <w:right w:val="single" w:sz="4" w:space="0" w:color="auto"/>
            </w:tcBorders>
            <w:noWrap/>
            <w:vAlign w:val="bottom"/>
            <w:hideMark/>
          </w:tcPr>
          <w:p w14:paraId="2A3D71A0" w14:textId="20F8DBC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2,283</w:t>
            </w:r>
          </w:p>
        </w:tc>
        <w:tc>
          <w:tcPr>
            <w:tcW w:w="1320" w:type="dxa"/>
            <w:tcBorders>
              <w:top w:val="nil"/>
              <w:left w:val="nil"/>
              <w:bottom w:val="single" w:sz="4" w:space="0" w:color="auto"/>
              <w:right w:val="single" w:sz="4" w:space="0" w:color="auto"/>
            </w:tcBorders>
            <w:noWrap/>
            <w:vAlign w:val="bottom"/>
            <w:hideMark/>
          </w:tcPr>
          <w:p w14:paraId="123CDF2B" w14:textId="2A08DBD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444A3882" w14:textId="2E9ED06C"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E669C6E" w14:textId="4C1C97A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2,563</w:t>
            </w:r>
          </w:p>
        </w:tc>
        <w:tc>
          <w:tcPr>
            <w:tcW w:w="1320" w:type="dxa"/>
            <w:tcBorders>
              <w:top w:val="nil"/>
              <w:left w:val="nil"/>
              <w:bottom w:val="single" w:sz="4" w:space="0" w:color="auto"/>
              <w:right w:val="single" w:sz="4" w:space="0" w:color="auto"/>
            </w:tcBorders>
            <w:noWrap/>
            <w:vAlign w:val="bottom"/>
            <w:hideMark/>
          </w:tcPr>
          <w:p w14:paraId="718C138E" w14:textId="7B63CB41"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25D7287F" w14:textId="540CC2D0"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A3957FE" w14:textId="2A7AFF9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1,192</w:t>
            </w:r>
          </w:p>
        </w:tc>
        <w:tc>
          <w:tcPr>
            <w:tcW w:w="1320" w:type="dxa"/>
            <w:tcBorders>
              <w:top w:val="nil"/>
              <w:left w:val="nil"/>
              <w:bottom w:val="single" w:sz="4" w:space="0" w:color="auto"/>
              <w:right w:val="single" w:sz="4" w:space="0" w:color="auto"/>
            </w:tcBorders>
            <w:noWrap/>
            <w:vAlign w:val="bottom"/>
            <w:hideMark/>
          </w:tcPr>
          <w:p w14:paraId="14F18C89" w14:textId="7E0E27B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1A90E68" w14:textId="6EF0B13C"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7DDDF104"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4AD2EFD2" w14:textId="526F0CA8"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Lake</w:t>
            </w:r>
          </w:p>
        </w:tc>
        <w:tc>
          <w:tcPr>
            <w:tcW w:w="1320" w:type="dxa"/>
            <w:tcBorders>
              <w:top w:val="nil"/>
              <w:left w:val="nil"/>
              <w:bottom w:val="single" w:sz="4" w:space="0" w:color="auto"/>
              <w:right w:val="single" w:sz="4" w:space="0" w:color="auto"/>
            </w:tcBorders>
            <w:noWrap/>
            <w:vAlign w:val="bottom"/>
            <w:hideMark/>
          </w:tcPr>
          <w:p w14:paraId="484D813E" w14:textId="0E1EEFBC"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4,014</w:t>
            </w:r>
          </w:p>
        </w:tc>
        <w:tc>
          <w:tcPr>
            <w:tcW w:w="1320" w:type="dxa"/>
            <w:tcBorders>
              <w:top w:val="nil"/>
              <w:left w:val="nil"/>
              <w:bottom w:val="single" w:sz="4" w:space="0" w:color="auto"/>
              <w:right w:val="single" w:sz="4" w:space="0" w:color="auto"/>
            </w:tcBorders>
            <w:noWrap/>
            <w:vAlign w:val="bottom"/>
            <w:hideMark/>
          </w:tcPr>
          <w:p w14:paraId="6063EFE7" w14:textId="49CB713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726</w:t>
            </w:r>
          </w:p>
        </w:tc>
        <w:tc>
          <w:tcPr>
            <w:tcW w:w="1320" w:type="dxa"/>
            <w:tcBorders>
              <w:top w:val="nil"/>
              <w:left w:val="nil"/>
              <w:bottom w:val="single" w:sz="4" w:space="0" w:color="auto"/>
              <w:right w:val="single" w:sz="12" w:space="0" w:color="auto"/>
            </w:tcBorders>
            <w:noWrap/>
            <w:vAlign w:val="bottom"/>
            <w:hideMark/>
          </w:tcPr>
          <w:p w14:paraId="74F75C96" w14:textId="18FA9C8C"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18%</w:t>
            </w:r>
          </w:p>
        </w:tc>
        <w:tc>
          <w:tcPr>
            <w:tcW w:w="1320" w:type="dxa"/>
            <w:tcBorders>
              <w:top w:val="nil"/>
              <w:left w:val="nil"/>
              <w:bottom w:val="single" w:sz="4" w:space="0" w:color="auto"/>
              <w:right w:val="single" w:sz="4" w:space="0" w:color="auto"/>
            </w:tcBorders>
            <w:noWrap/>
            <w:vAlign w:val="bottom"/>
            <w:hideMark/>
          </w:tcPr>
          <w:p w14:paraId="50A7E75E" w14:textId="006D152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3,254</w:t>
            </w:r>
          </w:p>
        </w:tc>
        <w:tc>
          <w:tcPr>
            <w:tcW w:w="1320" w:type="dxa"/>
            <w:tcBorders>
              <w:top w:val="nil"/>
              <w:left w:val="nil"/>
              <w:bottom w:val="single" w:sz="4" w:space="0" w:color="auto"/>
              <w:right w:val="single" w:sz="4" w:space="0" w:color="auto"/>
            </w:tcBorders>
            <w:noWrap/>
            <w:vAlign w:val="bottom"/>
            <w:hideMark/>
          </w:tcPr>
          <w:p w14:paraId="5463EB2C" w14:textId="160CCD5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750</w:t>
            </w:r>
          </w:p>
        </w:tc>
        <w:tc>
          <w:tcPr>
            <w:tcW w:w="1320" w:type="dxa"/>
            <w:tcBorders>
              <w:top w:val="nil"/>
              <w:left w:val="nil"/>
              <w:bottom w:val="single" w:sz="4" w:space="0" w:color="auto"/>
              <w:right w:val="single" w:sz="12" w:space="0" w:color="auto"/>
            </w:tcBorders>
            <w:noWrap/>
            <w:vAlign w:val="bottom"/>
            <w:hideMark/>
          </w:tcPr>
          <w:p w14:paraId="1841D1A6" w14:textId="0AC6E98F"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23%</w:t>
            </w:r>
          </w:p>
        </w:tc>
        <w:tc>
          <w:tcPr>
            <w:tcW w:w="1320" w:type="dxa"/>
            <w:tcBorders>
              <w:top w:val="nil"/>
              <w:left w:val="nil"/>
              <w:bottom w:val="single" w:sz="4" w:space="0" w:color="auto"/>
              <w:right w:val="single" w:sz="4" w:space="0" w:color="auto"/>
            </w:tcBorders>
            <w:noWrap/>
            <w:vAlign w:val="bottom"/>
            <w:hideMark/>
          </w:tcPr>
          <w:p w14:paraId="30149EE7" w14:textId="3083BF4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3,099</w:t>
            </w:r>
          </w:p>
        </w:tc>
        <w:tc>
          <w:tcPr>
            <w:tcW w:w="1320" w:type="dxa"/>
            <w:tcBorders>
              <w:top w:val="nil"/>
              <w:left w:val="nil"/>
              <w:bottom w:val="single" w:sz="4" w:space="0" w:color="auto"/>
              <w:right w:val="single" w:sz="4" w:space="0" w:color="auto"/>
            </w:tcBorders>
            <w:noWrap/>
            <w:vAlign w:val="bottom"/>
            <w:hideMark/>
          </w:tcPr>
          <w:p w14:paraId="2220D657" w14:textId="559C8633"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0CB99F3" w14:textId="3D3C2203"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5EE1A0E6"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58BE9C4A" w14:textId="09457588"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Leon</w:t>
            </w:r>
          </w:p>
        </w:tc>
        <w:tc>
          <w:tcPr>
            <w:tcW w:w="1320" w:type="dxa"/>
            <w:tcBorders>
              <w:top w:val="nil"/>
              <w:left w:val="nil"/>
              <w:bottom w:val="single" w:sz="4" w:space="0" w:color="auto"/>
              <w:right w:val="single" w:sz="4" w:space="0" w:color="auto"/>
            </w:tcBorders>
            <w:noWrap/>
            <w:vAlign w:val="bottom"/>
            <w:hideMark/>
          </w:tcPr>
          <w:p w14:paraId="46741C51" w14:textId="3CA6EC46"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5,983</w:t>
            </w:r>
          </w:p>
        </w:tc>
        <w:tc>
          <w:tcPr>
            <w:tcW w:w="1320" w:type="dxa"/>
            <w:tcBorders>
              <w:top w:val="nil"/>
              <w:left w:val="nil"/>
              <w:bottom w:val="single" w:sz="4" w:space="0" w:color="auto"/>
              <w:right w:val="single" w:sz="4" w:space="0" w:color="auto"/>
            </w:tcBorders>
            <w:noWrap/>
            <w:vAlign w:val="bottom"/>
            <w:hideMark/>
          </w:tcPr>
          <w:p w14:paraId="6F6F1E9F" w14:textId="5AC6B8B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14F6B9BE" w14:textId="3BF9480A"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58406ACA" w14:textId="6B1BFD3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3,900</w:t>
            </w:r>
          </w:p>
        </w:tc>
        <w:tc>
          <w:tcPr>
            <w:tcW w:w="1320" w:type="dxa"/>
            <w:tcBorders>
              <w:top w:val="nil"/>
              <w:left w:val="nil"/>
              <w:bottom w:val="single" w:sz="4" w:space="0" w:color="auto"/>
              <w:right w:val="single" w:sz="4" w:space="0" w:color="auto"/>
            </w:tcBorders>
            <w:noWrap/>
            <w:vAlign w:val="bottom"/>
            <w:hideMark/>
          </w:tcPr>
          <w:p w14:paraId="3A4DAD23" w14:textId="2F494974"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50F7E4D1" w14:textId="24A14BE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5111FC3E" w14:textId="33904D2B"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1,573</w:t>
            </w:r>
          </w:p>
        </w:tc>
        <w:tc>
          <w:tcPr>
            <w:tcW w:w="1320" w:type="dxa"/>
            <w:tcBorders>
              <w:top w:val="nil"/>
              <w:left w:val="nil"/>
              <w:bottom w:val="single" w:sz="4" w:space="0" w:color="auto"/>
              <w:right w:val="single" w:sz="4" w:space="0" w:color="auto"/>
            </w:tcBorders>
            <w:noWrap/>
            <w:vAlign w:val="bottom"/>
            <w:hideMark/>
          </w:tcPr>
          <w:p w14:paraId="3A06B9F4" w14:textId="43A7F439"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2F18A0E8" w14:textId="4A85003A"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580C7A56"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4D2F4148" w14:textId="48BA967B"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Manatee</w:t>
            </w:r>
          </w:p>
        </w:tc>
        <w:tc>
          <w:tcPr>
            <w:tcW w:w="1320" w:type="dxa"/>
            <w:tcBorders>
              <w:top w:val="nil"/>
              <w:left w:val="nil"/>
              <w:bottom w:val="single" w:sz="4" w:space="0" w:color="auto"/>
              <w:right w:val="single" w:sz="4" w:space="0" w:color="auto"/>
            </w:tcBorders>
            <w:noWrap/>
            <w:vAlign w:val="bottom"/>
            <w:hideMark/>
          </w:tcPr>
          <w:p w14:paraId="10E66F60" w14:textId="58A0F62B"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7,708</w:t>
            </w:r>
          </w:p>
        </w:tc>
        <w:tc>
          <w:tcPr>
            <w:tcW w:w="1320" w:type="dxa"/>
            <w:tcBorders>
              <w:top w:val="nil"/>
              <w:left w:val="nil"/>
              <w:bottom w:val="single" w:sz="4" w:space="0" w:color="auto"/>
              <w:right w:val="single" w:sz="4" w:space="0" w:color="auto"/>
            </w:tcBorders>
            <w:noWrap/>
            <w:vAlign w:val="bottom"/>
            <w:hideMark/>
          </w:tcPr>
          <w:p w14:paraId="734B64DA" w14:textId="458996CC"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1,415</w:t>
            </w:r>
          </w:p>
        </w:tc>
        <w:tc>
          <w:tcPr>
            <w:tcW w:w="1320" w:type="dxa"/>
            <w:tcBorders>
              <w:top w:val="nil"/>
              <w:left w:val="nil"/>
              <w:bottom w:val="single" w:sz="4" w:space="0" w:color="auto"/>
              <w:right w:val="single" w:sz="12" w:space="0" w:color="auto"/>
            </w:tcBorders>
            <w:noWrap/>
            <w:vAlign w:val="bottom"/>
            <w:hideMark/>
          </w:tcPr>
          <w:p w14:paraId="2E68FB21" w14:textId="01227206"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18%</w:t>
            </w:r>
          </w:p>
        </w:tc>
        <w:tc>
          <w:tcPr>
            <w:tcW w:w="1320" w:type="dxa"/>
            <w:tcBorders>
              <w:top w:val="nil"/>
              <w:left w:val="nil"/>
              <w:bottom w:val="single" w:sz="4" w:space="0" w:color="auto"/>
              <w:right w:val="single" w:sz="4" w:space="0" w:color="auto"/>
            </w:tcBorders>
            <w:noWrap/>
            <w:vAlign w:val="bottom"/>
            <w:hideMark/>
          </w:tcPr>
          <w:p w14:paraId="0C76E540" w14:textId="54F94A95"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6,259</w:t>
            </w:r>
          </w:p>
        </w:tc>
        <w:tc>
          <w:tcPr>
            <w:tcW w:w="1320" w:type="dxa"/>
            <w:tcBorders>
              <w:top w:val="nil"/>
              <w:left w:val="nil"/>
              <w:bottom w:val="single" w:sz="4" w:space="0" w:color="auto"/>
              <w:right w:val="single" w:sz="4" w:space="0" w:color="auto"/>
            </w:tcBorders>
            <w:noWrap/>
            <w:vAlign w:val="bottom"/>
            <w:hideMark/>
          </w:tcPr>
          <w:p w14:paraId="48458DEF" w14:textId="294DBB8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2F62E0D1" w14:textId="14BD3D4E"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7F578757" w14:textId="13D093CE"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3,321</w:t>
            </w:r>
          </w:p>
        </w:tc>
        <w:tc>
          <w:tcPr>
            <w:tcW w:w="1320" w:type="dxa"/>
            <w:tcBorders>
              <w:top w:val="nil"/>
              <w:left w:val="nil"/>
              <w:bottom w:val="single" w:sz="4" w:space="0" w:color="auto"/>
              <w:right w:val="single" w:sz="4" w:space="0" w:color="auto"/>
            </w:tcBorders>
            <w:noWrap/>
            <w:vAlign w:val="bottom"/>
            <w:hideMark/>
          </w:tcPr>
          <w:p w14:paraId="5BF01781" w14:textId="2CA0A42E"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24C2964B" w14:textId="5D6F0BA3"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7FC533B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715A2513" w14:textId="392BCFBD"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Marion</w:t>
            </w:r>
          </w:p>
        </w:tc>
        <w:tc>
          <w:tcPr>
            <w:tcW w:w="1320" w:type="dxa"/>
            <w:tcBorders>
              <w:top w:val="nil"/>
              <w:left w:val="nil"/>
              <w:bottom w:val="single" w:sz="4" w:space="0" w:color="auto"/>
              <w:right w:val="single" w:sz="4" w:space="0" w:color="auto"/>
            </w:tcBorders>
            <w:noWrap/>
            <w:vAlign w:val="bottom"/>
            <w:hideMark/>
          </w:tcPr>
          <w:p w14:paraId="71BE0CD5" w14:textId="0DCB493E"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4,886</w:t>
            </w:r>
          </w:p>
        </w:tc>
        <w:tc>
          <w:tcPr>
            <w:tcW w:w="1320" w:type="dxa"/>
            <w:tcBorders>
              <w:top w:val="nil"/>
              <w:left w:val="nil"/>
              <w:bottom w:val="single" w:sz="4" w:space="0" w:color="auto"/>
              <w:right w:val="single" w:sz="4" w:space="0" w:color="auto"/>
            </w:tcBorders>
            <w:noWrap/>
            <w:vAlign w:val="bottom"/>
            <w:hideMark/>
          </w:tcPr>
          <w:p w14:paraId="22FF2E2F" w14:textId="16CF223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329B7CA5" w14:textId="384874BD"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20988EE" w14:textId="50634D53"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4,718</w:t>
            </w:r>
          </w:p>
        </w:tc>
        <w:tc>
          <w:tcPr>
            <w:tcW w:w="1320" w:type="dxa"/>
            <w:tcBorders>
              <w:top w:val="nil"/>
              <w:left w:val="nil"/>
              <w:bottom w:val="single" w:sz="4" w:space="0" w:color="auto"/>
              <w:right w:val="single" w:sz="4" w:space="0" w:color="auto"/>
            </w:tcBorders>
            <w:noWrap/>
            <w:vAlign w:val="bottom"/>
            <w:hideMark/>
          </w:tcPr>
          <w:p w14:paraId="12D6D4C7" w14:textId="18A0B290"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56AD8040" w14:textId="58453B7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591E0CA9" w14:textId="57D62437"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3,442</w:t>
            </w:r>
          </w:p>
        </w:tc>
        <w:tc>
          <w:tcPr>
            <w:tcW w:w="1320" w:type="dxa"/>
            <w:tcBorders>
              <w:top w:val="nil"/>
              <w:left w:val="nil"/>
              <w:bottom w:val="single" w:sz="4" w:space="0" w:color="auto"/>
              <w:right w:val="single" w:sz="4" w:space="0" w:color="auto"/>
            </w:tcBorders>
            <w:noWrap/>
            <w:vAlign w:val="bottom"/>
            <w:hideMark/>
          </w:tcPr>
          <w:p w14:paraId="70D8A16F" w14:textId="7DE1F55F"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1B60AB2" w14:textId="73FA134F"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25A181AB"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E1E8DCC" w14:textId="60CD6471"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Martin</w:t>
            </w:r>
          </w:p>
        </w:tc>
        <w:tc>
          <w:tcPr>
            <w:tcW w:w="1320" w:type="dxa"/>
            <w:tcBorders>
              <w:top w:val="nil"/>
              <w:left w:val="nil"/>
              <w:bottom w:val="single" w:sz="4" w:space="0" w:color="auto"/>
              <w:right w:val="single" w:sz="4" w:space="0" w:color="auto"/>
            </w:tcBorders>
            <w:noWrap/>
            <w:vAlign w:val="bottom"/>
            <w:hideMark/>
          </w:tcPr>
          <w:p w14:paraId="4B5EDB23" w14:textId="7D34114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1,545</w:t>
            </w:r>
          </w:p>
        </w:tc>
        <w:tc>
          <w:tcPr>
            <w:tcW w:w="1320" w:type="dxa"/>
            <w:tcBorders>
              <w:top w:val="nil"/>
              <w:left w:val="nil"/>
              <w:bottom w:val="single" w:sz="4" w:space="0" w:color="auto"/>
              <w:right w:val="single" w:sz="4" w:space="0" w:color="auto"/>
            </w:tcBorders>
            <w:noWrap/>
            <w:vAlign w:val="bottom"/>
            <w:hideMark/>
          </w:tcPr>
          <w:p w14:paraId="1109A2C3" w14:textId="70D1928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39B5CC89" w14:textId="234B50AA"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0E74785E" w14:textId="24358890"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818</w:t>
            </w:r>
          </w:p>
        </w:tc>
        <w:tc>
          <w:tcPr>
            <w:tcW w:w="1320" w:type="dxa"/>
            <w:tcBorders>
              <w:top w:val="nil"/>
              <w:left w:val="nil"/>
              <w:bottom w:val="single" w:sz="4" w:space="0" w:color="auto"/>
              <w:right w:val="single" w:sz="4" w:space="0" w:color="auto"/>
            </w:tcBorders>
            <w:noWrap/>
            <w:vAlign w:val="bottom"/>
            <w:hideMark/>
          </w:tcPr>
          <w:p w14:paraId="253A6466" w14:textId="7D0DD6B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4C2A6403" w14:textId="0030DB33"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14BA175" w14:textId="10F9A0A8"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1,228</w:t>
            </w:r>
          </w:p>
        </w:tc>
        <w:tc>
          <w:tcPr>
            <w:tcW w:w="1320" w:type="dxa"/>
            <w:tcBorders>
              <w:top w:val="nil"/>
              <w:left w:val="nil"/>
              <w:bottom w:val="single" w:sz="4" w:space="0" w:color="auto"/>
              <w:right w:val="single" w:sz="4" w:space="0" w:color="auto"/>
            </w:tcBorders>
            <w:noWrap/>
            <w:vAlign w:val="bottom"/>
            <w:hideMark/>
          </w:tcPr>
          <w:p w14:paraId="1D7DBB3B" w14:textId="160D8F3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7B8482F9" w14:textId="28442A7E"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09A5A8F8"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6F6C1AC" w14:textId="42933AA3"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Nassau</w:t>
            </w:r>
          </w:p>
        </w:tc>
        <w:tc>
          <w:tcPr>
            <w:tcW w:w="1320" w:type="dxa"/>
            <w:tcBorders>
              <w:top w:val="nil"/>
              <w:left w:val="nil"/>
              <w:bottom w:val="single" w:sz="4" w:space="0" w:color="auto"/>
              <w:right w:val="single" w:sz="4" w:space="0" w:color="auto"/>
            </w:tcBorders>
            <w:noWrap/>
            <w:vAlign w:val="bottom"/>
            <w:hideMark/>
          </w:tcPr>
          <w:p w14:paraId="3FF856A9" w14:textId="6DD8310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754</w:t>
            </w:r>
          </w:p>
        </w:tc>
        <w:tc>
          <w:tcPr>
            <w:tcW w:w="1320" w:type="dxa"/>
            <w:tcBorders>
              <w:top w:val="nil"/>
              <w:left w:val="nil"/>
              <w:bottom w:val="single" w:sz="4" w:space="0" w:color="auto"/>
              <w:right w:val="single" w:sz="4" w:space="0" w:color="auto"/>
            </w:tcBorders>
            <w:noWrap/>
            <w:vAlign w:val="bottom"/>
            <w:hideMark/>
          </w:tcPr>
          <w:p w14:paraId="35216D8F" w14:textId="7C372D87"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5E74CA75" w14:textId="3814CDA3"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187DD98" w14:textId="5505BF73"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779</w:t>
            </w:r>
          </w:p>
        </w:tc>
        <w:tc>
          <w:tcPr>
            <w:tcW w:w="1320" w:type="dxa"/>
            <w:tcBorders>
              <w:top w:val="nil"/>
              <w:left w:val="nil"/>
              <w:bottom w:val="single" w:sz="4" w:space="0" w:color="auto"/>
              <w:right w:val="single" w:sz="4" w:space="0" w:color="auto"/>
            </w:tcBorders>
            <w:noWrap/>
            <w:vAlign w:val="bottom"/>
            <w:hideMark/>
          </w:tcPr>
          <w:p w14:paraId="144CEA10" w14:textId="6DB8CB6E"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65BC131E" w14:textId="5A3F390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7B3665A6" w14:textId="757396BF"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229</w:t>
            </w:r>
          </w:p>
        </w:tc>
        <w:tc>
          <w:tcPr>
            <w:tcW w:w="1320" w:type="dxa"/>
            <w:tcBorders>
              <w:top w:val="nil"/>
              <w:left w:val="nil"/>
              <w:bottom w:val="single" w:sz="4" w:space="0" w:color="auto"/>
              <w:right w:val="single" w:sz="4" w:space="0" w:color="auto"/>
            </w:tcBorders>
            <w:noWrap/>
            <w:vAlign w:val="bottom"/>
            <w:hideMark/>
          </w:tcPr>
          <w:p w14:paraId="70E685E4" w14:textId="1BFC76D1"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56AB6DF1" w14:textId="6CF48CA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6AC479D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75E298EB" w14:textId="253D5529"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Okaloosa</w:t>
            </w:r>
          </w:p>
        </w:tc>
        <w:tc>
          <w:tcPr>
            <w:tcW w:w="1320" w:type="dxa"/>
            <w:tcBorders>
              <w:top w:val="nil"/>
              <w:left w:val="nil"/>
              <w:bottom w:val="single" w:sz="4" w:space="0" w:color="auto"/>
              <w:right w:val="single" w:sz="4" w:space="0" w:color="auto"/>
            </w:tcBorders>
            <w:noWrap/>
            <w:vAlign w:val="bottom"/>
            <w:hideMark/>
          </w:tcPr>
          <w:p w14:paraId="334FF395" w14:textId="0AE668D2"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4,543</w:t>
            </w:r>
          </w:p>
        </w:tc>
        <w:tc>
          <w:tcPr>
            <w:tcW w:w="1320" w:type="dxa"/>
            <w:tcBorders>
              <w:top w:val="nil"/>
              <w:left w:val="nil"/>
              <w:bottom w:val="single" w:sz="4" w:space="0" w:color="auto"/>
              <w:right w:val="single" w:sz="4" w:space="0" w:color="auto"/>
            </w:tcBorders>
            <w:noWrap/>
            <w:vAlign w:val="bottom"/>
            <w:hideMark/>
          </w:tcPr>
          <w:p w14:paraId="1D406B88" w14:textId="4A1F39AF"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801</w:t>
            </w:r>
          </w:p>
        </w:tc>
        <w:tc>
          <w:tcPr>
            <w:tcW w:w="1320" w:type="dxa"/>
            <w:tcBorders>
              <w:top w:val="nil"/>
              <w:left w:val="nil"/>
              <w:bottom w:val="single" w:sz="4" w:space="0" w:color="auto"/>
              <w:right w:val="single" w:sz="12" w:space="0" w:color="auto"/>
            </w:tcBorders>
            <w:noWrap/>
            <w:vAlign w:val="bottom"/>
            <w:hideMark/>
          </w:tcPr>
          <w:p w14:paraId="4B69F00F" w14:textId="0E8DBB98"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18%</w:t>
            </w:r>
          </w:p>
        </w:tc>
        <w:tc>
          <w:tcPr>
            <w:tcW w:w="1320" w:type="dxa"/>
            <w:tcBorders>
              <w:top w:val="nil"/>
              <w:left w:val="nil"/>
              <w:bottom w:val="single" w:sz="4" w:space="0" w:color="auto"/>
              <w:right w:val="single" w:sz="4" w:space="0" w:color="auto"/>
            </w:tcBorders>
            <w:noWrap/>
            <w:vAlign w:val="bottom"/>
            <w:hideMark/>
          </w:tcPr>
          <w:p w14:paraId="3A2B5D5F" w14:textId="5004E8C4"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3,881</w:t>
            </w:r>
          </w:p>
        </w:tc>
        <w:tc>
          <w:tcPr>
            <w:tcW w:w="1320" w:type="dxa"/>
            <w:tcBorders>
              <w:top w:val="nil"/>
              <w:left w:val="nil"/>
              <w:bottom w:val="single" w:sz="4" w:space="0" w:color="auto"/>
              <w:right w:val="single" w:sz="4" w:space="0" w:color="auto"/>
            </w:tcBorders>
            <w:noWrap/>
            <w:vAlign w:val="bottom"/>
            <w:hideMark/>
          </w:tcPr>
          <w:p w14:paraId="2CA9CAE6" w14:textId="4BDD338F"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08D994AD" w14:textId="7C4B8CB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E297064" w14:textId="510E75F3"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2,773</w:t>
            </w:r>
          </w:p>
        </w:tc>
        <w:tc>
          <w:tcPr>
            <w:tcW w:w="1320" w:type="dxa"/>
            <w:tcBorders>
              <w:top w:val="nil"/>
              <w:left w:val="nil"/>
              <w:bottom w:val="single" w:sz="4" w:space="0" w:color="auto"/>
              <w:right w:val="single" w:sz="4" w:space="0" w:color="auto"/>
            </w:tcBorders>
            <w:noWrap/>
            <w:vAlign w:val="bottom"/>
            <w:hideMark/>
          </w:tcPr>
          <w:p w14:paraId="36C96101" w14:textId="675CA67C"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69B3170" w14:textId="08A19D7C"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6E11A95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334A01E" w14:textId="3CF8C67C"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Osceola</w:t>
            </w:r>
          </w:p>
        </w:tc>
        <w:tc>
          <w:tcPr>
            <w:tcW w:w="1320" w:type="dxa"/>
            <w:tcBorders>
              <w:top w:val="nil"/>
              <w:left w:val="nil"/>
              <w:bottom w:val="single" w:sz="4" w:space="0" w:color="auto"/>
              <w:right w:val="single" w:sz="4" w:space="0" w:color="auto"/>
            </w:tcBorders>
            <w:noWrap/>
            <w:vAlign w:val="bottom"/>
            <w:hideMark/>
          </w:tcPr>
          <w:p w14:paraId="0E840DDF" w14:textId="55AD8B55"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7,436</w:t>
            </w:r>
          </w:p>
        </w:tc>
        <w:tc>
          <w:tcPr>
            <w:tcW w:w="1320" w:type="dxa"/>
            <w:tcBorders>
              <w:top w:val="nil"/>
              <w:left w:val="nil"/>
              <w:bottom w:val="single" w:sz="4" w:space="0" w:color="auto"/>
              <w:right w:val="single" w:sz="4" w:space="0" w:color="auto"/>
            </w:tcBorders>
            <w:noWrap/>
            <w:vAlign w:val="bottom"/>
            <w:hideMark/>
          </w:tcPr>
          <w:p w14:paraId="7B14DDC7" w14:textId="5B7BEFC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1,065</w:t>
            </w:r>
          </w:p>
        </w:tc>
        <w:tc>
          <w:tcPr>
            <w:tcW w:w="1320" w:type="dxa"/>
            <w:tcBorders>
              <w:top w:val="nil"/>
              <w:left w:val="nil"/>
              <w:bottom w:val="single" w:sz="4" w:space="0" w:color="auto"/>
              <w:right w:val="single" w:sz="12" w:space="0" w:color="auto"/>
            </w:tcBorders>
            <w:noWrap/>
            <w:vAlign w:val="bottom"/>
            <w:hideMark/>
          </w:tcPr>
          <w:p w14:paraId="6A8D1D37" w14:textId="04CACA0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14%</w:t>
            </w:r>
          </w:p>
        </w:tc>
        <w:tc>
          <w:tcPr>
            <w:tcW w:w="1320" w:type="dxa"/>
            <w:tcBorders>
              <w:top w:val="nil"/>
              <w:left w:val="nil"/>
              <w:bottom w:val="single" w:sz="4" w:space="0" w:color="auto"/>
              <w:right w:val="single" w:sz="4" w:space="0" w:color="auto"/>
            </w:tcBorders>
            <w:noWrap/>
            <w:vAlign w:val="bottom"/>
            <w:hideMark/>
          </w:tcPr>
          <w:p w14:paraId="42A6C5FC" w14:textId="0762B90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5,780</w:t>
            </w:r>
          </w:p>
        </w:tc>
        <w:tc>
          <w:tcPr>
            <w:tcW w:w="1320" w:type="dxa"/>
            <w:tcBorders>
              <w:top w:val="nil"/>
              <w:left w:val="nil"/>
              <w:bottom w:val="single" w:sz="4" w:space="0" w:color="auto"/>
              <w:right w:val="single" w:sz="4" w:space="0" w:color="auto"/>
            </w:tcBorders>
            <w:noWrap/>
            <w:vAlign w:val="bottom"/>
            <w:hideMark/>
          </w:tcPr>
          <w:p w14:paraId="130629D1" w14:textId="420EBE6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6E7F0586" w14:textId="1C8478F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A03D447" w14:textId="2C29B59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3,286</w:t>
            </w:r>
          </w:p>
        </w:tc>
        <w:tc>
          <w:tcPr>
            <w:tcW w:w="1320" w:type="dxa"/>
            <w:tcBorders>
              <w:top w:val="nil"/>
              <w:left w:val="nil"/>
              <w:bottom w:val="single" w:sz="4" w:space="0" w:color="auto"/>
              <w:right w:val="single" w:sz="4" w:space="0" w:color="auto"/>
            </w:tcBorders>
            <w:noWrap/>
            <w:vAlign w:val="bottom"/>
            <w:hideMark/>
          </w:tcPr>
          <w:p w14:paraId="1FF35F2B" w14:textId="4F39218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5696B103" w14:textId="521D35A3"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76DFDAA6"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5A3B20B" w14:textId="2EE34C8E"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Pasco</w:t>
            </w:r>
          </w:p>
        </w:tc>
        <w:tc>
          <w:tcPr>
            <w:tcW w:w="1320" w:type="dxa"/>
            <w:tcBorders>
              <w:top w:val="nil"/>
              <w:left w:val="nil"/>
              <w:bottom w:val="single" w:sz="4" w:space="0" w:color="auto"/>
              <w:right w:val="single" w:sz="4" w:space="0" w:color="auto"/>
            </w:tcBorders>
            <w:noWrap/>
            <w:vAlign w:val="bottom"/>
            <w:hideMark/>
          </w:tcPr>
          <w:p w14:paraId="369B367E" w14:textId="13F9D55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7,571</w:t>
            </w:r>
          </w:p>
        </w:tc>
        <w:tc>
          <w:tcPr>
            <w:tcW w:w="1320" w:type="dxa"/>
            <w:tcBorders>
              <w:top w:val="nil"/>
              <w:left w:val="nil"/>
              <w:bottom w:val="single" w:sz="4" w:space="0" w:color="auto"/>
              <w:right w:val="single" w:sz="4" w:space="0" w:color="auto"/>
            </w:tcBorders>
            <w:noWrap/>
            <w:vAlign w:val="bottom"/>
            <w:hideMark/>
          </w:tcPr>
          <w:p w14:paraId="7B865437" w14:textId="5E298FD1"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6B59B704" w14:textId="597DF7D6"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BCF0A2A" w14:textId="32CEE5D6"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6,999</w:t>
            </w:r>
          </w:p>
        </w:tc>
        <w:tc>
          <w:tcPr>
            <w:tcW w:w="1320" w:type="dxa"/>
            <w:tcBorders>
              <w:top w:val="nil"/>
              <w:left w:val="nil"/>
              <w:bottom w:val="single" w:sz="4" w:space="0" w:color="auto"/>
              <w:right w:val="single" w:sz="4" w:space="0" w:color="auto"/>
            </w:tcBorders>
            <w:noWrap/>
            <w:vAlign w:val="bottom"/>
            <w:hideMark/>
          </w:tcPr>
          <w:p w14:paraId="00C5D4E3" w14:textId="2052BA69"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4084C408" w14:textId="6B5AD2D7"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40615042" w14:textId="330FC666"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2,915</w:t>
            </w:r>
          </w:p>
        </w:tc>
        <w:tc>
          <w:tcPr>
            <w:tcW w:w="1320" w:type="dxa"/>
            <w:tcBorders>
              <w:top w:val="nil"/>
              <w:left w:val="nil"/>
              <w:bottom w:val="single" w:sz="4" w:space="0" w:color="auto"/>
              <w:right w:val="single" w:sz="4" w:space="0" w:color="auto"/>
            </w:tcBorders>
            <w:noWrap/>
            <w:vAlign w:val="bottom"/>
            <w:hideMark/>
          </w:tcPr>
          <w:p w14:paraId="7050C1C0" w14:textId="1834D0A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525D16B" w14:textId="585AAB64"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5D441153"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4B729177" w14:textId="60FC9E54"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Santa Rosa</w:t>
            </w:r>
          </w:p>
        </w:tc>
        <w:tc>
          <w:tcPr>
            <w:tcW w:w="1320" w:type="dxa"/>
            <w:tcBorders>
              <w:top w:val="nil"/>
              <w:left w:val="nil"/>
              <w:bottom w:val="single" w:sz="4" w:space="0" w:color="auto"/>
              <w:right w:val="single" w:sz="4" w:space="0" w:color="auto"/>
            </w:tcBorders>
            <w:noWrap/>
            <w:vAlign w:val="bottom"/>
            <w:hideMark/>
          </w:tcPr>
          <w:p w14:paraId="04D3F7E9" w14:textId="7A2F869E"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2,007</w:t>
            </w:r>
          </w:p>
        </w:tc>
        <w:tc>
          <w:tcPr>
            <w:tcW w:w="1320" w:type="dxa"/>
            <w:tcBorders>
              <w:top w:val="nil"/>
              <w:left w:val="nil"/>
              <w:bottom w:val="single" w:sz="4" w:space="0" w:color="auto"/>
              <w:right w:val="single" w:sz="4" w:space="0" w:color="auto"/>
            </w:tcBorders>
            <w:noWrap/>
            <w:vAlign w:val="bottom"/>
            <w:hideMark/>
          </w:tcPr>
          <w:p w14:paraId="52DA64CF" w14:textId="67EFF9DD"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1F5A37C3" w14:textId="5D833763"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319F028" w14:textId="66A71D8E"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1,303</w:t>
            </w:r>
          </w:p>
        </w:tc>
        <w:tc>
          <w:tcPr>
            <w:tcW w:w="1320" w:type="dxa"/>
            <w:tcBorders>
              <w:top w:val="nil"/>
              <w:left w:val="nil"/>
              <w:bottom w:val="single" w:sz="4" w:space="0" w:color="auto"/>
              <w:right w:val="single" w:sz="4" w:space="0" w:color="auto"/>
            </w:tcBorders>
            <w:noWrap/>
            <w:vAlign w:val="bottom"/>
            <w:hideMark/>
          </w:tcPr>
          <w:p w14:paraId="751F10D6" w14:textId="27664279"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43D5C792" w14:textId="3953B48F"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7B56002E" w14:textId="284F2FD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1,499</w:t>
            </w:r>
          </w:p>
        </w:tc>
        <w:tc>
          <w:tcPr>
            <w:tcW w:w="1320" w:type="dxa"/>
            <w:tcBorders>
              <w:top w:val="nil"/>
              <w:left w:val="nil"/>
              <w:bottom w:val="single" w:sz="4" w:space="0" w:color="auto"/>
              <w:right w:val="single" w:sz="4" w:space="0" w:color="auto"/>
            </w:tcBorders>
            <w:noWrap/>
            <w:vAlign w:val="bottom"/>
            <w:hideMark/>
          </w:tcPr>
          <w:p w14:paraId="2D51E43E" w14:textId="627D7047"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39ADD7FF" w14:textId="70B5EDFC"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791A1C8B"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71B4E97" w14:textId="5652E5F0"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Sarasota</w:t>
            </w:r>
          </w:p>
        </w:tc>
        <w:tc>
          <w:tcPr>
            <w:tcW w:w="1320" w:type="dxa"/>
            <w:tcBorders>
              <w:top w:val="nil"/>
              <w:left w:val="nil"/>
              <w:bottom w:val="single" w:sz="4" w:space="0" w:color="auto"/>
              <w:right w:val="single" w:sz="4" w:space="0" w:color="auto"/>
            </w:tcBorders>
            <w:noWrap/>
            <w:vAlign w:val="bottom"/>
            <w:hideMark/>
          </w:tcPr>
          <w:p w14:paraId="17598621" w14:textId="23715C1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5,301</w:t>
            </w:r>
          </w:p>
        </w:tc>
        <w:tc>
          <w:tcPr>
            <w:tcW w:w="1320" w:type="dxa"/>
            <w:tcBorders>
              <w:top w:val="nil"/>
              <w:left w:val="nil"/>
              <w:bottom w:val="single" w:sz="4" w:space="0" w:color="auto"/>
              <w:right w:val="single" w:sz="4" w:space="0" w:color="auto"/>
            </w:tcBorders>
            <w:noWrap/>
            <w:vAlign w:val="bottom"/>
            <w:hideMark/>
          </w:tcPr>
          <w:p w14:paraId="607B65D2" w14:textId="0C8CE7C0"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1,017</w:t>
            </w:r>
          </w:p>
        </w:tc>
        <w:tc>
          <w:tcPr>
            <w:tcW w:w="1320" w:type="dxa"/>
            <w:tcBorders>
              <w:top w:val="nil"/>
              <w:left w:val="nil"/>
              <w:bottom w:val="single" w:sz="4" w:space="0" w:color="auto"/>
              <w:right w:val="single" w:sz="12" w:space="0" w:color="auto"/>
            </w:tcBorders>
            <w:noWrap/>
            <w:vAlign w:val="bottom"/>
            <w:hideMark/>
          </w:tcPr>
          <w:p w14:paraId="78FE0E37" w14:textId="5C48AB3B"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19%</w:t>
            </w:r>
          </w:p>
        </w:tc>
        <w:tc>
          <w:tcPr>
            <w:tcW w:w="1320" w:type="dxa"/>
            <w:tcBorders>
              <w:top w:val="nil"/>
              <w:left w:val="nil"/>
              <w:bottom w:val="single" w:sz="4" w:space="0" w:color="auto"/>
              <w:right w:val="single" w:sz="4" w:space="0" w:color="auto"/>
            </w:tcBorders>
            <w:noWrap/>
            <w:vAlign w:val="bottom"/>
            <w:hideMark/>
          </w:tcPr>
          <w:p w14:paraId="45744785" w14:textId="5D0162C7"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5,251</w:t>
            </w:r>
          </w:p>
        </w:tc>
        <w:tc>
          <w:tcPr>
            <w:tcW w:w="1320" w:type="dxa"/>
            <w:tcBorders>
              <w:top w:val="nil"/>
              <w:left w:val="nil"/>
              <w:bottom w:val="single" w:sz="4" w:space="0" w:color="auto"/>
              <w:right w:val="single" w:sz="4" w:space="0" w:color="auto"/>
            </w:tcBorders>
            <w:noWrap/>
            <w:vAlign w:val="bottom"/>
            <w:hideMark/>
          </w:tcPr>
          <w:p w14:paraId="18E896C1" w14:textId="7B36793E"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810</w:t>
            </w:r>
          </w:p>
        </w:tc>
        <w:tc>
          <w:tcPr>
            <w:tcW w:w="1320" w:type="dxa"/>
            <w:tcBorders>
              <w:top w:val="nil"/>
              <w:left w:val="nil"/>
              <w:bottom w:val="single" w:sz="4" w:space="0" w:color="auto"/>
              <w:right w:val="single" w:sz="12" w:space="0" w:color="auto"/>
            </w:tcBorders>
            <w:noWrap/>
            <w:vAlign w:val="bottom"/>
            <w:hideMark/>
          </w:tcPr>
          <w:p w14:paraId="2DEC30FF" w14:textId="7A04BA98"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w:t>
            </w:r>
          </w:p>
        </w:tc>
        <w:tc>
          <w:tcPr>
            <w:tcW w:w="1320" w:type="dxa"/>
            <w:tcBorders>
              <w:top w:val="nil"/>
              <w:left w:val="nil"/>
              <w:bottom w:val="single" w:sz="4" w:space="0" w:color="auto"/>
              <w:right w:val="single" w:sz="4" w:space="0" w:color="auto"/>
            </w:tcBorders>
            <w:noWrap/>
            <w:vAlign w:val="bottom"/>
            <w:hideMark/>
          </w:tcPr>
          <w:p w14:paraId="59207A08" w14:textId="5780580D"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3,600</w:t>
            </w:r>
          </w:p>
        </w:tc>
        <w:tc>
          <w:tcPr>
            <w:tcW w:w="1320" w:type="dxa"/>
            <w:tcBorders>
              <w:top w:val="nil"/>
              <w:left w:val="nil"/>
              <w:bottom w:val="single" w:sz="4" w:space="0" w:color="auto"/>
              <w:right w:val="single" w:sz="4" w:space="0" w:color="auto"/>
            </w:tcBorders>
            <w:noWrap/>
            <w:vAlign w:val="bottom"/>
            <w:hideMark/>
          </w:tcPr>
          <w:p w14:paraId="4DF6651D" w14:textId="3DE3C15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0091EC12" w14:textId="1F2C96BA"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42B5385B"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4C38CAC" w14:textId="454C17D5"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Seminole</w:t>
            </w:r>
          </w:p>
        </w:tc>
        <w:tc>
          <w:tcPr>
            <w:tcW w:w="1320" w:type="dxa"/>
            <w:tcBorders>
              <w:top w:val="nil"/>
              <w:left w:val="nil"/>
              <w:bottom w:val="single" w:sz="4" w:space="0" w:color="auto"/>
              <w:right w:val="single" w:sz="4" w:space="0" w:color="auto"/>
            </w:tcBorders>
            <w:noWrap/>
            <w:vAlign w:val="bottom"/>
            <w:hideMark/>
          </w:tcPr>
          <w:p w14:paraId="79C5EE90" w14:textId="51B918DA"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9,924</w:t>
            </w:r>
          </w:p>
        </w:tc>
        <w:tc>
          <w:tcPr>
            <w:tcW w:w="1320" w:type="dxa"/>
            <w:tcBorders>
              <w:top w:val="nil"/>
              <w:left w:val="nil"/>
              <w:bottom w:val="single" w:sz="4" w:space="0" w:color="auto"/>
              <w:right w:val="single" w:sz="4" w:space="0" w:color="auto"/>
            </w:tcBorders>
            <w:noWrap/>
            <w:vAlign w:val="bottom"/>
            <w:hideMark/>
          </w:tcPr>
          <w:p w14:paraId="395E0F9C" w14:textId="77277F8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2,671</w:t>
            </w:r>
          </w:p>
        </w:tc>
        <w:tc>
          <w:tcPr>
            <w:tcW w:w="1320" w:type="dxa"/>
            <w:tcBorders>
              <w:top w:val="nil"/>
              <w:left w:val="nil"/>
              <w:bottom w:val="single" w:sz="4" w:space="0" w:color="auto"/>
              <w:right w:val="single" w:sz="12" w:space="0" w:color="auto"/>
            </w:tcBorders>
            <w:noWrap/>
            <w:vAlign w:val="bottom"/>
            <w:hideMark/>
          </w:tcPr>
          <w:p w14:paraId="6889B2E7" w14:textId="3A48F4E3"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27%</w:t>
            </w:r>
          </w:p>
        </w:tc>
        <w:tc>
          <w:tcPr>
            <w:tcW w:w="1320" w:type="dxa"/>
            <w:tcBorders>
              <w:top w:val="nil"/>
              <w:left w:val="nil"/>
              <w:bottom w:val="single" w:sz="4" w:space="0" w:color="auto"/>
              <w:right w:val="single" w:sz="4" w:space="0" w:color="auto"/>
            </w:tcBorders>
            <w:noWrap/>
            <w:vAlign w:val="bottom"/>
            <w:hideMark/>
          </w:tcPr>
          <w:p w14:paraId="05A142F4" w14:textId="1D47C773"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5,362</w:t>
            </w:r>
          </w:p>
        </w:tc>
        <w:tc>
          <w:tcPr>
            <w:tcW w:w="1320" w:type="dxa"/>
            <w:tcBorders>
              <w:top w:val="nil"/>
              <w:left w:val="nil"/>
              <w:bottom w:val="single" w:sz="4" w:space="0" w:color="auto"/>
              <w:right w:val="single" w:sz="4" w:space="0" w:color="auto"/>
            </w:tcBorders>
            <w:noWrap/>
            <w:vAlign w:val="bottom"/>
            <w:hideMark/>
          </w:tcPr>
          <w:p w14:paraId="169247DC" w14:textId="5A2F875D"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04DB85C3" w14:textId="0CE86D58"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74A73E36" w14:textId="58E33672"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6,265</w:t>
            </w:r>
          </w:p>
        </w:tc>
        <w:tc>
          <w:tcPr>
            <w:tcW w:w="1320" w:type="dxa"/>
            <w:tcBorders>
              <w:top w:val="nil"/>
              <w:left w:val="nil"/>
              <w:bottom w:val="single" w:sz="4" w:space="0" w:color="auto"/>
              <w:right w:val="single" w:sz="4" w:space="0" w:color="auto"/>
            </w:tcBorders>
            <w:noWrap/>
            <w:vAlign w:val="bottom"/>
            <w:hideMark/>
          </w:tcPr>
          <w:p w14:paraId="4F0A9C8C" w14:textId="3E31948E"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6524754F" w14:textId="62B716F9"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362B3DFF"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26D5D57" w14:textId="133B1296"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St. Johns</w:t>
            </w:r>
          </w:p>
        </w:tc>
        <w:tc>
          <w:tcPr>
            <w:tcW w:w="1320" w:type="dxa"/>
            <w:tcBorders>
              <w:top w:val="nil"/>
              <w:left w:val="nil"/>
              <w:bottom w:val="single" w:sz="4" w:space="0" w:color="auto"/>
              <w:right w:val="single" w:sz="4" w:space="0" w:color="auto"/>
            </w:tcBorders>
            <w:noWrap/>
            <w:vAlign w:val="bottom"/>
            <w:hideMark/>
          </w:tcPr>
          <w:p w14:paraId="3D3FE109" w14:textId="0ACD00C3"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2,879</w:t>
            </w:r>
          </w:p>
        </w:tc>
        <w:tc>
          <w:tcPr>
            <w:tcW w:w="1320" w:type="dxa"/>
            <w:tcBorders>
              <w:top w:val="nil"/>
              <w:left w:val="nil"/>
              <w:bottom w:val="single" w:sz="4" w:space="0" w:color="auto"/>
              <w:right w:val="single" w:sz="4" w:space="0" w:color="auto"/>
            </w:tcBorders>
            <w:noWrap/>
            <w:vAlign w:val="bottom"/>
            <w:hideMark/>
          </w:tcPr>
          <w:p w14:paraId="56A8F846" w14:textId="04AD03FC"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1,033</w:t>
            </w:r>
          </w:p>
        </w:tc>
        <w:tc>
          <w:tcPr>
            <w:tcW w:w="1320" w:type="dxa"/>
            <w:tcBorders>
              <w:top w:val="nil"/>
              <w:left w:val="nil"/>
              <w:bottom w:val="single" w:sz="4" w:space="0" w:color="auto"/>
              <w:right w:val="single" w:sz="12" w:space="0" w:color="auto"/>
            </w:tcBorders>
            <w:noWrap/>
            <w:vAlign w:val="bottom"/>
            <w:hideMark/>
          </w:tcPr>
          <w:p w14:paraId="2B4985C0" w14:textId="1C386395"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36%</w:t>
            </w:r>
          </w:p>
        </w:tc>
        <w:tc>
          <w:tcPr>
            <w:tcW w:w="1320" w:type="dxa"/>
            <w:tcBorders>
              <w:top w:val="nil"/>
              <w:left w:val="nil"/>
              <w:bottom w:val="single" w:sz="4" w:space="0" w:color="auto"/>
              <w:right w:val="single" w:sz="4" w:space="0" w:color="auto"/>
            </w:tcBorders>
            <w:noWrap/>
            <w:vAlign w:val="bottom"/>
            <w:hideMark/>
          </w:tcPr>
          <w:p w14:paraId="3E9CD4F1" w14:textId="507DCF65"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2,333</w:t>
            </w:r>
          </w:p>
        </w:tc>
        <w:tc>
          <w:tcPr>
            <w:tcW w:w="1320" w:type="dxa"/>
            <w:tcBorders>
              <w:top w:val="nil"/>
              <w:left w:val="nil"/>
              <w:bottom w:val="single" w:sz="4" w:space="0" w:color="auto"/>
              <w:right w:val="single" w:sz="4" w:space="0" w:color="auto"/>
            </w:tcBorders>
            <w:noWrap/>
            <w:vAlign w:val="bottom"/>
            <w:hideMark/>
          </w:tcPr>
          <w:p w14:paraId="21A1F240" w14:textId="206290AF"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547</w:t>
            </w:r>
          </w:p>
        </w:tc>
        <w:tc>
          <w:tcPr>
            <w:tcW w:w="1320" w:type="dxa"/>
            <w:tcBorders>
              <w:top w:val="nil"/>
              <w:left w:val="nil"/>
              <w:bottom w:val="single" w:sz="4" w:space="0" w:color="auto"/>
              <w:right w:val="single" w:sz="12" w:space="0" w:color="auto"/>
            </w:tcBorders>
            <w:noWrap/>
            <w:vAlign w:val="bottom"/>
            <w:hideMark/>
          </w:tcPr>
          <w:p w14:paraId="5CD74CC7" w14:textId="65A8B8A1"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23%</w:t>
            </w:r>
          </w:p>
        </w:tc>
        <w:tc>
          <w:tcPr>
            <w:tcW w:w="1320" w:type="dxa"/>
            <w:tcBorders>
              <w:top w:val="nil"/>
              <w:left w:val="nil"/>
              <w:bottom w:val="single" w:sz="4" w:space="0" w:color="auto"/>
              <w:right w:val="single" w:sz="4" w:space="0" w:color="auto"/>
            </w:tcBorders>
            <w:noWrap/>
            <w:vAlign w:val="bottom"/>
            <w:hideMark/>
          </w:tcPr>
          <w:p w14:paraId="4AA94BBA" w14:textId="1EE075F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973</w:t>
            </w:r>
          </w:p>
        </w:tc>
        <w:tc>
          <w:tcPr>
            <w:tcW w:w="1320" w:type="dxa"/>
            <w:tcBorders>
              <w:top w:val="nil"/>
              <w:left w:val="nil"/>
              <w:bottom w:val="single" w:sz="4" w:space="0" w:color="auto"/>
              <w:right w:val="single" w:sz="4" w:space="0" w:color="auto"/>
            </w:tcBorders>
            <w:noWrap/>
            <w:vAlign w:val="bottom"/>
            <w:hideMark/>
          </w:tcPr>
          <w:p w14:paraId="5BCB0BD0" w14:textId="28BB12E0"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7912453" w14:textId="63E251F2"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43681CC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38D1A8A2" w14:textId="5C44AD8D"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St. Lucie</w:t>
            </w:r>
          </w:p>
        </w:tc>
        <w:tc>
          <w:tcPr>
            <w:tcW w:w="1320" w:type="dxa"/>
            <w:tcBorders>
              <w:top w:val="nil"/>
              <w:left w:val="nil"/>
              <w:bottom w:val="single" w:sz="4" w:space="0" w:color="auto"/>
              <w:right w:val="single" w:sz="4" w:space="0" w:color="auto"/>
            </w:tcBorders>
            <w:noWrap/>
            <w:vAlign w:val="bottom"/>
            <w:hideMark/>
          </w:tcPr>
          <w:p w14:paraId="33F6422B" w14:textId="3829DBA6"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7,003</w:t>
            </w:r>
          </w:p>
        </w:tc>
        <w:tc>
          <w:tcPr>
            <w:tcW w:w="1320" w:type="dxa"/>
            <w:tcBorders>
              <w:top w:val="nil"/>
              <w:left w:val="nil"/>
              <w:bottom w:val="single" w:sz="4" w:space="0" w:color="auto"/>
              <w:right w:val="single" w:sz="4" w:space="0" w:color="auto"/>
            </w:tcBorders>
            <w:noWrap/>
            <w:vAlign w:val="bottom"/>
            <w:hideMark/>
          </w:tcPr>
          <w:p w14:paraId="09553FFE" w14:textId="735F7F9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1,545</w:t>
            </w:r>
          </w:p>
        </w:tc>
        <w:tc>
          <w:tcPr>
            <w:tcW w:w="1320" w:type="dxa"/>
            <w:tcBorders>
              <w:top w:val="nil"/>
              <w:left w:val="nil"/>
              <w:bottom w:val="single" w:sz="4" w:space="0" w:color="auto"/>
              <w:right w:val="single" w:sz="12" w:space="0" w:color="auto"/>
            </w:tcBorders>
            <w:noWrap/>
            <w:vAlign w:val="bottom"/>
            <w:hideMark/>
          </w:tcPr>
          <w:p w14:paraId="2684BAFB" w14:textId="2127232B"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22%</w:t>
            </w:r>
          </w:p>
        </w:tc>
        <w:tc>
          <w:tcPr>
            <w:tcW w:w="1320" w:type="dxa"/>
            <w:tcBorders>
              <w:top w:val="nil"/>
              <w:left w:val="nil"/>
              <w:bottom w:val="single" w:sz="4" w:space="0" w:color="auto"/>
              <w:right w:val="single" w:sz="4" w:space="0" w:color="auto"/>
            </w:tcBorders>
            <w:noWrap/>
            <w:vAlign w:val="bottom"/>
            <w:hideMark/>
          </w:tcPr>
          <w:p w14:paraId="4D060281" w14:textId="565BAB7B"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3,100</w:t>
            </w:r>
          </w:p>
        </w:tc>
        <w:tc>
          <w:tcPr>
            <w:tcW w:w="1320" w:type="dxa"/>
            <w:tcBorders>
              <w:top w:val="nil"/>
              <w:left w:val="nil"/>
              <w:bottom w:val="single" w:sz="4" w:space="0" w:color="auto"/>
              <w:right w:val="single" w:sz="4" w:space="0" w:color="auto"/>
            </w:tcBorders>
            <w:noWrap/>
            <w:vAlign w:val="bottom"/>
            <w:hideMark/>
          </w:tcPr>
          <w:p w14:paraId="7A9AE81A" w14:textId="2AC24D37"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23C71419" w14:textId="0911F7B6"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275AD73A" w14:textId="11549112"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1,870</w:t>
            </w:r>
          </w:p>
        </w:tc>
        <w:tc>
          <w:tcPr>
            <w:tcW w:w="1320" w:type="dxa"/>
            <w:tcBorders>
              <w:top w:val="nil"/>
              <w:left w:val="nil"/>
              <w:bottom w:val="single" w:sz="4" w:space="0" w:color="auto"/>
              <w:right w:val="single" w:sz="4" w:space="0" w:color="auto"/>
            </w:tcBorders>
            <w:noWrap/>
            <w:vAlign w:val="bottom"/>
            <w:hideMark/>
          </w:tcPr>
          <w:p w14:paraId="62FFA53C" w14:textId="70C6A2EF"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0472CE7C" w14:textId="4A1A0065"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3025ECD3" w14:textId="77777777" w:rsidTr="004B75CF">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34C7457A" w14:textId="51C2E8BE"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Sumter</w:t>
            </w:r>
          </w:p>
        </w:tc>
        <w:tc>
          <w:tcPr>
            <w:tcW w:w="1320" w:type="dxa"/>
            <w:tcBorders>
              <w:top w:val="nil"/>
              <w:left w:val="nil"/>
              <w:bottom w:val="single" w:sz="4" w:space="0" w:color="auto"/>
              <w:right w:val="single" w:sz="4" w:space="0" w:color="auto"/>
            </w:tcBorders>
            <w:noWrap/>
            <w:vAlign w:val="bottom"/>
            <w:hideMark/>
          </w:tcPr>
          <w:p w14:paraId="0C25AF54" w14:textId="7AAAEFC2"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1,439</w:t>
            </w:r>
          </w:p>
        </w:tc>
        <w:tc>
          <w:tcPr>
            <w:tcW w:w="1320" w:type="dxa"/>
            <w:tcBorders>
              <w:top w:val="nil"/>
              <w:left w:val="nil"/>
              <w:bottom w:val="single" w:sz="4" w:space="0" w:color="auto"/>
              <w:right w:val="single" w:sz="4" w:space="0" w:color="auto"/>
            </w:tcBorders>
            <w:noWrap/>
            <w:vAlign w:val="bottom"/>
            <w:hideMark/>
          </w:tcPr>
          <w:p w14:paraId="1CC3EE9A" w14:textId="0AE1001A"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23A54F8E" w14:textId="112AE7FC"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7E9CA9D" w14:textId="79A09959"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170</w:t>
            </w:r>
          </w:p>
        </w:tc>
        <w:tc>
          <w:tcPr>
            <w:tcW w:w="1320" w:type="dxa"/>
            <w:tcBorders>
              <w:top w:val="nil"/>
              <w:left w:val="nil"/>
              <w:bottom w:val="single" w:sz="4" w:space="0" w:color="auto"/>
              <w:right w:val="single" w:sz="4" w:space="0" w:color="auto"/>
            </w:tcBorders>
            <w:noWrap/>
            <w:vAlign w:val="bottom"/>
            <w:hideMark/>
          </w:tcPr>
          <w:p w14:paraId="7F0E9C35" w14:textId="14C5AA09"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6E8B9FC7" w14:textId="198C5DE1"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7D7D7F50" w14:textId="73C89B98" w:rsidR="00880ED4" w:rsidRPr="0036521C" w:rsidRDefault="00880ED4" w:rsidP="00880ED4">
            <w:pPr>
              <w:spacing w:after="0" w:line="240" w:lineRule="auto"/>
              <w:jc w:val="right"/>
              <w:rPr>
                <w:rFonts w:eastAsia="Times New Roman" w:cs="Calibri"/>
                <w:color w:val="000000"/>
                <w:kern w:val="0"/>
                <w:sz w:val="20"/>
                <w:szCs w:val="20"/>
                <w14:ligatures w14:val="none"/>
              </w:rPr>
            </w:pPr>
            <w:r>
              <w:rPr>
                <w:rFonts w:cs="Calibri"/>
                <w:color w:val="000000"/>
                <w:sz w:val="20"/>
                <w:szCs w:val="20"/>
              </w:rPr>
              <w:t>794</w:t>
            </w:r>
          </w:p>
        </w:tc>
        <w:tc>
          <w:tcPr>
            <w:tcW w:w="1320" w:type="dxa"/>
            <w:tcBorders>
              <w:top w:val="nil"/>
              <w:left w:val="nil"/>
              <w:bottom w:val="single" w:sz="4" w:space="0" w:color="auto"/>
              <w:right w:val="single" w:sz="4" w:space="0" w:color="auto"/>
            </w:tcBorders>
            <w:noWrap/>
            <w:vAlign w:val="bottom"/>
            <w:hideMark/>
          </w:tcPr>
          <w:p w14:paraId="528A212A" w14:textId="6EA27E76"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182720E7" w14:textId="584E965B" w:rsidR="00880ED4" w:rsidRPr="0036521C" w:rsidRDefault="00880ED4" w:rsidP="00880ED4">
            <w:pPr>
              <w:spacing w:after="0" w:line="240" w:lineRule="auto"/>
              <w:jc w:val="center"/>
              <w:rPr>
                <w:rFonts w:eastAsia="Times New Roman" w:cs="Calibri"/>
                <w:color w:val="000000"/>
                <w:kern w:val="0"/>
                <w:sz w:val="20"/>
                <w:szCs w:val="20"/>
                <w14:ligatures w14:val="none"/>
              </w:rPr>
            </w:pPr>
            <w:r>
              <w:rPr>
                <w:rFonts w:cs="Calibri"/>
                <w:color w:val="000000"/>
                <w:sz w:val="20"/>
                <w:szCs w:val="20"/>
              </w:rPr>
              <w:t>(X)</w:t>
            </w:r>
          </w:p>
        </w:tc>
      </w:tr>
      <w:tr w:rsidR="00880ED4" w:rsidRPr="0036521C" w14:paraId="58687CDB" w14:textId="77777777" w:rsidTr="004B75CF">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EA37442" w14:textId="3D6797CA" w:rsidR="00880ED4" w:rsidRPr="0036521C" w:rsidRDefault="00880ED4" w:rsidP="00880ED4">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Volusia</w:t>
            </w:r>
          </w:p>
        </w:tc>
        <w:tc>
          <w:tcPr>
            <w:tcW w:w="1320" w:type="dxa"/>
            <w:tcBorders>
              <w:top w:val="nil"/>
              <w:left w:val="nil"/>
              <w:bottom w:val="single" w:sz="4" w:space="0" w:color="auto"/>
              <w:right w:val="single" w:sz="4" w:space="0" w:color="auto"/>
            </w:tcBorders>
            <w:noWrap/>
            <w:vAlign w:val="bottom"/>
            <w:hideMark/>
          </w:tcPr>
          <w:p w14:paraId="39FB2941" w14:textId="28AD83F3"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color w:val="000000"/>
                <w:sz w:val="20"/>
                <w:szCs w:val="20"/>
              </w:rPr>
              <w:t>8,624</w:t>
            </w:r>
          </w:p>
        </w:tc>
        <w:tc>
          <w:tcPr>
            <w:tcW w:w="1320" w:type="dxa"/>
            <w:tcBorders>
              <w:top w:val="nil"/>
              <w:left w:val="nil"/>
              <w:bottom w:val="single" w:sz="4" w:space="0" w:color="auto"/>
              <w:right w:val="single" w:sz="4" w:space="0" w:color="auto"/>
            </w:tcBorders>
            <w:noWrap/>
            <w:vAlign w:val="bottom"/>
            <w:hideMark/>
          </w:tcPr>
          <w:p w14:paraId="736A6AD7" w14:textId="11023698"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color w:val="000000"/>
                <w:sz w:val="20"/>
                <w:szCs w:val="20"/>
              </w:rPr>
              <w:t>1,514</w:t>
            </w:r>
          </w:p>
        </w:tc>
        <w:tc>
          <w:tcPr>
            <w:tcW w:w="1320" w:type="dxa"/>
            <w:tcBorders>
              <w:top w:val="nil"/>
              <w:left w:val="nil"/>
              <w:bottom w:val="single" w:sz="4" w:space="0" w:color="auto"/>
              <w:right w:val="single" w:sz="12" w:space="0" w:color="auto"/>
            </w:tcBorders>
            <w:noWrap/>
            <w:vAlign w:val="bottom"/>
            <w:hideMark/>
          </w:tcPr>
          <w:p w14:paraId="5491BE34" w14:textId="02622F19"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color w:val="000000"/>
                <w:sz w:val="20"/>
                <w:szCs w:val="20"/>
              </w:rPr>
              <w:t>18%</w:t>
            </w:r>
          </w:p>
        </w:tc>
        <w:tc>
          <w:tcPr>
            <w:tcW w:w="1320" w:type="dxa"/>
            <w:tcBorders>
              <w:top w:val="nil"/>
              <w:left w:val="nil"/>
              <w:bottom w:val="single" w:sz="4" w:space="0" w:color="auto"/>
              <w:right w:val="single" w:sz="4" w:space="0" w:color="auto"/>
            </w:tcBorders>
            <w:noWrap/>
            <w:vAlign w:val="bottom"/>
            <w:hideMark/>
          </w:tcPr>
          <w:p w14:paraId="763AB3B8" w14:textId="4DA9526F"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color w:val="000000"/>
                <w:sz w:val="20"/>
                <w:szCs w:val="20"/>
              </w:rPr>
              <w:t>5,472</w:t>
            </w:r>
          </w:p>
        </w:tc>
        <w:tc>
          <w:tcPr>
            <w:tcW w:w="1320" w:type="dxa"/>
            <w:tcBorders>
              <w:top w:val="nil"/>
              <w:left w:val="nil"/>
              <w:bottom w:val="single" w:sz="4" w:space="0" w:color="auto"/>
              <w:right w:val="single" w:sz="4" w:space="0" w:color="auto"/>
            </w:tcBorders>
            <w:noWrap/>
            <w:vAlign w:val="bottom"/>
            <w:hideMark/>
          </w:tcPr>
          <w:p w14:paraId="450D8A16" w14:textId="7F3348D6"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color w:val="000000"/>
                <w:sz w:val="20"/>
                <w:szCs w:val="20"/>
              </w:rPr>
              <w:t>(X)</w:t>
            </w:r>
          </w:p>
        </w:tc>
        <w:tc>
          <w:tcPr>
            <w:tcW w:w="1320" w:type="dxa"/>
            <w:tcBorders>
              <w:top w:val="nil"/>
              <w:left w:val="nil"/>
              <w:bottom w:val="single" w:sz="4" w:space="0" w:color="auto"/>
              <w:right w:val="single" w:sz="12" w:space="0" w:color="auto"/>
            </w:tcBorders>
            <w:noWrap/>
            <w:vAlign w:val="bottom"/>
            <w:hideMark/>
          </w:tcPr>
          <w:p w14:paraId="33774BBB" w14:textId="1DDB122A"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color w:val="000000"/>
                <w:sz w:val="20"/>
                <w:szCs w:val="20"/>
              </w:rPr>
              <w:t>(X)</w:t>
            </w:r>
          </w:p>
        </w:tc>
        <w:tc>
          <w:tcPr>
            <w:tcW w:w="1320" w:type="dxa"/>
            <w:tcBorders>
              <w:top w:val="nil"/>
              <w:left w:val="nil"/>
              <w:bottom w:val="single" w:sz="4" w:space="0" w:color="auto"/>
              <w:right w:val="single" w:sz="4" w:space="0" w:color="auto"/>
            </w:tcBorders>
            <w:noWrap/>
            <w:vAlign w:val="bottom"/>
            <w:hideMark/>
          </w:tcPr>
          <w:p w14:paraId="02A10154" w14:textId="605E8B53"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color w:val="000000"/>
                <w:sz w:val="20"/>
                <w:szCs w:val="20"/>
              </w:rPr>
              <w:t>5,804</w:t>
            </w:r>
          </w:p>
        </w:tc>
        <w:tc>
          <w:tcPr>
            <w:tcW w:w="1320" w:type="dxa"/>
            <w:tcBorders>
              <w:top w:val="single" w:sz="4" w:space="0" w:color="auto"/>
              <w:left w:val="nil"/>
              <w:bottom w:val="single" w:sz="4" w:space="0" w:color="auto"/>
              <w:right w:val="single" w:sz="4" w:space="0" w:color="auto"/>
            </w:tcBorders>
            <w:noWrap/>
            <w:vAlign w:val="bottom"/>
            <w:hideMark/>
          </w:tcPr>
          <w:p w14:paraId="75BCB66C" w14:textId="6503510A"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color w:val="000000"/>
                <w:sz w:val="20"/>
                <w:szCs w:val="20"/>
              </w:rPr>
              <w:t>937</w:t>
            </w:r>
          </w:p>
        </w:tc>
        <w:tc>
          <w:tcPr>
            <w:tcW w:w="1320" w:type="dxa"/>
            <w:tcBorders>
              <w:top w:val="single" w:sz="4" w:space="0" w:color="auto"/>
              <w:left w:val="nil"/>
              <w:bottom w:val="single" w:sz="4" w:space="0" w:color="auto"/>
              <w:right w:val="single" w:sz="4" w:space="0" w:color="auto"/>
            </w:tcBorders>
            <w:noWrap/>
            <w:vAlign w:val="bottom"/>
            <w:hideMark/>
          </w:tcPr>
          <w:p w14:paraId="63AF554E" w14:textId="461A71C7"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color w:val="000000"/>
                <w:sz w:val="20"/>
                <w:szCs w:val="20"/>
              </w:rPr>
              <w:t>16%</w:t>
            </w:r>
          </w:p>
        </w:tc>
      </w:tr>
      <w:tr w:rsidR="00880ED4" w:rsidRPr="0036521C" w14:paraId="2E4104BF" w14:textId="77777777" w:rsidTr="004B75CF">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52CD201" w14:textId="4A370742" w:rsidR="00880ED4" w:rsidRPr="0036521C" w:rsidRDefault="00880ED4" w:rsidP="00880ED4">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Medium Total</w:t>
            </w:r>
          </w:p>
        </w:tc>
        <w:tc>
          <w:tcPr>
            <w:tcW w:w="1320" w:type="dxa"/>
            <w:tcBorders>
              <w:top w:val="nil"/>
              <w:left w:val="nil"/>
              <w:bottom w:val="single" w:sz="4" w:space="0" w:color="auto"/>
              <w:right w:val="single" w:sz="4" w:space="0" w:color="auto"/>
            </w:tcBorders>
            <w:noWrap/>
            <w:vAlign w:val="bottom"/>
            <w:hideMark/>
          </w:tcPr>
          <w:p w14:paraId="3B8AD080" w14:textId="2FAE8EFD"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b/>
                <w:bCs/>
                <w:color w:val="000000"/>
                <w:sz w:val="20"/>
                <w:szCs w:val="20"/>
              </w:rPr>
              <w:t>118,487</w:t>
            </w:r>
          </w:p>
        </w:tc>
        <w:tc>
          <w:tcPr>
            <w:tcW w:w="1320" w:type="dxa"/>
            <w:tcBorders>
              <w:top w:val="nil"/>
              <w:left w:val="nil"/>
              <w:bottom w:val="single" w:sz="4" w:space="0" w:color="auto"/>
              <w:right w:val="single" w:sz="4" w:space="0" w:color="auto"/>
            </w:tcBorders>
            <w:noWrap/>
            <w:vAlign w:val="bottom"/>
            <w:hideMark/>
          </w:tcPr>
          <w:p w14:paraId="576D8A67" w14:textId="448D0226"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b/>
                <w:bCs/>
                <w:color w:val="000000"/>
                <w:sz w:val="20"/>
                <w:szCs w:val="20"/>
              </w:rPr>
              <w:t>17,634</w:t>
            </w:r>
          </w:p>
        </w:tc>
        <w:tc>
          <w:tcPr>
            <w:tcW w:w="1320" w:type="dxa"/>
            <w:tcBorders>
              <w:top w:val="nil"/>
              <w:left w:val="nil"/>
              <w:bottom w:val="single" w:sz="4" w:space="0" w:color="auto"/>
              <w:right w:val="single" w:sz="12" w:space="0" w:color="auto"/>
            </w:tcBorders>
            <w:noWrap/>
            <w:vAlign w:val="bottom"/>
            <w:hideMark/>
          </w:tcPr>
          <w:p w14:paraId="20636B56" w14:textId="1CE85A4A"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b/>
                <w:bCs/>
                <w:color w:val="000000"/>
                <w:sz w:val="20"/>
                <w:szCs w:val="20"/>
              </w:rPr>
              <w:t>15%</w:t>
            </w:r>
          </w:p>
        </w:tc>
        <w:tc>
          <w:tcPr>
            <w:tcW w:w="1320" w:type="dxa"/>
            <w:tcBorders>
              <w:top w:val="nil"/>
              <w:left w:val="nil"/>
              <w:bottom w:val="single" w:sz="4" w:space="0" w:color="auto"/>
              <w:right w:val="single" w:sz="4" w:space="0" w:color="auto"/>
            </w:tcBorders>
            <w:noWrap/>
            <w:vAlign w:val="bottom"/>
            <w:hideMark/>
          </w:tcPr>
          <w:p w14:paraId="21197485" w14:textId="5DEC2379"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b/>
                <w:bCs/>
                <w:color w:val="000000"/>
                <w:sz w:val="20"/>
                <w:szCs w:val="20"/>
              </w:rPr>
              <w:t>91,051</w:t>
            </w:r>
          </w:p>
        </w:tc>
        <w:tc>
          <w:tcPr>
            <w:tcW w:w="1320" w:type="dxa"/>
            <w:tcBorders>
              <w:top w:val="nil"/>
              <w:left w:val="nil"/>
              <w:bottom w:val="single" w:sz="4" w:space="0" w:color="auto"/>
              <w:right w:val="single" w:sz="4" w:space="0" w:color="auto"/>
            </w:tcBorders>
            <w:noWrap/>
            <w:vAlign w:val="bottom"/>
            <w:hideMark/>
          </w:tcPr>
          <w:p w14:paraId="6897E795" w14:textId="3FD04F13"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b/>
                <w:bCs/>
                <w:color w:val="000000"/>
                <w:sz w:val="20"/>
                <w:szCs w:val="20"/>
              </w:rPr>
              <w:t>6,018</w:t>
            </w:r>
          </w:p>
        </w:tc>
        <w:tc>
          <w:tcPr>
            <w:tcW w:w="1320" w:type="dxa"/>
            <w:tcBorders>
              <w:top w:val="nil"/>
              <w:left w:val="nil"/>
              <w:bottom w:val="single" w:sz="4" w:space="0" w:color="auto"/>
              <w:right w:val="single" w:sz="12" w:space="0" w:color="auto"/>
            </w:tcBorders>
            <w:noWrap/>
            <w:vAlign w:val="bottom"/>
            <w:hideMark/>
          </w:tcPr>
          <w:p w14:paraId="269C3418" w14:textId="1A85F78F"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b/>
                <w:bCs/>
                <w:color w:val="000000"/>
                <w:sz w:val="20"/>
                <w:szCs w:val="20"/>
              </w:rPr>
              <w:t>7%</w:t>
            </w:r>
          </w:p>
        </w:tc>
        <w:tc>
          <w:tcPr>
            <w:tcW w:w="1320" w:type="dxa"/>
            <w:tcBorders>
              <w:top w:val="nil"/>
              <w:left w:val="nil"/>
              <w:bottom w:val="single" w:sz="4" w:space="0" w:color="auto"/>
              <w:right w:val="single" w:sz="4" w:space="0" w:color="auto"/>
            </w:tcBorders>
            <w:noWrap/>
            <w:vAlign w:val="bottom"/>
            <w:hideMark/>
          </w:tcPr>
          <w:p w14:paraId="518744F3" w14:textId="0E1DAECE"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b/>
                <w:bCs/>
                <w:color w:val="000000"/>
                <w:sz w:val="20"/>
                <w:szCs w:val="20"/>
              </w:rPr>
              <w:t>66,960</w:t>
            </w:r>
          </w:p>
        </w:tc>
        <w:tc>
          <w:tcPr>
            <w:tcW w:w="1320" w:type="dxa"/>
            <w:tcBorders>
              <w:top w:val="single" w:sz="4" w:space="0" w:color="auto"/>
              <w:left w:val="nil"/>
              <w:bottom w:val="single" w:sz="4" w:space="0" w:color="auto"/>
              <w:right w:val="single" w:sz="4" w:space="0" w:color="auto"/>
            </w:tcBorders>
            <w:noWrap/>
            <w:vAlign w:val="bottom"/>
            <w:hideMark/>
          </w:tcPr>
          <w:p w14:paraId="4D6CFC03" w14:textId="409C0AE9"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b/>
                <w:bCs/>
                <w:color w:val="000000"/>
                <w:sz w:val="20"/>
                <w:szCs w:val="20"/>
              </w:rPr>
              <w:t>2,725</w:t>
            </w:r>
          </w:p>
        </w:tc>
        <w:tc>
          <w:tcPr>
            <w:tcW w:w="1320" w:type="dxa"/>
            <w:tcBorders>
              <w:top w:val="single" w:sz="4" w:space="0" w:color="auto"/>
              <w:left w:val="nil"/>
              <w:bottom w:val="single" w:sz="4" w:space="0" w:color="auto"/>
              <w:right w:val="single" w:sz="4" w:space="0" w:color="auto"/>
            </w:tcBorders>
            <w:noWrap/>
            <w:vAlign w:val="bottom"/>
            <w:hideMark/>
          </w:tcPr>
          <w:p w14:paraId="690CE1D8" w14:textId="7501C587" w:rsidR="00880ED4" w:rsidRPr="009112FF" w:rsidRDefault="00880ED4" w:rsidP="00880ED4">
            <w:pPr>
              <w:spacing w:after="0" w:line="240" w:lineRule="auto"/>
              <w:jc w:val="right"/>
              <w:rPr>
                <w:rFonts w:eastAsia="Times New Roman" w:cs="Calibri"/>
                <w:b/>
                <w:bCs/>
                <w:color w:val="000000"/>
                <w:kern w:val="0"/>
                <w:sz w:val="20"/>
                <w:szCs w:val="22"/>
                <w14:ligatures w14:val="none"/>
              </w:rPr>
            </w:pPr>
            <w:r>
              <w:rPr>
                <w:rFonts w:cs="Calibri"/>
                <w:b/>
                <w:bCs/>
                <w:color w:val="000000"/>
                <w:sz w:val="20"/>
                <w:szCs w:val="20"/>
              </w:rPr>
              <w:t>4%</w:t>
            </w:r>
          </w:p>
        </w:tc>
      </w:tr>
      <w:tr w:rsidR="0036521C" w:rsidRPr="0036521C" w14:paraId="2CA7D4B5" w14:textId="77777777" w:rsidTr="00A548D3">
        <w:trPr>
          <w:trHeight w:val="310"/>
        </w:trPr>
        <w:tc>
          <w:tcPr>
            <w:tcW w:w="1433" w:type="dxa"/>
            <w:tcBorders>
              <w:top w:val="single" w:sz="4" w:space="0" w:color="auto"/>
              <w:left w:val="single" w:sz="4" w:space="0" w:color="auto"/>
              <w:bottom w:val="single" w:sz="4" w:space="0" w:color="auto"/>
            </w:tcBorders>
            <w:vAlign w:val="bottom"/>
          </w:tcPr>
          <w:p w14:paraId="3C6B3F3A" w14:textId="3C1E57E0"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Small</w:t>
            </w:r>
          </w:p>
        </w:tc>
        <w:tc>
          <w:tcPr>
            <w:tcW w:w="1320" w:type="dxa"/>
            <w:tcBorders>
              <w:top w:val="single" w:sz="4" w:space="0" w:color="auto"/>
              <w:bottom w:val="single" w:sz="4" w:space="0" w:color="auto"/>
            </w:tcBorders>
            <w:noWrap/>
            <w:vAlign w:val="bottom"/>
            <w:hideMark/>
          </w:tcPr>
          <w:p w14:paraId="0F5FCEBC" w14:textId="2DF41FD8"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698AB060"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089D47EB"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14DCAB36"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70A0E9DE"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6838CCC7"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6614D41E"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tcBorders>
            <w:noWrap/>
            <w:vAlign w:val="bottom"/>
            <w:hideMark/>
          </w:tcPr>
          <w:p w14:paraId="481A7D55"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c>
          <w:tcPr>
            <w:tcW w:w="1320" w:type="dxa"/>
            <w:tcBorders>
              <w:top w:val="single" w:sz="4" w:space="0" w:color="auto"/>
              <w:bottom w:val="single" w:sz="4" w:space="0" w:color="auto"/>
              <w:right w:val="single" w:sz="4" w:space="0" w:color="auto"/>
            </w:tcBorders>
            <w:noWrap/>
            <w:vAlign w:val="bottom"/>
            <w:hideMark/>
          </w:tcPr>
          <w:p w14:paraId="3B46F813" w14:textId="77777777" w:rsidR="0036521C" w:rsidRPr="0036521C" w:rsidRDefault="0036521C" w:rsidP="0036521C">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 </w:t>
            </w:r>
          </w:p>
        </w:tc>
      </w:tr>
      <w:tr w:rsidR="0036521C" w:rsidRPr="0036521C" w14:paraId="03650A96"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418168F9" w14:textId="731E119A"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Baker</w:t>
            </w:r>
          </w:p>
        </w:tc>
        <w:tc>
          <w:tcPr>
            <w:tcW w:w="1320" w:type="dxa"/>
            <w:tcBorders>
              <w:top w:val="nil"/>
              <w:left w:val="nil"/>
              <w:bottom w:val="single" w:sz="4" w:space="0" w:color="auto"/>
              <w:right w:val="single" w:sz="4" w:space="0" w:color="auto"/>
            </w:tcBorders>
            <w:noWrap/>
            <w:vAlign w:val="bottom"/>
            <w:hideMark/>
          </w:tcPr>
          <w:p w14:paraId="3D97FB7F" w14:textId="1ED314FD"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209</w:t>
            </w:r>
          </w:p>
        </w:tc>
        <w:tc>
          <w:tcPr>
            <w:tcW w:w="1320" w:type="dxa"/>
            <w:tcBorders>
              <w:top w:val="nil"/>
              <w:left w:val="nil"/>
              <w:bottom w:val="single" w:sz="4" w:space="0" w:color="auto"/>
              <w:right w:val="single" w:sz="4" w:space="0" w:color="auto"/>
            </w:tcBorders>
            <w:noWrap/>
            <w:vAlign w:val="bottom"/>
            <w:hideMark/>
          </w:tcPr>
          <w:p w14:paraId="0A98058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05184C4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03329E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216</w:t>
            </w:r>
          </w:p>
        </w:tc>
        <w:tc>
          <w:tcPr>
            <w:tcW w:w="1320" w:type="dxa"/>
            <w:tcBorders>
              <w:top w:val="nil"/>
              <w:left w:val="nil"/>
              <w:bottom w:val="single" w:sz="4" w:space="0" w:color="auto"/>
              <w:right w:val="single" w:sz="4" w:space="0" w:color="auto"/>
            </w:tcBorders>
            <w:noWrap/>
            <w:vAlign w:val="bottom"/>
            <w:hideMark/>
          </w:tcPr>
          <w:p w14:paraId="15DAF17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0B6E0959"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76947C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63</w:t>
            </w:r>
          </w:p>
        </w:tc>
        <w:tc>
          <w:tcPr>
            <w:tcW w:w="1320" w:type="dxa"/>
            <w:tcBorders>
              <w:top w:val="nil"/>
              <w:left w:val="nil"/>
              <w:bottom w:val="single" w:sz="4" w:space="0" w:color="auto"/>
              <w:right w:val="single" w:sz="4" w:space="0" w:color="auto"/>
            </w:tcBorders>
            <w:noWrap/>
            <w:vAlign w:val="bottom"/>
            <w:hideMark/>
          </w:tcPr>
          <w:p w14:paraId="3CF2F90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0485EA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7F3B2879"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0C78A13" w14:textId="639629FE"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Bradford</w:t>
            </w:r>
          </w:p>
        </w:tc>
        <w:tc>
          <w:tcPr>
            <w:tcW w:w="1320" w:type="dxa"/>
            <w:tcBorders>
              <w:top w:val="nil"/>
              <w:left w:val="nil"/>
              <w:bottom w:val="single" w:sz="4" w:space="0" w:color="auto"/>
              <w:right w:val="single" w:sz="4" w:space="0" w:color="auto"/>
            </w:tcBorders>
            <w:noWrap/>
            <w:vAlign w:val="bottom"/>
            <w:hideMark/>
          </w:tcPr>
          <w:p w14:paraId="5653DA02" w14:textId="78AC9DB5"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248</w:t>
            </w:r>
          </w:p>
        </w:tc>
        <w:tc>
          <w:tcPr>
            <w:tcW w:w="1320" w:type="dxa"/>
            <w:tcBorders>
              <w:top w:val="nil"/>
              <w:left w:val="nil"/>
              <w:bottom w:val="single" w:sz="4" w:space="0" w:color="auto"/>
              <w:right w:val="single" w:sz="4" w:space="0" w:color="auto"/>
            </w:tcBorders>
            <w:noWrap/>
            <w:vAlign w:val="bottom"/>
            <w:hideMark/>
          </w:tcPr>
          <w:p w14:paraId="69DF5D6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39105BF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3A4069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303</w:t>
            </w:r>
          </w:p>
        </w:tc>
        <w:tc>
          <w:tcPr>
            <w:tcW w:w="1320" w:type="dxa"/>
            <w:tcBorders>
              <w:top w:val="nil"/>
              <w:left w:val="nil"/>
              <w:bottom w:val="single" w:sz="4" w:space="0" w:color="auto"/>
              <w:right w:val="single" w:sz="4" w:space="0" w:color="auto"/>
            </w:tcBorders>
            <w:noWrap/>
            <w:vAlign w:val="bottom"/>
            <w:hideMark/>
          </w:tcPr>
          <w:p w14:paraId="069E9B9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0DC4A31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BB06C29"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70</w:t>
            </w:r>
          </w:p>
        </w:tc>
        <w:tc>
          <w:tcPr>
            <w:tcW w:w="1320" w:type="dxa"/>
            <w:tcBorders>
              <w:top w:val="nil"/>
              <w:left w:val="nil"/>
              <w:bottom w:val="single" w:sz="4" w:space="0" w:color="auto"/>
              <w:right w:val="single" w:sz="4" w:space="0" w:color="auto"/>
            </w:tcBorders>
            <w:noWrap/>
            <w:vAlign w:val="bottom"/>
            <w:hideMark/>
          </w:tcPr>
          <w:p w14:paraId="4A32487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612184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3402CDD0"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438B857" w14:textId="12D5E897"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Calhoun</w:t>
            </w:r>
          </w:p>
        </w:tc>
        <w:tc>
          <w:tcPr>
            <w:tcW w:w="1320" w:type="dxa"/>
            <w:tcBorders>
              <w:top w:val="nil"/>
              <w:left w:val="nil"/>
              <w:bottom w:val="single" w:sz="4" w:space="0" w:color="auto"/>
              <w:right w:val="single" w:sz="4" w:space="0" w:color="auto"/>
            </w:tcBorders>
            <w:noWrap/>
            <w:vAlign w:val="bottom"/>
            <w:hideMark/>
          </w:tcPr>
          <w:p w14:paraId="1B8C9661" w14:textId="3DD247B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102</w:t>
            </w:r>
          </w:p>
        </w:tc>
        <w:tc>
          <w:tcPr>
            <w:tcW w:w="1320" w:type="dxa"/>
            <w:tcBorders>
              <w:top w:val="nil"/>
              <w:left w:val="nil"/>
              <w:bottom w:val="single" w:sz="4" w:space="0" w:color="auto"/>
              <w:right w:val="single" w:sz="4" w:space="0" w:color="auto"/>
            </w:tcBorders>
            <w:noWrap/>
            <w:vAlign w:val="bottom"/>
            <w:hideMark/>
          </w:tcPr>
          <w:p w14:paraId="7B71DAC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9E318C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783B4AE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107</w:t>
            </w:r>
          </w:p>
        </w:tc>
        <w:tc>
          <w:tcPr>
            <w:tcW w:w="1320" w:type="dxa"/>
            <w:tcBorders>
              <w:top w:val="nil"/>
              <w:left w:val="nil"/>
              <w:bottom w:val="single" w:sz="4" w:space="0" w:color="auto"/>
              <w:right w:val="single" w:sz="4" w:space="0" w:color="auto"/>
            </w:tcBorders>
            <w:noWrap/>
            <w:vAlign w:val="bottom"/>
            <w:hideMark/>
          </w:tcPr>
          <w:p w14:paraId="15B5AFB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762244F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BBC708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20</w:t>
            </w:r>
          </w:p>
        </w:tc>
        <w:tc>
          <w:tcPr>
            <w:tcW w:w="1320" w:type="dxa"/>
            <w:tcBorders>
              <w:top w:val="nil"/>
              <w:left w:val="nil"/>
              <w:bottom w:val="single" w:sz="4" w:space="0" w:color="auto"/>
              <w:right w:val="single" w:sz="4" w:space="0" w:color="auto"/>
            </w:tcBorders>
            <w:noWrap/>
            <w:vAlign w:val="bottom"/>
            <w:hideMark/>
          </w:tcPr>
          <w:p w14:paraId="2735B8E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302F87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2D7A51C6"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2E4172A" w14:textId="3348B13D"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Columbia</w:t>
            </w:r>
          </w:p>
        </w:tc>
        <w:tc>
          <w:tcPr>
            <w:tcW w:w="1320" w:type="dxa"/>
            <w:tcBorders>
              <w:top w:val="nil"/>
              <w:left w:val="nil"/>
              <w:bottom w:val="single" w:sz="4" w:space="0" w:color="auto"/>
              <w:right w:val="single" w:sz="4" w:space="0" w:color="auto"/>
            </w:tcBorders>
            <w:noWrap/>
            <w:vAlign w:val="bottom"/>
            <w:hideMark/>
          </w:tcPr>
          <w:p w14:paraId="6A9E8392" w14:textId="36BCD04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781</w:t>
            </w:r>
          </w:p>
        </w:tc>
        <w:tc>
          <w:tcPr>
            <w:tcW w:w="1320" w:type="dxa"/>
            <w:tcBorders>
              <w:top w:val="nil"/>
              <w:left w:val="nil"/>
              <w:bottom w:val="single" w:sz="4" w:space="0" w:color="auto"/>
              <w:right w:val="single" w:sz="4" w:space="0" w:color="auto"/>
            </w:tcBorders>
            <w:noWrap/>
            <w:vAlign w:val="bottom"/>
            <w:hideMark/>
          </w:tcPr>
          <w:p w14:paraId="5E2A5E2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1A6B613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47CC99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953</w:t>
            </w:r>
          </w:p>
        </w:tc>
        <w:tc>
          <w:tcPr>
            <w:tcW w:w="1320" w:type="dxa"/>
            <w:tcBorders>
              <w:top w:val="nil"/>
              <w:left w:val="nil"/>
              <w:bottom w:val="single" w:sz="4" w:space="0" w:color="auto"/>
              <w:right w:val="single" w:sz="4" w:space="0" w:color="auto"/>
            </w:tcBorders>
            <w:noWrap/>
            <w:vAlign w:val="bottom"/>
            <w:hideMark/>
          </w:tcPr>
          <w:p w14:paraId="624EFE3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0B7CA6E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81BDAF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220</w:t>
            </w:r>
          </w:p>
        </w:tc>
        <w:tc>
          <w:tcPr>
            <w:tcW w:w="1320" w:type="dxa"/>
            <w:tcBorders>
              <w:top w:val="nil"/>
              <w:left w:val="nil"/>
              <w:bottom w:val="single" w:sz="4" w:space="0" w:color="auto"/>
              <w:right w:val="single" w:sz="4" w:space="0" w:color="auto"/>
            </w:tcBorders>
            <w:noWrap/>
            <w:vAlign w:val="bottom"/>
            <w:hideMark/>
          </w:tcPr>
          <w:p w14:paraId="6FABF08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2381B4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309B76B9"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7E1963AE" w14:textId="06C43679"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lastRenderedPageBreak/>
              <w:t>DeSoto</w:t>
            </w:r>
          </w:p>
        </w:tc>
        <w:tc>
          <w:tcPr>
            <w:tcW w:w="1320" w:type="dxa"/>
            <w:tcBorders>
              <w:top w:val="nil"/>
              <w:left w:val="nil"/>
              <w:bottom w:val="single" w:sz="4" w:space="0" w:color="auto"/>
              <w:right w:val="single" w:sz="4" w:space="0" w:color="auto"/>
            </w:tcBorders>
            <w:noWrap/>
            <w:vAlign w:val="bottom"/>
            <w:hideMark/>
          </w:tcPr>
          <w:p w14:paraId="489FE582" w14:textId="7E78381E"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361</w:t>
            </w:r>
          </w:p>
        </w:tc>
        <w:tc>
          <w:tcPr>
            <w:tcW w:w="1320" w:type="dxa"/>
            <w:tcBorders>
              <w:top w:val="nil"/>
              <w:left w:val="nil"/>
              <w:bottom w:val="single" w:sz="4" w:space="0" w:color="auto"/>
              <w:right w:val="single" w:sz="4" w:space="0" w:color="auto"/>
            </w:tcBorders>
            <w:noWrap/>
            <w:vAlign w:val="bottom"/>
            <w:hideMark/>
          </w:tcPr>
          <w:p w14:paraId="3934782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2CF163E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3926D8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491</w:t>
            </w:r>
          </w:p>
        </w:tc>
        <w:tc>
          <w:tcPr>
            <w:tcW w:w="1320" w:type="dxa"/>
            <w:tcBorders>
              <w:top w:val="nil"/>
              <w:left w:val="nil"/>
              <w:bottom w:val="single" w:sz="4" w:space="0" w:color="auto"/>
              <w:right w:val="single" w:sz="4" w:space="0" w:color="auto"/>
            </w:tcBorders>
            <w:noWrap/>
            <w:vAlign w:val="bottom"/>
            <w:hideMark/>
          </w:tcPr>
          <w:p w14:paraId="6381DC3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07EA1EF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BB1F22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169</w:t>
            </w:r>
          </w:p>
        </w:tc>
        <w:tc>
          <w:tcPr>
            <w:tcW w:w="1320" w:type="dxa"/>
            <w:tcBorders>
              <w:top w:val="nil"/>
              <w:left w:val="nil"/>
              <w:bottom w:val="single" w:sz="4" w:space="0" w:color="auto"/>
              <w:right w:val="single" w:sz="4" w:space="0" w:color="auto"/>
            </w:tcBorders>
            <w:noWrap/>
            <w:vAlign w:val="bottom"/>
            <w:hideMark/>
          </w:tcPr>
          <w:p w14:paraId="34A3532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78BAC81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3A761B1B"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0E464BD" w14:textId="306A741C"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Dixie</w:t>
            </w:r>
          </w:p>
        </w:tc>
        <w:tc>
          <w:tcPr>
            <w:tcW w:w="1320" w:type="dxa"/>
            <w:tcBorders>
              <w:top w:val="nil"/>
              <w:left w:val="nil"/>
              <w:bottom w:val="single" w:sz="4" w:space="0" w:color="auto"/>
              <w:right w:val="single" w:sz="4" w:space="0" w:color="auto"/>
            </w:tcBorders>
            <w:noWrap/>
            <w:vAlign w:val="bottom"/>
            <w:hideMark/>
          </w:tcPr>
          <w:p w14:paraId="572652A0" w14:textId="5BF11592"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132</w:t>
            </w:r>
          </w:p>
        </w:tc>
        <w:tc>
          <w:tcPr>
            <w:tcW w:w="1320" w:type="dxa"/>
            <w:tcBorders>
              <w:top w:val="nil"/>
              <w:left w:val="nil"/>
              <w:bottom w:val="single" w:sz="4" w:space="0" w:color="auto"/>
              <w:right w:val="single" w:sz="4" w:space="0" w:color="auto"/>
            </w:tcBorders>
            <w:noWrap/>
            <w:vAlign w:val="bottom"/>
            <w:hideMark/>
          </w:tcPr>
          <w:p w14:paraId="743C9F89"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4C13BA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41B9E9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161</w:t>
            </w:r>
          </w:p>
        </w:tc>
        <w:tc>
          <w:tcPr>
            <w:tcW w:w="1320" w:type="dxa"/>
            <w:tcBorders>
              <w:top w:val="nil"/>
              <w:left w:val="nil"/>
              <w:bottom w:val="single" w:sz="4" w:space="0" w:color="auto"/>
              <w:right w:val="single" w:sz="4" w:space="0" w:color="auto"/>
            </w:tcBorders>
            <w:noWrap/>
            <w:vAlign w:val="bottom"/>
            <w:hideMark/>
          </w:tcPr>
          <w:p w14:paraId="029FBD8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4537BAF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60D63E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37</w:t>
            </w:r>
          </w:p>
        </w:tc>
        <w:tc>
          <w:tcPr>
            <w:tcW w:w="1320" w:type="dxa"/>
            <w:tcBorders>
              <w:top w:val="nil"/>
              <w:left w:val="nil"/>
              <w:bottom w:val="single" w:sz="4" w:space="0" w:color="auto"/>
              <w:right w:val="single" w:sz="4" w:space="0" w:color="auto"/>
            </w:tcBorders>
            <w:noWrap/>
            <w:vAlign w:val="bottom"/>
            <w:hideMark/>
          </w:tcPr>
          <w:p w14:paraId="4ABED6F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64A464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36568815"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3EB92D9" w14:textId="7EF519D4"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Franklin</w:t>
            </w:r>
          </w:p>
        </w:tc>
        <w:tc>
          <w:tcPr>
            <w:tcW w:w="1320" w:type="dxa"/>
            <w:tcBorders>
              <w:top w:val="nil"/>
              <w:left w:val="nil"/>
              <w:bottom w:val="single" w:sz="4" w:space="0" w:color="auto"/>
              <w:right w:val="single" w:sz="4" w:space="0" w:color="auto"/>
            </w:tcBorders>
            <w:noWrap/>
            <w:vAlign w:val="bottom"/>
            <w:hideMark/>
          </w:tcPr>
          <w:p w14:paraId="5FFABF70" w14:textId="7A180B88"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123</w:t>
            </w:r>
          </w:p>
        </w:tc>
        <w:tc>
          <w:tcPr>
            <w:tcW w:w="1320" w:type="dxa"/>
            <w:tcBorders>
              <w:top w:val="nil"/>
              <w:left w:val="nil"/>
              <w:bottom w:val="single" w:sz="4" w:space="0" w:color="auto"/>
              <w:right w:val="single" w:sz="4" w:space="0" w:color="auto"/>
            </w:tcBorders>
            <w:noWrap/>
            <w:vAlign w:val="bottom"/>
            <w:hideMark/>
          </w:tcPr>
          <w:p w14:paraId="318F035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680817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AF3900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128</w:t>
            </w:r>
          </w:p>
        </w:tc>
        <w:tc>
          <w:tcPr>
            <w:tcW w:w="1320" w:type="dxa"/>
            <w:tcBorders>
              <w:top w:val="nil"/>
              <w:left w:val="nil"/>
              <w:bottom w:val="single" w:sz="4" w:space="0" w:color="auto"/>
              <w:right w:val="single" w:sz="4" w:space="0" w:color="auto"/>
            </w:tcBorders>
            <w:noWrap/>
            <w:vAlign w:val="bottom"/>
            <w:hideMark/>
          </w:tcPr>
          <w:p w14:paraId="0CE9B95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7D78BD3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BFFA2B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24</w:t>
            </w:r>
          </w:p>
        </w:tc>
        <w:tc>
          <w:tcPr>
            <w:tcW w:w="1320" w:type="dxa"/>
            <w:tcBorders>
              <w:top w:val="nil"/>
              <w:left w:val="nil"/>
              <w:bottom w:val="single" w:sz="4" w:space="0" w:color="auto"/>
              <w:right w:val="single" w:sz="4" w:space="0" w:color="auto"/>
            </w:tcBorders>
            <w:noWrap/>
            <w:vAlign w:val="bottom"/>
            <w:hideMark/>
          </w:tcPr>
          <w:p w14:paraId="39117E0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F1C939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4C7035D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8A502FD" w14:textId="1BECDB0B"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Gadsden</w:t>
            </w:r>
          </w:p>
        </w:tc>
        <w:tc>
          <w:tcPr>
            <w:tcW w:w="1320" w:type="dxa"/>
            <w:tcBorders>
              <w:top w:val="nil"/>
              <w:left w:val="nil"/>
              <w:bottom w:val="single" w:sz="4" w:space="0" w:color="auto"/>
              <w:right w:val="single" w:sz="4" w:space="0" w:color="auto"/>
            </w:tcBorders>
            <w:noWrap/>
            <w:vAlign w:val="bottom"/>
            <w:hideMark/>
          </w:tcPr>
          <w:p w14:paraId="30AF5616" w14:textId="3B03855B"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460</w:t>
            </w:r>
          </w:p>
        </w:tc>
        <w:tc>
          <w:tcPr>
            <w:tcW w:w="1320" w:type="dxa"/>
            <w:tcBorders>
              <w:top w:val="nil"/>
              <w:left w:val="nil"/>
              <w:bottom w:val="single" w:sz="4" w:space="0" w:color="auto"/>
              <w:right w:val="single" w:sz="4" w:space="0" w:color="auto"/>
            </w:tcBorders>
            <w:noWrap/>
            <w:vAlign w:val="bottom"/>
            <w:hideMark/>
          </w:tcPr>
          <w:p w14:paraId="5186564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29A86B7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D2F51E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480</w:t>
            </w:r>
          </w:p>
        </w:tc>
        <w:tc>
          <w:tcPr>
            <w:tcW w:w="1320" w:type="dxa"/>
            <w:tcBorders>
              <w:top w:val="nil"/>
              <w:left w:val="nil"/>
              <w:bottom w:val="single" w:sz="4" w:space="0" w:color="auto"/>
              <w:right w:val="single" w:sz="4" w:space="0" w:color="auto"/>
            </w:tcBorders>
            <w:noWrap/>
            <w:vAlign w:val="bottom"/>
            <w:hideMark/>
          </w:tcPr>
          <w:p w14:paraId="5B65E20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6E9E3CC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78F7F2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91</w:t>
            </w:r>
          </w:p>
        </w:tc>
        <w:tc>
          <w:tcPr>
            <w:tcW w:w="1320" w:type="dxa"/>
            <w:tcBorders>
              <w:top w:val="nil"/>
              <w:left w:val="nil"/>
              <w:bottom w:val="single" w:sz="4" w:space="0" w:color="auto"/>
              <w:right w:val="single" w:sz="4" w:space="0" w:color="auto"/>
            </w:tcBorders>
            <w:noWrap/>
            <w:vAlign w:val="bottom"/>
            <w:hideMark/>
          </w:tcPr>
          <w:p w14:paraId="670CFC2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7832B5A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4EB23CB"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ADAD6DF" w14:textId="689C06BE"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Gilchrist</w:t>
            </w:r>
          </w:p>
        </w:tc>
        <w:tc>
          <w:tcPr>
            <w:tcW w:w="1320" w:type="dxa"/>
            <w:tcBorders>
              <w:top w:val="nil"/>
              <w:left w:val="nil"/>
              <w:bottom w:val="single" w:sz="4" w:space="0" w:color="auto"/>
              <w:right w:val="single" w:sz="4" w:space="0" w:color="auto"/>
            </w:tcBorders>
            <w:noWrap/>
            <w:vAlign w:val="bottom"/>
            <w:hideMark/>
          </w:tcPr>
          <w:p w14:paraId="07CF49E9" w14:textId="0AE5F0D8"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113</w:t>
            </w:r>
          </w:p>
        </w:tc>
        <w:tc>
          <w:tcPr>
            <w:tcW w:w="1320" w:type="dxa"/>
            <w:tcBorders>
              <w:top w:val="nil"/>
              <w:left w:val="nil"/>
              <w:bottom w:val="single" w:sz="4" w:space="0" w:color="auto"/>
              <w:right w:val="single" w:sz="4" w:space="0" w:color="auto"/>
            </w:tcBorders>
            <w:noWrap/>
            <w:vAlign w:val="bottom"/>
            <w:hideMark/>
          </w:tcPr>
          <w:p w14:paraId="3653355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3131AE8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A0086A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137</w:t>
            </w:r>
          </w:p>
        </w:tc>
        <w:tc>
          <w:tcPr>
            <w:tcW w:w="1320" w:type="dxa"/>
            <w:tcBorders>
              <w:top w:val="nil"/>
              <w:left w:val="nil"/>
              <w:bottom w:val="single" w:sz="4" w:space="0" w:color="auto"/>
              <w:right w:val="single" w:sz="4" w:space="0" w:color="auto"/>
            </w:tcBorders>
            <w:noWrap/>
            <w:vAlign w:val="bottom"/>
            <w:hideMark/>
          </w:tcPr>
          <w:p w14:paraId="613A447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1361E2A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D41BEF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32</w:t>
            </w:r>
          </w:p>
        </w:tc>
        <w:tc>
          <w:tcPr>
            <w:tcW w:w="1320" w:type="dxa"/>
            <w:tcBorders>
              <w:top w:val="nil"/>
              <w:left w:val="nil"/>
              <w:bottom w:val="single" w:sz="4" w:space="0" w:color="auto"/>
              <w:right w:val="single" w:sz="4" w:space="0" w:color="auto"/>
            </w:tcBorders>
            <w:noWrap/>
            <w:vAlign w:val="bottom"/>
            <w:hideMark/>
          </w:tcPr>
          <w:p w14:paraId="4E480BC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CF9C44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90B9B06"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45DCAFD" w14:textId="44BB8762"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Glades</w:t>
            </w:r>
          </w:p>
        </w:tc>
        <w:tc>
          <w:tcPr>
            <w:tcW w:w="1320" w:type="dxa"/>
            <w:tcBorders>
              <w:top w:val="nil"/>
              <w:left w:val="nil"/>
              <w:bottom w:val="single" w:sz="4" w:space="0" w:color="auto"/>
              <w:right w:val="single" w:sz="4" w:space="0" w:color="auto"/>
            </w:tcBorders>
            <w:noWrap/>
            <w:vAlign w:val="bottom"/>
            <w:hideMark/>
          </w:tcPr>
          <w:p w14:paraId="5BC8FA56" w14:textId="0C8A8A2F"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134</w:t>
            </w:r>
          </w:p>
        </w:tc>
        <w:tc>
          <w:tcPr>
            <w:tcW w:w="1320" w:type="dxa"/>
            <w:tcBorders>
              <w:top w:val="nil"/>
              <w:left w:val="nil"/>
              <w:bottom w:val="single" w:sz="4" w:space="0" w:color="auto"/>
              <w:right w:val="single" w:sz="4" w:space="0" w:color="auto"/>
            </w:tcBorders>
            <w:noWrap/>
            <w:vAlign w:val="bottom"/>
            <w:hideMark/>
          </w:tcPr>
          <w:p w14:paraId="48389C0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3EC733E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7B1FF47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82</w:t>
            </w:r>
          </w:p>
        </w:tc>
        <w:tc>
          <w:tcPr>
            <w:tcW w:w="1320" w:type="dxa"/>
            <w:tcBorders>
              <w:top w:val="nil"/>
              <w:left w:val="nil"/>
              <w:bottom w:val="single" w:sz="4" w:space="0" w:color="auto"/>
              <w:right w:val="single" w:sz="4" w:space="0" w:color="auto"/>
            </w:tcBorders>
            <w:noWrap/>
            <w:vAlign w:val="bottom"/>
            <w:hideMark/>
          </w:tcPr>
          <w:p w14:paraId="13F1A21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37E41CC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52FEE2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52</w:t>
            </w:r>
          </w:p>
        </w:tc>
        <w:tc>
          <w:tcPr>
            <w:tcW w:w="1320" w:type="dxa"/>
            <w:tcBorders>
              <w:top w:val="nil"/>
              <w:left w:val="nil"/>
              <w:bottom w:val="single" w:sz="4" w:space="0" w:color="auto"/>
              <w:right w:val="single" w:sz="4" w:space="0" w:color="auto"/>
            </w:tcBorders>
            <w:noWrap/>
            <w:vAlign w:val="bottom"/>
            <w:hideMark/>
          </w:tcPr>
          <w:p w14:paraId="5ACF55E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F1F910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0AAFC97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32D5826" w14:textId="694584B4"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Gulf</w:t>
            </w:r>
          </w:p>
        </w:tc>
        <w:tc>
          <w:tcPr>
            <w:tcW w:w="1320" w:type="dxa"/>
            <w:tcBorders>
              <w:top w:val="nil"/>
              <w:left w:val="nil"/>
              <w:bottom w:val="single" w:sz="4" w:space="0" w:color="auto"/>
              <w:right w:val="single" w:sz="4" w:space="0" w:color="auto"/>
            </w:tcBorders>
            <w:noWrap/>
            <w:vAlign w:val="bottom"/>
            <w:hideMark/>
          </w:tcPr>
          <w:p w14:paraId="2D471B15" w14:textId="7632F281"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131</w:t>
            </w:r>
          </w:p>
        </w:tc>
        <w:tc>
          <w:tcPr>
            <w:tcW w:w="1320" w:type="dxa"/>
            <w:tcBorders>
              <w:top w:val="nil"/>
              <w:left w:val="nil"/>
              <w:bottom w:val="single" w:sz="4" w:space="0" w:color="auto"/>
              <w:right w:val="single" w:sz="4" w:space="0" w:color="auto"/>
            </w:tcBorders>
            <w:noWrap/>
            <w:vAlign w:val="bottom"/>
            <w:hideMark/>
          </w:tcPr>
          <w:p w14:paraId="1BE6CFA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00B9A13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C69DF5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137</w:t>
            </w:r>
          </w:p>
        </w:tc>
        <w:tc>
          <w:tcPr>
            <w:tcW w:w="1320" w:type="dxa"/>
            <w:tcBorders>
              <w:top w:val="nil"/>
              <w:left w:val="nil"/>
              <w:bottom w:val="single" w:sz="4" w:space="0" w:color="auto"/>
              <w:right w:val="single" w:sz="4" w:space="0" w:color="auto"/>
            </w:tcBorders>
            <w:noWrap/>
            <w:vAlign w:val="bottom"/>
            <w:hideMark/>
          </w:tcPr>
          <w:p w14:paraId="34AA073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79E2A81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75814B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w:t>
            </w:r>
          </w:p>
        </w:tc>
        <w:tc>
          <w:tcPr>
            <w:tcW w:w="1320" w:type="dxa"/>
            <w:tcBorders>
              <w:top w:val="nil"/>
              <w:left w:val="nil"/>
              <w:bottom w:val="single" w:sz="4" w:space="0" w:color="auto"/>
              <w:right w:val="single" w:sz="4" w:space="0" w:color="auto"/>
            </w:tcBorders>
            <w:noWrap/>
            <w:vAlign w:val="bottom"/>
            <w:hideMark/>
          </w:tcPr>
          <w:p w14:paraId="591E6799"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7E79333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7BDBF1BC"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4A315D88" w14:textId="2B00DFE2"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Hamilton</w:t>
            </w:r>
          </w:p>
        </w:tc>
        <w:tc>
          <w:tcPr>
            <w:tcW w:w="1320" w:type="dxa"/>
            <w:tcBorders>
              <w:top w:val="nil"/>
              <w:left w:val="nil"/>
              <w:bottom w:val="single" w:sz="4" w:space="0" w:color="auto"/>
              <w:right w:val="single" w:sz="4" w:space="0" w:color="auto"/>
            </w:tcBorders>
            <w:noWrap/>
            <w:vAlign w:val="bottom"/>
            <w:hideMark/>
          </w:tcPr>
          <w:p w14:paraId="14D16C8C" w14:textId="392AB6F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46</w:t>
            </w:r>
          </w:p>
        </w:tc>
        <w:tc>
          <w:tcPr>
            <w:tcW w:w="1320" w:type="dxa"/>
            <w:tcBorders>
              <w:top w:val="nil"/>
              <w:left w:val="nil"/>
              <w:bottom w:val="single" w:sz="4" w:space="0" w:color="auto"/>
              <w:right w:val="single" w:sz="4" w:space="0" w:color="auto"/>
            </w:tcBorders>
            <w:noWrap/>
            <w:vAlign w:val="bottom"/>
            <w:hideMark/>
          </w:tcPr>
          <w:p w14:paraId="413DE9D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7F3F97D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5B0232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183</w:t>
            </w:r>
          </w:p>
        </w:tc>
        <w:tc>
          <w:tcPr>
            <w:tcW w:w="1320" w:type="dxa"/>
            <w:tcBorders>
              <w:top w:val="nil"/>
              <w:left w:val="nil"/>
              <w:bottom w:val="single" w:sz="4" w:space="0" w:color="auto"/>
              <w:right w:val="single" w:sz="4" w:space="0" w:color="auto"/>
            </w:tcBorders>
            <w:noWrap/>
            <w:vAlign w:val="bottom"/>
            <w:hideMark/>
          </w:tcPr>
          <w:p w14:paraId="1141CE0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2489151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9FA0E0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120</w:t>
            </w:r>
          </w:p>
        </w:tc>
        <w:tc>
          <w:tcPr>
            <w:tcW w:w="1320" w:type="dxa"/>
            <w:tcBorders>
              <w:top w:val="nil"/>
              <w:left w:val="nil"/>
              <w:bottom w:val="single" w:sz="4" w:space="0" w:color="auto"/>
              <w:right w:val="single" w:sz="4" w:space="0" w:color="auto"/>
            </w:tcBorders>
            <w:noWrap/>
            <w:vAlign w:val="bottom"/>
            <w:hideMark/>
          </w:tcPr>
          <w:p w14:paraId="48FA29F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028E4B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2E531E62"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7AF0EF92" w14:textId="5B99A98E"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Hardee</w:t>
            </w:r>
          </w:p>
        </w:tc>
        <w:tc>
          <w:tcPr>
            <w:tcW w:w="1320" w:type="dxa"/>
            <w:tcBorders>
              <w:top w:val="nil"/>
              <w:left w:val="nil"/>
              <w:bottom w:val="single" w:sz="4" w:space="0" w:color="auto"/>
              <w:right w:val="single" w:sz="4" w:space="0" w:color="auto"/>
            </w:tcBorders>
            <w:noWrap/>
            <w:vAlign w:val="bottom"/>
            <w:hideMark/>
          </w:tcPr>
          <w:p w14:paraId="3FD5B9A6" w14:textId="14432C43"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269</w:t>
            </w:r>
          </w:p>
        </w:tc>
        <w:tc>
          <w:tcPr>
            <w:tcW w:w="1320" w:type="dxa"/>
            <w:tcBorders>
              <w:top w:val="nil"/>
              <w:left w:val="nil"/>
              <w:bottom w:val="single" w:sz="4" w:space="0" w:color="auto"/>
              <w:right w:val="single" w:sz="4" w:space="0" w:color="auto"/>
            </w:tcBorders>
            <w:noWrap/>
            <w:vAlign w:val="bottom"/>
            <w:hideMark/>
          </w:tcPr>
          <w:p w14:paraId="053FF4F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01A6660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7A4E56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365</w:t>
            </w:r>
          </w:p>
        </w:tc>
        <w:tc>
          <w:tcPr>
            <w:tcW w:w="1320" w:type="dxa"/>
            <w:tcBorders>
              <w:top w:val="nil"/>
              <w:left w:val="nil"/>
              <w:bottom w:val="single" w:sz="4" w:space="0" w:color="auto"/>
              <w:right w:val="single" w:sz="4" w:space="0" w:color="auto"/>
            </w:tcBorders>
            <w:noWrap/>
            <w:vAlign w:val="bottom"/>
            <w:hideMark/>
          </w:tcPr>
          <w:p w14:paraId="3C013F2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16E0192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E31B52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126</w:t>
            </w:r>
          </w:p>
        </w:tc>
        <w:tc>
          <w:tcPr>
            <w:tcW w:w="1320" w:type="dxa"/>
            <w:tcBorders>
              <w:top w:val="nil"/>
              <w:left w:val="nil"/>
              <w:bottom w:val="single" w:sz="4" w:space="0" w:color="auto"/>
              <w:right w:val="single" w:sz="4" w:space="0" w:color="auto"/>
            </w:tcBorders>
            <w:noWrap/>
            <w:vAlign w:val="bottom"/>
            <w:hideMark/>
          </w:tcPr>
          <w:p w14:paraId="4400482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9DDD57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CF56064"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5DDA73DA" w14:textId="310A9F3A"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Hendry</w:t>
            </w:r>
          </w:p>
        </w:tc>
        <w:tc>
          <w:tcPr>
            <w:tcW w:w="1320" w:type="dxa"/>
            <w:tcBorders>
              <w:top w:val="nil"/>
              <w:left w:val="nil"/>
              <w:bottom w:val="single" w:sz="4" w:space="0" w:color="auto"/>
              <w:right w:val="single" w:sz="4" w:space="0" w:color="auto"/>
            </w:tcBorders>
            <w:noWrap/>
            <w:vAlign w:val="bottom"/>
            <w:hideMark/>
          </w:tcPr>
          <w:p w14:paraId="45C15B82" w14:textId="289C22BE"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634</w:t>
            </w:r>
          </w:p>
        </w:tc>
        <w:tc>
          <w:tcPr>
            <w:tcW w:w="1320" w:type="dxa"/>
            <w:tcBorders>
              <w:top w:val="nil"/>
              <w:left w:val="nil"/>
              <w:bottom w:val="single" w:sz="4" w:space="0" w:color="auto"/>
              <w:right w:val="single" w:sz="4" w:space="0" w:color="auto"/>
            </w:tcBorders>
            <w:noWrap/>
            <w:vAlign w:val="bottom"/>
            <w:hideMark/>
          </w:tcPr>
          <w:p w14:paraId="25E0762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2F2072A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ADC5AE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387</w:t>
            </w:r>
          </w:p>
        </w:tc>
        <w:tc>
          <w:tcPr>
            <w:tcW w:w="1320" w:type="dxa"/>
            <w:tcBorders>
              <w:top w:val="nil"/>
              <w:left w:val="nil"/>
              <w:bottom w:val="single" w:sz="4" w:space="0" w:color="auto"/>
              <w:right w:val="single" w:sz="4" w:space="0" w:color="auto"/>
            </w:tcBorders>
            <w:noWrap/>
            <w:vAlign w:val="bottom"/>
            <w:hideMark/>
          </w:tcPr>
          <w:p w14:paraId="4296F8C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34D3978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468113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246</w:t>
            </w:r>
          </w:p>
        </w:tc>
        <w:tc>
          <w:tcPr>
            <w:tcW w:w="1320" w:type="dxa"/>
            <w:tcBorders>
              <w:top w:val="nil"/>
              <w:left w:val="nil"/>
              <w:bottom w:val="single" w:sz="4" w:space="0" w:color="auto"/>
              <w:right w:val="single" w:sz="4" w:space="0" w:color="auto"/>
            </w:tcBorders>
            <w:noWrap/>
            <w:vAlign w:val="bottom"/>
            <w:hideMark/>
          </w:tcPr>
          <w:p w14:paraId="1768832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F7B6C4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62EE1DF7"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5AEAE2C" w14:textId="7F8B4A76"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Holmes</w:t>
            </w:r>
          </w:p>
        </w:tc>
        <w:tc>
          <w:tcPr>
            <w:tcW w:w="1320" w:type="dxa"/>
            <w:tcBorders>
              <w:top w:val="nil"/>
              <w:left w:val="nil"/>
              <w:bottom w:val="single" w:sz="4" w:space="0" w:color="auto"/>
              <w:right w:val="single" w:sz="4" w:space="0" w:color="auto"/>
            </w:tcBorders>
            <w:noWrap/>
            <w:vAlign w:val="bottom"/>
            <w:hideMark/>
          </w:tcPr>
          <w:p w14:paraId="4C7FC78D" w14:textId="201BF6D3"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54</w:t>
            </w:r>
          </w:p>
        </w:tc>
        <w:tc>
          <w:tcPr>
            <w:tcW w:w="1320" w:type="dxa"/>
            <w:tcBorders>
              <w:top w:val="nil"/>
              <w:left w:val="nil"/>
              <w:bottom w:val="single" w:sz="4" w:space="0" w:color="auto"/>
              <w:right w:val="single" w:sz="4" w:space="0" w:color="auto"/>
            </w:tcBorders>
            <w:noWrap/>
            <w:vAlign w:val="bottom"/>
            <w:hideMark/>
          </w:tcPr>
          <w:p w14:paraId="5D17434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607D4A4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197117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100</w:t>
            </w:r>
          </w:p>
        </w:tc>
        <w:tc>
          <w:tcPr>
            <w:tcW w:w="1320" w:type="dxa"/>
            <w:tcBorders>
              <w:top w:val="nil"/>
              <w:left w:val="nil"/>
              <w:bottom w:val="single" w:sz="4" w:space="0" w:color="auto"/>
              <w:right w:val="single" w:sz="4" w:space="0" w:color="auto"/>
            </w:tcBorders>
            <w:noWrap/>
            <w:vAlign w:val="bottom"/>
            <w:hideMark/>
          </w:tcPr>
          <w:p w14:paraId="5B868269"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245D11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B73E64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189</w:t>
            </w:r>
          </w:p>
        </w:tc>
        <w:tc>
          <w:tcPr>
            <w:tcW w:w="1320" w:type="dxa"/>
            <w:tcBorders>
              <w:top w:val="nil"/>
              <w:left w:val="nil"/>
              <w:bottom w:val="single" w:sz="4" w:space="0" w:color="auto"/>
              <w:right w:val="single" w:sz="4" w:space="0" w:color="auto"/>
            </w:tcBorders>
            <w:noWrap/>
            <w:vAlign w:val="bottom"/>
            <w:hideMark/>
          </w:tcPr>
          <w:p w14:paraId="08561A19"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A33DE9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2AC7AC1E"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BE548CB" w14:textId="1DB47B45"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Jackson</w:t>
            </w:r>
          </w:p>
        </w:tc>
        <w:tc>
          <w:tcPr>
            <w:tcW w:w="1320" w:type="dxa"/>
            <w:tcBorders>
              <w:top w:val="nil"/>
              <w:left w:val="nil"/>
              <w:bottom w:val="single" w:sz="4" w:space="0" w:color="auto"/>
              <w:right w:val="single" w:sz="4" w:space="0" w:color="auto"/>
            </w:tcBorders>
            <w:noWrap/>
            <w:vAlign w:val="bottom"/>
            <w:hideMark/>
          </w:tcPr>
          <w:p w14:paraId="64007CE5" w14:textId="72FAF2E2"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469</w:t>
            </w:r>
          </w:p>
        </w:tc>
        <w:tc>
          <w:tcPr>
            <w:tcW w:w="1320" w:type="dxa"/>
            <w:tcBorders>
              <w:top w:val="nil"/>
              <w:left w:val="nil"/>
              <w:bottom w:val="single" w:sz="4" w:space="0" w:color="auto"/>
              <w:right w:val="single" w:sz="4" w:space="0" w:color="auto"/>
            </w:tcBorders>
            <w:noWrap/>
            <w:vAlign w:val="bottom"/>
            <w:hideMark/>
          </w:tcPr>
          <w:p w14:paraId="01C45A2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64C422E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37CA8E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489</w:t>
            </w:r>
          </w:p>
        </w:tc>
        <w:tc>
          <w:tcPr>
            <w:tcW w:w="1320" w:type="dxa"/>
            <w:tcBorders>
              <w:top w:val="nil"/>
              <w:left w:val="nil"/>
              <w:bottom w:val="single" w:sz="4" w:space="0" w:color="auto"/>
              <w:right w:val="single" w:sz="4" w:space="0" w:color="auto"/>
            </w:tcBorders>
            <w:noWrap/>
            <w:vAlign w:val="bottom"/>
            <w:hideMark/>
          </w:tcPr>
          <w:p w14:paraId="706794D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0C67C9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9A6570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93</w:t>
            </w:r>
          </w:p>
        </w:tc>
        <w:tc>
          <w:tcPr>
            <w:tcW w:w="1320" w:type="dxa"/>
            <w:tcBorders>
              <w:top w:val="nil"/>
              <w:left w:val="nil"/>
              <w:bottom w:val="single" w:sz="4" w:space="0" w:color="auto"/>
              <w:right w:val="single" w:sz="4" w:space="0" w:color="auto"/>
            </w:tcBorders>
            <w:noWrap/>
            <w:vAlign w:val="bottom"/>
            <w:hideMark/>
          </w:tcPr>
          <w:p w14:paraId="2D65FE9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CE4A62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66743AA7"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3772B144" w14:textId="2FE9B6D9"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Jefferson</w:t>
            </w:r>
          </w:p>
        </w:tc>
        <w:tc>
          <w:tcPr>
            <w:tcW w:w="1320" w:type="dxa"/>
            <w:tcBorders>
              <w:top w:val="nil"/>
              <w:left w:val="nil"/>
              <w:bottom w:val="single" w:sz="4" w:space="0" w:color="auto"/>
              <w:right w:val="single" w:sz="4" w:space="0" w:color="auto"/>
            </w:tcBorders>
            <w:noWrap/>
            <w:vAlign w:val="bottom"/>
            <w:hideMark/>
          </w:tcPr>
          <w:p w14:paraId="4922D556" w14:textId="05FF558A"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136</w:t>
            </w:r>
          </w:p>
        </w:tc>
        <w:tc>
          <w:tcPr>
            <w:tcW w:w="1320" w:type="dxa"/>
            <w:tcBorders>
              <w:top w:val="nil"/>
              <w:left w:val="nil"/>
              <w:bottom w:val="single" w:sz="4" w:space="0" w:color="auto"/>
              <w:right w:val="single" w:sz="4" w:space="0" w:color="auto"/>
            </w:tcBorders>
            <w:noWrap/>
            <w:vAlign w:val="bottom"/>
            <w:hideMark/>
          </w:tcPr>
          <w:p w14:paraId="585F274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5736D6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8388CE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142</w:t>
            </w:r>
          </w:p>
        </w:tc>
        <w:tc>
          <w:tcPr>
            <w:tcW w:w="1320" w:type="dxa"/>
            <w:tcBorders>
              <w:top w:val="nil"/>
              <w:left w:val="nil"/>
              <w:bottom w:val="single" w:sz="4" w:space="0" w:color="auto"/>
              <w:right w:val="single" w:sz="4" w:space="0" w:color="auto"/>
            </w:tcBorders>
            <w:noWrap/>
            <w:vAlign w:val="bottom"/>
            <w:hideMark/>
          </w:tcPr>
          <w:p w14:paraId="3C82C2F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7F7DCB3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7EA5FF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27</w:t>
            </w:r>
          </w:p>
        </w:tc>
        <w:tc>
          <w:tcPr>
            <w:tcW w:w="1320" w:type="dxa"/>
            <w:tcBorders>
              <w:top w:val="nil"/>
              <w:left w:val="nil"/>
              <w:bottom w:val="single" w:sz="4" w:space="0" w:color="auto"/>
              <w:right w:val="single" w:sz="4" w:space="0" w:color="auto"/>
            </w:tcBorders>
            <w:noWrap/>
            <w:vAlign w:val="bottom"/>
            <w:hideMark/>
          </w:tcPr>
          <w:p w14:paraId="156F5B5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C11158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1702B2F3"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0889A42" w14:textId="34185FD3"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Lafayette</w:t>
            </w:r>
          </w:p>
        </w:tc>
        <w:tc>
          <w:tcPr>
            <w:tcW w:w="1320" w:type="dxa"/>
            <w:tcBorders>
              <w:top w:val="nil"/>
              <w:left w:val="nil"/>
              <w:bottom w:val="single" w:sz="4" w:space="0" w:color="auto"/>
              <w:right w:val="single" w:sz="4" w:space="0" w:color="auto"/>
            </w:tcBorders>
            <w:noWrap/>
            <w:vAlign w:val="bottom"/>
            <w:hideMark/>
          </w:tcPr>
          <w:p w14:paraId="13FB0BB0" w14:textId="0E693AE3"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w:t>
            </w:r>
          </w:p>
        </w:tc>
        <w:tc>
          <w:tcPr>
            <w:tcW w:w="1320" w:type="dxa"/>
            <w:tcBorders>
              <w:top w:val="nil"/>
              <w:left w:val="nil"/>
              <w:bottom w:val="single" w:sz="4" w:space="0" w:color="auto"/>
              <w:right w:val="single" w:sz="4" w:space="0" w:color="auto"/>
            </w:tcBorders>
            <w:noWrap/>
            <w:vAlign w:val="bottom"/>
            <w:hideMark/>
          </w:tcPr>
          <w:p w14:paraId="20FC0B7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004FEA3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4D8CC46"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85</w:t>
            </w:r>
          </w:p>
        </w:tc>
        <w:tc>
          <w:tcPr>
            <w:tcW w:w="1320" w:type="dxa"/>
            <w:tcBorders>
              <w:top w:val="nil"/>
              <w:left w:val="nil"/>
              <w:bottom w:val="single" w:sz="4" w:space="0" w:color="auto"/>
              <w:right w:val="single" w:sz="4" w:space="0" w:color="auto"/>
            </w:tcBorders>
            <w:noWrap/>
            <w:vAlign w:val="bottom"/>
            <w:hideMark/>
          </w:tcPr>
          <w:p w14:paraId="5C2144D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0359CE4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74BBA10"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56</w:t>
            </w:r>
          </w:p>
        </w:tc>
        <w:tc>
          <w:tcPr>
            <w:tcW w:w="1320" w:type="dxa"/>
            <w:tcBorders>
              <w:top w:val="nil"/>
              <w:left w:val="nil"/>
              <w:bottom w:val="single" w:sz="4" w:space="0" w:color="auto"/>
              <w:right w:val="single" w:sz="4" w:space="0" w:color="auto"/>
            </w:tcBorders>
            <w:noWrap/>
            <w:vAlign w:val="bottom"/>
            <w:hideMark/>
          </w:tcPr>
          <w:p w14:paraId="1F2DAEB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695419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1D8AAAC6"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C72C1FB" w14:textId="2620F5F3"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Levy</w:t>
            </w:r>
          </w:p>
        </w:tc>
        <w:tc>
          <w:tcPr>
            <w:tcW w:w="1320" w:type="dxa"/>
            <w:tcBorders>
              <w:top w:val="nil"/>
              <w:left w:val="nil"/>
              <w:bottom w:val="single" w:sz="4" w:space="0" w:color="auto"/>
              <w:right w:val="single" w:sz="4" w:space="0" w:color="auto"/>
            </w:tcBorders>
            <w:noWrap/>
            <w:vAlign w:val="bottom"/>
            <w:hideMark/>
          </w:tcPr>
          <w:p w14:paraId="5D97CD5F" w14:textId="338FB406"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390</w:t>
            </w:r>
          </w:p>
        </w:tc>
        <w:tc>
          <w:tcPr>
            <w:tcW w:w="1320" w:type="dxa"/>
            <w:tcBorders>
              <w:top w:val="nil"/>
              <w:left w:val="nil"/>
              <w:bottom w:val="single" w:sz="4" w:space="0" w:color="auto"/>
              <w:right w:val="single" w:sz="4" w:space="0" w:color="auto"/>
            </w:tcBorders>
            <w:noWrap/>
            <w:vAlign w:val="bottom"/>
            <w:hideMark/>
          </w:tcPr>
          <w:p w14:paraId="23AE9F1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7D19E63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5A1699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476</w:t>
            </w:r>
          </w:p>
        </w:tc>
        <w:tc>
          <w:tcPr>
            <w:tcW w:w="1320" w:type="dxa"/>
            <w:tcBorders>
              <w:top w:val="nil"/>
              <w:left w:val="nil"/>
              <w:bottom w:val="single" w:sz="4" w:space="0" w:color="auto"/>
              <w:right w:val="single" w:sz="4" w:space="0" w:color="auto"/>
            </w:tcBorders>
            <w:noWrap/>
            <w:vAlign w:val="bottom"/>
            <w:hideMark/>
          </w:tcPr>
          <w:p w14:paraId="7C5C230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75B8188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2920FB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110</w:t>
            </w:r>
          </w:p>
        </w:tc>
        <w:tc>
          <w:tcPr>
            <w:tcW w:w="1320" w:type="dxa"/>
            <w:tcBorders>
              <w:top w:val="nil"/>
              <w:left w:val="nil"/>
              <w:bottom w:val="single" w:sz="4" w:space="0" w:color="auto"/>
              <w:right w:val="single" w:sz="4" w:space="0" w:color="auto"/>
            </w:tcBorders>
            <w:noWrap/>
            <w:vAlign w:val="bottom"/>
            <w:hideMark/>
          </w:tcPr>
          <w:p w14:paraId="2871D87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28B1AA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F3D860E"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46D60D8" w14:textId="59882C04"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Liberty</w:t>
            </w:r>
          </w:p>
        </w:tc>
        <w:tc>
          <w:tcPr>
            <w:tcW w:w="1320" w:type="dxa"/>
            <w:tcBorders>
              <w:top w:val="nil"/>
              <w:left w:val="nil"/>
              <w:bottom w:val="single" w:sz="4" w:space="0" w:color="auto"/>
              <w:right w:val="single" w:sz="4" w:space="0" w:color="auto"/>
            </w:tcBorders>
            <w:noWrap/>
            <w:vAlign w:val="bottom"/>
            <w:hideMark/>
          </w:tcPr>
          <w:p w14:paraId="6BC63E8D" w14:textId="54E957AA"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60</w:t>
            </w:r>
          </w:p>
        </w:tc>
        <w:tc>
          <w:tcPr>
            <w:tcW w:w="1320" w:type="dxa"/>
            <w:tcBorders>
              <w:top w:val="nil"/>
              <w:left w:val="nil"/>
              <w:bottom w:val="single" w:sz="4" w:space="0" w:color="auto"/>
              <w:right w:val="single" w:sz="4" w:space="0" w:color="auto"/>
            </w:tcBorders>
            <w:noWrap/>
            <w:vAlign w:val="bottom"/>
            <w:hideMark/>
          </w:tcPr>
          <w:p w14:paraId="2F5A922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40A5771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6D5E16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63</w:t>
            </w:r>
          </w:p>
        </w:tc>
        <w:tc>
          <w:tcPr>
            <w:tcW w:w="1320" w:type="dxa"/>
            <w:tcBorders>
              <w:top w:val="nil"/>
              <w:left w:val="nil"/>
              <w:bottom w:val="single" w:sz="4" w:space="0" w:color="auto"/>
              <w:right w:val="single" w:sz="4" w:space="0" w:color="auto"/>
            </w:tcBorders>
            <w:noWrap/>
            <w:vAlign w:val="bottom"/>
            <w:hideMark/>
          </w:tcPr>
          <w:p w14:paraId="7634190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47B13D1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75819ED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w:t>
            </w:r>
          </w:p>
        </w:tc>
        <w:tc>
          <w:tcPr>
            <w:tcW w:w="1320" w:type="dxa"/>
            <w:tcBorders>
              <w:top w:val="nil"/>
              <w:left w:val="nil"/>
              <w:bottom w:val="single" w:sz="4" w:space="0" w:color="auto"/>
              <w:right w:val="single" w:sz="4" w:space="0" w:color="auto"/>
            </w:tcBorders>
            <w:noWrap/>
            <w:vAlign w:val="bottom"/>
            <w:hideMark/>
          </w:tcPr>
          <w:p w14:paraId="08B808E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73B767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DAB6433"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032D35BB" w14:textId="580D6CE5"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Madison</w:t>
            </w:r>
          </w:p>
        </w:tc>
        <w:tc>
          <w:tcPr>
            <w:tcW w:w="1320" w:type="dxa"/>
            <w:tcBorders>
              <w:top w:val="nil"/>
              <w:left w:val="nil"/>
              <w:bottom w:val="single" w:sz="4" w:space="0" w:color="auto"/>
              <w:right w:val="single" w:sz="4" w:space="0" w:color="auto"/>
            </w:tcBorders>
            <w:noWrap/>
            <w:vAlign w:val="bottom"/>
            <w:hideMark/>
          </w:tcPr>
          <w:p w14:paraId="564CAF76" w14:textId="05A9490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63</w:t>
            </w:r>
          </w:p>
        </w:tc>
        <w:tc>
          <w:tcPr>
            <w:tcW w:w="1320" w:type="dxa"/>
            <w:tcBorders>
              <w:top w:val="nil"/>
              <w:left w:val="nil"/>
              <w:bottom w:val="single" w:sz="4" w:space="0" w:color="auto"/>
              <w:right w:val="single" w:sz="4" w:space="0" w:color="auto"/>
            </w:tcBorders>
            <w:noWrap/>
            <w:vAlign w:val="bottom"/>
            <w:hideMark/>
          </w:tcPr>
          <w:p w14:paraId="56F41CA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6DFD1EB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2914F9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249</w:t>
            </w:r>
          </w:p>
        </w:tc>
        <w:tc>
          <w:tcPr>
            <w:tcW w:w="1320" w:type="dxa"/>
            <w:tcBorders>
              <w:top w:val="nil"/>
              <w:left w:val="nil"/>
              <w:bottom w:val="single" w:sz="4" w:space="0" w:color="auto"/>
              <w:right w:val="single" w:sz="4" w:space="0" w:color="auto"/>
            </w:tcBorders>
            <w:noWrap/>
            <w:vAlign w:val="bottom"/>
            <w:hideMark/>
          </w:tcPr>
          <w:p w14:paraId="3BA640E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7415700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7576C122"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164</w:t>
            </w:r>
          </w:p>
        </w:tc>
        <w:tc>
          <w:tcPr>
            <w:tcW w:w="1320" w:type="dxa"/>
            <w:tcBorders>
              <w:top w:val="nil"/>
              <w:left w:val="nil"/>
              <w:bottom w:val="single" w:sz="4" w:space="0" w:color="auto"/>
              <w:right w:val="single" w:sz="4" w:space="0" w:color="auto"/>
            </w:tcBorders>
            <w:noWrap/>
            <w:vAlign w:val="bottom"/>
            <w:hideMark/>
          </w:tcPr>
          <w:p w14:paraId="67DC2F6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513A4F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46C88CA4"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D5C670F" w14:textId="1617660F"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Monroe</w:t>
            </w:r>
          </w:p>
        </w:tc>
        <w:tc>
          <w:tcPr>
            <w:tcW w:w="1320" w:type="dxa"/>
            <w:tcBorders>
              <w:top w:val="nil"/>
              <w:left w:val="nil"/>
              <w:bottom w:val="single" w:sz="4" w:space="0" w:color="auto"/>
              <w:right w:val="single" w:sz="4" w:space="0" w:color="auto"/>
            </w:tcBorders>
            <w:noWrap/>
            <w:vAlign w:val="bottom"/>
            <w:hideMark/>
          </w:tcPr>
          <w:p w14:paraId="132FF0A4" w14:textId="5ECB91EF"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1,509</w:t>
            </w:r>
          </w:p>
        </w:tc>
        <w:tc>
          <w:tcPr>
            <w:tcW w:w="1320" w:type="dxa"/>
            <w:tcBorders>
              <w:top w:val="nil"/>
              <w:left w:val="nil"/>
              <w:bottom w:val="single" w:sz="4" w:space="0" w:color="auto"/>
              <w:right w:val="single" w:sz="4" w:space="0" w:color="auto"/>
            </w:tcBorders>
            <w:noWrap/>
            <w:vAlign w:val="bottom"/>
            <w:hideMark/>
          </w:tcPr>
          <w:p w14:paraId="312F7D9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508</w:t>
            </w:r>
          </w:p>
        </w:tc>
        <w:tc>
          <w:tcPr>
            <w:tcW w:w="1320" w:type="dxa"/>
            <w:tcBorders>
              <w:top w:val="nil"/>
              <w:left w:val="nil"/>
              <w:bottom w:val="single" w:sz="4" w:space="0" w:color="auto"/>
              <w:right w:val="single" w:sz="12" w:space="0" w:color="auto"/>
            </w:tcBorders>
            <w:noWrap/>
            <w:vAlign w:val="bottom"/>
            <w:hideMark/>
          </w:tcPr>
          <w:p w14:paraId="05F13A8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34%</w:t>
            </w:r>
          </w:p>
        </w:tc>
        <w:tc>
          <w:tcPr>
            <w:tcW w:w="1320" w:type="dxa"/>
            <w:tcBorders>
              <w:top w:val="nil"/>
              <w:left w:val="nil"/>
              <w:bottom w:val="single" w:sz="4" w:space="0" w:color="auto"/>
              <w:right w:val="single" w:sz="4" w:space="0" w:color="auto"/>
            </w:tcBorders>
            <w:noWrap/>
            <w:vAlign w:val="bottom"/>
            <w:hideMark/>
          </w:tcPr>
          <w:p w14:paraId="125E595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1,231</w:t>
            </w:r>
          </w:p>
        </w:tc>
        <w:tc>
          <w:tcPr>
            <w:tcW w:w="1320" w:type="dxa"/>
            <w:tcBorders>
              <w:top w:val="nil"/>
              <w:left w:val="nil"/>
              <w:bottom w:val="single" w:sz="4" w:space="0" w:color="auto"/>
              <w:right w:val="single" w:sz="4" w:space="0" w:color="auto"/>
            </w:tcBorders>
            <w:noWrap/>
            <w:vAlign w:val="bottom"/>
            <w:hideMark/>
          </w:tcPr>
          <w:p w14:paraId="4896C08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272</w:t>
            </w:r>
          </w:p>
        </w:tc>
        <w:tc>
          <w:tcPr>
            <w:tcW w:w="1320" w:type="dxa"/>
            <w:tcBorders>
              <w:top w:val="nil"/>
              <w:left w:val="nil"/>
              <w:bottom w:val="single" w:sz="4" w:space="0" w:color="auto"/>
              <w:right w:val="single" w:sz="12" w:space="0" w:color="auto"/>
            </w:tcBorders>
            <w:noWrap/>
            <w:vAlign w:val="bottom"/>
            <w:hideMark/>
          </w:tcPr>
          <w:p w14:paraId="5A64543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w:t>
            </w:r>
          </w:p>
        </w:tc>
        <w:tc>
          <w:tcPr>
            <w:tcW w:w="1320" w:type="dxa"/>
            <w:tcBorders>
              <w:top w:val="nil"/>
              <w:left w:val="nil"/>
              <w:bottom w:val="single" w:sz="4" w:space="0" w:color="auto"/>
              <w:right w:val="single" w:sz="4" w:space="0" w:color="auto"/>
            </w:tcBorders>
            <w:noWrap/>
            <w:vAlign w:val="bottom"/>
            <w:hideMark/>
          </w:tcPr>
          <w:p w14:paraId="560031D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888</w:t>
            </w:r>
          </w:p>
        </w:tc>
        <w:tc>
          <w:tcPr>
            <w:tcW w:w="1320" w:type="dxa"/>
            <w:tcBorders>
              <w:top w:val="nil"/>
              <w:left w:val="nil"/>
              <w:bottom w:val="single" w:sz="4" w:space="0" w:color="auto"/>
              <w:right w:val="single" w:sz="4" w:space="0" w:color="auto"/>
            </w:tcBorders>
            <w:noWrap/>
            <w:vAlign w:val="bottom"/>
            <w:hideMark/>
          </w:tcPr>
          <w:p w14:paraId="6084560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131</w:t>
            </w:r>
          </w:p>
        </w:tc>
        <w:tc>
          <w:tcPr>
            <w:tcW w:w="1320" w:type="dxa"/>
            <w:tcBorders>
              <w:top w:val="nil"/>
              <w:left w:val="nil"/>
              <w:bottom w:val="single" w:sz="4" w:space="0" w:color="auto"/>
              <w:right w:val="single" w:sz="4" w:space="0" w:color="auto"/>
            </w:tcBorders>
            <w:noWrap/>
            <w:vAlign w:val="bottom"/>
            <w:hideMark/>
          </w:tcPr>
          <w:p w14:paraId="4FE607D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15%</w:t>
            </w:r>
          </w:p>
        </w:tc>
      </w:tr>
      <w:tr w:rsidR="0036521C" w:rsidRPr="0036521C" w14:paraId="66D75A7B"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1F5CF48A" w14:textId="1AB31143"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Okeechobee</w:t>
            </w:r>
          </w:p>
        </w:tc>
        <w:tc>
          <w:tcPr>
            <w:tcW w:w="1320" w:type="dxa"/>
            <w:tcBorders>
              <w:top w:val="nil"/>
              <w:left w:val="nil"/>
              <w:bottom w:val="single" w:sz="4" w:space="0" w:color="auto"/>
              <w:right w:val="single" w:sz="4" w:space="0" w:color="auto"/>
            </w:tcBorders>
            <w:noWrap/>
            <w:vAlign w:val="bottom"/>
            <w:hideMark/>
          </w:tcPr>
          <w:p w14:paraId="16C843E0" w14:textId="1D5096A8"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616</w:t>
            </w:r>
          </w:p>
        </w:tc>
        <w:tc>
          <w:tcPr>
            <w:tcW w:w="1320" w:type="dxa"/>
            <w:tcBorders>
              <w:top w:val="nil"/>
              <w:left w:val="nil"/>
              <w:bottom w:val="single" w:sz="4" w:space="0" w:color="auto"/>
              <w:right w:val="single" w:sz="4" w:space="0" w:color="auto"/>
            </w:tcBorders>
            <w:noWrap/>
            <w:vAlign w:val="bottom"/>
            <w:hideMark/>
          </w:tcPr>
          <w:p w14:paraId="1BE0A91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14C494F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49413A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376</w:t>
            </w:r>
          </w:p>
        </w:tc>
        <w:tc>
          <w:tcPr>
            <w:tcW w:w="1320" w:type="dxa"/>
            <w:tcBorders>
              <w:top w:val="nil"/>
              <w:left w:val="nil"/>
              <w:bottom w:val="single" w:sz="4" w:space="0" w:color="auto"/>
              <w:right w:val="single" w:sz="4" w:space="0" w:color="auto"/>
            </w:tcBorders>
            <w:noWrap/>
            <w:vAlign w:val="bottom"/>
            <w:hideMark/>
          </w:tcPr>
          <w:p w14:paraId="4FC40AB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2EDD29FD"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75A0984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239</w:t>
            </w:r>
          </w:p>
        </w:tc>
        <w:tc>
          <w:tcPr>
            <w:tcW w:w="1320" w:type="dxa"/>
            <w:tcBorders>
              <w:top w:val="nil"/>
              <w:left w:val="nil"/>
              <w:bottom w:val="single" w:sz="4" w:space="0" w:color="auto"/>
              <w:right w:val="single" w:sz="4" w:space="0" w:color="auto"/>
            </w:tcBorders>
            <w:noWrap/>
            <w:vAlign w:val="bottom"/>
            <w:hideMark/>
          </w:tcPr>
          <w:p w14:paraId="2CFE3BE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04BCBD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28C3336C"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3BC929CB" w14:textId="62A9F993"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Putnam</w:t>
            </w:r>
          </w:p>
        </w:tc>
        <w:tc>
          <w:tcPr>
            <w:tcW w:w="1320" w:type="dxa"/>
            <w:tcBorders>
              <w:top w:val="nil"/>
              <w:left w:val="nil"/>
              <w:bottom w:val="single" w:sz="4" w:space="0" w:color="auto"/>
              <w:right w:val="single" w:sz="4" w:space="0" w:color="auto"/>
            </w:tcBorders>
            <w:noWrap/>
            <w:vAlign w:val="bottom"/>
            <w:hideMark/>
          </w:tcPr>
          <w:p w14:paraId="6EB7120C" w14:textId="0379FAA9"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856</w:t>
            </w:r>
          </w:p>
        </w:tc>
        <w:tc>
          <w:tcPr>
            <w:tcW w:w="1320" w:type="dxa"/>
            <w:tcBorders>
              <w:top w:val="nil"/>
              <w:left w:val="nil"/>
              <w:bottom w:val="single" w:sz="4" w:space="0" w:color="auto"/>
              <w:right w:val="single" w:sz="4" w:space="0" w:color="auto"/>
            </w:tcBorders>
            <w:noWrap/>
            <w:vAlign w:val="bottom"/>
            <w:hideMark/>
          </w:tcPr>
          <w:p w14:paraId="003C4FBF"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307</w:t>
            </w:r>
          </w:p>
        </w:tc>
        <w:tc>
          <w:tcPr>
            <w:tcW w:w="1320" w:type="dxa"/>
            <w:tcBorders>
              <w:top w:val="nil"/>
              <w:left w:val="nil"/>
              <w:bottom w:val="single" w:sz="4" w:space="0" w:color="auto"/>
              <w:right w:val="single" w:sz="12" w:space="0" w:color="auto"/>
            </w:tcBorders>
            <w:noWrap/>
            <w:vAlign w:val="bottom"/>
            <w:hideMark/>
          </w:tcPr>
          <w:p w14:paraId="24CC0FC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36%</w:t>
            </w:r>
          </w:p>
        </w:tc>
        <w:tc>
          <w:tcPr>
            <w:tcW w:w="1320" w:type="dxa"/>
            <w:tcBorders>
              <w:top w:val="nil"/>
              <w:left w:val="nil"/>
              <w:bottom w:val="single" w:sz="4" w:space="0" w:color="auto"/>
              <w:right w:val="single" w:sz="4" w:space="0" w:color="auto"/>
            </w:tcBorders>
            <w:noWrap/>
            <w:vAlign w:val="bottom"/>
            <w:hideMark/>
          </w:tcPr>
          <w:p w14:paraId="43852FE3"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694</w:t>
            </w:r>
          </w:p>
        </w:tc>
        <w:tc>
          <w:tcPr>
            <w:tcW w:w="1320" w:type="dxa"/>
            <w:tcBorders>
              <w:top w:val="nil"/>
              <w:left w:val="nil"/>
              <w:bottom w:val="single" w:sz="4" w:space="0" w:color="auto"/>
              <w:right w:val="single" w:sz="4" w:space="0" w:color="auto"/>
            </w:tcBorders>
            <w:noWrap/>
            <w:vAlign w:val="bottom"/>
            <w:hideMark/>
          </w:tcPr>
          <w:p w14:paraId="678AF858"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163</w:t>
            </w:r>
          </w:p>
        </w:tc>
        <w:tc>
          <w:tcPr>
            <w:tcW w:w="1320" w:type="dxa"/>
            <w:tcBorders>
              <w:top w:val="nil"/>
              <w:left w:val="nil"/>
              <w:bottom w:val="single" w:sz="4" w:space="0" w:color="auto"/>
              <w:right w:val="single" w:sz="12" w:space="0" w:color="auto"/>
            </w:tcBorders>
            <w:noWrap/>
            <w:vAlign w:val="bottom"/>
            <w:hideMark/>
          </w:tcPr>
          <w:p w14:paraId="596642D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23%</w:t>
            </w:r>
          </w:p>
        </w:tc>
        <w:tc>
          <w:tcPr>
            <w:tcW w:w="1320" w:type="dxa"/>
            <w:tcBorders>
              <w:top w:val="nil"/>
              <w:left w:val="nil"/>
              <w:bottom w:val="single" w:sz="4" w:space="0" w:color="auto"/>
              <w:right w:val="single" w:sz="4" w:space="0" w:color="auto"/>
            </w:tcBorders>
            <w:noWrap/>
            <w:vAlign w:val="bottom"/>
            <w:hideMark/>
          </w:tcPr>
          <w:p w14:paraId="431F7AD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289</w:t>
            </w:r>
          </w:p>
        </w:tc>
        <w:tc>
          <w:tcPr>
            <w:tcW w:w="1320" w:type="dxa"/>
            <w:tcBorders>
              <w:top w:val="nil"/>
              <w:left w:val="nil"/>
              <w:bottom w:val="single" w:sz="4" w:space="0" w:color="auto"/>
              <w:right w:val="single" w:sz="4" w:space="0" w:color="auto"/>
            </w:tcBorders>
            <w:noWrap/>
            <w:vAlign w:val="bottom"/>
            <w:hideMark/>
          </w:tcPr>
          <w:p w14:paraId="29B8552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FA8C61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7741E2BD"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7260A1E0" w14:textId="2DD86C1F"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Suwannee</w:t>
            </w:r>
          </w:p>
        </w:tc>
        <w:tc>
          <w:tcPr>
            <w:tcW w:w="1320" w:type="dxa"/>
            <w:tcBorders>
              <w:top w:val="nil"/>
              <w:left w:val="nil"/>
              <w:bottom w:val="single" w:sz="4" w:space="0" w:color="auto"/>
              <w:right w:val="single" w:sz="4" w:space="0" w:color="auto"/>
            </w:tcBorders>
            <w:noWrap/>
            <w:vAlign w:val="bottom"/>
            <w:hideMark/>
          </w:tcPr>
          <w:p w14:paraId="63988761" w14:textId="6DB7D7F9"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146</w:t>
            </w:r>
          </w:p>
        </w:tc>
        <w:tc>
          <w:tcPr>
            <w:tcW w:w="1320" w:type="dxa"/>
            <w:tcBorders>
              <w:top w:val="nil"/>
              <w:left w:val="nil"/>
              <w:bottom w:val="single" w:sz="4" w:space="0" w:color="auto"/>
              <w:right w:val="single" w:sz="4" w:space="0" w:color="auto"/>
            </w:tcBorders>
            <w:noWrap/>
            <w:vAlign w:val="bottom"/>
            <w:hideMark/>
          </w:tcPr>
          <w:p w14:paraId="6D8E899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1040B77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DCB8C8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584</w:t>
            </w:r>
          </w:p>
        </w:tc>
        <w:tc>
          <w:tcPr>
            <w:tcW w:w="1320" w:type="dxa"/>
            <w:tcBorders>
              <w:top w:val="nil"/>
              <w:left w:val="nil"/>
              <w:bottom w:val="single" w:sz="4" w:space="0" w:color="auto"/>
              <w:right w:val="single" w:sz="4" w:space="0" w:color="auto"/>
            </w:tcBorders>
            <w:noWrap/>
            <w:vAlign w:val="bottom"/>
            <w:hideMark/>
          </w:tcPr>
          <w:p w14:paraId="24DADC47"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7B41635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68CC864"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384</w:t>
            </w:r>
          </w:p>
        </w:tc>
        <w:tc>
          <w:tcPr>
            <w:tcW w:w="1320" w:type="dxa"/>
            <w:tcBorders>
              <w:top w:val="nil"/>
              <w:left w:val="nil"/>
              <w:bottom w:val="single" w:sz="4" w:space="0" w:color="auto"/>
              <w:right w:val="single" w:sz="4" w:space="0" w:color="auto"/>
            </w:tcBorders>
            <w:noWrap/>
            <w:vAlign w:val="bottom"/>
            <w:hideMark/>
          </w:tcPr>
          <w:p w14:paraId="31F0586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C7C4A79"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28C58C30"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71003CB" w14:textId="62B8B46E"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Taylor</w:t>
            </w:r>
          </w:p>
        </w:tc>
        <w:tc>
          <w:tcPr>
            <w:tcW w:w="1320" w:type="dxa"/>
            <w:tcBorders>
              <w:top w:val="nil"/>
              <w:left w:val="nil"/>
              <w:bottom w:val="single" w:sz="4" w:space="0" w:color="auto"/>
              <w:right w:val="single" w:sz="4" w:space="0" w:color="auto"/>
            </w:tcBorders>
            <w:noWrap/>
            <w:vAlign w:val="bottom"/>
            <w:hideMark/>
          </w:tcPr>
          <w:p w14:paraId="35A46452" w14:textId="376F3D0C"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68</w:t>
            </w:r>
          </w:p>
        </w:tc>
        <w:tc>
          <w:tcPr>
            <w:tcW w:w="1320" w:type="dxa"/>
            <w:tcBorders>
              <w:top w:val="nil"/>
              <w:left w:val="nil"/>
              <w:bottom w:val="single" w:sz="4" w:space="0" w:color="auto"/>
              <w:right w:val="single" w:sz="4" w:space="0" w:color="auto"/>
            </w:tcBorders>
            <w:noWrap/>
            <w:vAlign w:val="bottom"/>
            <w:hideMark/>
          </w:tcPr>
          <w:p w14:paraId="7EA97AC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46D7E7B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3E1B6B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269</w:t>
            </w:r>
          </w:p>
        </w:tc>
        <w:tc>
          <w:tcPr>
            <w:tcW w:w="1320" w:type="dxa"/>
            <w:tcBorders>
              <w:top w:val="nil"/>
              <w:left w:val="nil"/>
              <w:bottom w:val="single" w:sz="4" w:space="0" w:color="auto"/>
              <w:right w:val="single" w:sz="4" w:space="0" w:color="auto"/>
            </w:tcBorders>
            <w:noWrap/>
            <w:vAlign w:val="bottom"/>
            <w:hideMark/>
          </w:tcPr>
          <w:p w14:paraId="652A824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2AD415A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254EEB2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177</w:t>
            </w:r>
          </w:p>
        </w:tc>
        <w:tc>
          <w:tcPr>
            <w:tcW w:w="1320" w:type="dxa"/>
            <w:tcBorders>
              <w:top w:val="nil"/>
              <w:left w:val="nil"/>
              <w:bottom w:val="single" w:sz="4" w:space="0" w:color="auto"/>
              <w:right w:val="single" w:sz="4" w:space="0" w:color="auto"/>
            </w:tcBorders>
            <w:noWrap/>
            <w:vAlign w:val="bottom"/>
            <w:hideMark/>
          </w:tcPr>
          <w:p w14:paraId="5F9F0D7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73D40B61"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2C26B2F8"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0616C5F" w14:textId="62EED1A0"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Union</w:t>
            </w:r>
          </w:p>
        </w:tc>
        <w:tc>
          <w:tcPr>
            <w:tcW w:w="1320" w:type="dxa"/>
            <w:tcBorders>
              <w:top w:val="nil"/>
              <w:left w:val="nil"/>
              <w:bottom w:val="single" w:sz="4" w:space="0" w:color="auto"/>
              <w:right w:val="single" w:sz="4" w:space="0" w:color="auto"/>
            </w:tcBorders>
            <w:noWrap/>
            <w:vAlign w:val="bottom"/>
            <w:hideMark/>
          </w:tcPr>
          <w:p w14:paraId="3D9FE255" w14:textId="422BEE93"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138</w:t>
            </w:r>
          </w:p>
        </w:tc>
        <w:tc>
          <w:tcPr>
            <w:tcW w:w="1320" w:type="dxa"/>
            <w:tcBorders>
              <w:top w:val="nil"/>
              <w:left w:val="nil"/>
              <w:bottom w:val="single" w:sz="4" w:space="0" w:color="auto"/>
              <w:right w:val="single" w:sz="4" w:space="0" w:color="auto"/>
            </w:tcBorders>
            <w:noWrap/>
            <w:vAlign w:val="bottom"/>
            <w:hideMark/>
          </w:tcPr>
          <w:p w14:paraId="39BAA90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48F241D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0D48A9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169</w:t>
            </w:r>
          </w:p>
        </w:tc>
        <w:tc>
          <w:tcPr>
            <w:tcW w:w="1320" w:type="dxa"/>
            <w:tcBorders>
              <w:top w:val="nil"/>
              <w:left w:val="nil"/>
              <w:bottom w:val="single" w:sz="4" w:space="0" w:color="auto"/>
              <w:right w:val="single" w:sz="4" w:space="0" w:color="auto"/>
            </w:tcBorders>
            <w:noWrap/>
            <w:vAlign w:val="bottom"/>
            <w:hideMark/>
          </w:tcPr>
          <w:p w14:paraId="44D62A4F"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6721F5E8"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CE3C3FD"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39</w:t>
            </w:r>
          </w:p>
        </w:tc>
        <w:tc>
          <w:tcPr>
            <w:tcW w:w="1320" w:type="dxa"/>
            <w:tcBorders>
              <w:top w:val="nil"/>
              <w:left w:val="nil"/>
              <w:bottom w:val="single" w:sz="4" w:space="0" w:color="auto"/>
              <w:right w:val="single" w:sz="4" w:space="0" w:color="auto"/>
            </w:tcBorders>
            <w:noWrap/>
            <w:vAlign w:val="bottom"/>
            <w:hideMark/>
          </w:tcPr>
          <w:p w14:paraId="68E27A4E"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37AE16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65C5A937"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64B18C69" w14:textId="7EECD604"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Wakulla</w:t>
            </w:r>
          </w:p>
        </w:tc>
        <w:tc>
          <w:tcPr>
            <w:tcW w:w="1320" w:type="dxa"/>
            <w:tcBorders>
              <w:top w:val="nil"/>
              <w:left w:val="nil"/>
              <w:bottom w:val="single" w:sz="4" w:space="0" w:color="auto"/>
              <w:right w:val="single" w:sz="4" w:space="0" w:color="auto"/>
            </w:tcBorders>
            <w:noWrap/>
            <w:vAlign w:val="bottom"/>
            <w:hideMark/>
          </w:tcPr>
          <w:p w14:paraId="63AC998D" w14:textId="198C9500"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251</w:t>
            </w:r>
          </w:p>
        </w:tc>
        <w:tc>
          <w:tcPr>
            <w:tcW w:w="1320" w:type="dxa"/>
            <w:tcBorders>
              <w:top w:val="nil"/>
              <w:left w:val="nil"/>
              <w:bottom w:val="single" w:sz="4" w:space="0" w:color="auto"/>
              <w:right w:val="single" w:sz="4" w:space="0" w:color="auto"/>
            </w:tcBorders>
            <w:noWrap/>
            <w:vAlign w:val="bottom"/>
            <w:hideMark/>
          </w:tcPr>
          <w:p w14:paraId="6F8B9EA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A530E4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F572231"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262</w:t>
            </w:r>
          </w:p>
        </w:tc>
        <w:tc>
          <w:tcPr>
            <w:tcW w:w="1320" w:type="dxa"/>
            <w:tcBorders>
              <w:top w:val="nil"/>
              <w:left w:val="nil"/>
              <w:bottom w:val="single" w:sz="4" w:space="0" w:color="auto"/>
              <w:right w:val="single" w:sz="4" w:space="0" w:color="auto"/>
            </w:tcBorders>
            <w:noWrap/>
            <w:vAlign w:val="bottom"/>
            <w:hideMark/>
          </w:tcPr>
          <w:p w14:paraId="0CC7835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D05D29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436D5AC7"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50</w:t>
            </w:r>
          </w:p>
        </w:tc>
        <w:tc>
          <w:tcPr>
            <w:tcW w:w="1320" w:type="dxa"/>
            <w:tcBorders>
              <w:top w:val="nil"/>
              <w:left w:val="nil"/>
              <w:bottom w:val="single" w:sz="4" w:space="0" w:color="auto"/>
              <w:right w:val="single" w:sz="4" w:space="0" w:color="auto"/>
            </w:tcBorders>
            <w:noWrap/>
            <w:vAlign w:val="bottom"/>
            <w:hideMark/>
          </w:tcPr>
          <w:p w14:paraId="55404F4C"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F2EE9A2"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5857F206"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4E2197EE" w14:textId="5EDB510F"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lastRenderedPageBreak/>
              <w:t>Walton</w:t>
            </w:r>
          </w:p>
        </w:tc>
        <w:tc>
          <w:tcPr>
            <w:tcW w:w="1320" w:type="dxa"/>
            <w:tcBorders>
              <w:top w:val="nil"/>
              <w:left w:val="nil"/>
              <w:bottom w:val="single" w:sz="4" w:space="0" w:color="auto"/>
              <w:right w:val="single" w:sz="4" w:space="0" w:color="auto"/>
            </w:tcBorders>
            <w:noWrap/>
            <w:vAlign w:val="bottom"/>
            <w:hideMark/>
          </w:tcPr>
          <w:p w14:paraId="6AF99A1D" w14:textId="569EB342"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253</w:t>
            </w:r>
          </w:p>
        </w:tc>
        <w:tc>
          <w:tcPr>
            <w:tcW w:w="1320" w:type="dxa"/>
            <w:tcBorders>
              <w:top w:val="nil"/>
              <w:left w:val="nil"/>
              <w:bottom w:val="single" w:sz="4" w:space="0" w:color="auto"/>
              <w:right w:val="single" w:sz="4" w:space="0" w:color="auto"/>
            </w:tcBorders>
            <w:noWrap/>
            <w:vAlign w:val="bottom"/>
            <w:hideMark/>
          </w:tcPr>
          <w:p w14:paraId="049A4366"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2D18531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9381ADB"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459</w:t>
            </w:r>
          </w:p>
        </w:tc>
        <w:tc>
          <w:tcPr>
            <w:tcW w:w="1320" w:type="dxa"/>
            <w:tcBorders>
              <w:top w:val="nil"/>
              <w:left w:val="nil"/>
              <w:bottom w:val="single" w:sz="4" w:space="0" w:color="auto"/>
              <w:right w:val="single" w:sz="4" w:space="0" w:color="auto"/>
            </w:tcBorders>
            <w:noWrap/>
            <w:vAlign w:val="bottom"/>
            <w:hideMark/>
          </w:tcPr>
          <w:p w14:paraId="186B0F50"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E373C0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08072C85"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871</w:t>
            </w:r>
          </w:p>
        </w:tc>
        <w:tc>
          <w:tcPr>
            <w:tcW w:w="1320" w:type="dxa"/>
            <w:tcBorders>
              <w:top w:val="nil"/>
              <w:left w:val="nil"/>
              <w:bottom w:val="single" w:sz="4" w:space="0" w:color="auto"/>
              <w:right w:val="single" w:sz="4" w:space="0" w:color="auto"/>
            </w:tcBorders>
            <w:noWrap/>
            <w:vAlign w:val="bottom"/>
            <w:hideMark/>
          </w:tcPr>
          <w:p w14:paraId="1643987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3A3D2F9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1D4EEA12"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7C5EC7D3" w14:textId="1EC1A529" w:rsidR="0036521C" w:rsidRPr="0036521C" w:rsidRDefault="0036521C" w:rsidP="0036521C">
            <w:pPr>
              <w:spacing w:after="0" w:line="240" w:lineRule="auto"/>
              <w:ind w:firstLineChars="100" w:firstLine="200"/>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Washington</w:t>
            </w:r>
          </w:p>
        </w:tc>
        <w:tc>
          <w:tcPr>
            <w:tcW w:w="1320" w:type="dxa"/>
            <w:tcBorders>
              <w:top w:val="nil"/>
              <w:left w:val="nil"/>
              <w:bottom w:val="single" w:sz="4" w:space="0" w:color="auto"/>
              <w:right w:val="single" w:sz="4" w:space="0" w:color="auto"/>
            </w:tcBorders>
            <w:noWrap/>
            <w:vAlign w:val="bottom"/>
            <w:hideMark/>
          </w:tcPr>
          <w:p w14:paraId="40ECAA2B" w14:textId="0CA8B2D1"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65</w:t>
            </w:r>
          </w:p>
        </w:tc>
        <w:tc>
          <w:tcPr>
            <w:tcW w:w="1320" w:type="dxa"/>
            <w:tcBorders>
              <w:top w:val="nil"/>
              <w:left w:val="nil"/>
              <w:bottom w:val="single" w:sz="4" w:space="0" w:color="auto"/>
              <w:right w:val="single" w:sz="4" w:space="0" w:color="auto"/>
            </w:tcBorders>
            <w:noWrap/>
            <w:vAlign w:val="bottom"/>
            <w:hideMark/>
          </w:tcPr>
          <w:p w14:paraId="5249133B"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58738F94"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6458161A"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119</w:t>
            </w:r>
          </w:p>
        </w:tc>
        <w:tc>
          <w:tcPr>
            <w:tcW w:w="1320" w:type="dxa"/>
            <w:tcBorders>
              <w:top w:val="nil"/>
              <w:left w:val="nil"/>
              <w:bottom w:val="single" w:sz="4" w:space="0" w:color="auto"/>
              <w:right w:val="single" w:sz="4" w:space="0" w:color="auto"/>
            </w:tcBorders>
            <w:noWrap/>
            <w:vAlign w:val="bottom"/>
            <w:hideMark/>
          </w:tcPr>
          <w:p w14:paraId="2254CE85"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12" w:space="0" w:color="auto"/>
            </w:tcBorders>
            <w:noWrap/>
            <w:vAlign w:val="bottom"/>
            <w:hideMark/>
          </w:tcPr>
          <w:p w14:paraId="2A838D73"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13D6330C" w14:textId="77777777" w:rsidR="0036521C" w:rsidRPr="0036521C" w:rsidRDefault="0036521C" w:rsidP="0036521C">
            <w:pPr>
              <w:spacing w:after="0" w:line="240" w:lineRule="auto"/>
              <w:jc w:val="right"/>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226</w:t>
            </w:r>
          </w:p>
        </w:tc>
        <w:tc>
          <w:tcPr>
            <w:tcW w:w="1320" w:type="dxa"/>
            <w:tcBorders>
              <w:top w:val="nil"/>
              <w:left w:val="nil"/>
              <w:bottom w:val="single" w:sz="4" w:space="0" w:color="auto"/>
              <w:right w:val="single" w:sz="4" w:space="0" w:color="auto"/>
            </w:tcBorders>
            <w:noWrap/>
            <w:vAlign w:val="bottom"/>
            <w:hideMark/>
          </w:tcPr>
          <w:p w14:paraId="1B7104A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c>
          <w:tcPr>
            <w:tcW w:w="1320" w:type="dxa"/>
            <w:tcBorders>
              <w:top w:val="nil"/>
              <w:left w:val="nil"/>
              <w:bottom w:val="single" w:sz="4" w:space="0" w:color="auto"/>
              <w:right w:val="single" w:sz="4" w:space="0" w:color="auto"/>
            </w:tcBorders>
            <w:noWrap/>
            <w:vAlign w:val="bottom"/>
            <w:hideMark/>
          </w:tcPr>
          <w:p w14:paraId="59CCB52A" w14:textId="77777777" w:rsidR="0036521C" w:rsidRPr="0036521C" w:rsidRDefault="0036521C" w:rsidP="0036521C">
            <w:pPr>
              <w:spacing w:after="0" w:line="240" w:lineRule="auto"/>
              <w:jc w:val="center"/>
              <w:rPr>
                <w:rFonts w:eastAsia="Times New Roman" w:cs="Calibri"/>
                <w:color w:val="000000"/>
                <w:kern w:val="0"/>
                <w:sz w:val="20"/>
                <w:szCs w:val="20"/>
                <w14:ligatures w14:val="none"/>
              </w:rPr>
            </w:pPr>
            <w:r w:rsidRPr="0036521C">
              <w:rPr>
                <w:rFonts w:eastAsia="Times New Roman" w:cs="Calibri"/>
                <w:color w:val="000000"/>
                <w:kern w:val="0"/>
                <w:sz w:val="20"/>
                <w:szCs w:val="20"/>
                <w14:ligatures w14:val="none"/>
              </w:rPr>
              <w:t>(X)</w:t>
            </w:r>
          </w:p>
        </w:tc>
      </w:tr>
      <w:tr w:rsidR="0036521C" w:rsidRPr="0036521C" w14:paraId="78022D42" w14:textId="77777777" w:rsidTr="00A548D3">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2FF8E1A8" w14:textId="05E9E147" w:rsidR="0036521C" w:rsidRPr="0036521C" w:rsidRDefault="0036521C" w:rsidP="00A548D3">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Small Total</w:t>
            </w:r>
          </w:p>
        </w:tc>
        <w:tc>
          <w:tcPr>
            <w:tcW w:w="1320" w:type="dxa"/>
            <w:tcBorders>
              <w:top w:val="nil"/>
              <w:left w:val="nil"/>
              <w:bottom w:val="single" w:sz="4" w:space="0" w:color="auto"/>
              <w:right w:val="single" w:sz="4" w:space="0" w:color="auto"/>
            </w:tcBorders>
            <w:noWrap/>
            <w:vAlign w:val="bottom"/>
            <w:hideMark/>
          </w:tcPr>
          <w:p w14:paraId="777677E6" w14:textId="4CC9F32F"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8,839</w:t>
            </w:r>
          </w:p>
        </w:tc>
        <w:tc>
          <w:tcPr>
            <w:tcW w:w="1320" w:type="dxa"/>
            <w:tcBorders>
              <w:top w:val="nil"/>
              <w:left w:val="nil"/>
              <w:bottom w:val="single" w:sz="4" w:space="0" w:color="auto"/>
              <w:right w:val="single" w:sz="4" w:space="0" w:color="auto"/>
            </w:tcBorders>
            <w:noWrap/>
            <w:vAlign w:val="bottom"/>
            <w:hideMark/>
          </w:tcPr>
          <w:p w14:paraId="16E297B6"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1,550</w:t>
            </w:r>
          </w:p>
        </w:tc>
        <w:tc>
          <w:tcPr>
            <w:tcW w:w="1320" w:type="dxa"/>
            <w:tcBorders>
              <w:top w:val="nil"/>
              <w:left w:val="nil"/>
              <w:bottom w:val="single" w:sz="4" w:space="0" w:color="auto"/>
              <w:right w:val="single" w:sz="12" w:space="0" w:color="auto"/>
            </w:tcBorders>
            <w:noWrap/>
            <w:vAlign w:val="bottom"/>
            <w:hideMark/>
          </w:tcPr>
          <w:p w14:paraId="0DE2DCFD"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18%</w:t>
            </w:r>
          </w:p>
        </w:tc>
        <w:tc>
          <w:tcPr>
            <w:tcW w:w="1320" w:type="dxa"/>
            <w:tcBorders>
              <w:top w:val="nil"/>
              <w:left w:val="nil"/>
              <w:bottom w:val="single" w:sz="4" w:space="0" w:color="auto"/>
              <w:right w:val="single" w:sz="4" w:space="0" w:color="auto"/>
            </w:tcBorders>
            <w:noWrap/>
            <w:vAlign w:val="bottom"/>
            <w:hideMark/>
          </w:tcPr>
          <w:p w14:paraId="53448E68"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9,897</w:t>
            </w:r>
          </w:p>
        </w:tc>
        <w:tc>
          <w:tcPr>
            <w:tcW w:w="1320" w:type="dxa"/>
            <w:tcBorders>
              <w:top w:val="nil"/>
              <w:left w:val="nil"/>
              <w:bottom w:val="single" w:sz="4" w:space="0" w:color="auto"/>
              <w:right w:val="single" w:sz="4" w:space="0" w:color="auto"/>
            </w:tcBorders>
            <w:noWrap/>
            <w:vAlign w:val="bottom"/>
            <w:hideMark/>
          </w:tcPr>
          <w:p w14:paraId="081803FA"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918</w:t>
            </w:r>
          </w:p>
        </w:tc>
        <w:tc>
          <w:tcPr>
            <w:tcW w:w="1320" w:type="dxa"/>
            <w:tcBorders>
              <w:top w:val="nil"/>
              <w:left w:val="nil"/>
              <w:bottom w:val="single" w:sz="4" w:space="0" w:color="auto"/>
              <w:right w:val="single" w:sz="12" w:space="0" w:color="auto"/>
            </w:tcBorders>
            <w:noWrap/>
            <w:vAlign w:val="bottom"/>
            <w:hideMark/>
          </w:tcPr>
          <w:p w14:paraId="1C5D3948"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9%</w:t>
            </w:r>
          </w:p>
        </w:tc>
        <w:tc>
          <w:tcPr>
            <w:tcW w:w="1320" w:type="dxa"/>
            <w:tcBorders>
              <w:top w:val="nil"/>
              <w:left w:val="nil"/>
              <w:bottom w:val="single" w:sz="4" w:space="0" w:color="auto"/>
              <w:right w:val="single" w:sz="4" w:space="0" w:color="auto"/>
            </w:tcBorders>
            <w:noWrap/>
            <w:vAlign w:val="bottom"/>
            <w:hideMark/>
          </w:tcPr>
          <w:p w14:paraId="3F6B401F"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5,110</w:t>
            </w:r>
          </w:p>
        </w:tc>
        <w:tc>
          <w:tcPr>
            <w:tcW w:w="1320" w:type="dxa"/>
            <w:tcBorders>
              <w:top w:val="nil"/>
              <w:left w:val="nil"/>
              <w:bottom w:val="single" w:sz="4" w:space="0" w:color="auto"/>
              <w:right w:val="single" w:sz="4" w:space="0" w:color="auto"/>
            </w:tcBorders>
            <w:noWrap/>
            <w:vAlign w:val="bottom"/>
            <w:hideMark/>
          </w:tcPr>
          <w:p w14:paraId="1087AB3F"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168</w:t>
            </w:r>
          </w:p>
        </w:tc>
        <w:tc>
          <w:tcPr>
            <w:tcW w:w="1320" w:type="dxa"/>
            <w:tcBorders>
              <w:top w:val="nil"/>
              <w:left w:val="nil"/>
              <w:bottom w:val="single" w:sz="4" w:space="0" w:color="auto"/>
              <w:right w:val="single" w:sz="4" w:space="0" w:color="auto"/>
            </w:tcBorders>
            <w:noWrap/>
            <w:vAlign w:val="bottom"/>
            <w:hideMark/>
          </w:tcPr>
          <w:p w14:paraId="3FC15C64" w14:textId="77777777" w:rsidR="0036521C" w:rsidRPr="0036521C" w:rsidRDefault="0036521C" w:rsidP="0036521C">
            <w:pPr>
              <w:spacing w:after="0" w:line="240" w:lineRule="auto"/>
              <w:jc w:val="right"/>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3%</w:t>
            </w:r>
          </w:p>
        </w:tc>
      </w:tr>
      <w:tr w:rsidR="009112FF" w:rsidRPr="0036521C" w14:paraId="204E248F" w14:textId="77777777" w:rsidTr="009112FF">
        <w:trPr>
          <w:trHeight w:val="310"/>
        </w:trPr>
        <w:tc>
          <w:tcPr>
            <w:tcW w:w="1433" w:type="dxa"/>
            <w:tcBorders>
              <w:top w:val="single" w:sz="4" w:space="0" w:color="auto"/>
              <w:left w:val="single" w:sz="4" w:space="0" w:color="auto"/>
              <w:bottom w:val="single" w:sz="4" w:space="0" w:color="auto"/>
              <w:right w:val="single" w:sz="4" w:space="0" w:color="auto"/>
            </w:tcBorders>
            <w:vAlign w:val="bottom"/>
          </w:tcPr>
          <w:p w14:paraId="5FF2E706" w14:textId="787409ED" w:rsidR="009112FF" w:rsidRPr="0036521C" w:rsidRDefault="009112FF" w:rsidP="009112FF">
            <w:pPr>
              <w:spacing w:after="0" w:line="240" w:lineRule="auto"/>
              <w:rPr>
                <w:rFonts w:eastAsia="Times New Roman" w:cs="Calibri"/>
                <w:b/>
                <w:bCs/>
                <w:color w:val="000000"/>
                <w:kern w:val="0"/>
                <w:sz w:val="20"/>
                <w:szCs w:val="20"/>
                <w14:ligatures w14:val="none"/>
              </w:rPr>
            </w:pPr>
            <w:r w:rsidRPr="0036521C">
              <w:rPr>
                <w:rFonts w:eastAsia="Times New Roman" w:cs="Calibri"/>
                <w:b/>
                <w:bCs/>
                <w:color w:val="000000"/>
                <w:kern w:val="0"/>
                <w:sz w:val="20"/>
                <w:szCs w:val="20"/>
                <w14:ligatures w14:val="none"/>
              </w:rPr>
              <w:t>State Total</w:t>
            </w:r>
          </w:p>
        </w:tc>
        <w:tc>
          <w:tcPr>
            <w:tcW w:w="1320" w:type="dxa"/>
            <w:tcBorders>
              <w:top w:val="nil"/>
              <w:left w:val="nil"/>
              <w:bottom w:val="single" w:sz="4" w:space="0" w:color="auto"/>
              <w:right w:val="single" w:sz="4" w:space="0" w:color="auto"/>
            </w:tcBorders>
            <w:noWrap/>
            <w:vAlign w:val="bottom"/>
            <w:hideMark/>
          </w:tcPr>
          <w:p w14:paraId="068F4161" w14:textId="36CFF414" w:rsidR="009112FF" w:rsidRPr="009112FF" w:rsidRDefault="009112FF" w:rsidP="009112FF">
            <w:pPr>
              <w:spacing w:after="0" w:line="240" w:lineRule="auto"/>
              <w:jc w:val="right"/>
              <w:rPr>
                <w:rFonts w:eastAsia="Times New Roman" w:cs="Calibri"/>
                <w:b/>
                <w:bCs/>
                <w:color w:val="000000"/>
                <w:kern w:val="0"/>
                <w:sz w:val="20"/>
                <w:szCs w:val="20"/>
                <w14:ligatures w14:val="none"/>
              </w:rPr>
            </w:pPr>
            <w:r w:rsidRPr="009112FF">
              <w:rPr>
                <w:b/>
                <w:bCs/>
                <w:sz w:val="20"/>
                <w:szCs w:val="20"/>
              </w:rPr>
              <w:t>36</w:t>
            </w:r>
            <w:r w:rsidR="00967CB4">
              <w:rPr>
                <w:b/>
                <w:bCs/>
                <w:sz w:val="20"/>
                <w:szCs w:val="20"/>
              </w:rPr>
              <w:t>6,766</w:t>
            </w:r>
          </w:p>
        </w:tc>
        <w:tc>
          <w:tcPr>
            <w:tcW w:w="1320" w:type="dxa"/>
            <w:tcBorders>
              <w:top w:val="nil"/>
              <w:left w:val="nil"/>
              <w:bottom w:val="single" w:sz="4" w:space="0" w:color="auto"/>
              <w:right w:val="single" w:sz="4" w:space="0" w:color="auto"/>
            </w:tcBorders>
            <w:noWrap/>
            <w:vAlign w:val="bottom"/>
            <w:hideMark/>
          </w:tcPr>
          <w:p w14:paraId="40CBD837" w14:textId="787658D0" w:rsidR="009112FF" w:rsidRPr="009112FF" w:rsidRDefault="00967CB4" w:rsidP="009112FF">
            <w:pPr>
              <w:spacing w:after="0" w:line="240" w:lineRule="auto"/>
              <w:jc w:val="right"/>
              <w:rPr>
                <w:rFonts w:eastAsia="Times New Roman" w:cs="Calibri"/>
                <w:b/>
                <w:bCs/>
                <w:color w:val="000000"/>
                <w:kern w:val="0"/>
                <w:sz w:val="20"/>
                <w:szCs w:val="20"/>
                <w14:ligatures w14:val="none"/>
              </w:rPr>
            </w:pPr>
            <w:r>
              <w:rPr>
                <w:b/>
                <w:bCs/>
                <w:sz w:val="20"/>
                <w:szCs w:val="20"/>
              </w:rPr>
              <w:t>78,254</w:t>
            </w:r>
          </w:p>
        </w:tc>
        <w:tc>
          <w:tcPr>
            <w:tcW w:w="1320" w:type="dxa"/>
            <w:tcBorders>
              <w:top w:val="nil"/>
              <w:left w:val="nil"/>
              <w:bottom w:val="single" w:sz="4" w:space="0" w:color="auto"/>
              <w:right w:val="single" w:sz="12" w:space="0" w:color="auto"/>
            </w:tcBorders>
            <w:noWrap/>
            <w:vAlign w:val="bottom"/>
            <w:hideMark/>
          </w:tcPr>
          <w:p w14:paraId="673295BD" w14:textId="3EF72B63" w:rsidR="009112FF" w:rsidRPr="009112FF" w:rsidRDefault="00967CB4" w:rsidP="009112FF">
            <w:pPr>
              <w:spacing w:after="0" w:line="240" w:lineRule="auto"/>
              <w:jc w:val="right"/>
              <w:rPr>
                <w:rFonts w:eastAsia="Times New Roman" w:cs="Calibri"/>
                <w:b/>
                <w:bCs/>
                <w:color w:val="000000"/>
                <w:kern w:val="0"/>
                <w:sz w:val="20"/>
                <w:szCs w:val="20"/>
                <w14:ligatures w14:val="none"/>
              </w:rPr>
            </w:pPr>
            <w:r>
              <w:rPr>
                <w:b/>
                <w:bCs/>
                <w:sz w:val="20"/>
                <w:szCs w:val="20"/>
              </w:rPr>
              <w:t>21%</w:t>
            </w:r>
          </w:p>
        </w:tc>
        <w:tc>
          <w:tcPr>
            <w:tcW w:w="1320" w:type="dxa"/>
            <w:tcBorders>
              <w:top w:val="nil"/>
              <w:left w:val="nil"/>
              <w:bottom w:val="single" w:sz="4" w:space="0" w:color="auto"/>
              <w:right w:val="single" w:sz="4" w:space="0" w:color="auto"/>
            </w:tcBorders>
            <w:noWrap/>
            <w:vAlign w:val="bottom"/>
            <w:hideMark/>
          </w:tcPr>
          <w:p w14:paraId="1AA752BF" w14:textId="2D937513" w:rsidR="009112FF" w:rsidRPr="009112FF" w:rsidRDefault="00967CB4" w:rsidP="009112FF">
            <w:pPr>
              <w:spacing w:after="0" w:line="240" w:lineRule="auto"/>
              <w:jc w:val="right"/>
              <w:rPr>
                <w:rFonts w:eastAsia="Times New Roman" w:cs="Calibri"/>
                <w:b/>
                <w:bCs/>
                <w:color w:val="000000"/>
                <w:kern w:val="0"/>
                <w:sz w:val="20"/>
                <w:szCs w:val="20"/>
                <w14:ligatures w14:val="none"/>
              </w:rPr>
            </w:pPr>
            <w:r>
              <w:rPr>
                <w:b/>
                <w:bCs/>
                <w:sz w:val="20"/>
                <w:szCs w:val="20"/>
              </w:rPr>
              <w:t>282,174</w:t>
            </w:r>
          </w:p>
        </w:tc>
        <w:tc>
          <w:tcPr>
            <w:tcW w:w="1320" w:type="dxa"/>
            <w:tcBorders>
              <w:top w:val="nil"/>
              <w:left w:val="nil"/>
              <w:bottom w:val="single" w:sz="4" w:space="0" w:color="auto"/>
              <w:right w:val="single" w:sz="4" w:space="0" w:color="auto"/>
            </w:tcBorders>
            <w:noWrap/>
            <w:vAlign w:val="bottom"/>
            <w:hideMark/>
          </w:tcPr>
          <w:p w14:paraId="201E301F" w14:textId="0A1F6209" w:rsidR="009112FF" w:rsidRPr="009112FF" w:rsidRDefault="00967CB4" w:rsidP="009112FF">
            <w:pPr>
              <w:spacing w:after="0" w:line="240" w:lineRule="auto"/>
              <w:jc w:val="right"/>
              <w:rPr>
                <w:rFonts w:eastAsia="Times New Roman" w:cs="Calibri"/>
                <w:b/>
                <w:bCs/>
                <w:color w:val="000000"/>
                <w:kern w:val="0"/>
                <w:sz w:val="20"/>
                <w:szCs w:val="20"/>
                <w14:ligatures w14:val="none"/>
              </w:rPr>
            </w:pPr>
            <w:r>
              <w:rPr>
                <w:b/>
                <w:bCs/>
                <w:sz w:val="20"/>
                <w:szCs w:val="20"/>
              </w:rPr>
              <w:t>30,136</w:t>
            </w:r>
          </w:p>
        </w:tc>
        <w:tc>
          <w:tcPr>
            <w:tcW w:w="1320" w:type="dxa"/>
            <w:tcBorders>
              <w:top w:val="nil"/>
              <w:left w:val="nil"/>
              <w:bottom w:val="single" w:sz="4" w:space="0" w:color="auto"/>
              <w:right w:val="single" w:sz="12" w:space="0" w:color="auto"/>
            </w:tcBorders>
            <w:noWrap/>
            <w:vAlign w:val="bottom"/>
            <w:hideMark/>
          </w:tcPr>
          <w:p w14:paraId="4128DAB8" w14:textId="6E0CD631" w:rsidR="009112FF" w:rsidRPr="009112FF" w:rsidRDefault="009112FF" w:rsidP="009112FF">
            <w:pPr>
              <w:spacing w:after="0" w:line="240" w:lineRule="auto"/>
              <w:jc w:val="right"/>
              <w:rPr>
                <w:rFonts w:eastAsia="Times New Roman" w:cs="Calibri"/>
                <w:b/>
                <w:bCs/>
                <w:color w:val="000000"/>
                <w:kern w:val="0"/>
                <w:sz w:val="20"/>
                <w:szCs w:val="20"/>
                <w14:ligatures w14:val="none"/>
              </w:rPr>
            </w:pPr>
            <w:r w:rsidRPr="009112FF">
              <w:rPr>
                <w:b/>
                <w:bCs/>
                <w:sz w:val="20"/>
                <w:szCs w:val="20"/>
              </w:rPr>
              <w:t>11%</w:t>
            </w:r>
          </w:p>
        </w:tc>
        <w:tc>
          <w:tcPr>
            <w:tcW w:w="1320" w:type="dxa"/>
            <w:tcBorders>
              <w:top w:val="nil"/>
              <w:left w:val="nil"/>
              <w:bottom w:val="single" w:sz="4" w:space="0" w:color="auto"/>
              <w:right w:val="single" w:sz="4" w:space="0" w:color="auto"/>
            </w:tcBorders>
            <w:noWrap/>
            <w:vAlign w:val="bottom"/>
            <w:hideMark/>
          </w:tcPr>
          <w:p w14:paraId="575BAD4B" w14:textId="7AE66810" w:rsidR="009112FF" w:rsidRPr="009112FF" w:rsidRDefault="00967CB4" w:rsidP="009112FF">
            <w:pPr>
              <w:spacing w:after="0" w:line="240" w:lineRule="auto"/>
              <w:jc w:val="right"/>
              <w:rPr>
                <w:rFonts w:eastAsia="Times New Roman" w:cs="Calibri"/>
                <w:b/>
                <w:bCs/>
                <w:color w:val="000000"/>
                <w:kern w:val="0"/>
                <w:sz w:val="20"/>
                <w:szCs w:val="20"/>
                <w14:ligatures w14:val="none"/>
              </w:rPr>
            </w:pPr>
            <w:r>
              <w:rPr>
                <w:b/>
                <w:bCs/>
                <w:sz w:val="20"/>
                <w:szCs w:val="20"/>
              </w:rPr>
              <w:t>205,290</w:t>
            </w:r>
          </w:p>
        </w:tc>
        <w:tc>
          <w:tcPr>
            <w:tcW w:w="1320" w:type="dxa"/>
            <w:tcBorders>
              <w:top w:val="nil"/>
              <w:left w:val="nil"/>
              <w:bottom w:val="single" w:sz="4" w:space="0" w:color="auto"/>
              <w:right w:val="single" w:sz="4" w:space="0" w:color="auto"/>
            </w:tcBorders>
            <w:noWrap/>
            <w:vAlign w:val="bottom"/>
            <w:hideMark/>
          </w:tcPr>
          <w:p w14:paraId="7313F806" w14:textId="7AFDB974" w:rsidR="009112FF" w:rsidRPr="009112FF" w:rsidRDefault="00967CB4" w:rsidP="009112FF">
            <w:pPr>
              <w:spacing w:after="0" w:line="240" w:lineRule="auto"/>
              <w:jc w:val="right"/>
              <w:rPr>
                <w:rFonts w:eastAsia="Times New Roman" w:cs="Calibri"/>
                <w:b/>
                <w:bCs/>
                <w:color w:val="000000"/>
                <w:kern w:val="0"/>
                <w:sz w:val="20"/>
                <w:szCs w:val="20"/>
                <w14:ligatures w14:val="none"/>
              </w:rPr>
            </w:pPr>
            <w:r>
              <w:rPr>
                <w:b/>
                <w:bCs/>
                <w:sz w:val="20"/>
                <w:szCs w:val="20"/>
              </w:rPr>
              <w:t>12,164</w:t>
            </w:r>
          </w:p>
        </w:tc>
        <w:tc>
          <w:tcPr>
            <w:tcW w:w="1320" w:type="dxa"/>
            <w:tcBorders>
              <w:top w:val="nil"/>
              <w:left w:val="nil"/>
              <w:bottom w:val="single" w:sz="4" w:space="0" w:color="auto"/>
              <w:right w:val="single" w:sz="4" w:space="0" w:color="auto"/>
            </w:tcBorders>
            <w:noWrap/>
            <w:vAlign w:val="bottom"/>
            <w:hideMark/>
          </w:tcPr>
          <w:p w14:paraId="601EFFF4" w14:textId="705EF88E" w:rsidR="009112FF" w:rsidRPr="009112FF" w:rsidRDefault="009112FF" w:rsidP="009112FF">
            <w:pPr>
              <w:spacing w:after="0" w:line="240" w:lineRule="auto"/>
              <w:jc w:val="right"/>
              <w:rPr>
                <w:rFonts w:eastAsia="Times New Roman" w:cs="Calibri"/>
                <w:b/>
                <w:bCs/>
                <w:color w:val="000000"/>
                <w:kern w:val="0"/>
                <w:sz w:val="20"/>
                <w:szCs w:val="20"/>
                <w14:ligatures w14:val="none"/>
              </w:rPr>
            </w:pPr>
            <w:r w:rsidRPr="009112FF">
              <w:rPr>
                <w:b/>
                <w:bCs/>
                <w:sz w:val="20"/>
                <w:szCs w:val="20"/>
              </w:rPr>
              <w:t>6%</w:t>
            </w:r>
          </w:p>
        </w:tc>
      </w:tr>
    </w:tbl>
    <w:p w14:paraId="2DA0F8BE" w14:textId="77777777" w:rsidR="00427513" w:rsidRPr="001519F1" w:rsidRDefault="00427513" w:rsidP="00427513">
      <w:pPr>
        <w:pStyle w:val="Source"/>
      </w:pPr>
      <w:r>
        <w:t xml:space="preserve">Notes: </w:t>
      </w:r>
      <w:r w:rsidRPr="0036521C">
        <w:t xml:space="preserve">(X) indicates suppressed results where estimates are not statistically significantly different from zero. Where possible, missing values are included in data aggregated to a higher level, such as state totals of data from county-size categories. Therefore, totals for columns and rows with missing values </w:t>
      </w:r>
      <w:r>
        <w:t>may</w:t>
      </w:r>
      <w:r w:rsidRPr="0036521C">
        <w:t xml:space="preserve"> be higher than the sum of the</w:t>
      </w:r>
      <w:r>
        <w:t xml:space="preserve"> preceding</w:t>
      </w:r>
      <w:r w:rsidRPr="0036521C">
        <w:t xml:space="preserve"> numeric values.</w:t>
      </w:r>
    </w:p>
    <w:p w14:paraId="137349D2" w14:textId="77777777" w:rsidR="00427513" w:rsidRPr="000E522D" w:rsidRDefault="00427513" w:rsidP="00427513">
      <w:pPr>
        <w:pStyle w:val="Source"/>
      </w:pPr>
      <w:r w:rsidRPr="000E522D">
        <w:t xml:space="preserve">Source: </w:t>
      </w:r>
      <w:r>
        <w:t>Shimberg Center tabulation</w:t>
      </w:r>
      <w:r w:rsidRPr="000E522D">
        <w:t xml:space="preserve"> of U.S. Census Bureau, 2023 American Community Survey; University of Florida Bureau of Economic and Business Research, 2025 Population Projections</w:t>
      </w:r>
    </w:p>
    <w:p w14:paraId="3E0892FB" w14:textId="2F1B9EA9" w:rsidR="001519F1" w:rsidRPr="001519F1" w:rsidRDefault="001519F1" w:rsidP="00A548D3">
      <w:pPr>
        <w:pStyle w:val="Source"/>
        <w:sectPr w:rsidR="001519F1" w:rsidRPr="001519F1" w:rsidSect="001519F1">
          <w:pgSz w:w="15840" w:h="12240" w:orient="landscape"/>
          <w:pgMar w:top="1440" w:right="1440" w:bottom="1440" w:left="1440" w:header="720" w:footer="720" w:gutter="0"/>
          <w:cols w:space="720"/>
          <w:docGrid w:linePitch="360"/>
        </w:sectPr>
      </w:pPr>
      <w:r w:rsidRPr="001519F1">
        <w:t>.</w:t>
      </w:r>
    </w:p>
    <w:p w14:paraId="69FB776E" w14:textId="5A558430" w:rsidR="001519F1" w:rsidRPr="00BE50B7" w:rsidRDefault="008E1CEE" w:rsidP="00BE50B7">
      <w:pPr>
        <w:pStyle w:val="FiguresandTables"/>
      </w:pPr>
      <w:bookmarkStart w:id="61" w:name="_Toc8205945"/>
      <w:bookmarkStart w:id="62" w:name="_Toc104476891"/>
      <w:bookmarkStart w:id="63" w:name="_Toc201646288"/>
      <w:r w:rsidRPr="008E1CEE">
        <w:lastRenderedPageBreak/>
        <w:drawing>
          <wp:anchor distT="0" distB="0" distL="114300" distR="114300" simplePos="0" relativeHeight="251710464" behindDoc="0" locked="0" layoutInCell="1" allowOverlap="1" wp14:anchorId="7CE7F517" wp14:editId="2D4B38C8">
            <wp:simplePos x="0" y="0"/>
            <wp:positionH relativeFrom="column">
              <wp:posOffset>0</wp:posOffset>
            </wp:positionH>
            <wp:positionV relativeFrom="paragraph">
              <wp:posOffset>230505</wp:posOffset>
            </wp:positionV>
            <wp:extent cx="5803900" cy="5121275"/>
            <wp:effectExtent l="0" t="0" r="0" b="0"/>
            <wp:wrapTopAndBottom/>
            <wp:docPr id="734135817" name="Picture 1" descr="A map of the state of Florida showing count of 60-80% AMI cost burdened renters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135817" name="Picture 1" descr="A map of the state of Florida showing count of 60-80% AMI cost burdened renters by county"/>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5803900" cy="512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19F1" w:rsidRPr="00BE50B7">
        <w:t>Figure 3.</w:t>
      </w:r>
      <w:r>
        <w:t>3</w:t>
      </w:r>
      <w:r w:rsidR="001519F1" w:rsidRPr="00BE50B7">
        <w:t>. 60.01-80% AMI, Cost Burdened (&gt;40%) Renter Households by County in Florida, 20</w:t>
      </w:r>
      <w:bookmarkEnd w:id="61"/>
      <w:r w:rsidR="001519F1" w:rsidRPr="00BE50B7">
        <w:t>2</w:t>
      </w:r>
      <w:bookmarkEnd w:id="62"/>
      <w:r w:rsidR="00956D07" w:rsidRPr="00BE50B7">
        <w:t>5</w:t>
      </w:r>
      <w:bookmarkEnd w:id="63"/>
    </w:p>
    <w:p w14:paraId="67945B11" w14:textId="18C50B77" w:rsidR="00427513" w:rsidRDefault="00427513" w:rsidP="00956D07">
      <w:pPr>
        <w:pStyle w:val="Source"/>
      </w:pPr>
      <w:r>
        <w:t>Notes:</w:t>
      </w:r>
      <w:r w:rsidRPr="00427513">
        <w:t xml:space="preserve"> </w:t>
      </w:r>
      <w:r w:rsidRPr="00956D07">
        <w:t>Counties with “suppressed” counts have estimated household counts that are not statistically significantly different from zero.</w:t>
      </w:r>
    </w:p>
    <w:p w14:paraId="78D35694" w14:textId="311FB1D7" w:rsidR="001519F1" w:rsidRPr="00956D07" w:rsidRDefault="00C66EF0" w:rsidP="00956D07">
      <w:pPr>
        <w:pStyle w:val="Source"/>
      </w:pPr>
      <w:r>
        <w:t>Source: Shimberg Center tabulation</w:t>
      </w:r>
      <w:r w:rsidR="001519F1" w:rsidRPr="00956D07">
        <w:t xml:space="preserve"> of U.S. Census Bureau, 20</w:t>
      </w:r>
      <w:r w:rsidR="00956D07">
        <w:t>23</w:t>
      </w:r>
      <w:r w:rsidR="001519F1" w:rsidRPr="00956D07">
        <w:t xml:space="preserve"> American Community Survey; University of Florida Bureau of Economic and Business Research, 202</w:t>
      </w:r>
      <w:r w:rsidR="00956D07">
        <w:t>5</w:t>
      </w:r>
      <w:r w:rsidR="001519F1" w:rsidRPr="00956D07">
        <w:t xml:space="preserve"> Population Projections</w:t>
      </w:r>
    </w:p>
    <w:p w14:paraId="0C010428" w14:textId="77777777" w:rsidR="008E1CEE" w:rsidRDefault="008E1CEE">
      <w:pPr>
        <w:rPr>
          <w:rFonts w:eastAsia="Times New Roman" w:cs="Times New Roman"/>
          <w:b/>
          <w:noProof/>
          <w:color w:val="000000" w:themeColor="text1"/>
          <w:kern w:val="0"/>
          <w14:ligatures w14:val="none"/>
        </w:rPr>
      </w:pPr>
      <w:bookmarkStart w:id="64" w:name="_Toc8205946"/>
      <w:bookmarkStart w:id="65" w:name="_Toc104476892"/>
      <w:r>
        <w:br w:type="page"/>
      </w:r>
    </w:p>
    <w:p w14:paraId="3AE93F50" w14:textId="6C4406F4" w:rsidR="001519F1" w:rsidRPr="00BE50B7" w:rsidRDefault="001519F1" w:rsidP="00BE50B7">
      <w:pPr>
        <w:pStyle w:val="FiguresandTables"/>
      </w:pPr>
      <w:bookmarkStart w:id="66" w:name="_Toc201646289"/>
      <w:r w:rsidRPr="00BE50B7">
        <w:lastRenderedPageBreak/>
        <w:t>Figure 3.</w:t>
      </w:r>
      <w:r w:rsidR="00401CEA">
        <w:t>4</w:t>
      </w:r>
      <w:r w:rsidRPr="00BE50B7">
        <w:t>. 80.01-1</w:t>
      </w:r>
      <w:r w:rsidR="00956D07" w:rsidRPr="00BE50B7">
        <w:t>00</w:t>
      </w:r>
      <w:r w:rsidRPr="00BE50B7">
        <w:t>% AMI, Cost Burdened (&gt;40%) Renter Households by County in Florida, 20</w:t>
      </w:r>
      <w:bookmarkEnd w:id="64"/>
      <w:r w:rsidRPr="00BE50B7">
        <w:t>2</w:t>
      </w:r>
      <w:bookmarkEnd w:id="65"/>
      <w:r w:rsidR="00956D07" w:rsidRPr="00BE50B7">
        <w:t>5</w:t>
      </w:r>
      <w:bookmarkEnd w:id="66"/>
    </w:p>
    <w:p w14:paraId="704A1A2D" w14:textId="189CC577" w:rsidR="00427513" w:rsidRDefault="008E1CEE" w:rsidP="00427513">
      <w:pPr>
        <w:pStyle w:val="Source"/>
      </w:pPr>
      <w:r w:rsidRPr="008E1CEE">
        <w:rPr>
          <w:noProof/>
        </w:rPr>
        <w:drawing>
          <wp:inline distT="0" distB="0" distL="0" distR="0" wp14:anchorId="51501669" wp14:editId="21E40B4E">
            <wp:extent cx="6174119" cy="5581815"/>
            <wp:effectExtent l="0" t="0" r="0" b="0"/>
            <wp:docPr id="1033323522" name="Picture 1" descr="A map of the state of Florida showing the count of cost burdened 80-100% AMI renters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323522" name="Picture 1" descr="A map of the state of Florida showing the count of cost burdened 80-100% AMI renters by county"/>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6198077" cy="5603475"/>
                    </a:xfrm>
                    <a:prstGeom prst="rect">
                      <a:avLst/>
                    </a:prstGeom>
                    <a:ln>
                      <a:noFill/>
                    </a:ln>
                    <a:extLst>
                      <a:ext uri="{53640926-AAD7-44D8-BBD7-CCE9431645EC}">
                        <a14:shadowObscured xmlns:a14="http://schemas.microsoft.com/office/drawing/2010/main"/>
                      </a:ext>
                    </a:extLst>
                  </pic:spPr>
                </pic:pic>
              </a:graphicData>
            </a:graphic>
          </wp:inline>
        </w:drawing>
      </w:r>
      <w:r w:rsidR="00427513" w:rsidRPr="00427513">
        <w:t xml:space="preserve"> </w:t>
      </w:r>
      <w:r w:rsidR="00427513">
        <w:t>Notes:</w:t>
      </w:r>
      <w:r w:rsidR="00427513" w:rsidRPr="00427513">
        <w:t xml:space="preserve"> </w:t>
      </w:r>
      <w:r w:rsidR="00427513" w:rsidRPr="00956D07">
        <w:t>Counties with “suppressed” counts have estimated household counts that are not statistically significantly different from zero.</w:t>
      </w:r>
    </w:p>
    <w:p w14:paraId="65DB2C47" w14:textId="77777777" w:rsidR="00427513" w:rsidRPr="00956D07" w:rsidRDefault="00427513" w:rsidP="00427513">
      <w:pPr>
        <w:pStyle w:val="Source"/>
      </w:pPr>
      <w:r>
        <w:t>Source: Shimberg Center tabulation</w:t>
      </w:r>
      <w:r w:rsidRPr="00956D07">
        <w:t xml:space="preserve"> of U.S. Census Bureau, 20</w:t>
      </w:r>
      <w:r>
        <w:t>23</w:t>
      </w:r>
      <w:r w:rsidRPr="00956D07">
        <w:t xml:space="preserve"> American Community Survey; University of Florida Bureau of Economic and Business Research, 202</w:t>
      </w:r>
      <w:r>
        <w:t>5</w:t>
      </w:r>
      <w:r w:rsidRPr="00956D07">
        <w:t xml:space="preserve"> Population Projections</w:t>
      </w:r>
    </w:p>
    <w:p w14:paraId="3B64DB68" w14:textId="243E8A6B" w:rsidR="001519F1" w:rsidRDefault="001519F1" w:rsidP="00956D07">
      <w:pPr>
        <w:pStyle w:val="Source"/>
      </w:pPr>
    </w:p>
    <w:p w14:paraId="2625F5BA" w14:textId="77777777" w:rsidR="00956D07" w:rsidRDefault="00956D07" w:rsidP="00956D07">
      <w:pPr>
        <w:pStyle w:val="Source"/>
      </w:pPr>
    </w:p>
    <w:p w14:paraId="19509878" w14:textId="0BE3B087" w:rsidR="00956D07" w:rsidRPr="00BE50B7" w:rsidRDefault="00956D07" w:rsidP="00BE50B7">
      <w:pPr>
        <w:pStyle w:val="FiguresandTables"/>
      </w:pPr>
      <w:bookmarkStart w:id="67" w:name="_Toc201646290"/>
      <w:r w:rsidRPr="00BE50B7">
        <w:lastRenderedPageBreak/>
        <w:t>Figure 3.</w:t>
      </w:r>
      <w:r w:rsidR="00401CEA">
        <w:t>5</w:t>
      </w:r>
      <w:r w:rsidRPr="00BE50B7">
        <w:t>. 100.01-120% AMI, Cost Burdened (&gt;40%) Renter Households by County in Florida, 2025</w:t>
      </w:r>
      <w:bookmarkEnd w:id="67"/>
    </w:p>
    <w:p w14:paraId="15B85930" w14:textId="7412ABA9" w:rsidR="00427513" w:rsidRDefault="00956D07" w:rsidP="00427513">
      <w:pPr>
        <w:pStyle w:val="Source"/>
      </w:pPr>
      <w:r w:rsidRPr="00956D07">
        <w:rPr>
          <w:noProof/>
        </w:rPr>
        <w:drawing>
          <wp:inline distT="0" distB="0" distL="0" distR="0" wp14:anchorId="057BFFF6" wp14:editId="5C315042">
            <wp:extent cx="5673786" cy="5000625"/>
            <wp:effectExtent l="0" t="0" r="3175" b="0"/>
            <wp:docPr id="1984242168" name="Picture 11" descr="Map of Florida showing count of 100-120% AMI cost burdened renters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242168" name="Picture 11" descr="Map of Florida showing count of 100-120% AMI cost burdened renters by county"/>
                    <pic:cNvPicPr>
                      <a:picLocks noChangeAspect="1" noChangeArrowheads="1"/>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5673847" cy="5000679"/>
                    </a:xfrm>
                    <a:prstGeom prst="rect">
                      <a:avLst/>
                    </a:prstGeom>
                    <a:noFill/>
                    <a:ln>
                      <a:noFill/>
                    </a:ln>
                    <a:extLst>
                      <a:ext uri="{53640926-AAD7-44D8-BBD7-CCE9431645EC}">
                        <a14:shadowObscured xmlns:a14="http://schemas.microsoft.com/office/drawing/2010/main"/>
                      </a:ext>
                    </a:extLst>
                  </pic:spPr>
                </pic:pic>
              </a:graphicData>
            </a:graphic>
          </wp:inline>
        </w:drawing>
      </w:r>
      <w:r w:rsidR="00427513" w:rsidRPr="00427513">
        <w:t xml:space="preserve"> </w:t>
      </w:r>
      <w:r w:rsidR="00427513">
        <w:t>Notes:</w:t>
      </w:r>
      <w:r w:rsidR="00427513" w:rsidRPr="00427513">
        <w:t xml:space="preserve"> </w:t>
      </w:r>
      <w:r w:rsidR="00427513" w:rsidRPr="00956D07">
        <w:t>Counties with “suppressed” counts have estimated household counts that are not statistically significantly different from zero.</w:t>
      </w:r>
    </w:p>
    <w:p w14:paraId="5C423C9C" w14:textId="77777777" w:rsidR="00427513" w:rsidRPr="00956D07" w:rsidRDefault="00427513" w:rsidP="00427513">
      <w:pPr>
        <w:pStyle w:val="Source"/>
      </w:pPr>
      <w:r>
        <w:t>Source: Shimberg Center tabulation</w:t>
      </w:r>
      <w:r w:rsidRPr="00956D07">
        <w:t xml:space="preserve"> of U.S. Census Bureau, 20</w:t>
      </w:r>
      <w:r>
        <w:t>23</w:t>
      </w:r>
      <w:r w:rsidRPr="00956D07">
        <w:t xml:space="preserve"> American Community Survey; University of Florida Bureau of Economic and Business Research, 202</w:t>
      </w:r>
      <w:r>
        <w:t>5</w:t>
      </w:r>
      <w:r w:rsidRPr="00956D07">
        <w:t xml:space="preserve"> Population Projections</w:t>
      </w:r>
    </w:p>
    <w:p w14:paraId="43F5FA67" w14:textId="741C1305" w:rsidR="00956D07" w:rsidRPr="001519F1" w:rsidRDefault="00956D07" w:rsidP="00956D07">
      <w:pPr>
        <w:pStyle w:val="Source"/>
        <w:sectPr w:rsidR="00956D07" w:rsidRPr="001519F1" w:rsidSect="00956D07">
          <w:pgSz w:w="12240" w:h="15840"/>
          <w:pgMar w:top="1440" w:right="1440" w:bottom="1440" w:left="1440" w:header="720" w:footer="720" w:gutter="0"/>
          <w:cols w:space="720"/>
          <w:docGrid w:linePitch="360"/>
        </w:sectPr>
      </w:pPr>
    </w:p>
    <w:p w14:paraId="15882828" w14:textId="4F70B90F" w:rsidR="001519F1" w:rsidRPr="001519F1" w:rsidRDefault="001519F1" w:rsidP="005467A4">
      <w:pPr>
        <w:pStyle w:val="Heading2"/>
        <w:rPr>
          <w:rFonts w:eastAsia="Times New Roman"/>
        </w:rPr>
      </w:pPr>
      <w:r w:rsidRPr="001519F1">
        <w:rPr>
          <w:rFonts w:eastAsia="Times New Roman"/>
        </w:rPr>
        <w:lastRenderedPageBreak/>
        <w:t>Notes on Methodology: 202</w:t>
      </w:r>
      <w:r w:rsidR="00C932FB">
        <w:rPr>
          <w:rFonts w:eastAsia="Times New Roman"/>
        </w:rPr>
        <w:t>5</w:t>
      </w:r>
      <w:r w:rsidRPr="001519F1">
        <w:rPr>
          <w:rFonts w:eastAsia="Times New Roman"/>
        </w:rPr>
        <w:t xml:space="preserve"> Household Estimates</w:t>
      </w:r>
    </w:p>
    <w:p w14:paraId="23794E51" w14:textId="5F7B6F83" w:rsidR="001519F1" w:rsidRPr="001519F1" w:rsidRDefault="001519F1" w:rsidP="005467A4">
      <w:pPr>
        <w:rPr>
          <w:lang w:bidi="en-US"/>
        </w:rPr>
      </w:pPr>
      <w:r w:rsidRPr="001519F1">
        <w:rPr>
          <w:lang w:bidi="en-US"/>
        </w:rPr>
        <w:t>All household estimates in Chapter 3 are based on 20</w:t>
      </w:r>
      <w:r w:rsidR="00C932FB">
        <w:rPr>
          <w:lang w:bidi="en-US"/>
        </w:rPr>
        <w:t>23</w:t>
      </w:r>
      <w:r w:rsidRPr="001519F1">
        <w:rPr>
          <w:lang w:bidi="en-US"/>
        </w:rPr>
        <w:t xml:space="preserve"> American Community Survey (ACS) data.  Three steps are required to create the county-level household estimates for cost burden, income and size and the regional estimates for households by age:</w:t>
      </w:r>
    </w:p>
    <w:p w14:paraId="7CCF49BD" w14:textId="77777777" w:rsidR="005467A4" w:rsidRPr="005467A4" w:rsidRDefault="005467A4" w:rsidP="005467A4">
      <w:pPr>
        <w:pStyle w:val="ListParagraph"/>
        <w:numPr>
          <w:ilvl w:val="0"/>
          <w:numId w:val="27"/>
        </w:numPr>
      </w:pPr>
      <w:r w:rsidRPr="005467A4">
        <w:t>Produce a 2025 estimate of households by tenure using 2025 county population by age estimates and 2023 place-level population estimates from University of Florida Bureau of Economic and Business Research and methods from the Shimberg Center’s Affordable Housing Needs Assessment.</w:t>
      </w:r>
    </w:p>
    <w:p w14:paraId="374CD0E5" w14:textId="77777777" w:rsidR="005467A4" w:rsidRPr="005467A4" w:rsidRDefault="005467A4" w:rsidP="005467A4">
      <w:pPr>
        <w:pStyle w:val="ListParagraph"/>
        <w:numPr>
          <w:ilvl w:val="0"/>
          <w:numId w:val="27"/>
        </w:numPr>
      </w:pPr>
      <w:r w:rsidRPr="005467A4">
        <w:t xml:space="preserve">Construct complex cross-tabulations of household characteristics at appropriate levels of geography from </w:t>
      </w:r>
      <w:proofErr w:type="gramStart"/>
      <w:r w:rsidRPr="005467A4">
        <w:t>the 2023</w:t>
      </w:r>
      <w:proofErr w:type="gramEnd"/>
      <w:r w:rsidRPr="005467A4">
        <w:t xml:space="preserve"> ACS. These include households by tenure, cost burden, income, household size, and student-headed status at the county level, and households by these variables plus age of householder for the Small/Medium/Large county size categories and modified versions of the Department of Elder Affairs’ multi-county Planning and Service Areas.</w:t>
      </w:r>
    </w:p>
    <w:p w14:paraId="18F6B723" w14:textId="77777777" w:rsidR="005467A4" w:rsidRPr="005467A4" w:rsidRDefault="005467A4" w:rsidP="005467A4">
      <w:pPr>
        <w:pStyle w:val="ListParagraph"/>
        <w:numPr>
          <w:ilvl w:val="0"/>
          <w:numId w:val="27"/>
        </w:numPr>
      </w:pPr>
      <w:r w:rsidRPr="005467A4">
        <w:t>Combine the 2025 estimate of households by tenure from step (1) with the 2023 ACS cross-tabulations.</w:t>
      </w:r>
    </w:p>
    <w:p w14:paraId="52277554" w14:textId="0DE04ABE" w:rsidR="001519F1" w:rsidRPr="001519F1" w:rsidRDefault="001519F1" w:rsidP="005467A4">
      <w:pPr>
        <w:rPr>
          <w:lang w:bidi="en-US"/>
        </w:rPr>
      </w:pPr>
      <w:r w:rsidRPr="001519F1">
        <w:rPr>
          <w:lang w:bidi="en-US"/>
        </w:rPr>
        <w:t xml:space="preserve">A limitation of the PUMS dataset is its geographic coding scheme, which is based on </w:t>
      </w:r>
      <w:r w:rsidR="00C221F6">
        <w:rPr>
          <w:lang w:bidi="en-US"/>
        </w:rPr>
        <w:t>Census-defined</w:t>
      </w:r>
      <w:r w:rsidR="00C221F6" w:rsidRPr="00C221F6">
        <w:t xml:space="preserve"> </w:t>
      </w:r>
      <w:r w:rsidR="00C221F6" w:rsidRPr="00C221F6">
        <w:rPr>
          <w:lang w:bidi="en-US"/>
        </w:rPr>
        <w:t xml:space="preserve">Public Use Microdata Areas </w:t>
      </w:r>
      <w:r w:rsidR="00C221F6">
        <w:rPr>
          <w:lang w:bidi="en-US"/>
        </w:rPr>
        <w:t>(</w:t>
      </w:r>
      <w:r w:rsidR="00C221F6" w:rsidRPr="00C221F6">
        <w:rPr>
          <w:lang w:bidi="en-US"/>
        </w:rPr>
        <w:t>PUMAs</w:t>
      </w:r>
      <w:r w:rsidR="00C221F6">
        <w:rPr>
          <w:lang w:bidi="en-US"/>
        </w:rPr>
        <w:t>) with population of 100,000 or more</w:t>
      </w:r>
      <w:r w:rsidRPr="001519F1">
        <w:rPr>
          <w:lang w:bidi="en-US"/>
        </w:rPr>
        <w:t xml:space="preserve">.  Some </w:t>
      </w:r>
      <w:r w:rsidR="00C221F6">
        <w:rPr>
          <w:lang w:bidi="en-US"/>
        </w:rPr>
        <w:t>PUMAs</w:t>
      </w:r>
      <w:r w:rsidRPr="001519F1">
        <w:rPr>
          <w:lang w:bidi="en-US"/>
        </w:rPr>
        <w:t xml:space="preserve"> contain several less populous counties, while more populous counties contain numerous PUMAs. To create county-level estimates for the more populous counties, we aggregated PUMAs contained in a single county together. To create county-level estimates for the smaller counties that are grouped together in a single PUMA, we used basic household by tenure estimates that are available at the county level and extrapolated detailed household characteristics from the PUMA-level analysis. </w:t>
      </w:r>
    </w:p>
    <w:p w14:paraId="5E587CA1" w14:textId="77777777" w:rsidR="007D42DD" w:rsidRDefault="007D42DD" w:rsidP="001519F1">
      <w:pPr>
        <w:spacing w:line="259" w:lineRule="auto"/>
        <w:rPr>
          <w:rFonts w:ascii="Rockwell" w:eastAsia="Rockwell" w:hAnsi="Rockwell" w:cs="Times New Roman"/>
          <w:kern w:val="0"/>
          <w:szCs w:val="22"/>
          <w14:ligatures w14:val="none"/>
        </w:rPr>
        <w:sectPr w:rsidR="007D42DD">
          <w:pgSz w:w="12240" w:h="15840"/>
          <w:pgMar w:top="1440" w:right="1440" w:bottom="1440" w:left="1440" w:header="720" w:footer="720" w:gutter="0"/>
          <w:cols w:space="720"/>
          <w:docGrid w:linePitch="360"/>
        </w:sectPr>
      </w:pPr>
    </w:p>
    <w:p w14:paraId="626416C2" w14:textId="4CEA1D08" w:rsidR="007D42DD" w:rsidRPr="005A4661" w:rsidRDefault="007D42DD" w:rsidP="007D42DD">
      <w:pPr>
        <w:pStyle w:val="Heading1"/>
      </w:pPr>
      <w:bookmarkStart w:id="68" w:name="_Toc456777995"/>
      <w:bookmarkStart w:id="69" w:name="_Toc456778059"/>
      <w:bookmarkStart w:id="70" w:name="_Toc8205947"/>
      <w:bookmarkStart w:id="71" w:name="_Toc104476893"/>
      <w:bookmarkStart w:id="72" w:name="_Toc104476953"/>
      <w:bookmarkStart w:id="73" w:name="_Toc201646346"/>
      <w:r w:rsidRPr="005A4661">
        <w:lastRenderedPageBreak/>
        <w:t>Affordable and Available Rental Units</w:t>
      </w:r>
      <w:bookmarkEnd w:id="68"/>
      <w:bookmarkEnd w:id="69"/>
      <w:bookmarkEnd w:id="70"/>
      <w:bookmarkEnd w:id="71"/>
      <w:bookmarkEnd w:id="72"/>
      <w:bookmarkEnd w:id="73"/>
      <w:r w:rsidRPr="005A4661">
        <w:t xml:space="preserve"> </w:t>
      </w:r>
    </w:p>
    <w:p w14:paraId="34CA0C42" w14:textId="77777777" w:rsidR="007D42DD" w:rsidRDefault="007D42DD" w:rsidP="007D42DD">
      <w:r>
        <w:t xml:space="preserve">This analysis compares the number of </w:t>
      </w:r>
      <w:proofErr w:type="gramStart"/>
      <w:r>
        <w:t>renter</w:t>
      </w:r>
      <w:proofErr w:type="gramEnd"/>
      <w:r>
        <w:t xml:space="preserve"> households at various income levels to the supply of units that are affordable and available to them. </w:t>
      </w:r>
      <w:r w:rsidRPr="00947048">
        <w:t xml:space="preserve">An affordable and </w:t>
      </w:r>
      <w:r w:rsidRPr="00E1079E">
        <w:t>available</w:t>
      </w:r>
      <w:r w:rsidRPr="00947048">
        <w:t xml:space="preserve"> unit at a particular income threshold </w:t>
      </w:r>
      <w:r>
        <w:t xml:space="preserve">is: 1) affordable at that income threshold and 2) </w:t>
      </w:r>
      <w:r w:rsidRPr="00947048">
        <w:t xml:space="preserve">either </w:t>
      </w:r>
      <w:r>
        <w:t xml:space="preserve">vacant or </w:t>
      </w:r>
      <w:r w:rsidRPr="00947048">
        <w:t xml:space="preserve">occupied by a household with an income </w:t>
      </w:r>
      <w:r>
        <w:t>at or below the threshold.</w:t>
      </w:r>
    </w:p>
    <w:p w14:paraId="46451C83" w14:textId="77777777" w:rsidR="007D42DD" w:rsidRDefault="007D42DD" w:rsidP="007D42DD">
      <w:r>
        <w:t xml:space="preserve">For the affordable/available analysis, a unit is defined as “affordable” if it costs no more than </w:t>
      </w:r>
      <w:r w:rsidRPr="00A51BE2">
        <w:rPr>
          <w:b/>
        </w:rPr>
        <w:t>30 percent</w:t>
      </w:r>
      <w:r>
        <w:t xml:space="preserve"> of income at the top of the income threshold, adjusted for unit size. This is a different affordability threshold than is used to define a “cost burdened” household in the geographic and demographic needs analyses elsewhere in the report. For those sections, a cost burdened household is one that pays more than 40 percent of income for housing. See “Why Use a 30 Percent Affordability Threshold?” below for the rationale for using different thresholds.</w:t>
      </w:r>
    </w:p>
    <w:p w14:paraId="6463B3F1" w14:textId="77777777" w:rsidR="007D42DD" w:rsidRDefault="007D42DD" w:rsidP="007D42DD">
      <w:r w:rsidRPr="00B44A6F">
        <w:t>Data</w:t>
      </w:r>
      <w:r w:rsidRPr="00FE395D">
        <w:t xml:space="preserve"> come from </w:t>
      </w:r>
      <w:r w:rsidRPr="00846C18">
        <w:t>the 20</w:t>
      </w:r>
      <w:r>
        <w:t>23</w:t>
      </w:r>
      <w:r w:rsidRPr="00846C18">
        <w:t xml:space="preserve"> American Community</w:t>
      </w:r>
      <w:r w:rsidRPr="00145988">
        <w:t xml:space="preserve"> Survey </w:t>
      </w:r>
      <w:r>
        <w:t xml:space="preserve">(ACS) </w:t>
      </w:r>
      <w:r w:rsidRPr="00145988">
        <w:t>Public Use Microdata Sample (PUMS).</w:t>
      </w:r>
      <w:r>
        <w:t xml:space="preserve"> Information is provided at the state and regional level. For metropolitan counties, regions are made up of single or multiple counties and are drawn to match Metropolitan Statistical Areas (MSAs) and HUD Metro Fair Market Rent Areas (HMFAs) as closely as ACS microdata areas allow. Nonmetropolitan counties are grouped into Northwest, Northeast, and South Florida areas. </w:t>
      </w:r>
    </w:p>
    <w:p w14:paraId="5FFB0309" w14:textId="77777777" w:rsidR="007D42DD" w:rsidRPr="00335FB4" w:rsidRDefault="007D42DD" w:rsidP="007D42DD">
      <w:r>
        <w:t>Student-headed, nonfamily households and units are removed from the data. A small number of substandard units are also removed from the unit counts.</w:t>
      </w:r>
      <w:r>
        <w:rPr>
          <w:rStyle w:val="FootnoteReference"/>
        </w:rPr>
        <w:footnoteReference w:id="3"/>
      </w:r>
    </w:p>
    <w:p w14:paraId="3BB04BFB" w14:textId="77777777" w:rsidR="007D42DD" w:rsidRPr="000E2B48" w:rsidRDefault="007D42DD" w:rsidP="007D42DD">
      <w:pPr>
        <w:pStyle w:val="Heading2"/>
      </w:pPr>
      <w:r w:rsidRPr="000E2B48">
        <w:t>Affordable/Available Definition</w:t>
      </w:r>
    </w:p>
    <w:p w14:paraId="755FC29C" w14:textId="1D876522" w:rsidR="007D42DD" w:rsidRDefault="007D42DD" w:rsidP="007D42DD">
      <w:r w:rsidRPr="00335FB4">
        <w:t xml:space="preserve">An “affordable” unit is any market rate, subsidized, or public housing unit for which a household at a given income limit, expressed as a percentage of </w:t>
      </w:r>
      <w:r w:rsidR="00F775B7">
        <w:t>AMI</w:t>
      </w:r>
      <w:r w:rsidRPr="00335FB4">
        <w:t xml:space="preserve">, would pay no more than </w:t>
      </w:r>
      <w:r>
        <w:t>3</w:t>
      </w:r>
      <w:r w:rsidRPr="00335FB4">
        <w:t>0</w:t>
      </w:r>
      <w:r>
        <w:t xml:space="preserve"> percent</w:t>
      </w:r>
      <w:r w:rsidRPr="00335FB4">
        <w:t xml:space="preserve"> of income for gross rent.</w:t>
      </w:r>
      <w:r w:rsidRPr="00947048">
        <w:rPr>
          <w:rStyle w:val="FootnoteReference"/>
          <w:rFonts w:ascii="Arial" w:hAnsi="Arial" w:cs="Arial"/>
        </w:rPr>
        <w:footnoteReference w:id="4"/>
      </w:r>
      <w:r w:rsidRPr="00335FB4">
        <w:t xml:space="preserve">  </w:t>
      </w:r>
      <w:r>
        <w:t>Units</w:t>
      </w:r>
      <w:r w:rsidRPr="00335FB4">
        <w:t xml:space="preserve"> include apartments, condominiums for rent, </w:t>
      </w:r>
      <w:r>
        <w:t>and</w:t>
      </w:r>
      <w:r w:rsidRPr="00335FB4">
        <w:t xml:space="preserve"> single family homes for rent. </w:t>
      </w:r>
      <w:r>
        <w:t xml:space="preserve">Gross rent </w:t>
      </w:r>
      <w:r w:rsidRPr="00335FB4">
        <w:t xml:space="preserve">includes rent </w:t>
      </w:r>
      <w:r>
        <w:t xml:space="preserve">to the landlord plus utility costs. </w:t>
      </w:r>
    </w:p>
    <w:p w14:paraId="75B9C01F" w14:textId="77777777" w:rsidR="007D42DD" w:rsidRDefault="007D42DD" w:rsidP="007D42DD">
      <w:r w:rsidRPr="008D7F4D">
        <w:t>However, many “affordable” units are effectively unavailable to low-income households because they are already occupied by higher income households</w:t>
      </w:r>
      <w:r>
        <w:t xml:space="preserve">. </w:t>
      </w:r>
      <w:r w:rsidRPr="008D7F4D">
        <w:t xml:space="preserve">The affordable/available analysis accounts for this difference by removing units that are occupied by higher income households from unit counts. In the analysis that follows, we compare affordable/available housing supply to renter households for </w:t>
      </w:r>
      <w:r>
        <w:t>eight</w:t>
      </w:r>
      <w:r w:rsidRPr="008D7F4D">
        <w:t xml:space="preserve"> income groups: 0-30, 0-40, 0-50, 0-60, 0-80, </w:t>
      </w:r>
      <w:r>
        <w:t xml:space="preserve">0-100, 0-120, </w:t>
      </w:r>
      <w:r w:rsidRPr="008D7F4D">
        <w:t>and 0-1</w:t>
      </w:r>
      <w:r>
        <w:t>4</w:t>
      </w:r>
      <w:r w:rsidRPr="008D7F4D">
        <w:t xml:space="preserve">0 </w:t>
      </w:r>
      <w:r>
        <w:t>percent of AMI</w:t>
      </w:r>
      <w:r w:rsidRPr="008D7F4D">
        <w:t xml:space="preserve">. Each category is inclusive of those that come before it. For example, all households and units in the 0-30 </w:t>
      </w:r>
      <w:r>
        <w:t>percent of AMI</w:t>
      </w:r>
      <w:r w:rsidRPr="008D7F4D">
        <w:t xml:space="preserve"> group also appear in all of the other groups. </w:t>
      </w:r>
    </w:p>
    <w:p w14:paraId="720C635D" w14:textId="77777777" w:rsidR="007D42DD" w:rsidRDefault="007D42DD" w:rsidP="007D42DD">
      <w:pPr>
        <w:pStyle w:val="Heading2"/>
      </w:pPr>
      <w:r>
        <w:t>Why Use a 30 Percent Affordability Threshold?</w:t>
      </w:r>
    </w:p>
    <w:p w14:paraId="604CDB99" w14:textId="77777777" w:rsidR="007D42DD" w:rsidRDefault="007D42DD" w:rsidP="007D42DD">
      <w:r>
        <w:t>The reasoning behind the different affordability thresholds for affordable/available (30 percent of income) and cost burden (40 percent) is as follows:</w:t>
      </w:r>
    </w:p>
    <w:p w14:paraId="7F915D50" w14:textId="47F65DA1" w:rsidR="007D42DD" w:rsidRDefault="007D42DD" w:rsidP="007D42DD">
      <w:r>
        <w:lastRenderedPageBreak/>
        <w:t xml:space="preserve">Affordable housing programs set maximum gross rents at 30 percent of the top income limit. For example, for </w:t>
      </w:r>
      <w:r w:rsidR="00EB1101">
        <w:t>Florida Housing-financed</w:t>
      </w:r>
      <w:r>
        <w:t xml:space="preserve"> units with 60 percent of AMI affordability restrictions, maximum gross rents are set at 30 percent of the monthly income of a household at the 60 percent of AMI level in that region. The rent limits are adjusted by the number of bedrooms.</w:t>
      </w:r>
    </w:p>
    <w:p w14:paraId="06B5B303" w14:textId="77777777" w:rsidR="007D42DD" w:rsidRDefault="007D42DD" w:rsidP="007D42DD">
      <w:r>
        <w:t xml:space="preserve">In the affordable/available analysis, we define an “affordable” unit the same way: a unit costing no more than 30 percent of income at the top of the allowable income range. For most regions, these limits are similar to the rent limits for Florida Housing’s multifamily programs. The limits are slightly different because of differences in data sources and methods. </w:t>
      </w:r>
    </w:p>
    <w:p w14:paraId="03A131C4" w14:textId="3E8BD0C1" w:rsidR="007D42DD" w:rsidRDefault="007D42DD" w:rsidP="007D42DD">
      <w:r>
        <w:t xml:space="preserve">If we continued to </w:t>
      </w:r>
      <w:r w:rsidRPr="004E2E20">
        <w:t>use the 40 percent affordability threshold, then hundreds of thousands of units in the state would be counted as “affordable” that in fact have rents above Florida Housing’s rent limits. For example, using the 30 percent affordability threshold and 2023 American Community Survey data, we set the two-bedroom/60 percent of AMI affordable rent in the Orlando metropolitan area at $</w:t>
      </w:r>
      <w:r w:rsidR="004E2E20" w:rsidRPr="004E2E20">
        <w:t>1,225</w:t>
      </w:r>
      <w:r w:rsidRPr="004E2E20">
        <w:t xml:space="preserve"> per month. This is similar to Florida Housing’s 20</w:t>
      </w:r>
      <w:r w:rsidR="004E2E20" w:rsidRPr="004E2E20">
        <w:t>23</w:t>
      </w:r>
      <w:r w:rsidRPr="004E2E20">
        <w:t xml:space="preserve"> two-bedroom/60 percent of AMI rent limit of $</w:t>
      </w:r>
      <w:r w:rsidR="004E2E20" w:rsidRPr="004E2E20">
        <w:t>1,186</w:t>
      </w:r>
      <w:r w:rsidRPr="004E2E20">
        <w:t xml:space="preserve"> per month. If we had used the 40 percent affordability threshold, two-bedroom units with rents up to $1,</w:t>
      </w:r>
      <w:r w:rsidR="004E2E20" w:rsidRPr="004E2E20">
        <w:t>633</w:t>
      </w:r>
      <w:r w:rsidRPr="004E2E20">
        <w:t xml:space="preserve"> would have been considered affordable at 60 percent of AMI, well above allowable rent limits for LIHTC and other Florida Housing programs.</w:t>
      </w:r>
      <w:r w:rsidRPr="00832BE1">
        <w:t xml:space="preserve">  </w:t>
      </w:r>
    </w:p>
    <w:p w14:paraId="59FEDE1B" w14:textId="77777777" w:rsidR="007D42DD" w:rsidRDefault="007D42DD" w:rsidP="007D42DD">
      <w:r>
        <w:t xml:space="preserve">For identifying cost burdened households, the rationale is different. Most households living in Florida Housing’s affordable housing units have incomes below the top income limits for their units. If the tenants do </w:t>
      </w:r>
      <w:proofErr w:type="gramStart"/>
      <w:r>
        <w:t>not also</w:t>
      </w:r>
      <w:proofErr w:type="gramEnd"/>
      <w:r>
        <w:t xml:space="preserve"> receive rental assistance through a voucher or project-based rental assistance, they may pay more than 30 percent of income for rent. For example, a household with income </w:t>
      </w:r>
      <w:proofErr w:type="gramStart"/>
      <w:r>
        <w:t>at</w:t>
      </w:r>
      <w:proofErr w:type="gramEnd"/>
      <w:r>
        <w:t xml:space="preserve"> 50 percent of AMI may live in a unit restricted to 60 percent of AMI or less. That household would pay more than 30 percent of income for rent if the development charged the maximum allowable rent. Forty percent of income is a more realistic threshold for cost burden for most low income households living in affordable housing units</w:t>
      </w:r>
      <w:r w:rsidRPr="007D08E7">
        <w:t xml:space="preserve">. </w:t>
      </w:r>
    </w:p>
    <w:p w14:paraId="219B8A9A" w14:textId="77777777" w:rsidR="007D42DD" w:rsidRPr="008D7F4D" w:rsidRDefault="007D42DD" w:rsidP="007D42DD">
      <w:pPr>
        <w:pStyle w:val="Heading2"/>
      </w:pPr>
      <w:r>
        <w:t>Statewide Affordable/Available Units</w:t>
      </w:r>
    </w:p>
    <w:p w14:paraId="6720F2C9" w14:textId="77777777" w:rsidR="007D42DD" w:rsidRDefault="007D42DD" w:rsidP="007D42DD">
      <w:r w:rsidRPr="008D7F4D">
        <w:t>Figure 4.</w:t>
      </w:r>
      <w:r>
        <w:t>1</w:t>
      </w:r>
      <w:r w:rsidRPr="008D7F4D">
        <w:t xml:space="preserve"> below shows the distinction between affordable units and affordable/available units. All units in each column have rents that do not exceed 30 percent of income for a household at the top of the income group. However, the units in the darker shaded areas are occupied by households with incomes above the top threshold and therefore are not available to the households in that income category. </w:t>
      </w:r>
    </w:p>
    <w:p w14:paraId="760EF5BD" w14:textId="77777777" w:rsidR="007D42DD" w:rsidRDefault="007D42DD" w:rsidP="007D42DD">
      <w:pPr>
        <w:sectPr w:rsidR="007D42DD" w:rsidSect="007D42DD">
          <w:footerReference w:type="default" r:id="rId36"/>
          <w:footerReference w:type="first" r:id="rId37"/>
          <w:pgSz w:w="12240" w:h="15840"/>
          <w:pgMar w:top="1440" w:right="1440" w:bottom="1440" w:left="1440" w:header="720" w:footer="720" w:gutter="0"/>
          <w:cols w:space="720"/>
          <w:docGrid w:linePitch="360"/>
        </w:sectPr>
      </w:pPr>
    </w:p>
    <w:p w14:paraId="36F64301" w14:textId="4682C6BC" w:rsidR="007D42DD" w:rsidRDefault="007D42DD" w:rsidP="00BE50B7">
      <w:pPr>
        <w:pStyle w:val="FiguresandTables"/>
      </w:pPr>
      <w:bookmarkStart w:id="74" w:name="_Toc355702384"/>
      <w:bookmarkStart w:id="75" w:name="_Toc455654542"/>
      <w:bookmarkStart w:id="76" w:name="_Toc456771898"/>
      <w:bookmarkStart w:id="77" w:name="_Toc456777997"/>
      <w:bookmarkStart w:id="78" w:name="_Toc8205948"/>
      <w:bookmarkStart w:id="79" w:name="_Toc104476894"/>
      <w:bookmarkStart w:id="80" w:name="_Toc201646291"/>
      <w:bookmarkStart w:id="81" w:name="OLE_LINK1"/>
      <w:r w:rsidRPr="00846C18">
        <w:lastRenderedPageBreak/>
        <w:t xml:space="preserve">Figure 4.1. Number of Affordable Units, Affordable/Available Units, and Renter Households by Income, Florida, </w:t>
      </w:r>
      <w:bookmarkEnd w:id="74"/>
      <w:bookmarkEnd w:id="75"/>
      <w:bookmarkEnd w:id="76"/>
      <w:bookmarkEnd w:id="77"/>
      <w:bookmarkEnd w:id="78"/>
      <w:r w:rsidRPr="00846C18">
        <w:t>20</w:t>
      </w:r>
      <w:bookmarkEnd w:id="79"/>
      <w:r>
        <w:t>23</w:t>
      </w:r>
      <w:bookmarkEnd w:id="80"/>
    </w:p>
    <w:p w14:paraId="20755435" w14:textId="5DD8035A" w:rsidR="007D42DD" w:rsidRDefault="007D42DD" w:rsidP="007D42DD">
      <w:r>
        <w:rPr>
          <w:noProof/>
        </w:rPr>
        <w:drawing>
          <wp:inline distT="0" distB="0" distL="0" distR="0" wp14:anchorId="43058AFB" wp14:editId="11AF9976">
            <wp:extent cx="8229600" cy="5353050"/>
            <wp:effectExtent l="0" t="0" r="0" b="0"/>
            <wp:docPr id="1792198996" name="Chart 1" descr="Column graph showing count of affordable and available rental units by AMI level (0-30% AMI through 0-140% AMI) with squares showing the count of renters at each AMI level">
              <a:extLst xmlns:a="http://schemas.openxmlformats.org/drawingml/2006/main">
                <a:ext uri="{FF2B5EF4-FFF2-40B4-BE49-F238E27FC236}">
                  <a16:creationId xmlns:a16="http://schemas.microsoft.com/office/drawing/2014/main" id="{CF4318FC-4EE5-45D8-B674-5F6C4CBF6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2C3CBC" w14:textId="0547368E" w:rsidR="007D42DD" w:rsidRDefault="007D42DD" w:rsidP="007D42DD">
      <w:pPr>
        <w:pStyle w:val="Source"/>
        <w:sectPr w:rsidR="007D42DD" w:rsidSect="007D42DD">
          <w:pgSz w:w="15840" w:h="12240" w:orient="landscape"/>
          <w:pgMar w:top="1440" w:right="1440" w:bottom="1440" w:left="1440" w:header="720" w:footer="720" w:gutter="0"/>
          <w:cols w:space="720"/>
          <w:docGrid w:linePitch="360"/>
        </w:sectPr>
      </w:pPr>
      <w:r w:rsidRPr="00846C18">
        <w:t xml:space="preserve">Source: Shimberg Center </w:t>
      </w:r>
      <w:r>
        <w:t>tabulation</w:t>
      </w:r>
      <w:r w:rsidRPr="00846C18">
        <w:t xml:space="preserve"> of U.S.</w:t>
      </w:r>
      <w:r>
        <w:t xml:space="preserve"> </w:t>
      </w:r>
      <w:r w:rsidRPr="00846C18">
        <w:t>Census Bureau, 20</w:t>
      </w:r>
      <w:r>
        <w:t>23</w:t>
      </w:r>
      <w:r w:rsidRPr="00846C18">
        <w:t xml:space="preserve"> American Community Survey</w:t>
      </w:r>
      <w:bookmarkEnd w:id="81"/>
    </w:p>
    <w:p w14:paraId="4C22DD13" w14:textId="322F8707" w:rsidR="007D42DD" w:rsidRPr="00846C18" w:rsidRDefault="007D42DD" w:rsidP="007D42DD">
      <w:r w:rsidRPr="00846C18">
        <w:lastRenderedPageBreak/>
        <w:t>Figure 4.1 shows that for the 0-30 through 0-</w:t>
      </w:r>
      <w:r>
        <w:t>8</w:t>
      </w:r>
      <w:r w:rsidRPr="00846C18">
        <w:t xml:space="preserve">0 percent of AMI levels, there are more renter households than affordable units, whether available or not. At </w:t>
      </w:r>
      <w:r w:rsidR="00406BF7">
        <w:t>100</w:t>
      </w:r>
      <w:r w:rsidRPr="00846C18">
        <w:t xml:space="preserve"> percent of AMI, there are more affordable units than renter households, but still a shortage of affordable and available units, since </w:t>
      </w:r>
      <w:r w:rsidR="00406BF7">
        <w:t>over 470,000</w:t>
      </w:r>
      <w:r w:rsidRPr="00846C18">
        <w:t xml:space="preserve"> affordable units are rented by households with </w:t>
      </w:r>
      <w:r w:rsidR="00406BF7">
        <w:t xml:space="preserve">incomes above 100 </w:t>
      </w:r>
      <w:r w:rsidR="0008162C">
        <w:t>percent of AMI</w:t>
      </w:r>
      <w:r w:rsidR="00406BF7">
        <w:t xml:space="preserve">. The gap narrows significantly at the 0-120 </w:t>
      </w:r>
      <w:r w:rsidR="0008162C">
        <w:t>percent of AMI</w:t>
      </w:r>
      <w:r w:rsidR="00406BF7">
        <w:t xml:space="preserve"> level</w:t>
      </w:r>
      <w:r w:rsidRPr="00846C18">
        <w:t xml:space="preserve">. </w:t>
      </w:r>
      <w:r w:rsidR="00406BF7">
        <w:t>Finally, at</w:t>
      </w:r>
      <w:r w:rsidRPr="00846C18">
        <w:t xml:space="preserve"> 0-1</w:t>
      </w:r>
      <w:r w:rsidR="00406BF7">
        <w:t>4</w:t>
      </w:r>
      <w:r w:rsidRPr="00846C18">
        <w:t xml:space="preserve">0 percent of AMI, the number of affordable and available units slightly exceeds the number of renter households. </w:t>
      </w:r>
    </w:p>
    <w:p w14:paraId="2D94C564" w14:textId="77777777" w:rsidR="007D42DD" w:rsidRPr="00CE5795" w:rsidRDefault="007D42DD" w:rsidP="007D42DD">
      <w:pPr>
        <w:pStyle w:val="Heading2"/>
      </w:pPr>
      <w:bookmarkStart w:id="82" w:name="_Toc355702385"/>
      <w:bookmarkStart w:id="83" w:name="_Toc455654543"/>
      <w:r w:rsidRPr="00CE5795">
        <w:t>Measures of Affordable and Available Units</w:t>
      </w:r>
      <w:bookmarkEnd w:id="82"/>
      <w:bookmarkEnd w:id="83"/>
    </w:p>
    <w:p w14:paraId="3F656BF7" w14:textId="77777777" w:rsidR="007D42DD" w:rsidRPr="00CE5795" w:rsidRDefault="007D42DD" w:rsidP="007D42DD">
      <w:r w:rsidRPr="00CE5795">
        <w:t>Once we have calculated the supply of affordable/available units and the demand from renter households for each income category, we compare supply and demand using two measurements:</w:t>
      </w:r>
    </w:p>
    <w:p w14:paraId="30EBA604" w14:textId="77777777" w:rsidR="007D42DD" w:rsidRPr="00CE5795" w:rsidRDefault="007D42DD" w:rsidP="007D42DD">
      <w:pPr>
        <w:numPr>
          <w:ilvl w:val="0"/>
          <w:numId w:val="6"/>
        </w:numPr>
        <w:spacing w:after="200" w:line="276" w:lineRule="auto"/>
      </w:pPr>
      <w:r w:rsidRPr="00CE5795">
        <w:rPr>
          <w:i/>
        </w:rPr>
        <w:t>Absolute difference between affordable and available units and renter households</w:t>
      </w:r>
      <w:r w:rsidRPr="00CE5795">
        <w:t xml:space="preserve">. This equals the number of units that are affordable and available at a particular income level minus the number of households at or below that income level. A negative number indicates a shortfall of affordable/available units at the income level; a positive number indicates that the supply exceeds the number of </w:t>
      </w:r>
      <w:proofErr w:type="gramStart"/>
      <w:r w:rsidRPr="00CE5795">
        <w:t>renter</w:t>
      </w:r>
      <w:proofErr w:type="gramEnd"/>
      <w:r w:rsidRPr="00CE5795">
        <w:t xml:space="preserve"> households.</w:t>
      </w:r>
    </w:p>
    <w:p w14:paraId="5B4CC5A3" w14:textId="77777777" w:rsidR="007D42DD" w:rsidRPr="00CE5795" w:rsidRDefault="007D42DD" w:rsidP="007D42DD">
      <w:pPr>
        <w:numPr>
          <w:ilvl w:val="0"/>
          <w:numId w:val="6"/>
        </w:numPr>
        <w:spacing w:after="200" w:line="276" w:lineRule="auto"/>
      </w:pPr>
      <w:r w:rsidRPr="00CE5795">
        <w:rPr>
          <w:i/>
        </w:rPr>
        <w:t>Affordable and available units per 100 renter households</w:t>
      </w:r>
      <w:r w:rsidRPr="00CE5795">
        <w:t xml:space="preserve"> at a particular income threshold. This relative measure allows us to assess affordable housing needs in less populated areas where the absolute need for units may be small because the number of low-income renter households is smaller. A value of 100 means that the region has one affordable and available housing unit for every household at or below the given income threshold. A value below 100 means that the number of renter households exceeds the number of affordable/available units, while a value above 100 indicates that supply exceeds the number of households.</w:t>
      </w:r>
    </w:p>
    <w:p w14:paraId="2B46E46B" w14:textId="77777777" w:rsidR="007D42DD" w:rsidRPr="00FE3FB0" w:rsidRDefault="007D42DD" w:rsidP="007D42DD">
      <w:pPr>
        <w:pStyle w:val="Heading2"/>
      </w:pPr>
      <w:bookmarkStart w:id="84" w:name="_Toc355702386"/>
      <w:bookmarkStart w:id="85" w:name="_Toc455654544"/>
      <w:r w:rsidRPr="00FE3FB0">
        <w:t>Results of Affordable and Available Housing Analysis by Region</w:t>
      </w:r>
      <w:bookmarkEnd w:id="84"/>
      <w:bookmarkEnd w:id="85"/>
    </w:p>
    <w:p w14:paraId="59B5AD6B" w14:textId="767DA716" w:rsidR="007D42DD" w:rsidRPr="00FE3FB0" w:rsidRDefault="007D42DD" w:rsidP="007D42DD">
      <w:r w:rsidRPr="00FE3FB0">
        <w:t>Tables 4.1 and 4.2 on the following pages show regional results for the two measures of affordable/available units for each income band.</w:t>
      </w:r>
      <w:r w:rsidRPr="00FE3FB0">
        <w:rPr>
          <w:rStyle w:val="FootnoteReference"/>
        </w:rPr>
        <w:t xml:space="preserve"> </w:t>
      </w:r>
      <w:r w:rsidRPr="00FE3FB0">
        <w:t>See also Tables 4.3-4.</w:t>
      </w:r>
      <w:r w:rsidR="00CF2338">
        <w:t>10</w:t>
      </w:r>
      <w:r w:rsidRPr="00FE3FB0">
        <w:t xml:space="preserve"> at the end of this chapter, which show more detailed data for each income range on the numbers of renter households, total affordable units, affordable/available units, and affordable units occupied by higher income households. </w:t>
      </w:r>
    </w:p>
    <w:p w14:paraId="79EC9141" w14:textId="77777777" w:rsidR="00F775B7" w:rsidRDefault="007D42DD" w:rsidP="00EB1101">
      <w:pPr>
        <w:sectPr w:rsidR="00F775B7" w:rsidSect="00E1619A">
          <w:footerReference w:type="default" r:id="rId39"/>
          <w:type w:val="continuous"/>
          <w:pgSz w:w="12240" w:h="15840"/>
          <w:pgMar w:top="1440" w:right="1440" w:bottom="1440" w:left="1440" w:header="720" w:footer="720" w:gutter="0"/>
          <w:cols w:space="720"/>
          <w:docGrid w:linePitch="360"/>
        </w:sectPr>
      </w:pPr>
      <w:r w:rsidRPr="00FE3FB0">
        <w:t>Figures 4.</w:t>
      </w:r>
      <w:r>
        <w:t>2</w:t>
      </w:r>
      <w:r w:rsidRPr="00FE3FB0">
        <w:t>-4.</w:t>
      </w:r>
      <w:r w:rsidR="00F775B7">
        <w:t>9</w:t>
      </w:r>
      <w:r w:rsidRPr="00FE3FB0">
        <w:t xml:space="preserve"> are regional maps of affordable and available units per 100 households for income thresholds</w:t>
      </w:r>
      <w:r w:rsidR="00D7523F">
        <w:t xml:space="preserve"> up to 1</w:t>
      </w:r>
      <w:r w:rsidR="00F775B7">
        <w:t>4</w:t>
      </w:r>
      <w:r w:rsidR="00D7523F">
        <w:t>0 percent of AMI</w:t>
      </w:r>
      <w:r w:rsidRPr="00FE3FB0">
        <w:t>. The darker areas on the maps indicate places where there are fewer than 100 affordable and available units per 100 households. The cross-hatched areas have at least 100 affordable and available units per 100 households in the given income category</w:t>
      </w:r>
      <w:r w:rsidR="00EB1101">
        <w:t>.</w:t>
      </w:r>
      <w:bookmarkStart w:id="86" w:name="_Toc8205949"/>
      <w:bookmarkStart w:id="87" w:name="_Toc355702387"/>
      <w:bookmarkStart w:id="88" w:name="_Toc455654545"/>
      <w:bookmarkStart w:id="89" w:name="_Toc456771899"/>
      <w:bookmarkStart w:id="90" w:name="_Toc456777998"/>
      <w:bookmarkStart w:id="91" w:name="_Toc104476895"/>
      <w:r w:rsidR="00EB1101">
        <w:t xml:space="preserve"> </w:t>
      </w:r>
    </w:p>
    <w:p w14:paraId="14832404" w14:textId="7A713769" w:rsidR="007D42DD" w:rsidRDefault="007D42DD" w:rsidP="00BE50B7">
      <w:pPr>
        <w:pStyle w:val="FiguresandTables"/>
      </w:pPr>
      <w:bookmarkStart w:id="92" w:name="_Toc201646292"/>
      <w:r w:rsidRPr="00FE3FB0">
        <w:lastRenderedPageBreak/>
        <w:t xml:space="preserve">Table 4.1. Difference Between Affordable and Available Rental Housing Units and Renter Households by Income, Florida Regions, </w:t>
      </w:r>
      <w:bookmarkEnd w:id="86"/>
      <w:bookmarkEnd w:id="87"/>
      <w:bookmarkEnd w:id="88"/>
      <w:bookmarkEnd w:id="89"/>
      <w:bookmarkEnd w:id="90"/>
      <w:r>
        <w:t>202</w:t>
      </w:r>
      <w:bookmarkEnd w:id="91"/>
      <w:r w:rsidR="00406BF7">
        <w:t>3</w:t>
      </w:r>
      <w:bookmarkEnd w:id="92"/>
    </w:p>
    <w:tbl>
      <w:tblPr>
        <w:tblW w:w="5000" w:type="pct"/>
        <w:tblLayout w:type="fixed"/>
        <w:tblLook w:val="04A0" w:firstRow="1" w:lastRow="0" w:firstColumn="1" w:lastColumn="0" w:noHBand="0" w:noVBand="1"/>
      </w:tblPr>
      <w:tblGrid>
        <w:gridCol w:w="3005"/>
        <w:gridCol w:w="2356"/>
        <w:gridCol w:w="948"/>
        <w:gridCol w:w="949"/>
        <w:gridCol w:w="948"/>
        <w:gridCol w:w="949"/>
        <w:gridCol w:w="949"/>
        <w:gridCol w:w="948"/>
        <w:gridCol w:w="949"/>
        <w:gridCol w:w="949"/>
      </w:tblGrid>
      <w:tr w:rsidR="009B0396" w:rsidRPr="009B0396" w14:paraId="29114611" w14:textId="77777777" w:rsidTr="009B0396">
        <w:trPr>
          <w:trHeight w:val="290"/>
          <w:tblHeader/>
        </w:trPr>
        <w:tc>
          <w:tcPr>
            <w:tcW w:w="3005" w:type="dxa"/>
            <w:vMerge w:val="restart"/>
            <w:tcBorders>
              <w:top w:val="single" w:sz="4" w:space="0" w:color="auto"/>
              <w:left w:val="single" w:sz="4" w:space="0" w:color="auto"/>
              <w:right w:val="single" w:sz="4" w:space="0" w:color="auto"/>
            </w:tcBorders>
            <w:noWrap/>
            <w:vAlign w:val="bottom"/>
            <w:hideMark/>
          </w:tcPr>
          <w:p w14:paraId="6C3A819C" w14:textId="200C209A" w:rsidR="009B0396" w:rsidRPr="009B0396" w:rsidRDefault="009B0396" w:rsidP="009B0396">
            <w:pPr>
              <w:spacing w:after="0" w:line="240" w:lineRule="auto"/>
              <w:jc w:val="center"/>
              <w:rPr>
                <w:rFonts w:eastAsia="Times New Roman" w:cs="Calibri"/>
                <w:b/>
                <w:bCs/>
                <w:color w:val="000000"/>
                <w:kern w:val="0"/>
                <w:sz w:val="18"/>
                <w:szCs w:val="18"/>
                <w14:ligatures w14:val="none"/>
              </w:rPr>
            </w:pPr>
            <w:bookmarkStart w:id="93" w:name="_Toc355702388"/>
            <w:r w:rsidRPr="009B0396">
              <w:rPr>
                <w:rFonts w:eastAsia="Times New Roman" w:cs="Calibri"/>
                <w:b/>
                <w:bCs/>
                <w:color w:val="000000"/>
                <w:kern w:val="0"/>
                <w:sz w:val="18"/>
                <w:szCs w:val="18"/>
                <w14:ligatures w14:val="none"/>
              </w:rPr>
              <w:t>Modified Metropolitan Statistical Area (MSA)/HUD Metro Fair Market Rent Area (HMFA)</w:t>
            </w:r>
          </w:p>
        </w:tc>
        <w:tc>
          <w:tcPr>
            <w:tcW w:w="2356" w:type="dxa"/>
            <w:vMerge w:val="restart"/>
            <w:tcBorders>
              <w:top w:val="single" w:sz="4" w:space="0" w:color="auto"/>
              <w:left w:val="nil"/>
              <w:right w:val="single" w:sz="4" w:space="0" w:color="auto"/>
            </w:tcBorders>
            <w:noWrap/>
            <w:vAlign w:val="bottom"/>
            <w:hideMark/>
          </w:tcPr>
          <w:p w14:paraId="1B8B1C9C" w14:textId="45387B7B"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Counties</w:t>
            </w:r>
          </w:p>
        </w:tc>
        <w:tc>
          <w:tcPr>
            <w:tcW w:w="7589" w:type="dxa"/>
            <w:gridSpan w:val="8"/>
            <w:tcBorders>
              <w:top w:val="single" w:sz="4" w:space="0" w:color="auto"/>
              <w:left w:val="nil"/>
              <w:bottom w:val="single" w:sz="4" w:space="0" w:color="auto"/>
              <w:right w:val="single" w:sz="4" w:space="0" w:color="auto"/>
            </w:tcBorders>
            <w:noWrap/>
            <w:vAlign w:val="bottom"/>
            <w:hideMark/>
          </w:tcPr>
          <w:p w14:paraId="0F22496E" w14:textId="7212FFC1"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Affordable/Available Units Minus Renter Households</w:t>
            </w:r>
          </w:p>
          <w:p w14:paraId="69A2E3FD" w14:textId="1FCC6A03" w:rsidR="009B0396" w:rsidRPr="009B0396" w:rsidRDefault="009B0396" w:rsidP="009B0396">
            <w:pPr>
              <w:spacing w:after="0" w:line="240" w:lineRule="auto"/>
              <w:jc w:val="center"/>
              <w:rPr>
                <w:rFonts w:eastAsia="Times New Roman" w:cs="Calibri"/>
                <w:b/>
                <w:bCs/>
                <w:color w:val="000000"/>
                <w:kern w:val="0"/>
                <w:sz w:val="18"/>
                <w:szCs w:val="18"/>
                <w14:ligatures w14:val="none"/>
              </w:rPr>
            </w:pPr>
          </w:p>
        </w:tc>
      </w:tr>
      <w:tr w:rsidR="009B0396" w:rsidRPr="009B0396" w14:paraId="163F63D4" w14:textId="77777777" w:rsidTr="009B0396">
        <w:trPr>
          <w:trHeight w:val="290"/>
          <w:tblHeader/>
        </w:trPr>
        <w:tc>
          <w:tcPr>
            <w:tcW w:w="3005" w:type="dxa"/>
            <w:vMerge/>
            <w:tcBorders>
              <w:left w:val="single" w:sz="4" w:space="0" w:color="auto"/>
              <w:bottom w:val="single" w:sz="4" w:space="0" w:color="auto"/>
              <w:right w:val="single" w:sz="4" w:space="0" w:color="auto"/>
            </w:tcBorders>
            <w:noWrap/>
            <w:vAlign w:val="bottom"/>
            <w:hideMark/>
          </w:tcPr>
          <w:p w14:paraId="16B9B5E5" w14:textId="4469EA82" w:rsidR="009B0396" w:rsidRPr="009B0396" w:rsidRDefault="009B0396" w:rsidP="009B0396">
            <w:pPr>
              <w:spacing w:after="0" w:line="240" w:lineRule="auto"/>
              <w:jc w:val="center"/>
              <w:rPr>
                <w:rFonts w:eastAsia="Times New Roman" w:cs="Calibri"/>
                <w:b/>
                <w:bCs/>
                <w:color w:val="000000"/>
                <w:kern w:val="0"/>
                <w:sz w:val="18"/>
                <w:szCs w:val="18"/>
                <w14:ligatures w14:val="none"/>
              </w:rPr>
            </w:pPr>
          </w:p>
        </w:tc>
        <w:tc>
          <w:tcPr>
            <w:tcW w:w="2356" w:type="dxa"/>
            <w:vMerge/>
            <w:tcBorders>
              <w:left w:val="nil"/>
              <w:bottom w:val="single" w:sz="4" w:space="0" w:color="auto"/>
              <w:right w:val="single" w:sz="4" w:space="0" w:color="auto"/>
            </w:tcBorders>
            <w:noWrap/>
            <w:vAlign w:val="bottom"/>
            <w:hideMark/>
          </w:tcPr>
          <w:p w14:paraId="6D83E31D" w14:textId="2ADE7987" w:rsidR="009B0396" w:rsidRPr="009B0396" w:rsidRDefault="009B0396" w:rsidP="009B0396">
            <w:pPr>
              <w:spacing w:after="0" w:line="240" w:lineRule="auto"/>
              <w:jc w:val="center"/>
              <w:rPr>
                <w:rFonts w:eastAsia="Times New Roman" w:cs="Calibri"/>
                <w:b/>
                <w:bCs/>
                <w:color w:val="000000"/>
                <w:kern w:val="0"/>
                <w:sz w:val="18"/>
                <w:szCs w:val="18"/>
                <w14:ligatures w14:val="none"/>
              </w:rPr>
            </w:pPr>
          </w:p>
        </w:tc>
        <w:tc>
          <w:tcPr>
            <w:tcW w:w="948" w:type="dxa"/>
            <w:tcBorders>
              <w:top w:val="nil"/>
              <w:left w:val="nil"/>
              <w:bottom w:val="single" w:sz="4" w:space="0" w:color="auto"/>
              <w:right w:val="single" w:sz="4" w:space="0" w:color="auto"/>
            </w:tcBorders>
            <w:noWrap/>
            <w:vAlign w:val="bottom"/>
            <w:hideMark/>
          </w:tcPr>
          <w:p w14:paraId="77ACAFF7" w14:textId="77777777"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0-30% AMI</w:t>
            </w:r>
          </w:p>
        </w:tc>
        <w:tc>
          <w:tcPr>
            <w:tcW w:w="949" w:type="dxa"/>
            <w:tcBorders>
              <w:top w:val="nil"/>
              <w:left w:val="nil"/>
              <w:bottom w:val="single" w:sz="4" w:space="0" w:color="auto"/>
              <w:right w:val="single" w:sz="4" w:space="0" w:color="auto"/>
            </w:tcBorders>
            <w:noWrap/>
            <w:vAlign w:val="bottom"/>
            <w:hideMark/>
          </w:tcPr>
          <w:p w14:paraId="36E78E3E" w14:textId="77777777"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0-40% AMI</w:t>
            </w:r>
          </w:p>
        </w:tc>
        <w:tc>
          <w:tcPr>
            <w:tcW w:w="948" w:type="dxa"/>
            <w:tcBorders>
              <w:top w:val="nil"/>
              <w:left w:val="nil"/>
              <w:bottom w:val="single" w:sz="4" w:space="0" w:color="auto"/>
              <w:right w:val="single" w:sz="4" w:space="0" w:color="auto"/>
            </w:tcBorders>
            <w:noWrap/>
            <w:vAlign w:val="bottom"/>
            <w:hideMark/>
          </w:tcPr>
          <w:p w14:paraId="6C48AF92" w14:textId="77777777"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0-50% AMI</w:t>
            </w:r>
          </w:p>
        </w:tc>
        <w:tc>
          <w:tcPr>
            <w:tcW w:w="949" w:type="dxa"/>
            <w:tcBorders>
              <w:top w:val="nil"/>
              <w:left w:val="nil"/>
              <w:bottom w:val="single" w:sz="4" w:space="0" w:color="auto"/>
              <w:right w:val="single" w:sz="4" w:space="0" w:color="auto"/>
            </w:tcBorders>
            <w:noWrap/>
            <w:vAlign w:val="bottom"/>
            <w:hideMark/>
          </w:tcPr>
          <w:p w14:paraId="3B846615" w14:textId="77777777"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0-60% AMI</w:t>
            </w:r>
          </w:p>
        </w:tc>
        <w:tc>
          <w:tcPr>
            <w:tcW w:w="949" w:type="dxa"/>
            <w:tcBorders>
              <w:top w:val="nil"/>
              <w:left w:val="nil"/>
              <w:bottom w:val="single" w:sz="4" w:space="0" w:color="auto"/>
              <w:right w:val="single" w:sz="4" w:space="0" w:color="auto"/>
            </w:tcBorders>
            <w:noWrap/>
            <w:vAlign w:val="bottom"/>
            <w:hideMark/>
          </w:tcPr>
          <w:p w14:paraId="614CF8C9" w14:textId="77777777"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0-80% AMI</w:t>
            </w:r>
          </w:p>
        </w:tc>
        <w:tc>
          <w:tcPr>
            <w:tcW w:w="948" w:type="dxa"/>
            <w:tcBorders>
              <w:top w:val="nil"/>
              <w:left w:val="nil"/>
              <w:bottom w:val="single" w:sz="4" w:space="0" w:color="auto"/>
              <w:right w:val="single" w:sz="4" w:space="0" w:color="auto"/>
            </w:tcBorders>
            <w:noWrap/>
            <w:vAlign w:val="bottom"/>
            <w:hideMark/>
          </w:tcPr>
          <w:p w14:paraId="60F129F5" w14:textId="77777777"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0-100% AMI</w:t>
            </w:r>
          </w:p>
        </w:tc>
        <w:tc>
          <w:tcPr>
            <w:tcW w:w="949" w:type="dxa"/>
            <w:tcBorders>
              <w:top w:val="nil"/>
              <w:left w:val="nil"/>
              <w:bottom w:val="single" w:sz="4" w:space="0" w:color="auto"/>
              <w:right w:val="single" w:sz="4" w:space="0" w:color="auto"/>
            </w:tcBorders>
            <w:noWrap/>
            <w:vAlign w:val="bottom"/>
            <w:hideMark/>
          </w:tcPr>
          <w:p w14:paraId="1EE38E46" w14:textId="77777777"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0-120% AMI</w:t>
            </w:r>
          </w:p>
        </w:tc>
        <w:tc>
          <w:tcPr>
            <w:tcW w:w="949" w:type="dxa"/>
            <w:tcBorders>
              <w:top w:val="nil"/>
              <w:left w:val="nil"/>
              <w:bottom w:val="single" w:sz="4" w:space="0" w:color="auto"/>
              <w:right w:val="single" w:sz="4" w:space="0" w:color="auto"/>
            </w:tcBorders>
            <w:noWrap/>
            <w:vAlign w:val="bottom"/>
            <w:hideMark/>
          </w:tcPr>
          <w:p w14:paraId="1AD5C6FC" w14:textId="77777777" w:rsidR="009B0396" w:rsidRPr="009B0396" w:rsidRDefault="009B0396" w:rsidP="009B0396">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0-140% AMI</w:t>
            </w:r>
          </w:p>
        </w:tc>
      </w:tr>
      <w:tr w:rsidR="009B0396" w:rsidRPr="009B0396" w14:paraId="49266A24"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18E56AEC"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Cape Coral-Fort Myers, FL MSA</w:t>
            </w:r>
          </w:p>
        </w:tc>
        <w:tc>
          <w:tcPr>
            <w:tcW w:w="2356" w:type="dxa"/>
            <w:tcBorders>
              <w:top w:val="nil"/>
              <w:left w:val="nil"/>
              <w:bottom w:val="single" w:sz="4" w:space="0" w:color="auto"/>
              <w:right w:val="single" w:sz="4" w:space="0" w:color="auto"/>
            </w:tcBorders>
            <w:noWrap/>
            <w:vAlign w:val="bottom"/>
            <w:hideMark/>
          </w:tcPr>
          <w:p w14:paraId="3443AE5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Lee</w:t>
            </w:r>
          </w:p>
        </w:tc>
        <w:tc>
          <w:tcPr>
            <w:tcW w:w="948" w:type="dxa"/>
            <w:tcBorders>
              <w:top w:val="nil"/>
              <w:left w:val="nil"/>
              <w:bottom w:val="single" w:sz="4" w:space="0" w:color="auto"/>
              <w:right w:val="single" w:sz="4" w:space="0" w:color="auto"/>
            </w:tcBorders>
            <w:noWrap/>
            <w:vAlign w:val="bottom"/>
            <w:hideMark/>
          </w:tcPr>
          <w:p w14:paraId="2383E17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-10,362</w:t>
            </w:r>
          </w:p>
        </w:tc>
        <w:tc>
          <w:tcPr>
            <w:tcW w:w="949" w:type="dxa"/>
            <w:tcBorders>
              <w:top w:val="nil"/>
              <w:left w:val="nil"/>
              <w:bottom w:val="single" w:sz="4" w:space="0" w:color="auto"/>
              <w:right w:val="single" w:sz="4" w:space="0" w:color="auto"/>
            </w:tcBorders>
            <w:noWrap/>
            <w:vAlign w:val="bottom"/>
            <w:hideMark/>
          </w:tcPr>
          <w:p w14:paraId="156DBCB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-13,886</w:t>
            </w:r>
          </w:p>
        </w:tc>
        <w:tc>
          <w:tcPr>
            <w:tcW w:w="948" w:type="dxa"/>
            <w:tcBorders>
              <w:top w:val="nil"/>
              <w:left w:val="nil"/>
              <w:bottom w:val="single" w:sz="4" w:space="0" w:color="auto"/>
              <w:right w:val="single" w:sz="4" w:space="0" w:color="auto"/>
            </w:tcBorders>
            <w:noWrap/>
            <w:vAlign w:val="bottom"/>
            <w:hideMark/>
          </w:tcPr>
          <w:p w14:paraId="2DECB50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-18,311</w:t>
            </w:r>
          </w:p>
        </w:tc>
        <w:tc>
          <w:tcPr>
            <w:tcW w:w="949" w:type="dxa"/>
            <w:tcBorders>
              <w:top w:val="nil"/>
              <w:left w:val="nil"/>
              <w:bottom w:val="single" w:sz="4" w:space="0" w:color="auto"/>
              <w:right w:val="single" w:sz="4" w:space="0" w:color="auto"/>
            </w:tcBorders>
            <w:noWrap/>
            <w:vAlign w:val="bottom"/>
            <w:hideMark/>
          </w:tcPr>
          <w:p w14:paraId="6CEAC35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-20,335</w:t>
            </w:r>
          </w:p>
        </w:tc>
        <w:tc>
          <w:tcPr>
            <w:tcW w:w="949" w:type="dxa"/>
            <w:tcBorders>
              <w:top w:val="nil"/>
              <w:left w:val="nil"/>
              <w:bottom w:val="single" w:sz="4" w:space="0" w:color="auto"/>
              <w:right w:val="single" w:sz="4" w:space="0" w:color="auto"/>
            </w:tcBorders>
            <w:noWrap/>
            <w:vAlign w:val="bottom"/>
            <w:hideMark/>
          </w:tcPr>
          <w:p w14:paraId="0555822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-17,333</w:t>
            </w:r>
          </w:p>
        </w:tc>
        <w:tc>
          <w:tcPr>
            <w:tcW w:w="948" w:type="dxa"/>
            <w:tcBorders>
              <w:top w:val="nil"/>
              <w:left w:val="nil"/>
              <w:bottom w:val="single" w:sz="4" w:space="0" w:color="auto"/>
              <w:right w:val="single" w:sz="4" w:space="0" w:color="auto"/>
            </w:tcBorders>
            <w:noWrap/>
            <w:vAlign w:val="bottom"/>
            <w:hideMark/>
          </w:tcPr>
          <w:p w14:paraId="3C6E006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-8,689</w:t>
            </w:r>
          </w:p>
        </w:tc>
        <w:tc>
          <w:tcPr>
            <w:tcW w:w="949" w:type="dxa"/>
            <w:tcBorders>
              <w:top w:val="nil"/>
              <w:left w:val="nil"/>
              <w:bottom w:val="single" w:sz="4" w:space="0" w:color="auto"/>
              <w:right w:val="single" w:sz="4" w:space="0" w:color="auto"/>
            </w:tcBorders>
            <w:noWrap/>
            <w:vAlign w:val="bottom"/>
            <w:hideMark/>
          </w:tcPr>
          <w:p w14:paraId="631370F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-352</w:t>
            </w:r>
          </w:p>
        </w:tc>
        <w:tc>
          <w:tcPr>
            <w:tcW w:w="949" w:type="dxa"/>
            <w:tcBorders>
              <w:top w:val="nil"/>
              <w:left w:val="nil"/>
              <w:bottom w:val="single" w:sz="4" w:space="0" w:color="auto"/>
              <w:right w:val="single" w:sz="4" w:space="0" w:color="auto"/>
            </w:tcBorders>
            <w:noWrap/>
            <w:vAlign w:val="bottom"/>
            <w:hideMark/>
          </w:tcPr>
          <w:p w14:paraId="7BE2DC3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2,497</w:t>
            </w:r>
          </w:p>
        </w:tc>
      </w:tr>
      <w:tr w:rsidR="009B0396" w:rsidRPr="009B0396" w14:paraId="580D78DB"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61C2CA35"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Deltona-Daytona Beach-Ormond Beach, FL HMFA</w:t>
            </w:r>
          </w:p>
        </w:tc>
        <w:tc>
          <w:tcPr>
            <w:tcW w:w="2356" w:type="dxa"/>
            <w:tcBorders>
              <w:top w:val="nil"/>
              <w:left w:val="nil"/>
              <w:bottom w:val="single" w:sz="4" w:space="0" w:color="auto"/>
              <w:right w:val="single" w:sz="4" w:space="0" w:color="auto"/>
            </w:tcBorders>
            <w:noWrap/>
            <w:vAlign w:val="bottom"/>
            <w:hideMark/>
          </w:tcPr>
          <w:p w14:paraId="08D43903"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Volusia</w:t>
            </w:r>
          </w:p>
        </w:tc>
        <w:tc>
          <w:tcPr>
            <w:tcW w:w="948" w:type="dxa"/>
            <w:tcBorders>
              <w:top w:val="nil"/>
              <w:left w:val="nil"/>
              <w:bottom w:val="single" w:sz="4" w:space="0" w:color="auto"/>
              <w:right w:val="single" w:sz="4" w:space="0" w:color="auto"/>
            </w:tcBorders>
            <w:noWrap/>
            <w:vAlign w:val="bottom"/>
            <w:hideMark/>
          </w:tcPr>
          <w:p w14:paraId="509BCED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-8,523</w:t>
            </w:r>
          </w:p>
        </w:tc>
        <w:tc>
          <w:tcPr>
            <w:tcW w:w="949" w:type="dxa"/>
            <w:tcBorders>
              <w:top w:val="nil"/>
              <w:left w:val="nil"/>
              <w:bottom w:val="single" w:sz="4" w:space="0" w:color="auto"/>
              <w:right w:val="single" w:sz="4" w:space="0" w:color="auto"/>
            </w:tcBorders>
            <w:noWrap/>
            <w:vAlign w:val="bottom"/>
            <w:hideMark/>
          </w:tcPr>
          <w:p w14:paraId="045A715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-10,609</w:t>
            </w:r>
          </w:p>
        </w:tc>
        <w:tc>
          <w:tcPr>
            <w:tcW w:w="948" w:type="dxa"/>
            <w:tcBorders>
              <w:top w:val="nil"/>
              <w:left w:val="nil"/>
              <w:bottom w:val="single" w:sz="4" w:space="0" w:color="auto"/>
              <w:right w:val="single" w:sz="4" w:space="0" w:color="auto"/>
            </w:tcBorders>
            <w:noWrap/>
            <w:vAlign w:val="bottom"/>
            <w:hideMark/>
          </w:tcPr>
          <w:p w14:paraId="1CBAAD5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-12,009</w:t>
            </w:r>
          </w:p>
        </w:tc>
        <w:tc>
          <w:tcPr>
            <w:tcW w:w="949" w:type="dxa"/>
            <w:tcBorders>
              <w:top w:val="nil"/>
              <w:left w:val="nil"/>
              <w:bottom w:val="single" w:sz="4" w:space="0" w:color="auto"/>
              <w:right w:val="single" w:sz="4" w:space="0" w:color="auto"/>
            </w:tcBorders>
            <w:noWrap/>
            <w:vAlign w:val="bottom"/>
            <w:hideMark/>
          </w:tcPr>
          <w:p w14:paraId="40978AF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-13,251</w:t>
            </w:r>
          </w:p>
        </w:tc>
        <w:tc>
          <w:tcPr>
            <w:tcW w:w="949" w:type="dxa"/>
            <w:tcBorders>
              <w:top w:val="nil"/>
              <w:left w:val="nil"/>
              <w:bottom w:val="single" w:sz="4" w:space="0" w:color="auto"/>
              <w:right w:val="single" w:sz="4" w:space="0" w:color="auto"/>
            </w:tcBorders>
            <w:noWrap/>
            <w:vAlign w:val="bottom"/>
            <w:hideMark/>
          </w:tcPr>
          <w:p w14:paraId="10BAE25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-10,566</w:t>
            </w:r>
          </w:p>
        </w:tc>
        <w:tc>
          <w:tcPr>
            <w:tcW w:w="948" w:type="dxa"/>
            <w:tcBorders>
              <w:top w:val="nil"/>
              <w:left w:val="nil"/>
              <w:bottom w:val="single" w:sz="4" w:space="0" w:color="auto"/>
              <w:right w:val="single" w:sz="4" w:space="0" w:color="auto"/>
            </w:tcBorders>
            <w:noWrap/>
            <w:vAlign w:val="bottom"/>
            <w:hideMark/>
          </w:tcPr>
          <w:p w14:paraId="6C8A4825"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-2,255</w:t>
            </w:r>
          </w:p>
        </w:tc>
        <w:tc>
          <w:tcPr>
            <w:tcW w:w="949" w:type="dxa"/>
            <w:tcBorders>
              <w:top w:val="nil"/>
              <w:left w:val="nil"/>
              <w:bottom w:val="single" w:sz="4" w:space="0" w:color="auto"/>
              <w:right w:val="single" w:sz="4" w:space="0" w:color="auto"/>
            </w:tcBorders>
            <w:noWrap/>
            <w:vAlign w:val="bottom"/>
            <w:hideMark/>
          </w:tcPr>
          <w:p w14:paraId="0FFEAF2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1,917</w:t>
            </w:r>
          </w:p>
        </w:tc>
        <w:tc>
          <w:tcPr>
            <w:tcW w:w="949" w:type="dxa"/>
            <w:tcBorders>
              <w:top w:val="nil"/>
              <w:left w:val="nil"/>
              <w:bottom w:val="single" w:sz="4" w:space="0" w:color="auto"/>
              <w:right w:val="single" w:sz="4" w:space="0" w:color="auto"/>
            </w:tcBorders>
            <w:noWrap/>
            <w:vAlign w:val="bottom"/>
            <w:hideMark/>
          </w:tcPr>
          <w:p w14:paraId="38921A7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2,462</w:t>
            </w:r>
          </w:p>
        </w:tc>
      </w:tr>
      <w:tr w:rsidR="009B0396" w:rsidRPr="009B0396" w14:paraId="73C7B697"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17E2438D"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Crestview-Fort Walton Beach-Destin, FL HMFA</w:t>
            </w:r>
          </w:p>
        </w:tc>
        <w:tc>
          <w:tcPr>
            <w:tcW w:w="2356" w:type="dxa"/>
            <w:tcBorders>
              <w:top w:val="nil"/>
              <w:left w:val="nil"/>
              <w:bottom w:val="single" w:sz="4" w:space="0" w:color="auto"/>
              <w:right w:val="single" w:sz="4" w:space="0" w:color="auto"/>
            </w:tcBorders>
            <w:noWrap/>
            <w:vAlign w:val="bottom"/>
            <w:hideMark/>
          </w:tcPr>
          <w:p w14:paraId="5E463177"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Okaloosa</w:t>
            </w:r>
          </w:p>
        </w:tc>
        <w:tc>
          <w:tcPr>
            <w:tcW w:w="948" w:type="dxa"/>
            <w:tcBorders>
              <w:top w:val="nil"/>
              <w:left w:val="nil"/>
              <w:bottom w:val="single" w:sz="4" w:space="0" w:color="auto"/>
              <w:right w:val="single" w:sz="4" w:space="0" w:color="auto"/>
            </w:tcBorders>
            <w:noWrap/>
            <w:vAlign w:val="bottom"/>
            <w:hideMark/>
          </w:tcPr>
          <w:p w14:paraId="45E499B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-4,513</w:t>
            </w:r>
          </w:p>
        </w:tc>
        <w:tc>
          <w:tcPr>
            <w:tcW w:w="949" w:type="dxa"/>
            <w:tcBorders>
              <w:top w:val="nil"/>
              <w:left w:val="nil"/>
              <w:bottom w:val="single" w:sz="4" w:space="0" w:color="auto"/>
              <w:right w:val="single" w:sz="4" w:space="0" w:color="auto"/>
            </w:tcBorders>
            <w:noWrap/>
            <w:vAlign w:val="bottom"/>
            <w:hideMark/>
          </w:tcPr>
          <w:p w14:paraId="6DEADCF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-4,421</w:t>
            </w:r>
          </w:p>
        </w:tc>
        <w:tc>
          <w:tcPr>
            <w:tcW w:w="948" w:type="dxa"/>
            <w:tcBorders>
              <w:top w:val="nil"/>
              <w:left w:val="nil"/>
              <w:bottom w:val="single" w:sz="4" w:space="0" w:color="auto"/>
              <w:right w:val="single" w:sz="4" w:space="0" w:color="auto"/>
            </w:tcBorders>
            <w:noWrap/>
            <w:vAlign w:val="bottom"/>
            <w:hideMark/>
          </w:tcPr>
          <w:p w14:paraId="662D0DB5"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-5,019</w:t>
            </w:r>
          </w:p>
        </w:tc>
        <w:tc>
          <w:tcPr>
            <w:tcW w:w="949" w:type="dxa"/>
            <w:tcBorders>
              <w:top w:val="nil"/>
              <w:left w:val="nil"/>
              <w:bottom w:val="single" w:sz="4" w:space="0" w:color="auto"/>
              <w:right w:val="single" w:sz="4" w:space="0" w:color="auto"/>
            </w:tcBorders>
            <w:noWrap/>
            <w:vAlign w:val="bottom"/>
            <w:hideMark/>
          </w:tcPr>
          <w:p w14:paraId="6973C85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-5,559</w:t>
            </w:r>
          </w:p>
        </w:tc>
        <w:tc>
          <w:tcPr>
            <w:tcW w:w="949" w:type="dxa"/>
            <w:tcBorders>
              <w:top w:val="nil"/>
              <w:left w:val="nil"/>
              <w:bottom w:val="single" w:sz="4" w:space="0" w:color="auto"/>
              <w:right w:val="single" w:sz="4" w:space="0" w:color="auto"/>
            </w:tcBorders>
            <w:noWrap/>
            <w:vAlign w:val="bottom"/>
            <w:hideMark/>
          </w:tcPr>
          <w:p w14:paraId="19D8DD6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-4,176</w:t>
            </w:r>
          </w:p>
        </w:tc>
        <w:tc>
          <w:tcPr>
            <w:tcW w:w="948" w:type="dxa"/>
            <w:tcBorders>
              <w:top w:val="nil"/>
              <w:left w:val="nil"/>
              <w:bottom w:val="single" w:sz="4" w:space="0" w:color="auto"/>
              <w:right w:val="single" w:sz="4" w:space="0" w:color="auto"/>
            </w:tcBorders>
            <w:noWrap/>
            <w:vAlign w:val="bottom"/>
            <w:hideMark/>
          </w:tcPr>
          <w:p w14:paraId="2FB1F28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-1,612</w:t>
            </w:r>
          </w:p>
        </w:tc>
        <w:tc>
          <w:tcPr>
            <w:tcW w:w="949" w:type="dxa"/>
            <w:tcBorders>
              <w:top w:val="nil"/>
              <w:left w:val="nil"/>
              <w:bottom w:val="single" w:sz="4" w:space="0" w:color="auto"/>
              <w:right w:val="single" w:sz="4" w:space="0" w:color="auto"/>
            </w:tcBorders>
            <w:noWrap/>
            <w:vAlign w:val="bottom"/>
            <w:hideMark/>
          </w:tcPr>
          <w:p w14:paraId="58B1535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590</w:t>
            </w:r>
          </w:p>
        </w:tc>
        <w:tc>
          <w:tcPr>
            <w:tcW w:w="949" w:type="dxa"/>
            <w:tcBorders>
              <w:top w:val="nil"/>
              <w:left w:val="nil"/>
              <w:bottom w:val="single" w:sz="4" w:space="0" w:color="auto"/>
              <w:right w:val="single" w:sz="4" w:space="0" w:color="auto"/>
            </w:tcBorders>
            <w:noWrap/>
            <w:vAlign w:val="bottom"/>
            <w:hideMark/>
          </w:tcPr>
          <w:p w14:paraId="25D83DC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1,182</w:t>
            </w:r>
          </w:p>
        </w:tc>
      </w:tr>
      <w:tr w:rsidR="009B0396" w:rsidRPr="009B0396" w14:paraId="74949F8D"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4FB4A5E2"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Fort Lauderdale, FL HMFA</w:t>
            </w:r>
          </w:p>
        </w:tc>
        <w:tc>
          <w:tcPr>
            <w:tcW w:w="2356" w:type="dxa"/>
            <w:tcBorders>
              <w:top w:val="nil"/>
              <w:left w:val="nil"/>
              <w:bottom w:val="single" w:sz="4" w:space="0" w:color="auto"/>
              <w:right w:val="single" w:sz="4" w:space="0" w:color="auto"/>
            </w:tcBorders>
            <w:noWrap/>
            <w:vAlign w:val="bottom"/>
            <w:hideMark/>
          </w:tcPr>
          <w:p w14:paraId="604C9FA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Broward</w:t>
            </w:r>
          </w:p>
        </w:tc>
        <w:tc>
          <w:tcPr>
            <w:tcW w:w="948" w:type="dxa"/>
            <w:tcBorders>
              <w:top w:val="nil"/>
              <w:left w:val="nil"/>
              <w:bottom w:val="single" w:sz="4" w:space="0" w:color="auto"/>
              <w:right w:val="single" w:sz="4" w:space="0" w:color="auto"/>
            </w:tcBorders>
            <w:noWrap/>
            <w:vAlign w:val="bottom"/>
            <w:hideMark/>
          </w:tcPr>
          <w:p w14:paraId="7695874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-40,187</w:t>
            </w:r>
          </w:p>
        </w:tc>
        <w:tc>
          <w:tcPr>
            <w:tcW w:w="949" w:type="dxa"/>
            <w:tcBorders>
              <w:top w:val="nil"/>
              <w:left w:val="nil"/>
              <w:bottom w:val="single" w:sz="4" w:space="0" w:color="auto"/>
              <w:right w:val="single" w:sz="4" w:space="0" w:color="auto"/>
            </w:tcBorders>
            <w:noWrap/>
            <w:vAlign w:val="bottom"/>
            <w:hideMark/>
          </w:tcPr>
          <w:p w14:paraId="6172D4A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-50,266</w:t>
            </w:r>
          </w:p>
        </w:tc>
        <w:tc>
          <w:tcPr>
            <w:tcW w:w="948" w:type="dxa"/>
            <w:tcBorders>
              <w:top w:val="nil"/>
              <w:left w:val="nil"/>
              <w:bottom w:val="single" w:sz="4" w:space="0" w:color="auto"/>
              <w:right w:val="single" w:sz="4" w:space="0" w:color="auto"/>
            </w:tcBorders>
            <w:noWrap/>
            <w:vAlign w:val="bottom"/>
            <w:hideMark/>
          </w:tcPr>
          <w:p w14:paraId="0D54F73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-68,112</w:t>
            </w:r>
          </w:p>
        </w:tc>
        <w:tc>
          <w:tcPr>
            <w:tcW w:w="949" w:type="dxa"/>
            <w:tcBorders>
              <w:top w:val="nil"/>
              <w:left w:val="nil"/>
              <w:bottom w:val="single" w:sz="4" w:space="0" w:color="auto"/>
              <w:right w:val="single" w:sz="4" w:space="0" w:color="auto"/>
            </w:tcBorders>
            <w:noWrap/>
            <w:vAlign w:val="bottom"/>
            <w:hideMark/>
          </w:tcPr>
          <w:p w14:paraId="0F9DC09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-82,200</w:t>
            </w:r>
          </w:p>
        </w:tc>
        <w:tc>
          <w:tcPr>
            <w:tcW w:w="949" w:type="dxa"/>
            <w:tcBorders>
              <w:top w:val="nil"/>
              <w:left w:val="nil"/>
              <w:bottom w:val="single" w:sz="4" w:space="0" w:color="auto"/>
              <w:right w:val="single" w:sz="4" w:space="0" w:color="auto"/>
            </w:tcBorders>
            <w:noWrap/>
            <w:vAlign w:val="bottom"/>
            <w:hideMark/>
          </w:tcPr>
          <w:p w14:paraId="31F1599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-84,345</w:t>
            </w:r>
          </w:p>
        </w:tc>
        <w:tc>
          <w:tcPr>
            <w:tcW w:w="948" w:type="dxa"/>
            <w:tcBorders>
              <w:top w:val="nil"/>
              <w:left w:val="nil"/>
              <w:bottom w:val="single" w:sz="4" w:space="0" w:color="auto"/>
              <w:right w:val="single" w:sz="4" w:space="0" w:color="auto"/>
            </w:tcBorders>
            <w:noWrap/>
            <w:vAlign w:val="bottom"/>
            <w:hideMark/>
          </w:tcPr>
          <w:p w14:paraId="130794D5"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-64,306</w:t>
            </w:r>
          </w:p>
        </w:tc>
        <w:tc>
          <w:tcPr>
            <w:tcW w:w="949" w:type="dxa"/>
            <w:tcBorders>
              <w:top w:val="nil"/>
              <w:left w:val="nil"/>
              <w:bottom w:val="single" w:sz="4" w:space="0" w:color="auto"/>
              <w:right w:val="single" w:sz="4" w:space="0" w:color="auto"/>
            </w:tcBorders>
            <w:noWrap/>
            <w:vAlign w:val="bottom"/>
            <w:hideMark/>
          </w:tcPr>
          <w:p w14:paraId="24E57D15"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-37,884</w:t>
            </w:r>
          </w:p>
        </w:tc>
        <w:tc>
          <w:tcPr>
            <w:tcW w:w="949" w:type="dxa"/>
            <w:tcBorders>
              <w:top w:val="nil"/>
              <w:left w:val="nil"/>
              <w:bottom w:val="single" w:sz="4" w:space="0" w:color="auto"/>
              <w:right w:val="single" w:sz="4" w:space="0" w:color="auto"/>
            </w:tcBorders>
            <w:noWrap/>
            <w:vAlign w:val="bottom"/>
            <w:hideMark/>
          </w:tcPr>
          <w:p w14:paraId="12FC4FF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-14,228</w:t>
            </w:r>
          </w:p>
        </w:tc>
      </w:tr>
      <w:tr w:rsidR="009B0396" w:rsidRPr="009B0396" w14:paraId="3319E8B4"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04B9E8DA"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Gainesville, FL HMFA (minus Gilchrist)</w:t>
            </w:r>
          </w:p>
        </w:tc>
        <w:tc>
          <w:tcPr>
            <w:tcW w:w="2356" w:type="dxa"/>
            <w:tcBorders>
              <w:top w:val="nil"/>
              <w:left w:val="nil"/>
              <w:bottom w:val="single" w:sz="4" w:space="0" w:color="auto"/>
              <w:right w:val="single" w:sz="4" w:space="0" w:color="auto"/>
            </w:tcBorders>
            <w:noWrap/>
            <w:vAlign w:val="bottom"/>
            <w:hideMark/>
          </w:tcPr>
          <w:p w14:paraId="6B2693C9"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Alachua</w:t>
            </w:r>
          </w:p>
        </w:tc>
        <w:tc>
          <w:tcPr>
            <w:tcW w:w="948" w:type="dxa"/>
            <w:tcBorders>
              <w:top w:val="nil"/>
              <w:left w:val="nil"/>
              <w:bottom w:val="single" w:sz="4" w:space="0" w:color="auto"/>
              <w:right w:val="single" w:sz="4" w:space="0" w:color="auto"/>
            </w:tcBorders>
            <w:noWrap/>
            <w:vAlign w:val="bottom"/>
            <w:hideMark/>
          </w:tcPr>
          <w:p w14:paraId="420086B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-7,896</w:t>
            </w:r>
          </w:p>
        </w:tc>
        <w:tc>
          <w:tcPr>
            <w:tcW w:w="949" w:type="dxa"/>
            <w:tcBorders>
              <w:top w:val="nil"/>
              <w:left w:val="nil"/>
              <w:bottom w:val="single" w:sz="4" w:space="0" w:color="auto"/>
              <w:right w:val="single" w:sz="4" w:space="0" w:color="auto"/>
            </w:tcBorders>
            <w:noWrap/>
            <w:vAlign w:val="bottom"/>
            <w:hideMark/>
          </w:tcPr>
          <w:p w14:paraId="293E29A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-7,791</w:t>
            </w:r>
          </w:p>
        </w:tc>
        <w:tc>
          <w:tcPr>
            <w:tcW w:w="948" w:type="dxa"/>
            <w:tcBorders>
              <w:top w:val="nil"/>
              <w:left w:val="nil"/>
              <w:bottom w:val="single" w:sz="4" w:space="0" w:color="auto"/>
              <w:right w:val="single" w:sz="4" w:space="0" w:color="auto"/>
            </w:tcBorders>
            <w:noWrap/>
            <w:vAlign w:val="bottom"/>
            <w:hideMark/>
          </w:tcPr>
          <w:p w14:paraId="50CFA99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-10,683</w:t>
            </w:r>
          </w:p>
        </w:tc>
        <w:tc>
          <w:tcPr>
            <w:tcW w:w="949" w:type="dxa"/>
            <w:tcBorders>
              <w:top w:val="nil"/>
              <w:left w:val="nil"/>
              <w:bottom w:val="single" w:sz="4" w:space="0" w:color="auto"/>
              <w:right w:val="single" w:sz="4" w:space="0" w:color="auto"/>
            </w:tcBorders>
            <w:noWrap/>
            <w:vAlign w:val="bottom"/>
            <w:hideMark/>
          </w:tcPr>
          <w:p w14:paraId="49AA67E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-5,440</w:t>
            </w:r>
          </w:p>
        </w:tc>
        <w:tc>
          <w:tcPr>
            <w:tcW w:w="949" w:type="dxa"/>
            <w:tcBorders>
              <w:top w:val="nil"/>
              <w:left w:val="nil"/>
              <w:bottom w:val="single" w:sz="4" w:space="0" w:color="auto"/>
              <w:right w:val="single" w:sz="4" w:space="0" w:color="auto"/>
            </w:tcBorders>
            <w:noWrap/>
            <w:vAlign w:val="bottom"/>
            <w:hideMark/>
          </w:tcPr>
          <w:p w14:paraId="2961563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-471</w:t>
            </w:r>
          </w:p>
        </w:tc>
        <w:tc>
          <w:tcPr>
            <w:tcW w:w="948" w:type="dxa"/>
            <w:tcBorders>
              <w:top w:val="nil"/>
              <w:left w:val="nil"/>
              <w:bottom w:val="single" w:sz="4" w:space="0" w:color="auto"/>
              <w:right w:val="single" w:sz="4" w:space="0" w:color="auto"/>
            </w:tcBorders>
            <w:noWrap/>
            <w:vAlign w:val="bottom"/>
            <w:hideMark/>
          </w:tcPr>
          <w:p w14:paraId="163596D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2,099</w:t>
            </w:r>
          </w:p>
        </w:tc>
        <w:tc>
          <w:tcPr>
            <w:tcW w:w="949" w:type="dxa"/>
            <w:tcBorders>
              <w:top w:val="nil"/>
              <w:left w:val="nil"/>
              <w:bottom w:val="single" w:sz="4" w:space="0" w:color="auto"/>
              <w:right w:val="single" w:sz="4" w:space="0" w:color="auto"/>
            </w:tcBorders>
            <w:noWrap/>
            <w:vAlign w:val="bottom"/>
            <w:hideMark/>
          </w:tcPr>
          <w:p w14:paraId="20E93AB5"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2,576</w:t>
            </w:r>
          </w:p>
        </w:tc>
        <w:tc>
          <w:tcPr>
            <w:tcW w:w="949" w:type="dxa"/>
            <w:tcBorders>
              <w:top w:val="nil"/>
              <w:left w:val="nil"/>
              <w:bottom w:val="single" w:sz="4" w:space="0" w:color="auto"/>
              <w:right w:val="single" w:sz="4" w:space="0" w:color="auto"/>
            </w:tcBorders>
            <w:noWrap/>
            <w:vAlign w:val="bottom"/>
            <w:hideMark/>
          </w:tcPr>
          <w:p w14:paraId="2E7E01D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2,550</w:t>
            </w:r>
          </w:p>
        </w:tc>
      </w:tr>
      <w:tr w:rsidR="009B0396" w:rsidRPr="009B0396" w14:paraId="39281EE4"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0401196F"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Homosassa Springs, FL MSA</w:t>
            </w:r>
          </w:p>
        </w:tc>
        <w:tc>
          <w:tcPr>
            <w:tcW w:w="2356" w:type="dxa"/>
            <w:tcBorders>
              <w:top w:val="nil"/>
              <w:left w:val="nil"/>
              <w:bottom w:val="single" w:sz="4" w:space="0" w:color="auto"/>
              <w:right w:val="single" w:sz="4" w:space="0" w:color="auto"/>
            </w:tcBorders>
            <w:noWrap/>
            <w:vAlign w:val="bottom"/>
            <w:hideMark/>
          </w:tcPr>
          <w:p w14:paraId="39397B3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Citrus</w:t>
            </w:r>
          </w:p>
        </w:tc>
        <w:tc>
          <w:tcPr>
            <w:tcW w:w="948" w:type="dxa"/>
            <w:tcBorders>
              <w:top w:val="nil"/>
              <w:left w:val="nil"/>
              <w:bottom w:val="single" w:sz="4" w:space="0" w:color="auto"/>
              <w:right w:val="single" w:sz="4" w:space="0" w:color="auto"/>
            </w:tcBorders>
            <w:noWrap/>
            <w:vAlign w:val="bottom"/>
            <w:hideMark/>
          </w:tcPr>
          <w:p w14:paraId="6D388FD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-1,975</w:t>
            </w:r>
          </w:p>
        </w:tc>
        <w:tc>
          <w:tcPr>
            <w:tcW w:w="949" w:type="dxa"/>
            <w:tcBorders>
              <w:top w:val="nil"/>
              <w:left w:val="nil"/>
              <w:bottom w:val="single" w:sz="4" w:space="0" w:color="auto"/>
              <w:right w:val="single" w:sz="4" w:space="0" w:color="auto"/>
            </w:tcBorders>
            <w:noWrap/>
            <w:vAlign w:val="bottom"/>
            <w:hideMark/>
          </w:tcPr>
          <w:p w14:paraId="2DF256E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-2,714</w:t>
            </w:r>
          </w:p>
        </w:tc>
        <w:tc>
          <w:tcPr>
            <w:tcW w:w="948" w:type="dxa"/>
            <w:tcBorders>
              <w:top w:val="nil"/>
              <w:left w:val="nil"/>
              <w:bottom w:val="single" w:sz="4" w:space="0" w:color="auto"/>
              <w:right w:val="single" w:sz="4" w:space="0" w:color="auto"/>
            </w:tcBorders>
            <w:noWrap/>
            <w:vAlign w:val="bottom"/>
            <w:hideMark/>
          </w:tcPr>
          <w:p w14:paraId="44FC160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-3,578</w:t>
            </w:r>
          </w:p>
        </w:tc>
        <w:tc>
          <w:tcPr>
            <w:tcW w:w="949" w:type="dxa"/>
            <w:tcBorders>
              <w:top w:val="nil"/>
              <w:left w:val="nil"/>
              <w:bottom w:val="single" w:sz="4" w:space="0" w:color="auto"/>
              <w:right w:val="single" w:sz="4" w:space="0" w:color="auto"/>
            </w:tcBorders>
            <w:noWrap/>
            <w:vAlign w:val="bottom"/>
            <w:hideMark/>
          </w:tcPr>
          <w:p w14:paraId="15E538E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-3,715</w:t>
            </w:r>
          </w:p>
        </w:tc>
        <w:tc>
          <w:tcPr>
            <w:tcW w:w="949" w:type="dxa"/>
            <w:tcBorders>
              <w:top w:val="nil"/>
              <w:left w:val="nil"/>
              <w:bottom w:val="single" w:sz="4" w:space="0" w:color="auto"/>
              <w:right w:val="single" w:sz="4" w:space="0" w:color="auto"/>
            </w:tcBorders>
            <w:noWrap/>
            <w:vAlign w:val="bottom"/>
            <w:hideMark/>
          </w:tcPr>
          <w:p w14:paraId="15C39D4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-2,425</w:t>
            </w:r>
          </w:p>
        </w:tc>
        <w:tc>
          <w:tcPr>
            <w:tcW w:w="948" w:type="dxa"/>
            <w:tcBorders>
              <w:top w:val="nil"/>
              <w:left w:val="nil"/>
              <w:bottom w:val="single" w:sz="4" w:space="0" w:color="auto"/>
              <w:right w:val="single" w:sz="4" w:space="0" w:color="auto"/>
            </w:tcBorders>
            <w:noWrap/>
            <w:vAlign w:val="bottom"/>
            <w:hideMark/>
          </w:tcPr>
          <w:p w14:paraId="0C76681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-1,147</w:t>
            </w:r>
          </w:p>
        </w:tc>
        <w:tc>
          <w:tcPr>
            <w:tcW w:w="949" w:type="dxa"/>
            <w:tcBorders>
              <w:top w:val="nil"/>
              <w:left w:val="nil"/>
              <w:bottom w:val="single" w:sz="4" w:space="0" w:color="auto"/>
              <w:right w:val="single" w:sz="4" w:space="0" w:color="auto"/>
            </w:tcBorders>
            <w:noWrap/>
            <w:vAlign w:val="bottom"/>
            <w:hideMark/>
          </w:tcPr>
          <w:p w14:paraId="3584216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-284</w:t>
            </w:r>
          </w:p>
        </w:tc>
        <w:tc>
          <w:tcPr>
            <w:tcW w:w="949" w:type="dxa"/>
            <w:tcBorders>
              <w:top w:val="nil"/>
              <w:left w:val="nil"/>
              <w:bottom w:val="single" w:sz="4" w:space="0" w:color="auto"/>
              <w:right w:val="single" w:sz="4" w:space="0" w:color="auto"/>
            </w:tcBorders>
            <w:noWrap/>
            <w:vAlign w:val="bottom"/>
            <w:hideMark/>
          </w:tcPr>
          <w:p w14:paraId="29017D1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47</w:t>
            </w:r>
          </w:p>
        </w:tc>
      </w:tr>
      <w:tr w:rsidR="009B0396" w:rsidRPr="009B0396" w14:paraId="750FE722"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5335D443"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Jacksonville, FL HMFA/Baker County, FL HMFA (plus Putnam)</w:t>
            </w:r>
          </w:p>
        </w:tc>
        <w:tc>
          <w:tcPr>
            <w:tcW w:w="2356" w:type="dxa"/>
            <w:tcBorders>
              <w:top w:val="nil"/>
              <w:left w:val="nil"/>
              <w:bottom w:val="single" w:sz="4" w:space="0" w:color="auto"/>
              <w:right w:val="single" w:sz="4" w:space="0" w:color="auto"/>
            </w:tcBorders>
            <w:noWrap/>
            <w:vAlign w:val="bottom"/>
            <w:hideMark/>
          </w:tcPr>
          <w:p w14:paraId="531CFA7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Baker, Clay, Duval, Nassau, Putnam, St. Johns</w:t>
            </w:r>
          </w:p>
        </w:tc>
        <w:tc>
          <w:tcPr>
            <w:tcW w:w="948" w:type="dxa"/>
            <w:tcBorders>
              <w:top w:val="nil"/>
              <w:left w:val="nil"/>
              <w:bottom w:val="single" w:sz="4" w:space="0" w:color="auto"/>
              <w:right w:val="single" w:sz="4" w:space="0" w:color="auto"/>
            </w:tcBorders>
            <w:noWrap/>
            <w:vAlign w:val="bottom"/>
            <w:hideMark/>
          </w:tcPr>
          <w:p w14:paraId="19C15ED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-33,555</w:t>
            </w:r>
          </w:p>
        </w:tc>
        <w:tc>
          <w:tcPr>
            <w:tcW w:w="949" w:type="dxa"/>
            <w:tcBorders>
              <w:top w:val="nil"/>
              <w:left w:val="nil"/>
              <w:bottom w:val="single" w:sz="4" w:space="0" w:color="auto"/>
              <w:right w:val="single" w:sz="4" w:space="0" w:color="auto"/>
            </w:tcBorders>
            <w:noWrap/>
            <w:vAlign w:val="bottom"/>
            <w:hideMark/>
          </w:tcPr>
          <w:p w14:paraId="2A5FBC5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-42,526</w:t>
            </w:r>
          </w:p>
        </w:tc>
        <w:tc>
          <w:tcPr>
            <w:tcW w:w="948" w:type="dxa"/>
            <w:tcBorders>
              <w:top w:val="nil"/>
              <w:left w:val="nil"/>
              <w:bottom w:val="single" w:sz="4" w:space="0" w:color="auto"/>
              <w:right w:val="single" w:sz="4" w:space="0" w:color="auto"/>
            </w:tcBorders>
            <w:noWrap/>
            <w:vAlign w:val="bottom"/>
            <w:hideMark/>
          </w:tcPr>
          <w:p w14:paraId="35C825F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-48,760</w:t>
            </w:r>
          </w:p>
        </w:tc>
        <w:tc>
          <w:tcPr>
            <w:tcW w:w="949" w:type="dxa"/>
            <w:tcBorders>
              <w:top w:val="nil"/>
              <w:left w:val="nil"/>
              <w:bottom w:val="single" w:sz="4" w:space="0" w:color="auto"/>
              <w:right w:val="single" w:sz="4" w:space="0" w:color="auto"/>
            </w:tcBorders>
            <w:noWrap/>
            <w:vAlign w:val="bottom"/>
            <w:hideMark/>
          </w:tcPr>
          <w:p w14:paraId="5A65A44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-47,290</w:t>
            </w:r>
          </w:p>
        </w:tc>
        <w:tc>
          <w:tcPr>
            <w:tcW w:w="949" w:type="dxa"/>
            <w:tcBorders>
              <w:top w:val="nil"/>
              <w:left w:val="nil"/>
              <w:bottom w:val="single" w:sz="4" w:space="0" w:color="auto"/>
              <w:right w:val="single" w:sz="4" w:space="0" w:color="auto"/>
            </w:tcBorders>
            <w:noWrap/>
            <w:vAlign w:val="bottom"/>
            <w:hideMark/>
          </w:tcPr>
          <w:p w14:paraId="085C74C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-22,307</w:t>
            </w:r>
          </w:p>
        </w:tc>
        <w:tc>
          <w:tcPr>
            <w:tcW w:w="948" w:type="dxa"/>
            <w:tcBorders>
              <w:top w:val="nil"/>
              <w:left w:val="nil"/>
              <w:bottom w:val="single" w:sz="4" w:space="0" w:color="auto"/>
              <w:right w:val="single" w:sz="4" w:space="0" w:color="auto"/>
            </w:tcBorders>
            <w:noWrap/>
            <w:vAlign w:val="bottom"/>
            <w:hideMark/>
          </w:tcPr>
          <w:p w14:paraId="5DF83A6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146</w:t>
            </w:r>
          </w:p>
        </w:tc>
        <w:tc>
          <w:tcPr>
            <w:tcW w:w="949" w:type="dxa"/>
            <w:tcBorders>
              <w:top w:val="nil"/>
              <w:left w:val="nil"/>
              <w:bottom w:val="single" w:sz="4" w:space="0" w:color="auto"/>
              <w:right w:val="single" w:sz="4" w:space="0" w:color="auto"/>
            </w:tcBorders>
            <w:noWrap/>
            <w:vAlign w:val="bottom"/>
            <w:hideMark/>
          </w:tcPr>
          <w:p w14:paraId="16E63C6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8,210</w:t>
            </w:r>
          </w:p>
        </w:tc>
        <w:tc>
          <w:tcPr>
            <w:tcW w:w="949" w:type="dxa"/>
            <w:tcBorders>
              <w:top w:val="nil"/>
              <w:left w:val="nil"/>
              <w:bottom w:val="single" w:sz="4" w:space="0" w:color="auto"/>
              <w:right w:val="single" w:sz="4" w:space="0" w:color="auto"/>
            </w:tcBorders>
            <w:noWrap/>
            <w:vAlign w:val="bottom"/>
            <w:hideMark/>
          </w:tcPr>
          <w:p w14:paraId="19A8A00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8,978</w:t>
            </w:r>
          </w:p>
        </w:tc>
      </w:tr>
      <w:tr w:rsidR="009B0396" w:rsidRPr="009B0396" w14:paraId="56B82564"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7E230533"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Lakeland-Winter Haven, FL MSA</w:t>
            </w:r>
          </w:p>
        </w:tc>
        <w:tc>
          <w:tcPr>
            <w:tcW w:w="2356" w:type="dxa"/>
            <w:tcBorders>
              <w:top w:val="nil"/>
              <w:left w:val="nil"/>
              <w:bottom w:val="single" w:sz="4" w:space="0" w:color="auto"/>
              <w:right w:val="single" w:sz="4" w:space="0" w:color="auto"/>
            </w:tcBorders>
            <w:noWrap/>
            <w:vAlign w:val="bottom"/>
            <w:hideMark/>
          </w:tcPr>
          <w:p w14:paraId="208B6D7D"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Polk</w:t>
            </w:r>
          </w:p>
        </w:tc>
        <w:tc>
          <w:tcPr>
            <w:tcW w:w="948" w:type="dxa"/>
            <w:tcBorders>
              <w:top w:val="nil"/>
              <w:left w:val="nil"/>
              <w:bottom w:val="single" w:sz="4" w:space="0" w:color="auto"/>
              <w:right w:val="single" w:sz="4" w:space="0" w:color="auto"/>
            </w:tcBorders>
            <w:noWrap/>
            <w:vAlign w:val="bottom"/>
            <w:hideMark/>
          </w:tcPr>
          <w:p w14:paraId="1FF426E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-10,600</w:t>
            </w:r>
          </w:p>
        </w:tc>
        <w:tc>
          <w:tcPr>
            <w:tcW w:w="949" w:type="dxa"/>
            <w:tcBorders>
              <w:top w:val="nil"/>
              <w:left w:val="nil"/>
              <w:bottom w:val="single" w:sz="4" w:space="0" w:color="auto"/>
              <w:right w:val="single" w:sz="4" w:space="0" w:color="auto"/>
            </w:tcBorders>
            <w:noWrap/>
            <w:vAlign w:val="bottom"/>
            <w:hideMark/>
          </w:tcPr>
          <w:p w14:paraId="74856B9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-11,227</w:t>
            </w:r>
          </w:p>
        </w:tc>
        <w:tc>
          <w:tcPr>
            <w:tcW w:w="948" w:type="dxa"/>
            <w:tcBorders>
              <w:top w:val="nil"/>
              <w:left w:val="nil"/>
              <w:bottom w:val="single" w:sz="4" w:space="0" w:color="auto"/>
              <w:right w:val="single" w:sz="4" w:space="0" w:color="auto"/>
            </w:tcBorders>
            <w:noWrap/>
            <w:vAlign w:val="bottom"/>
            <w:hideMark/>
          </w:tcPr>
          <w:p w14:paraId="3D7D93D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-14,412</w:t>
            </w:r>
          </w:p>
        </w:tc>
        <w:tc>
          <w:tcPr>
            <w:tcW w:w="949" w:type="dxa"/>
            <w:tcBorders>
              <w:top w:val="nil"/>
              <w:left w:val="nil"/>
              <w:bottom w:val="single" w:sz="4" w:space="0" w:color="auto"/>
              <w:right w:val="single" w:sz="4" w:space="0" w:color="auto"/>
            </w:tcBorders>
            <w:noWrap/>
            <w:vAlign w:val="bottom"/>
            <w:hideMark/>
          </w:tcPr>
          <w:p w14:paraId="159D6F0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-12,526</w:t>
            </w:r>
          </w:p>
        </w:tc>
        <w:tc>
          <w:tcPr>
            <w:tcW w:w="949" w:type="dxa"/>
            <w:tcBorders>
              <w:top w:val="nil"/>
              <w:left w:val="nil"/>
              <w:bottom w:val="single" w:sz="4" w:space="0" w:color="auto"/>
              <w:right w:val="single" w:sz="4" w:space="0" w:color="auto"/>
            </w:tcBorders>
            <w:noWrap/>
            <w:vAlign w:val="bottom"/>
            <w:hideMark/>
          </w:tcPr>
          <w:p w14:paraId="53BA3EA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-11,681</w:t>
            </w:r>
          </w:p>
        </w:tc>
        <w:tc>
          <w:tcPr>
            <w:tcW w:w="948" w:type="dxa"/>
            <w:tcBorders>
              <w:top w:val="nil"/>
              <w:left w:val="nil"/>
              <w:bottom w:val="single" w:sz="4" w:space="0" w:color="auto"/>
              <w:right w:val="single" w:sz="4" w:space="0" w:color="auto"/>
            </w:tcBorders>
            <w:noWrap/>
            <w:vAlign w:val="bottom"/>
            <w:hideMark/>
          </w:tcPr>
          <w:p w14:paraId="2B02935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-7,726</w:t>
            </w:r>
          </w:p>
        </w:tc>
        <w:tc>
          <w:tcPr>
            <w:tcW w:w="949" w:type="dxa"/>
            <w:tcBorders>
              <w:top w:val="nil"/>
              <w:left w:val="nil"/>
              <w:bottom w:val="single" w:sz="4" w:space="0" w:color="auto"/>
              <w:right w:val="single" w:sz="4" w:space="0" w:color="auto"/>
            </w:tcBorders>
            <w:noWrap/>
            <w:vAlign w:val="bottom"/>
            <w:hideMark/>
          </w:tcPr>
          <w:p w14:paraId="1CDA4D9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-2,636</w:t>
            </w:r>
          </w:p>
        </w:tc>
        <w:tc>
          <w:tcPr>
            <w:tcW w:w="949" w:type="dxa"/>
            <w:tcBorders>
              <w:top w:val="nil"/>
              <w:left w:val="nil"/>
              <w:bottom w:val="single" w:sz="4" w:space="0" w:color="auto"/>
              <w:right w:val="single" w:sz="4" w:space="0" w:color="auto"/>
            </w:tcBorders>
            <w:noWrap/>
            <w:vAlign w:val="bottom"/>
            <w:hideMark/>
          </w:tcPr>
          <w:p w14:paraId="7DDE5D8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442</w:t>
            </w:r>
          </w:p>
        </w:tc>
      </w:tr>
      <w:tr w:rsidR="009B0396" w:rsidRPr="009B0396" w14:paraId="19DF3668"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717F63A3" w14:textId="77777777" w:rsidR="009B0396" w:rsidRPr="009B0396" w:rsidRDefault="009B0396" w:rsidP="009B0396">
            <w:pPr>
              <w:spacing w:after="0" w:line="240" w:lineRule="auto"/>
              <w:rPr>
                <w:rFonts w:eastAsia="Times New Roman" w:cs="Calibri"/>
                <w:color w:val="000000"/>
                <w:kern w:val="0"/>
                <w:sz w:val="18"/>
                <w:szCs w:val="18"/>
                <w14:ligatures w14:val="none"/>
              </w:rPr>
            </w:pPr>
            <w:proofErr w:type="gramStart"/>
            <w:r w:rsidRPr="009B0396">
              <w:rPr>
                <w:rFonts w:eastAsia="Times New Roman" w:cs="Calibri"/>
                <w:color w:val="000000"/>
                <w:kern w:val="0"/>
                <w:sz w:val="18"/>
                <w:szCs w:val="18"/>
                <w14:ligatures w14:val="none"/>
              </w:rPr>
              <w:t>Miami-Miami Beach</w:t>
            </w:r>
            <w:proofErr w:type="gramEnd"/>
            <w:r w:rsidRPr="009B0396">
              <w:rPr>
                <w:rFonts w:eastAsia="Times New Roman" w:cs="Calibri"/>
                <w:color w:val="000000"/>
                <w:kern w:val="0"/>
                <w:sz w:val="18"/>
                <w:szCs w:val="18"/>
                <w14:ligatures w14:val="none"/>
              </w:rPr>
              <w:t>-Kendall, FL HMFA (plus Monroe)</w:t>
            </w:r>
          </w:p>
        </w:tc>
        <w:tc>
          <w:tcPr>
            <w:tcW w:w="2356" w:type="dxa"/>
            <w:tcBorders>
              <w:top w:val="nil"/>
              <w:left w:val="nil"/>
              <w:bottom w:val="single" w:sz="4" w:space="0" w:color="auto"/>
              <w:right w:val="single" w:sz="4" w:space="0" w:color="auto"/>
            </w:tcBorders>
            <w:noWrap/>
            <w:vAlign w:val="bottom"/>
            <w:hideMark/>
          </w:tcPr>
          <w:p w14:paraId="3F1E5D2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Miami-Dade, Monroe</w:t>
            </w:r>
          </w:p>
        </w:tc>
        <w:tc>
          <w:tcPr>
            <w:tcW w:w="948" w:type="dxa"/>
            <w:tcBorders>
              <w:top w:val="nil"/>
              <w:left w:val="nil"/>
              <w:bottom w:val="single" w:sz="4" w:space="0" w:color="auto"/>
              <w:right w:val="single" w:sz="4" w:space="0" w:color="auto"/>
            </w:tcBorders>
            <w:noWrap/>
            <w:vAlign w:val="bottom"/>
            <w:hideMark/>
          </w:tcPr>
          <w:p w14:paraId="0AE85B3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-58,509</w:t>
            </w:r>
          </w:p>
        </w:tc>
        <w:tc>
          <w:tcPr>
            <w:tcW w:w="949" w:type="dxa"/>
            <w:tcBorders>
              <w:top w:val="nil"/>
              <w:left w:val="nil"/>
              <w:bottom w:val="single" w:sz="4" w:space="0" w:color="auto"/>
              <w:right w:val="single" w:sz="4" w:space="0" w:color="auto"/>
            </w:tcBorders>
            <w:noWrap/>
            <w:vAlign w:val="bottom"/>
            <w:hideMark/>
          </w:tcPr>
          <w:p w14:paraId="0F01043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-79,672</w:t>
            </w:r>
          </w:p>
        </w:tc>
        <w:tc>
          <w:tcPr>
            <w:tcW w:w="948" w:type="dxa"/>
            <w:tcBorders>
              <w:top w:val="nil"/>
              <w:left w:val="nil"/>
              <w:bottom w:val="single" w:sz="4" w:space="0" w:color="auto"/>
              <w:right w:val="single" w:sz="4" w:space="0" w:color="auto"/>
            </w:tcBorders>
            <w:noWrap/>
            <w:vAlign w:val="bottom"/>
            <w:hideMark/>
          </w:tcPr>
          <w:p w14:paraId="350C39C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-100,810</w:t>
            </w:r>
          </w:p>
        </w:tc>
        <w:tc>
          <w:tcPr>
            <w:tcW w:w="949" w:type="dxa"/>
            <w:tcBorders>
              <w:top w:val="nil"/>
              <w:left w:val="nil"/>
              <w:bottom w:val="single" w:sz="4" w:space="0" w:color="auto"/>
              <w:right w:val="single" w:sz="4" w:space="0" w:color="auto"/>
            </w:tcBorders>
            <w:noWrap/>
            <w:vAlign w:val="bottom"/>
            <w:hideMark/>
          </w:tcPr>
          <w:p w14:paraId="31125CA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-119,801</w:t>
            </w:r>
          </w:p>
        </w:tc>
        <w:tc>
          <w:tcPr>
            <w:tcW w:w="949" w:type="dxa"/>
            <w:tcBorders>
              <w:top w:val="nil"/>
              <w:left w:val="nil"/>
              <w:bottom w:val="single" w:sz="4" w:space="0" w:color="auto"/>
              <w:right w:val="single" w:sz="4" w:space="0" w:color="auto"/>
            </w:tcBorders>
            <w:noWrap/>
            <w:vAlign w:val="bottom"/>
            <w:hideMark/>
          </w:tcPr>
          <w:p w14:paraId="2879D4E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-143,805</w:t>
            </w:r>
          </w:p>
        </w:tc>
        <w:tc>
          <w:tcPr>
            <w:tcW w:w="948" w:type="dxa"/>
            <w:tcBorders>
              <w:top w:val="nil"/>
              <w:left w:val="nil"/>
              <w:bottom w:val="single" w:sz="4" w:space="0" w:color="auto"/>
              <w:right w:val="single" w:sz="4" w:space="0" w:color="auto"/>
            </w:tcBorders>
            <w:noWrap/>
            <w:vAlign w:val="bottom"/>
            <w:hideMark/>
          </w:tcPr>
          <w:p w14:paraId="64E87D8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-116,979</w:t>
            </w:r>
          </w:p>
        </w:tc>
        <w:tc>
          <w:tcPr>
            <w:tcW w:w="949" w:type="dxa"/>
            <w:tcBorders>
              <w:top w:val="nil"/>
              <w:left w:val="nil"/>
              <w:bottom w:val="single" w:sz="4" w:space="0" w:color="auto"/>
              <w:right w:val="single" w:sz="4" w:space="0" w:color="auto"/>
            </w:tcBorders>
            <w:noWrap/>
            <w:vAlign w:val="bottom"/>
            <w:hideMark/>
          </w:tcPr>
          <w:p w14:paraId="462469F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-78,510</w:t>
            </w:r>
          </w:p>
        </w:tc>
        <w:tc>
          <w:tcPr>
            <w:tcW w:w="949" w:type="dxa"/>
            <w:tcBorders>
              <w:top w:val="nil"/>
              <w:left w:val="nil"/>
              <w:bottom w:val="single" w:sz="4" w:space="0" w:color="auto"/>
              <w:right w:val="single" w:sz="4" w:space="0" w:color="auto"/>
            </w:tcBorders>
            <w:noWrap/>
            <w:vAlign w:val="bottom"/>
            <w:hideMark/>
          </w:tcPr>
          <w:p w14:paraId="7E017B2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-44,378</w:t>
            </w:r>
          </w:p>
        </w:tc>
      </w:tr>
      <w:tr w:rsidR="009B0396" w:rsidRPr="009B0396" w14:paraId="50DC9952"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2336EB2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Naples-Immokalee-Marco Island, FL MSA</w:t>
            </w:r>
          </w:p>
        </w:tc>
        <w:tc>
          <w:tcPr>
            <w:tcW w:w="2356" w:type="dxa"/>
            <w:tcBorders>
              <w:top w:val="nil"/>
              <w:left w:val="nil"/>
              <w:bottom w:val="single" w:sz="4" w:space="0" w:color="auto"/>
              <w:right w:val="single" w:sz="4" w:space="0" w:color="auto"/>
            </w:tcBorders>
            <w:noWrap/>
            <w:vAlign w:val="bottom"/>
            <w:hideMark/>
          </w:tcPr>
          <w:p w14:paraId="0CE819ED"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Collier</w:t>
            </w:r>
          </w:p>
        </w:tc>
        <w:tc>
          <w:tcPr>
            <w:tcW w:w="948" w:type="dxa"/>
            <w:tcBorders>
              <w:top w:val="nil"/>
              <w:left w:val="nil"/>
              <w:bottom w:val="single" w:sz="4" w:space="0" w:color="auto"/>
              <w:right w:val="single" w:sz="4" w:space="0" w:color="auto"/>
            </w:tcBorders>
            <w:noWrap/>
            <w:vAlign w:val="bottom"/>
            <w:hideMark/>
          </w:tcPr>
          <w:p w14:paraId="3F375C0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-5,489</w:t>
            </w:r>
          </w:p>
        </w:tc>
        <w:tc>
          <w:tcPr>
            <w:tcW w:w="949" w:type="dxa"/>
            <w:tcBorders>
              <w:top w:val="nil"/>
              <w:left w:val="nil"/>
              <w:bottom w:val="single" w:sz="4" w:space="0" w:color="auto"/>
              <w:right w:val="single" w:sz="4" w:space="0" w:color="auto"/>
            </w:tcBorders>
            <w:noWrap/>
            <w:vAlign w:val="bottom"/>
            <w:hideMark/>
          </w:tcPr>
          <w:p w14:paraId="49D19A6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-6,634</w:t>
            </w:r>
          </w:p>
        </w:tc>
        <w:tc>
          <w:tcPr>
            <w:tcW w:w="948" w:type="dxa"/>
            <w:tcBorders>
              <w:top w:val="nil"/>
              <w:left w:val="nil"/>
              <w:bottom w:val="single" w:sz="4" w:space="0" w:color="auto"/>
              <w:right w:val="single" w:sz="4" w:space="0" w:color="auto"/>
            </w:tcBorders>
            <w:noWrap/>
            <w:vAlign w:val="bottom"/>
            <w:hideMark/>
          </w:tcPr>
          <w:p w14:paraId="091E68C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-8,554</w:t>
            </w:r>
          </w:p>
        </w:tc>
        <w:tc>
          <w:tcPr>
            <w:tcW w:w="949" w:type="dxa"/>
            <w:tcBorders>
              <w:top w:val="nil"/>
              <w:left w:val="nil"/>
              <w:bottom w:val="single" w:sz="4" w:space="0" w:color="auto"/>
              <w:right w:val="single" w:sz="4" w:space="0" w:color="auto"/>
            </w:tcBorders>
            <w:noWrap/>
            <w:vAlign w:val="bottom"/>
            <w:hideMark/>
          </w:tcPr>
          <w:p w14:paraId="6EA61C3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-8,566</w:t>
            </w:r>
          </w:p>
        </w:tc>
        <w:tc>
          <w:tcPr>
            <w:tcW w:w="949" w:type="dxa"/>
            <w:tcBorders>
              <w:top w:val="nil"/>
              <w:left w:val="nil"/>
              <w:bottom w:val="single" w:sz="4" w:space="0" w:color="auto"/>
              <w:right w:val="single" w:sz="4" w:space="0" w:color="auto"/>
            </w:tcBorders>
            <w:noWrap/>
            <w:vAlign w:val="bottom"/>
            <w:hideMark/>
          </w:tcPr>
          <w:p w14:paraId="759645B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-7,432</w:t>
            </w:r>
          </w:p>
        </w:tc>
        <w:tc>
          <w:tcPr>
            <w:tcW w:w="948" w:type="dxa"/>
            <w:tcBorders>
              <w:top w:val="nil"/>
              <w:left w:val="nil"/>
              <w:bottom w:val="single" w:sz="4" w:space="0" w:color="auto"/>
              <w:right w:val="single" w:sz="4" w:space="0" w:color="auto"/>
            </w:tcBorders>
            <w:noWrap/>
            <w:vAlign w:val="bottom"/>
            <w:hideMark/>
          </w:tcPr>
          <w:p w14:paraId="20FDA3E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-3,715</w:t>
            </w:r>
          </w:p>
        </w:tc>
        <w:tc>
          <w:tcPr>
            <w:tcW w:w="949" w:type="dxa"/>
            <w:tcBorders>
              <w:top w:val="nil"/>
              <w:left w:val="nil"/>
              <w:bottom w:val="single" w:sz="4" w:space="0" w:color="auto"/>
              <w:right w:val="single" w:sz="4" w:space="0" w:color="auto"/>
            </w:tcBorders>
            <w:noWrap/>
            <w:vAlign w:val="bottom"/>
            <w:hideMark/>
          </w:tcPr>
          <w:p w14:paraId="3D85725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-1,183</w:t>
            </w:r>
          </w:p>
        </w:tc>
        <w:tc>
          <w:tcPr>
            <w:tcW w:w="949" w:type="dxa"/>
            <w:tcBorders>
              <w:top w:val="nil"/>
              <w:left w:val="nil"/>
              <w:bottom w:val="single" w:sz="4" w:space="0" w:color="auto"/>
              <w:right w:val="single" w:sz="4" w:space="0" w:color="auto"/>
            </w:tcBorders>
            <w:noWrap/>
            <w:vAlign w:val="bottom"/>
            <w:hideMark/>
          </w:tcPr>
          <w:p w14:paraId="4381426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-263</w:t>
            </w:r>
          </w:p>
        </w:tc>
      </w:tr>
      <w:tr w:rsidR="009B0396" w:rsidRPr="009B0396" w14:paraId="0A766739"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39F2B1F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Northeast Nonmetropolitan Area (plus Gilchrist and Levy)</w:t>
            </w:r>
          </w:p>
        </w:tc>
        <w:tc>
          <w:tcPr>
            <w:tcW w:w="2356" w:type="dxa"/>
            <w:tcBorders>
              <w:top w:val="nil"/>
              <w:left w:val="nil"/>
              <w:bottom w:val="single" w:sz="4" w:space="0" w:color="auto"/>
              <w:right w:val="single" w:sz="4" w:space="0" w:color="auto"/>
            </w:tcBorders>
            <w:noWrap/>
            <w:vAlign w:val="bottom"/>
            <w:hideMark/>
          </w:tcPr>
          <w:p w14:paraId="2EA1F5AC"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Bradford, Columbia, Dixie, Gilchrist, Hamilton, Lafayette, Levy, Madison, Suwannee, Taylor, Union</w:t>
            </w:r>
          </w:p>
        </w:tc>
        <w:tc>
          <w:tcPr>
            <w:tcW w:w="948" w:type="dxa"/>
            <w:tcBorders>
              <w:top w:val="nil"/>
              <w:left w:val="nil"/>
              <w:bottom w:val="single" w:sz="4" w:space="0" w:color="auto"/>
              <w:right w:val="single" w:sz="4" w:space="0" w:color="auto"/>
            </w:tcBorders>
            <w:noWrap/>
            <w:vAlign w:val="bottom"/>
            <w:hideMark/>
          </w:tcPr>
          <w:p w14:paraId="165A9005"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-2,637</w:t>
            </w:r>
          </w:p>
        </w:tc>
        <w:tc>
          <w:tcPr>
            <w:tcW w:w="949" w:type="dxa"/>
            <w:tcBorders>
              <w:top w:val="nil"/>
              <w:left w:val="nil"/>
              <w:bottom w:val="single" w:sz="4" w:space="0" w:color="auto"/>
              <w:right w:val="single" w:sz="4" w:space="0" w:color="auto"/>
            </w:tcBorders>
            <w:noWrap/>
            <w:vAlign w:val="bottom"/>
            <w:hideMark/>
          </w:tcPr>
          <w:p w14:paraId="2B53BCB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-3,212</w:t>
            </w:r>
          </w:p>
        </w:tc>
        <w:tc>
          <w:tcPr>
            <w:tcW w:w="948" w:type="dxa"/>
            <w:tcBorders>
              <w:top w:val="nil"/>
              <w:left w:val="nil"/>
              <w:bottom w:val="single" w:sz="4" w:space="0" w:color="auto"/>
              <w:right w:val="single" w:sz="4" w:space="0" w:color="auto"/>
            </w:tcBorders>
            <w:noWrap/>
            <w:vAlign w:val="bottom"/>
            <w:hideMark/>
          </w:tcPr>
          <w:p w14:paraId="467AF14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-2,653</w:t>
            </w:r>
          </w:p>
        </w:tc>
        <w:tc>
          <w:tcPr>
            <w:tcW w:w="949" w:type="dxa"/>
            <w:tcBorders>
              <w:top w:val="nil"/>
              <w:left w:val="nil"/>
              <w:bottom w:val="single" w:sz="4" w:space="0" w:color="auto"/>
              <w:right w:val="single" w:sz="4" w:space="0" w:color="auto"/>
            </w:tcBorders>
            <w:noWrap/>
            <w:vAlign w:val="bottom"/>
            <w:hideMark/>
          </w:tcPr>
          <w:p w14:paraId="7587DB6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-2,483</w:t>
            </w:r>
          </w:p>
        </w:tc>
        <w:tc>
          <w:tcPr>
            <w:tcW w:w="949" w:type="dxa"/>
            <w:tcBorders>
              <w:top w:val="nil"/>
              <w:left w:val="nil"/>
              <w:bottom w:val="single" w:sz="4" w:space="0" w:color="auto"/>
              <w:right w:val="single" w:sz="4" w:space="0" w:color="auto"/>
            </w:tcBorders>
            <w:noWrap/>
            <w:vAlign w:val="bottom"/>
            <w:hideMark/>
          </w:tcPr>
          <w:p w14:paraId="77F8123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-1,065</w:t>
            </w:r>
          </w:p>
        </w:tc>
        <w:tc>
          <w:tcPr>
            <w:tcW w:w="948" w:type="dxa"/>
            <w:tcBorders>
              <w:top w:val="nil"/>
              <w:left w:val="nil"/>
              <w:bottom w:val="single" w:sz="4" w:space="0" w:color="auto"/>
              <w:right w:val="single" w:sz="4" w:space="0" w:color="auto"/>
            </w:tcBorders>
            <w:noWrap/>
            <w:vAlign w:val="bottom"/>
            <w:hideMark/>
          </w:tcPr>
          <w:p w14:paraId="02DFE37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217</w:t>
            </w:r>
          </w:p>
        </w:tc>
        <w:tc>
          <w:tcPr>
            <w:tcW w:w="949" w:type="dxa"/>
            <w:tcBorders>
              <w:top w:val="nil"/>
              <w:left w:val="nil"/>
              <w:bottom w:val="single" w:sz="4" w:space="0" w:color="auto"/>
              <w:right w:val="single" w:sz="4" w:space="0" w:color="auto"/>
            </w:tcBorders>
            <w:noWrap/>
            <w:vAlign w:val="bottom"/>
            <w:hideMark/>
          </w:tcPr>
          <w:p w14:paraId="6225D5B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307</w:t>
            </w:r>
          </w:p>
        </w:tc>
        <w:tc>
          <w:tcPr>
            <w:tcW w:w="949" w:type="dxa"/>
            <w:tcBorders>
              <w:top w:val="nil"/>
              <w:left w:val="nil"/>
              <w:bottom w:val="single" w:sz="4" w:space="0" w:color="auto"/>
              <w:right w:val="single" w:sz="4" w:space="0" w:color="auto"/>
            </w:tcBorders>
            <w:noWrap/>
            <w:vAlign w:val="bottom"/>
            <w:hideMark/>
          </w:tcPr>
          <w:p w14:paraId="6085DCD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495</w:t>
            </w:r>
          </w:p>
        </w:tc>
      </w:tr>
      <w:tr w:rsidR="009B0396" w:rsidRPr="009B0396" w14:paraId="04B74E46"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7B62A8E1"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Northwest Nonmetropolitan Area (plus Gadsden, Jefferson, Wakulla, and Walton)</w:t>
            </w:r>
          </w:p>
        </w:tc>
        <w:tc>
          <w:tcPr>
            <w:tcW w:w="2356" w:type="dxa"/>
            <w:tcBorders>
              <w:top w:val="nil"/>
              <w:left w:val="nil"/>
              <w:bottom w:val="single" w:sz="4" w:space="0" w:color="auto"/>
              <w:right w:val="single" w:sz="4" w:space="0" w:color="auto"/>
            </w:tcBorders>
            <w:noWrap/>
            <w:vAlign w:val="bottom"/>
            <w:hideMark/>
          </w:tcPr>
          <w:p w14:paraId="12F5C244"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Calhoun, Franklin, Gadsden, Gulf, Holmes, Jackson, Jefferson, Liberty, Wakulla, Walton, Washington</w:t>
            </w:r>
          </w:p>
        </w:tc>
        <w:tc>
          <w:tcPr>
            <w:tcW w:w="948" w:type="dxa"/>
            <w:tcBorders>
              <w:top w:val="nil"/>
              <w:left w:val="nil"/>
              <w:bottom w:val="single" w:sz="4" w:space="0" w:color="auto"/>
              <w:right w:val="single" w:sz="4" w:space="0" w:color="auto"/>
            </w:tcBorders>
            <w:noWrap/>
            <w:vAlign w:val="bottom"/>
            <w:hideMark/>
          </w:tcPr>
          <w:p w14:paraId="792A6E5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-4,103</w:t>
            </w:r>
          </w:p>
        </w:tc>
        <w:tc>
          <w:tcPr>
            <w:tcW w:w="949" w:type="dxa"/>
            <w:tcBorders>
              <w:top w:val="nil"/>
              <w:left w:val="nil"/>
              <w:bottom w:val="single" w:sz="4" w:space="0" w:color="auto"/>
              <w:right w:val="single" w:sz="4" w:space="0" w:color="auto"/>
            </w:tcBorders>
            <w:noWrap/>
            <w:vAlign w:val="bottom"/>
            <w:hideMark/>
          </w:tcPr>
          <w:p w14:paraId="6BD8C07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-3,595</w:t>
            </w:r>
          </w:p>
        </w:tc>
        <w:tc>
          <w:tcPr>
            <w:tcW w:w="948" w:type="dxa"/>
            <w:tcBorders>
              <w:top w:val="nil"/>
              <w:left w:val="nil"/>
              <w:bottom w:val="single" w:sz="4" w:space="0" w:color="auto"/>
              <w:right w:val="single" w:sz="4" w:space="0" w:color="auto"/>
            </w:tcBorders>
            <w:noWrap/>
            <w:vAlign w:val="bottom"/>
            <w:hideMark/>
          </w:tcPr>
          <w:p w14:paraId="755BCD85"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-3,143</w:t>
            </w:r>
          </w:p>
        </w:tc>
        <w:tc>
          <w:tcPr>
            <w:tcW w:w="949" w:type="dxa"/>
            <w:tcBorders>
              <w:top w:val="nil"/>
              <w:left w:val="nil"/>
              <w:bottom w:val="single" w:sz="4" w:space="0" w:color="auto"/>
              <w:right w:val="single" w:sz="4" w:space="0" w:color="auto"/>
            </w:tcBorders>
            <w:noWrap/>
            <w:vAlign w:val="bottom"/>
            <w:hideMark/>
          </w:tcPr>
          <w:p w14:paraId="5DE86E1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-2,949</w:t>
            </w:r>
          </w:p>
        </w:tc>
        <w:tc>
          <w:tcPr>
            <w:tcW w:w="949" w:type="dxa"/>
            <w:tcBorders>
              <w:top w:val="nil"/>
              <w:left w:val="nil"/>
              <w:bottom w:val="single" w:sz="4" w:space="0" w:color="auto"/>
              <w:right w:val="single" w:sz="4" w:space="0" w:color="auto"/>
            </w:tcBorders>
            <w:noWrap/>
            <w:vAlign w:val="bottom"/>
            <w:hideMark/>
          </w:tcPr>
          <w:p w14:paraId="38D51FA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-1,493</w:t>
            </w:r>
          </w:p>
        </w:tc>
        <w:tc>
          <w:tcPr>
            <w:tcW w:w="948" w:type="dxa"/>
            <w:tcBorders>
              <w:top w:val="nil"/>
              <w:left w:val="nil"/>
              <w:bottom w:val="single" w:sz="4" w:space="0" w:color="auto"/>
              <w:right w:val="single" w:sz="4" w:space="0" w:color="auto"/>
            </w:tcBorders>
            <w:noWrap/>
            <w:vAlign w:val="bottom"/>
            <w:hideMark/>
          </w:tcPr>
          <w:p w14:paraId="632D4B8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-1,284</w:t>
            </w:r>
          </w:p>
        </w:tc>
        <w:tc>
          <w:tcPr>
            <w:tcW w:w="949" w:type="dxa"/>
            <w:tcBorders>
              <w:top w:val="nil"/>
              <w:left w:val="nil"/>
              <w:bottom w:val="single" w:sz="4" w:space="0" w:color="auto"/>
              <w:right w:val="single" w:sz="4" w:space="0" w:color="auto"/>
            </w:tcBorders>
            <w:noWrap/>
            <w:vAlign w:val="bottom"/>
            <w:hideMark/>
          </w:tcPr>
          <w:p w14:paraId="5BB824E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-678</w:t>
            </w:r>
          </w:p>
        </w:tc>
        <w:tc>
          <w:tcPr>
            <w:tcW w:w="949" w:type="dxa"/>
            <w:tcBorders>
              <w:top w:val="nil"/>
              <w:left w:val="nil"/>
              <w:bottom w:val="single" w:sz="4" w:space="0" w:color="auto"/>
              <w:right w:val="single" w:sz="4" w:space="0" w:color="auto"/>
            </w:tcBorders>
            <w:noWrap/>
            <w:vAlign w:val="bottom"/>
            <w:hideMark/>
          </w:tcPr>
          <w:p w14:paraId="426DADF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745</w:t>
            </w:r>
          </w:p>
        </w:tc>
      </w:tr>
      <w:tr w:rsidR="009B0396" w:rsidRPr="009B0396" w14:paraId="6C302CB4"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074284BC"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Ocala, FL MSA</w:t>
            </w:r>
          </w:p>
        </w:tc>
        <w:tc>
          <w:tcPr>
            <w:tcW w:w="2356" w:type="dxa"/>
            <w:tcBorders>
              <w:top w:val="nil"/>
              <w:left w:val="nil"/>
              <w:bottom w:val="single" w:sz="4" w:space="0" w:color="auto"/>
              <w:right w:val="single" w:sz="4" w:space="0" w:color="auto"/>
            </w:tcBorders>
            <w:noWrap/>
            <w:vAlign w:val="bottom"/>
            <w:hideMark/>
          </w:tcPr>
          <w:p w14:paraId="1DEAE7B5"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Marion</w:t>
            </w:r>
          </w:p>
        </w:tc>
        <w:tc>
          <w:tcPr>
            <w:tcW w:w="948" w:type="dxa"/>
            <w:tcBorders>
              <w:top w:val="nil"/>
              <w:left w:val="nil"/>
              <w:bottom w:val="single" w:sz="4" w:space="0" w:color="auto"/>
              <w:right w:val="single" w:sz="4" w:space="0" w:color="auto"/>
            </w:tcBorders>
            <w:noWrap/>
            <w:vAlign w:val="bottom"/>
            <w:hideMark/>
          </w:tcPr>
          <w:p w14:paraId="57C7C23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-5,773</w:t>
            </w:r>
          </w:p>
        </w:tc>
        <w:tc>
          <w:tcPr>
            <w:tcW w:w="949" w:type="dxa"/>
            <w:tcBorders>
              <w:top w:val="nil"/>
              <w:left w:val="nil"/>
              <w:bottom w:val="single" w:sz="4" w:space="0" w:color="auto"/>
              <w:right w:val="single" w:sz="4" w:space="0" w:color="auto"/>
            </w:tcBorders>
            <w:noWrap/>
            <w:vAlign w:val="bottom"/>
            <w:hideMark/>
          </w:tcPr>
          <w:p w14:paraId="2572084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-6,917</w:t>
            </w:r>
          </w:p>
        </w:tc>
        <w:tc>
          <w:tcPr>
            <w:tcW w:w="948" w:type="dxa"/>
            <w:tcBorders>
              <w:top w:val="nil"/>
              <w:left w:val="nil"/>
              <w:bottom w:val="single" w:sz="4" w:space="0" w:color="auto"/>
              <w:right w:val="single" w:sz="4" w:space="0" w:color="auto"/>
            </w:tcBorders>
            <w:noWrap/>
            <w:vAlign w:val="bottom"/>
            <w:hideMark/>
          </w:tcPr>
          <w:p w14:paraId="22B3646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-5,826</w:t>
            </w:r>
          </w:p>
        </w:tc>
        <w:tc>
          <w:tcPr>
            <w:tcW w:w="949" w:type="dxa"/>
            <w:tcBorders>
              <w:top w:val="nil"/>
              <w:left w:val="nil"/>
              <w:bottom w:val="single" w:sz="4" w:space="0" w:color="auto"/>
              <w:right w:val="single" w:sz="4" w:space="0" w:color="auto"/>
            </w:tcBorders>
            <w:noWrap/>
            <w:vAlign w:val="bottom"/>
            <w:hideMark/>
          </w:tcPr>
          <w:p w14:paraId="571FA57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-7,590</w:t>
            </w:r>
          </w:p>
        </w:tc>
        <w:tc>
          <w:tcPr>
            <w:tcW w:w="949" w:type="dxa"/>
            <w:tcBorders>
              <w:top w:val="nil"/>
              <w:left w:val="nil"/>
              <w:bottom w:val="single" w:sz="4" w:space="0" w:color="auto"/>
              <w:right w:val="single" w:sz="4" w:space="0" w:color="auto"/>
            </w:tcBorders>
            <w:noWrap/>
            <w:vAlign w:val="bottom"/>
            <w:hideMark/>
          </w:tcPr>
          <w:p w14:paraId="741CF06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-6,929</w:t>
            </w:r>
          </w:p>
        </w:tc>
        <w:tc>
          <w:tcPr>
            <w:tcW w:w="948" w:type="dxa"/>
            <w:tcBorders>
              <w:top w:val="nil"/>
              <w:left w:val="nil"/>
              <w:bottom w:val="single" w:sz="4" w:space="0" w:color="auto"/>
              <w:right w:val="single" w:sz="4" w:space="0" w:color="auto"/>
            </w:tcBorders>
            <w:noWrap/>
            <w:vAlign w:val="bottom"/>
            <w:hideMark/>
          </w:tcPr>
          <w:p w14:paraId="15403FA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-2,912</w:t>
            </w:r>
          </w:p>
        </w:tc>
        <w:tc>
          <w:tcPr>
            <w:tcW w:w="949" w:type="dxa"/>
            <w:tcBorders>
              <w:top w:val="nil"/>
              <w:left w:val="nil"/>
              <w:bottom w:val="single" w:sz="4" w:space="0" w:color="auto"/>
              <w:right w:val="single" w:sz="4" w:space="0" w:color="auto"/>
            </w:tcBorders>
            <w:noWrap/>
            <w:vAlign w:val="bottom"/>
            <w:hideMark/>
          </w:tcPr>
          <w:p w14:paraId="5CD7544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-221</w:t>
            </w:r>
          </w:p>
        </w:tc>
        <w:tc>
          <w:tcPr>
            <w:tcW w:w="949" w:type="dxa"/>
            <w:tcBorders>
              <w:top w:val="nil"/>
              <w:left w:val="nil"/>
              <w:bottom w:val="single" w:sz="4" w:space="0" w:color="auto"/>
              <w:right w:val="single" w:sz="4" w:space="0" w:color="auto"/>
            </w:tcBorders>
            <w:noWrap/>
            <w:vAlign w:val="bottom"/>
            <w:hideMark/>
          </w:tcPr>
          <w:p w14:paraId="4BC8AA0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697</w:t>
            </w:r>
          </w:p>
        </w:tc>
      </w:tr>
      <w:tr w:rsidR="009B0396" w:rsidRPr="009B0396" w14:paraId="71F3C5CF"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0F2FE4E3"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Orlando-Kissimmee-Sanford, FL MSA</w:t>
            </w:r>
          </w:p>
        </w:tc>
        <w:tc>
          <w:tcPr>
            <w:tcW w:w="2356" w:type="dxa"/>
            <w:tcBorders>
              <w:top w:val="nil"/>
              <w:left w:val="nil"/>
              <w:bottom w:val="single" w:sz="4" w:space="0" w:color="auto"/>
              <w:right w:val="single" w:sz="4" w:space="0" w:color="auto"/>
            </w:tcBorders>
            <w:noWrap/>
            <w:vAlign w:val="bottom"/>
            <w:hideMark/>
          </w:tcPr>
          <w:p w14:paraId="3B6C96BB"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Lake, Orange, Osceola, Seminole</w:t>
            </w:r>
          </w:p>
        </w:tc>
        <w:tc>
          <w:tcPr>
            <w:tcW w:w="948" w:type="dxa"/>
            <w:tcBorders>
              <w:top w:val="nil"/>
              <w:left w:val="nil"/>
              <w:bottom w:val="single" w:sz="4" w:space="0" w:color="auto"/>
              <w:right w:val="single" w:sz="4" w:space="0" w:color="auto"/>
            </w:tcBorders>
            <w:noWrap/>
            <w:vAlign w:val="bottom"/>
            <w:hideMark/>
          </w:tcPr>
          <w:p w14:paraId="4FDF5B9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-50,796</w:t>
            </w:r>
          </w:p>
        </w:tc>
        <w:tc>
          <w:tcPr>
            <w:tcW w:w="949" w:type="dxa"/>
            <w:tcBorders>
              <w:top w:val="nil"/>
              <w:left w:val="nil"/>
              <w:bottom w:val="single" w:sz="4" w:space="0" w:color="auto"/>
              <w:right w:val="single" w:sz="4" w:space="0" w:color="auto"/>
            </w:tcBorders>
            <w:noWrap/>
            <w:vAlign w:val="bottom"/>
            <w:hideMark/>
          </w:tcPr>
          <w:p w14:paraId="46C9EA5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-70,248</w:t>
            </w:r>
          </w:p>
        </w:tc>
        <w:tc>
          <w:tcPr>
            <w:tcW w:w="948" w:type="dxa"/>
            <w:tcBorders>
              <w:top w:val="nil"/>
              <w:left w:val="nil"/>
              <w:bottom w:val="single" w:sz="4" w:space="0" w:color="auto"/>
              <w:right w:val="single" w:sz="4" w:space="0" w:color="auto"/>
            </w:tcBorders>
            <w:noWrap/>
            <w:vAlign w:val="bottom"/>
            <w:hideMark/>
          </w:tcPr>
          <w:p w14:paraId="4B305C8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-91,670</w:t>
            </w:r>
          </w:p>
        </w:tc>
        <w:tc>
          <w:tcPr>
            <w:tcW w:w="949" w:type="dxa"/>
            <w:tcBorders>
              <w:top w:val="nil"/>
              <w:left w:val="nil"/>
              <w:bottom w:val="single" w:sz="4" w:space="0" w:color="auto"/>
              <w:right w:val="single" w:sz="4" w:space="0" w:color="auto"/>
            </w:tcBorders>
            <w:noWrap/>
            <w:vAlign w:val="bottom"/>
            <w:hideMark/>
          </w:tcPr>
          <w:p w14:paraId="1959AA9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-97,707</w:t>
            </w:r>
          </w:p>
        </w:tc>
        <w:tc>
          <w:tcPr>
            <w:tcW w:w="949" w:type="dxa"/>
            <w:tcBorders>
              <w:top w:val="nil"/>
              <w:left w:val="nil"/>
              <w:bottom w:val="single" w:sz="4" w:space="0" w:color="auto"/>
              <w:right w:val="single" w:sz="4" w:space="0" w:color="auto"/>
            </w:tcBorders>
            <w:noWrap/>
            <w:vAlign w:val="bottom"/>
            <w:hideMark/>
          </w:tcPr>
          <w:p w14:paraId="1FF221A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-85,074</w:t>
            </w:r>
          </w:p>
        </w:tc>
        <w:tc>
          <w:tcPr>
            <w:tcW w:w="948" w:type="dxa"/>
            <w:tcBorders>
              <w:top w:val="nil"/>
              <w:left w:val="nil"/>
              <w:bottom w:val="single" w:sz="4" w:space="0" w:color="auto"/>
              <w:right w:val="single" w:sz="4" w:space="0" w:color="auto"/>
            </w:tcBorders>
            <w:noWrap/>
            <w:vAlign w:val="bottom"/>
            <w:hideMark/>
          </w:tcPr>
          <w:p w14:paraId="2701990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-44,606</w:t>
            </w:r>
          </w:p>
        </w:tc>
        <w:tc>
          <w:tcPr>
            <w:tcW w:w="949" w:type="dxa"/>
            <w:tcBorders>
              <w:top w:val="nil"/>
              <w:left w:val="nil"/>
              <w:bottom w:val="single" w:sz="4" w:space="0" w:color="auto"/>
              <w:right w:val="single" w:sz="4" w:space="0" w:color="auto"/>
            </w:tcBorders>
            <w:noWrap/>
            <w:vAlign w:val="bottom"/>
            <w:hideMark/>
          </w:tcPr>
          <w:p w14:paraId="03584C1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5,274</w:t>
            </w:r>
          </w:p>
        </w:tc>
        <w:tc>
          <w:tcPr>
            <w:tcW w:w="949" w:type="dxa"/>
            <w:tcBorders>
              <w:top w:val="nil"/>
              <w:left w:val="nil"/>
              <w:bottom w:val="single" w:sz="4" w:space="0" w:color="auto"/>
              <w:right w:val="single" w:sz="4" w:space="0" w:color="auto"/>
            </w:tcBorders>
            <w:noWrap/>
            <w:vAlign w:val="bottom"/>
            <w:hideMark/>
          </w:tcPr>
          <w:p w14:paraId="6D6C61E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17,264</w:t>
            </w:r>
          </w:p>
        </w:tc>
      </w:tr>
      <w:tr w:rsidR="009B0396" w:rsidRPr="009B0396" w14:paraId="0529D8F6"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2FF884B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Palm Bay-Melbourne-Titusville, FL MSA</w:t>
            </w:r>
          </w:p>
        </w:tc>
        <w:tc>
          <w:tcPr>
            <w:tcW w:w="2356" w:type="dxa"/>
            <w:tcBorders>
              <w:top w:val="nil"/>
              <w:left w:val="nil"/>
              <w:bottom w:val="single" w:sz="4" w:space="0" w:color="auto"/>
              <w:right w:val="single" w:sz="4" w:space="0" w:color="auto"/>
            </w:tcBorders>
            <w:noWrap/>
            <w:vAlign w:val="bottom"/>
            <w:hideMark/>
          </w:tcPr>
          <w:p w14:paraId="6C085DAF"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Brevard</w:t>
            </w:r>
          </w:p>
        </w:tc>
        <w:tc>
          <w:tcPr>
            <w:tcW w:w="948" w:type="dxa"/>
            <w:tcBorders>
              <w:top w:val="nil"/>
              <w:left w:val="nil"/>
              <w:bottom w:val="single" w:sz="4" w:space="0" w:color="auto"/>
              <w:right w:val="single" w:sz="4" w:space="0" w:color="auto"/>
            </w:tcBorders>
            <w:noWrap/>
            <w:vAlign w:val="bottom"/>
            <w:hideMark/>
          </w:tcPr>
          <w:p w14:paraId="17FEF06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-8,232</w:t>
            </w:r>
          </w:p>
        </w:tc>
        <w:tc>
          <w:tcPr>
            <w:tcW w:w="949" w:type="dxa"/>
            <w:tcBorders>
              <w:top w:val="nil"/>
              <w:left w:val="nil"/>
              <w:bottom w:val="single" w:sz="4" w:space="0" w:color="auto"/>
              <w:right w:val="single" w:sz="4" w:space="0" w:color="auto"/>
            </w:tcBorders>
            <w:noWrap/>
            <w:vAlign w:val="bottom"/>
            <w:hideMark/>
          </w:tcPr>
          <w:p w14:paraId="2A5A1DC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-11,716</w:t>
            </w:r>
          </w:p>
        </w:tc>
        <w:tc>
          <w:tcPr>
            <w:tcW w:w="948" w:type="dxa"/>
            <w:tcBorders>
              <w:top w:val="nil"/>
              <w:left w:val="nil"/>
              <w:bottom w:val="single" w:sz="4" w:space="0" w:color="auto"/>
              <w:right w:val="single" w:sz="4" w:space="0" w:color="auto"/>
            </w:tcBorders>
            <w:noWrap/>
            <w:vAlign w:val="bottom"/>
            <w:hideMark/>
          </w:tcPr>
          <w:p w14:paraId="5E360EA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-14,116</w:t>
            </w:r>
          </w:p>
        </w:tc>
        <w:tc>
          <w:tcPr>
            <w:tcW w:w="949" w:type="dxa"/>
            <w:tcBorders>
              <w:top w:val="nil"/>
              <w:left w:val="nil"/>
              <w:bottom w:val="single" w:sz="4" w:space="0" w:color="auto"/>
              <w:right w:val="single" w:sz="4" w:space="0" w:color="auto"/>
            </w:tcBorders>
            <w:noWrap/>
            <w:vAlign w:val="bottom"/>
            <w:hideMark/>
          </w:tcPr>
          <w:p w14:paraId="5ADCD39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-13,643</w:t>
            </w:r>
          </w:p>
        </w:tc>
        <w:tc>
          <w:tcPr>
            <w:tcW w:w="949" w:type="dxa"/>
            <w:tcBorders>
              <w:top w:val="nil"/>
              <w:left w:val="nil"/>
              <w:bottom w:val="single" w:sz="4" w:space="0" w:color="auto"/>
              <w:right w:val="single" w:sz="4" w:space="0" w:color="auto"/>
            </w:tcBorders>
            <w:noWrap/>
            <w:vAlign w:val="bottom"/>
            <w:hideMark/>
          </w:tcPr>
          <w:p w14:paraId="64AE272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-3,756</w:t>
            </w:r>
          </w:p>
        </w:tc>
        <w:tc>
          <w:tcPr>
            <w:tcW w:w="948" w:type="dxa"/>
            <w:tcBorders>
              <w:top w:val="nil"/>
              <w:left w:val="nil"/>
              <w:bottom w:val="single" w:sz="4" w:space="0" w:color="auto"/>
              <w:right w:val="single" w:sz="4" w:space="0" w:color="auto"/>
            </w:tcBorders>
            <w:noWrap/>
            <w:vAlign w:val="bottom"/>
            <w:hideMark/>
          </w:tcPr>
          <w:p w14:paraId="082151E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4,095</w:t>
            </w:r>
          </w:p>
        </w:tc>
        <w:tc>
          <w:tcPr>
            <w:tcW w:w="949" w:type="dxa"/>
            <w:tcBorders>
              <w:top w:val="nil"/>
              <w:left w:val="nil"/>
              <w:bottom w:val="single" w:sz="4" w:space="0" w:color="auto"/>
              <w:right w:val="single" w:sz="4" w:space="0" w:color="auto"/>
            </w:tcBorders>
            <w:noWrap/>
            <w:vAlign w:val="bottom"/>
            <w:hideMark/>
          </w:tcPr>
          <w:p w14:paraId="014F9DA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6,913</w:t>
            </w:r>
          </w:p>
        </w:tc>
        <w:tc>
          <w:tcPr>
            <w:tcW w:w="949" w:type="dxa"/>
            <w:tcBorders>
              <w:top w:val="nil"/>
              <w:left w:val="nil"/>
              <w:bottom w:val="single" w:sz="4" w:space="0" w:color="auto"/>
              <w:right w:val="single" w:sz="4" w:space="0" w:color="auto"/>
            </w:tcBorders>
            <w:noWrap/>
            <w:vAlign w:val="bottom"/>
            <w:hideMark/>
          </w:tcPr>
          <w:p w14:paraId="665FD2E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7,085</w:t>
            </w:r>
          </w:p>
        </w:tc>
      </w:tr>
      <w:tr w:rsidR="009B0396" w:rsidRPr="009B0396" w14:paraId="1D7D7B50"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3174FE6E"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Palm Coast, FL HMFA</w:t>
            </w:r>
          </w:p>
        </w:tc>
        <w:tc>
          <w:tcPr>
            <w:tcW w:w="2356" w:type="dxa"/>
            <w:tcBorders>
              <w:top w:val="nil"/>
              <w:left w:val="nil"/>
              <w:bottom w:val="single" w:sz="4" w:space="0" w:color="auto"/>
              <w:right w:val="single" w:sz="4" w:space="0" w:color="auto"/>
            </w:tcBorders>
            <w:noWrap/>
            <w:vAlign w:val="bottom"/>
            <w:hideMark/>
          </w:tcPr>
          <w:p w14:paraId="70518A1D"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Flagler</w:t>
            </w:r>
          </w:p>
        </w:tc>
        <w:tc>
          <w:tcPr>
            <w:tcW w:w="948" w:type="dxa"/>
            <w:tcBorders>
              <w:top w:val="nil"/>
              <w:left w:val="nil"/>
              <w:bottom w:val="single" w:sz="4" w:space="0" w:color="auto"/>
              <w:right w:val="single" w:sz="4" w:space="0" w:color="auto"/>
            </w:tcBorders>
            <w:noWrap/>
            <w:vAlign w:val="bottom"/>
            <w:hideMark/>
          </w:tcPr>
          <w:p w14:paraId="032C77A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-1,127</w:t>
            </w:r>
          </w:p>
        </w:tc>
        <w:tc>
          <w:tcPr>
            <w:tcW w:w="949" w:type="dxa"/>
            <w:tcBorders>
              <w:top w:val="nil"/>
              <w:left w:val="nil"/>
              <w:bottom w:val="single" w:sz="4" w:space="0" w:color="auto"/>
              <w:right w:val="single" w:sz="4" w:space="0" w:color="auto"/>
            </w:tcBorders>
            <w:noWrap/>
            <w:vAlign w:val="bottom"/>
            <w:hideMark/>
          </w:tcPr>
          <w:p w14:paraId="5BF79BC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-1,619</w:t>
            </w:r>
          </w:p>
        </w:tc>
        <w:tc>
          <w:tcPr>
            <w:tcW w:w="948" w:type="dxa"/>
            <w:tcBorders>
              <w:top w:val="nil"/>
              <w:left w:val="nil"/>
              <w:bottom w:val="single" w:sz="4" w:space="0" w:color="auto"/>
              <w:right w:val="single" w:sz="4" w:space="0" w:color="auto"/>
            </w:tcBorders>
            <w:noWrap/>
            <w:vAlign w:val="bottom"/>
            <w:hideMark/>
          </w:tcPr>
          <w:p w14:paraId="45203E7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-2,638</w:t>
            </w:r>
          </w:p>
        </w:tc>
        <w:tc>
          <w:tcPr>
            <w:tcW w:w="949" w:type="dxa"/>
            <w:tcBorders>
              <w:top w:val="nil"/>
              <w:left w:val="nil"/>
              <w:bottom w:val="single" w:sz="4" w:space="0" w:color="auto"/>
              <w:right w:val="single" w:sz="4" w:space="0" w:color="auto"/>
            </w:tcBorders>
            <w:noWrap/>
            <w:vAlign w:val="bottom"/>
            <w:hideMark/>
          </w:tcPr>
          <w:p w14:paraId="010A5BC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-3,038</w:t>
            </w:r>
          </w:p>
        </w:tc>
        <w:tc>
          <w:tcPr>
            <w:tcW w:w="949" w:type="dxa"/>
            <w:tcBorders>
              <w:top w:val="nil"/>
              <w:left w:val="nil"/>
              <w:bottom w:val="single" w:sz="4" w:space="0" w:color="auto"/>
              <w:right w:val="single" w:sz="4" w:space="0" w:color="auto"/>
            </w:tcBorders>
            <w:noWrap/>
            <w:vAlign w:val="bottom"/>
            <w:hideMark/>
          </w:tcPr>
          <w:p w14:paraId="056F289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-2,133</w:t>
            </w:r>
          </w:p>
        </w:tc>
        <w:tc>
          <w:tcPr>
            <w:tcW w:w="948" w:type="dxa"/>
            <w:tcBorders>
              <w:top w:val="nil"/>
              <w:left w:val="nil"/>
              <w:bottom w:val="single" w:sz="4" w:space="0" w:color="auto"/>
              <w:right w:val="single" w:sz="4" w:space="0" w:color="auto"/>
            </w:tcBorders>
            <w:noWrap/>
            <w:vAlign w:val="bottom"/>
            <w:hideMark/>
          </w:tcPr>
          <w:p w14:paraId="147455F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-685</w:t>
            </w:r>
          </w:p>
        </w:tc>
        <w:tc>
          <w:tcPr>
            <w:tcW w:w="949" w:type="dxa"/>
            <w:tcBorders>
              <w:top w:val="nil"/>
              <w:left w:val="nil"/>
              <w:bottom w:val="single" w:sz="4" w:space="0" w:color="auto"/>
              <w:right w:val="single" w:sz="4" w:space="0" w:color="auto"/>
            </w:tcBorders>
            <w:noWrap/>
            <w:vAlign w:val="bottom"/>
            <w:hideMark/>
          </w:tcPr>
          <w:p w14:paraId="4E138DE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-761</w:t>
            </w:r>
          </w:p>
        </w:tc>
        <w:tc>
          <w:tcPr>
            <w:tcW w:w="949" w:type="dxa"/>
            <w:tcBorders>
              <w:top w:val="nil"/>
              <w:left w:val="nil"/>
              <w:bottom w:val="single" w:sz="4" w:space="0" w:color="auto"/>
              <w:right w:val="single" w:sz="4" w:space="0" w:color="auto"/>
            </w:tcBorders>
            <w:noWrap/>
            <w:vAlign w:val="bottom"/>
            <w:hideMark/>
          </w:tcPr>
          <w:p w14:paraId="5F38B4D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148</w:t>
            </w:r>
          </w:p>
        </w:tc>
      </w:tr>
      <w:tr w:rsidR="009B0396" w:rsidRPr="009B0396" w14:paraId="414FEF11"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71F0672E"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Panama City-Lynn Haven, FL MSA</w:t>
            </w:r>
          </w:p>
        </w:tc>
        <w:tc>
          <w:tcPr>
            <w:tcW w:w="2356" w:type="dxa"/>
            <w:tcBorders>
              <w:top w:val="nil"/>
              <w:left w:val="nil"/>
              <w:bottom w:val="single" w:sz="4" w:space="0" w:color="auto"/>
              <w:right w:val="single" w:sz="4" w:space="0" w:color="auto"/>
            </w:tcBorders>
            <w:noWrap/>
            <w:vAlign w:val="bottom"/>
            <w:hideMark/>
          </w:tcPr>
          <w:p w14:paraId="2EB3359D"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Bay</w:t>
            </w:r>
          </w:p>
        </w:tc>
        <w:tc>
          <w:tcPr>
            <w:tcW w:w="948" w:type="dxa"/>
            <w:tcBorders>
              <w:top w:val="nil"/>
              <w:left w:val="nil"/>
              <w:bottom w:val="single" w:sz="4" w:space="0" w:color="auto"/>
              <w:right w:val="single" w:sz="4" w:space="0" w:color="auto"/>
            </w:tcBorders>
            <w:noWrap/>
            <w:vAlign w:val="bottom"/>
            <w:hideMark/>
          </w:tcPr>
          <w:p w14:paraId="2C1CA31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-3,344</w:t>
            </w:r>
          </w:p>
        </w:tc>
        <w:tc>
          <w:tcPr>
            <w:tcW w:w="949" w:type="dxa"/>
            <w:tcBorders>
              <w:top w:val="nil"/>
              <w:left w:val="nil"/>
              <w:bottom w:val="single" w:sz="4" w:space="0" w:color="auto"/>
              <w:right w:val="single" w:sz="4" w:space="0" w:color="auto"/>
            </w:tcBorders>
            <w:noWrap/>
            <w:vAlign w:val="bottom"/>
            <w:hideMark/>
          </w:tcPr>
          <w:p w14:paraId="61A8DDF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-4,370</w:t>
            </w:r>
          </w:p>
        </w:tc>
        <w:tc>
          <w:tcPr>
            <w:tcW w:w="948" w:type="dxa"/>
            <w:tcBorders>
              <w:top w:val="nil"/>
              <w:left w:val="nil"/>
              <w:bottom w:val="single" w:sz="4" w:space="0" w:color="auto"/>
              <w:right w:val="single" w:sz="4" w:space="0" w:color="auto"/>
            </w:tcBorders>
            <w:noWrap/>
            <w:vAlign w:val="bottom"/>
            <w:hideMark/>
          </w:tcPr>
          <w:p w14:paraId="2658A40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-4,445</w:t>
            </w:r>
          </w:p>
        </w:tc>
        <w:tc>
          <w:tcPr>
            <w:tcW w:w="949" w:type="dxa"/>
            <w:tcBorders>
              <w:top w:val="nil"/>
              <w:left w:val="nil"/>
              <w:bottom w:val="single" w:sz="4" w:space="0" w:color="auto"/>
              <w:right w:val="single" w:sz="4" w:space="0" w:color="auto"/>
            </w:tcBorders>
            <w:noWrap/>
            <w:vAlign w:val="bottom"/>
            <w:hideMark/>
          </w:tcPr>
          <w:p w14:paraId="3198683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-2,381</w:t>
            </w:r>
          </w:p>
        </w:tc>
        <w:tc>
          <w:tcPr>
            <w:tcW w:w="949" w:type="dxa"/>
            <w:tcBorders>
              <w:top w:val="nil"/>
              <w:left w:val="nil"/>
              <w:bottom w:val="single" w:sz="4" w:space="0" w:color="auto"/>
              <w:right w:val="single" w:sz="4" w:space="0" w:color="auto"/>
            </w:tcBorders>
            <w:noWrap/>
            <w:vAlign w:val="bottom"/>
            <w:hideMark/>
          </w:tcPr>
          <w:p w14:paraId="3EE30C7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-1,574</w:t>
            </w:r>
          </w:p>
        </w:tc>
        <w:tc>
          <w:tcPr>
            <w:tcW w:w="948" w:type="dxa"/>
            <w:tcBorders>
              <w:top w:val="nil"/>
              <w:left w:val="nil"/>
              <w:bottom w:val="single" w:sz="4" w:space="0" w:color="auto"/>
              <w:right w:val="single" w:sz="4" w:space="0" w:color="auto"/>
            </w:tcBorders>
            <w:noWrap/>
            <w:vAlign w:val="bottom"/>
            <w:hideMark/>
          </w:tcPr>
          <w:p w14:paraId="27627FE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1,037</w:t>
            </w:r>
          </w:p>
        </w:tc>
        <w:tc>
          <w:tcPr>
            <w:tcW w:w="949" w:type="dxa"/>
            <w:tcBorders>
              <w:top w:val="nil"/>
              <w:left w:val="nil"/>
              <w:bottom w:val="single" w:sz="4" w:space="0" w:color="auto"/>
              <w:right w:val="single" w:sz="4" w:space="0" w:color="auto"/>
            </w:tcBorders>
            <w:noWrap/>
            <w:vAlign w:val="bottom"/>
            <w:hideMark/>
          </w:tcPr>
          <w:p w14:paraId="08D0D99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2,428</w:t>
            </w:r>
          </w:p>
        </w:tc>
        <w:tc>
          <w:tcPr>
            <w:tcW w:w="949" w:type="dxa"/>
            <w:tcBorders>
              <w:top w:val="nil"/>
              <w:left w:val="nil"/>
              <w:bottom w:val="single" w:sz="4" w:space="0" w:color="auto"/>
              <w:right w:val="single" w:sz="4" w:space="0" w:color="auto"/>
            </w:tcBorders>
            <w:noWrap/>
            <w:vAlign w:val="bottom"/>
            <w:hideMark/>
          </w:tcPr>
          <w:p w14:paraId="4F38638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2,802</w:t>
            </w:r>
          </w:p>
        </w:tc>
      </w:tr>
      <w:tr w:rsidR="009B0396" w:rsidRPr="009B0396" w14:paraId="0C604B0D"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329326A9"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Pensacola-Ferry Pass-Brent, FL MSA</w:t>
            </w:r>
          </w:p>
        </w:tc>
        <w:tc>
          <w:tcPr>
            <w:tcW w:w="2356" w:type="dxa"/>
            <w:tcBorders>
              <w:top w:val="nil"/>
              <w:left w:val="nil"/>
              <w:bottom w:val="single" w:sz="4" w:space="0" w:color="auto"/>
              <w:right w:val="single" w:sz="4" w:space="0" w:color="auto"/>
            </w:tcBorders>
            <w:noWrap/>
            <w:vAlign w:val="bottom"/>
            <w:hideMark/>
          </w:tcPr>
          <w:p w14:paraId="523EDFCF"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Escambia, Santa Rosa</w:t>
            </w:r>
          </w:p>
        </w:tc>
        <w:tc>
          <w:tcPr>
            <w:tcW w:w="948" w:type="dxa"/>
            <w:tcBorders>
              <w:top w:val="nil"/>
              <w:left w:val="nil"/>
              <w:bottom w:val="single" w:sz="4" w:space="0" w:color="auto"/>
              <w:right w:val="single" w:sz="4" w:space="0" w:color="auto"/>
            </w:tcBorders>
            <w:noWrap/>
            <w:vAlign w:val="bottom"/>
            <w:hideMark/>
          </w:tcPr>
          <w:p w14:paraId="511CEDC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-5,947</w:t>
            </w:r>
          </w:p>
        </w:tc>
        <w:tc>
          <w:tcPr>
            <w:tcW w:w="949" w:type="dxa"/>
            <w:tcBorders>
              <w:top w:val="nil"/>
              <w:left w:val="nil"/>
              <w:bottom w:val="single" w:sz="4" w:space="0" w:color="auto"/>
              <w:right w:val="single" w:sz="4" w:space="0" w:color="auto"/>
            </w:tcBorders>
            <w:noWrap/>
            <w:vAlign w:val="bottom"/>
            <w:hideMark/>
          </w:tcPr>
          <w:p w14:paraId="5DDBB70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-6,918</w:t>
            </w:r>
          </w:p>
        </w:tc>
        <w:tc>
          <w:tcPr>
            <w:tcW w:w="948" w:type="dxa"/>
            <w:tcBorders>
              <w:top w:val="nil"/>
              <w:left w:val="nil"/>
              <w:bottom w:val="single" w:sz="4" w:space="0" w:color="auto"/>
              <w:right w:val="single" w:sz="4" w:space="0" w:color="auto"/>
            </w:tcBorders>
            <w:noWrap/>
            <w:vAlign w:val="bottom"/>
            <w:hideMark/>
          </w:tcPr>
          <w:p w14:paraId="5108598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-7,556</w:t>
            </w:r>
          </w:p>
        </w:tc>
        <w:tc>
          <w:tcPr>
            <w:tcW w:w="949" w:type="dxa"/>
            <w:tcBorders>
              <w:top w:val="nil"/>
              <w:left w:val="nil"/>
              <w:bottom w:val="single" w:sz="4" w:space="0" w:color="auto"/>
              <w:right w:val="single" w:sz="4" w:space="0" w:color="auto"/>
            </w:tcBorders>
            <w:noWrap/>
            <w:vAlign w:val="bottom"/>
            <w:hideMark/>
          </w:tcPr>
          <w:p w14:paraId="4860A5A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-5,957</w:t>
            </w:r>
          </w:p>
        </w:tc>
        <w:tc>
          <w:tcPr>
            <w:tcW w:w="949" w:type="dxa"/>
            <w:tcBorders>
              <w:top w:val="nil"/>
              <w:left w:val="nil"/>
              <w:bottom w:val="single" w:sz="4" w:space="0" w:color="auto"/>
              <w:right w:val="single" w:sz="4" w:space="0" w:color="auto"/>
            </w:tcBorders>
            <w:noWrap/>
            <w:vAlign w:val="bottom"/>
            <w:hideMark/>
          </w:tcPr>
          <w:p w14:paraId="3EBEF3C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-1,928</w:t>
            </w:r>
          </w:p>
        </w:tc>
        <w:tc>
          <w:tcPr>
            <w:tcW w:w="948" w:type="dxa"/>
            <w:tcBorders>
              <w:top w:val="nil"/>
              <w:left w:val="nil"/>
              <w:bottom w:val="single" w:sz="4" w:space="0" w:color="auto"/>
              <w:right w:val="single" w:sz="4" w:space="0" w:color="auto"/>
            </w:tcBorders>
            <w:noWrap/>
            <w:vAlign w:val="bottom"/>
            <w:hideMark/>
          </w:tcPr>
          <w:p w14:paraId="3E9B989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1,685</w:t>
            </w:r>
          </w:p>
        </w:tc>
        <w:tc>
          <w:tcPr>
            <w:tcW w:w="949" w:type="dxa"/>
            <w:tcBorders>
              <w:top w:val="nil"/>
              <w:left w:val="nil"/>
              <w:bottom w:val="single" w:sz="4" w:space="0" w:color="auto"/>
              <w:right w:val="single" w:sz="4" w:space="0" w:color="auto"/>
            </w:tcBorders>
            <w:noWrap/>
            <w:vAlign w:val="bottom"/>
            <w:hideMark/>
          </w:tcPr>
          <w:p w14:paraId="7239137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1,914</w:t>
            </w:r>
          </w:p>
        </w:tc>
        <w:tc>
          <w:tcPr>
            <w:tcW w:w="949" w:type="dxa"/>
            <w:tcBorders>
              <w:top w:val="nil"/>
              <w:left w:val="nil"/>
              <w:bottom w:val="single" w:sz="4" w:space="0" w:color="auto"/>
              <w:right w:val="single" w:sz="4" w:space="0" w:color="auto"/>
            </w:tcBorders>
            <w:noWrap/>
            <w:vAlign w:val="bottom"/>
            <w:hideMark/>
          </w:tcPr>
          <w:p w14:paraId="12ACDB2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2,078</w:t>
            </w:r>
          </w:p>
        </w:tc>
      </w:tr>
      <w:tr w:rsidR="009B0396" w:rsidRPr="009B0396" w14:paraId="05854F28"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652BEA11"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Port St. Lucie, FL MSA</w:t>
            </w:r>
          </w:p>
        </w:tc>
        <w:tc>
          <w:tcPr>
            <w:tcW w:w="2356" w:type="dxa"/>
            <w:tcBorders>
              <w:top w:val="nil"/>
              <w:left w:val="nil"/>
              <w:bottom w:val="single" w:sz="4" w:space="0" w:color="auto"/>
              <w:right w:val="single" w:sz="4" w:space="0" w:color="auto"/>
            </w:tcBorders>
            <w:noWrap/>
            <w:vAlign w:val="bottom"/>
            <w:hideMark/>
          </w:tcPr>
          <w:p w14:paraId="60BF7ECB"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Martin, St. Lucie</w:t>
            </w:r>
          </w:p>
        </w:tc>
        <w:tc>
          <w:tcPr>
            <w:tcW w:w="948" w:type="dxa"/>
            <w:tcBorders>
              <w:top w:val="nil"/>
              <w:left w:val="nil"/>
              <w:bottom w:val="single" w:sz="4" w:space="0" w:color="auto"/>
              <w:right w:val="single" w:sz="4" w:space="0" w:color="auto"/>
            </w:tcBorders>
            <w:noWrap/>
            <w:vAlign w:val="bottom"/>
            <w:hideMark/>
          </w:tcPr>
          <w:p w14:paraId="2D700BD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-5,581</w:t>
            </w:r>
          </w:p>
        </w:tc>
        <w:tc>
          <w:tcPr>
            <w:tcW w:w="949" w:type="dxa"/>
            <w:tcBorders>
              <w:top w:val="nil"/>
              <w:left w:val="nil"/>
              <w:bottom w:val="single" w:sz="4" w:space="0" w:color="auto"/>
              <w:right w:val="single" w:sz="4" w:space="0" w:color="auto"/>
            </w:tcBorders>
            <w:noWrap/>
            <w:vAlign w:val="bottom"/>
            <w:hideMark/>
          </w:tcPr>
          <w:p w14:paraId="3E81EAC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-9,172</w:t>
            </w:r>
          </w:p>
        </w:tc>
        <w:tc>
          <w:tcPr>
            <w:tcW w:w="948" w:type="dxa"/>
            <w:tcBorders>
              <w:top w:val="nil"/>
              <w:left w:val="nil"/>
              <w:bottom w:val="single" w:sz="4" w:space="0" w:color="auto"/>
              <w:right w:val="single" w:sz="4" w:space="0" w:color="auto"/>
            </w:tcBorders>
            <w:noWrap/>
            <w:vAlign w:val="bottom"/>
            <w:hideMark/>
          </w:tcPr>
          <w:p w14:paraId="1918A15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-11,708</w:t>
            </w:r>
          </w:p>
        </w:tc>
        <w:tc>
          <w:tcPr>
            <w:tcW w:w="949" w:type="dxa"/>
            <w:tcBorders>
              <w:top w:val="nil"/>
              <w:left w:val="nil"/>
              <w:bottom w:val="single" w:sz="4" w:space="0" w:color="auto"/>
              <w:right w:val="single" w:sz="4" w:space="0" w:color="auto"/>
            </w:tcBorders>
            <w:noWrap/>
            <w:vAlign w:val="bottom"/>
            <w:hideMark/>
          </w:tcPr>
          <w:p w14:paraId="60F1962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-12,491</w:t>
            </w:r>
          </w:p>
        </w:tc>
        <w:tc>
          <w:tcPr>
            <w:tcW w:w="949" w:type="dxa"/>
            <w:tcBorders>
              <w:top w:val="nil"/>
              <w:left w:val="nil"/>
              <w:bottom w:val="single" w:sz="4" w:space="0" w:color="auto"/>
              <w:right w:val="single" w:sz="4" w:space="0" w:color="auto"/>
            </w:tcBorders>
            <w:noWrap/>
            <w:vAlign w:val="bottom"/>
            <w:hideMark/>
          </w:tcPr>
          <w:p w14:paraId="2F19A44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-10,136</w:t>
            </w:r>
          </w:p>
        </w:tc>
        <w:tc>
          <w:tcPr>
            <w:tcW w:w="948" w:type="dxa"/>
            <w:tcBorders>
              <w:top w:val="nil"/>
              <w:left w:val="nil"/>
              <w:bottom w:val="single" w:sz="4" w:space="0" w:color="auto"/>
              <w:right w:val="single" w:sz="4" w:space="0" w:color="auto"/>
            </w:tcBorders>
            <w:noWrap/>
            <w:vAlign w:val="bottom"/>
            <w:hideMark/>
          </w:tcPr>
          <w:p w14:paraId="05BF9F9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-7,257</w:t>
            </w:r>
          </w:p>
        </w:tc>
        <w:tc>
          <w:tcPr>
            <w:tcW w:w="949" w:type="dxa"/>
            <w:tcBorders>
              <w:top w:val="nil"/>
              <w:left w:val="nil"/>
              <w:bottom w:val="single" w:sz="4" w:space="0" w:color="auto"/>
              <w:right w:val="single" w:sz="4" w:space="0" w:color="auto"/>
            </w:tcBorders>
            <w:noWrap/>
            <w:vAlign w:val="bottom"/>
            <w:hideMark/>
          </w:tcPr>
          <w:p w14:paraId="235A4A5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-3,440</w:t>
            </w:r>
          </w:p>
        </w:tc>
        <w:tc>
          <w:tcPr>
            <w:tcW w:w="949" w:type="dxa"/>
            <w:tcBorders>
              <w:top w:val="nil"/>
              <w:left w:val="nil"/>
              <w:bottom w:val="single" w:sz="4" w:space="0" w:color="auto"/>
              <w:right w:val="single" w:sz="4" w:space="0" w:color="auto"/>
            </w:tcBorders>
            <w:noWrap/>
            <w:vAlign w:val="bottom"/>
            <w:hideMark/>
          </w:tcPr>
          <w:p w14:paraId="59E3717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-623</w:t>
            </w:r>
          </w:p>
        </w:tc>
      </w:tr>
      <w:tr w:rsidR="009B0396" w:rsidRPr="009B0396" w14:paraId="20EF5CED"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663A725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Punta Gorda, FL MSA</w:t>
            </w:r>
          </w:p>
        </w:tc>
        <w:tc>
          <w:tcPr>
            <w:tcW w:w="2356" w:type="dxa"/>
            <w:tcBorders>
              <w:top w:val="nil"/>
              <w:left w:val="nil"/>
              <w:bottom w:val="single" w:sz="4" w:space="0" w:color="auto"/>
              <w:right w:val="single" w:sz="4" w:space="0" w:color="auto"/>
            </w:tcBorders>
            <w:noWrap/>
            <w:vAlign w:val="bottom"/>
            <w:hideMark/>
          </w:tcPr>
          <w:p w14:paraId="6B417860"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Charlotte</w:t>
            </w:r>
          </w:p>
        </w:tc>
        <w:tc>
          <w:tcPr>
            <w:tcW w:w="948" w:type="dxa"/>
            <w:tcBorders>
              <w:top w:val="nil"/>
              <w:left w:val="nil"/>
              <w:bottom w:val="single" w:sz="4" w:space="0" w:color="auto"/>
              <w:right w:val="single" w:sz="4" w:space="0" w:color="auto"/>
            </w:tcBorders>
            <w:noWrap/>
            <w:vAlign w:val="bottom"/>
            <w:hideMark/>
          </w:tcPr>
          <w:p w14:paraId="49B3F5F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-1,951</w:t>
            </w:r>
          </w:p>
        </w:tc>
        <w:tc>
          <w:tcPr>
            <w:tcW w:w="949" w:type="dxa"/>
            <w:tcBorders>
              <w:top w:val="nil"/>
              <w:left w:val="nil"/>
              <w:bottom w:val="single" w:sz="4" w:space="0" w:color="auto"/>
              <w:right w:val="single" w:sz="4" w:space="0" w:color="auto"/>
            </w:tcBorders>
            <w:noWrap/>
            <w:vAlign w:val="bottom"/>
            <w:hideMark/>
          </w:tcPr>
          <w:p w14:paraId="17F088C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-3,192</w:t>
            </w:r>
          </w:p>
        </w:tc>
        <w:tc>
          <w:tcPr>
            <w:tcW w:w="948" w:type="dxa"/>
            <w:tcBorders>
              <w:top w:val="nil"/>
              <w:left w:val="nil"/>
              <w:bottom w:val="single" w:sz="4" w:space="0" w:color="auto"/>
              <w:right w:val="single" w:sz="4" w:space="0" w:color="auto"/>
            </w:tcBorders>
            <w:noWrap/>
            <w:vAlign w:val="bottom"/>
            <w:hideMark/>
          </w:tcPr>
          <w:p w14:paraId="01BD32E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-3,481</w:t>
            </w:r>
          </w:p>
        </w:tc>
        <w:tc>
          <w:tcPr>
            <w:tcW w:w="949" w:type="dxa"/>
            <w:tcBorders>
              <w:top w:val="nil"/>
              <w:left w:val="nil"/>
              <w:bottom w:val="single" w:sz="4" w:space="0" w:color="auto"/>
              <w:right w:val="single" w:sz="4" w:space="0" w:color="auto"/>
            </w:tcBorders>
            <w:noWrap/>
            <w:vAlign w:val="bottom"/>
            <w:hideMark/>
          </w:tcPr>
          <w:p w14:paraId="5255DF1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-3,340</w:t>
            </w:r>
          </w:p>
        </w:tc>
        <w:tc>
          <w:tcPr>
            <w:tcW w:w="949" w:type="dxa"/>
            <w:tcBorders>
              <w:top w:val="nil"/>
              <w:left w:val="nil"/>
              <w:bottom w:val="single" w:sz="4" w:space="0" w:color="auto"/>
              <w:right w:val="single" w:sz="4" w:space="0" w:color="auto"/>
            </w:tcBorders>
            <w:noWrap/>
            <w:vAlign w:val="bottom"/>
            <w:hideMark/>
          </w:tcPr>
          <w:p w14:paraId="435C712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-1,997</w:t>
            </w:r>
          </w:p>
        </w:tc>
        <w:tc>
          <w:tcPr>
            <w:tcW w:w="948" w:type="dxa"/>
            <w:tcBorders>
              <w:top w:val="nil"/>
              <w:left w:val="nil"/>
              <w:bottom w:val="single" w:sz="4" w:space="0" w:color="auto"/>
              <w:right w:val="single" w:sz="4" w:space="0" w:color="auto"/>
            </w:tcBorders>
            <w:noWrap/>
            <w:vAlign w:val="bottom"/>
            <w:hideMark/>
          </w:tcPr>
          <w:p w14:paraId="4C6D3F4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-824</w:t>
            </w:r>
          </w:p>
        </w:tc>
        <w:tc>
          <w:tcPr>
            <w:tcW w:w="949" w:type="dxa"/>
            <w:tcBorders>
              <w:top w:val="nil"/>
              <w:left w:val="nil"/>
              <w:bottom w:val="single" w:sz="4" w:space="0" w:color="auto"/>
              <w:right w:val="single" w:sz="4" w:space="0" w:color="auto"/>
            </w:tcBorders>
            <w:noWrap/>
            <w:vAlign w:val="bottom"/>
            <w:hideMark/>
          </w:tcPr>
          <w:p w14:paraId="16207DE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-239</w:t>
            </w:r>
          </w:p>
        </w:tc>
        <w:tc>
          <w:tcPr>
            <w:tcW w:w="949" w:type="dxa"/>
            <w:tcBorders>
              <w:top w:val="nil"/>
              <w:left w:val="nil"/>
              <w:bottom w:val="single" w:sz="4" w:space="0" w:color="auto"/>
              <w:right w:val="single" w:sz="4" w:space="0" w:color="auto"/>
            </w:tcBorders>
            <w:noWrap/>
            <w:vAlign w:val="bottom"/>
            <w:hideMark/>
          </w:tcPr>
          <w:p w14:paraId="778ABFD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865</w:t>
            </w:r>
          </w:p>
        </w:tc>
      </w:tr>
      <w:tr w:rsidR="009B0396" w:rsidRPr="009B0396" w14:paraId="3A4238FE"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19CCA945"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North Port-Sarasota-Bradenton, FL MSA</w:t>
            </w:r>
          </w:p>
        </w:tc>
        <w:tc>
          <w:tcPr>
            <w:tcW w:w="2356" w:type="dxa"/>
            <w:tcBorders>
              <w:top w:val="nil"/>
              <w:left w:val="nil"/>
              <w:bottom w:val="single" w:sz="4" w:space="0" w:color="auto"/>
              <w:right w:val="single" w:sz="4" w:space="0" w:color="auto"/>
            </w:tcBorders>
            <w:noWrap/>
            <w:vAlign w:val="bottom"/>
            <w:hideMark/>
          </w:tcPr>
          <w:p w14:paraId="0D7659D3" w14:textId="77777777" w:rsid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Manatee, Sarasota</w:t>
            </w:r>
          </w:p>
          <w:p w14:paraId="64DC06F9" w14:textId="77777777" w:rsidR="00CD05B4" w:rsidRDefault="00CD05B4" w:rsidP="00CD05B4">
            <w:pPr>
              <w:rPr>
                <w:rFonts w:eastAsia="Times New Roman" w:cs="Calibri"/>
                <w:color w:val="000000"/>
                <w:kern w:val="0"/>
                <w:sz w:val="18"/>
                <w:szCs w:val="18"/>
                <w14:ligatures w14:val="none"/>
              </w:rPr>
            </w:pPr>
          </w:p>
          <w:p w14:paraId="5B86863E" w14:textId="77777777" w:rsidR="00CD05B4" w:rsidRPr="00CD05B4" w:rsidRDefault="00CD05B4" w:rsidP="00CD05B4">
            <w:pPr>
              <w:rPr>
                <w:rFonts w:eastAsia="Times New Roman" w:cs="Calibri"/>
                <w:sz w:val="18"/>
                <w:szCs w:val="18"/>
              </w:rPr>
            </w:pPr>
          </w:p>
        </w:tc>
        <w:tc>
          <w:tcPr>
            <w:tcW w:w="948" w:type="dxa"/>
            <w:tcBorders>
              <w:top w:val="nil"/>
              <w:left w:val="nil"/>
              <w:bottom w:val="single" w:sz="4" w:space="0" w:color="auto"/>
              <w:right w:val="single" w:sz="4" w:space="0" w:color="auto"/>
            </w:tcBorders>
            <w:noWrap/>
            <w:vAlign w:val="bottom"/>
            <w:hideMark/>
          </w:tcPr>
          <w:p w14:paraId="52D8F1F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-11,302</w:t>
            </w:r>
          </w:p>
        </w:tc>
        <w:tc>
          <w:tcPr>
            <w:tcW w:w="949" w:type="dxa"/>
            <w:tcBorders>
              <w:top w:val="nil"/>
              <w:left w:val="nil"/>
              <w:bottom w:val="single" w:sz="4" w:space="0" w:color="auto"/>
              <w:right w:val="single" w:sz="4" w:space="0" w:color="auto"/>
            </w:tcBorders>
            <w:noWrap/>
            <w:vAlign w:val="bottom"/>
            <w:hideMark/>
          </w:tcPr>
          <w:p w14:paraId="67C814E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-14,560</w:t>
            </w:r>
          </w:p>
        </w:tc>
        <w:tc>
          <w:tcPr>
            <w:tcW w:w="948" w:type="dxa"/>
            <w:tcBorders>
              <w:top w:val="nil"/>
              <w:left w:val="nil"/>
              <w:bottom w:val="single" w:sz="4" w:space="0" w:color="auto"/>
              <w:right w:val="single" w:sz="4" w:space="0" w:color="auto"/>
            </w:tcBorders>
            <w:noWrap/>
            <w:vAlign w:val="bottom"/>
            <w:hideMark/>
          </w:tcPr>
          <w:p w14:paraId="01D5EEC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-19,907</w:t>
            </w:r>
          </w:p>
        </w:tc>
        <w:tc>
          <w:tcPr>
            <w:tcW w:w="949" w:type="dxa"/>
            <w:tcBorders>
              <w:top w:val="nil"/>
              <w:left w:val="nil"/>
              <w:bottom w:val="single" w:sz="4" w:space="0" w:color="auto"/>
              <w:right w:val="single" w:sz="4" w:space="0" w:color="auto"/>
            </w:tcBorders>
            <w:noWrap/>
            <w:vAlign w:val="bottom"/>
            <w:hideMark/>
          </w:tcPr>
          <w:p w14:paraId="073534F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-20,916</w:t>
            </w:r>
          </w:p>
        </w:tc>
        <w:tc>
          <w:tcPr>
            <w:tcW w:w="949" w:type="dxa"/>
            <w:tcBorders>
              <w:top w:val="nil"/>
              <w:left w:val="nil"/>
              <w:bottom w:val="single" w:sz="4" w:space="0" w:color="auto"/>
              <w:right w:val="single" w:sz="4" w:space="0" w:color="auto"/>
            </w:tcBorders>
            <w:noWrap/>
            <w:vAlign w:val="bottom"/>
            <w:hideMark/>
          </w:tcPr>
          <w:p w14:paraId="1F3E7D5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-19,776</w:t>
            </w:r>
          </w:p>
        </w:tc>
        <w:tc>
          <w:tcPr>
            <w:tcW w:w="948" w:type="dxa"/>
            <w:tcBorders>
              <w:top w:val="nil"/>
              <w:left w:val="nil"/>
              <w:bottom w:val="single" w:sz="4" w:space="0" w:color="auto"/>
              <w:right w:val="single" w:sz="4" w:space="0" w:color="auto"/>
            </w:tcBorders>
            <w:noWrap/>
            <w:vAlign w:val="bottom"/>
            <w:hideMark/>
          </w:tcPr>
          <w:p w14:paraId="3B5B629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-9,084</w:t>
            </w:r>
          </w:p>
        </w:tc>
        <w:tc>
          <w:tcPr>
            <w:tcW w:w="949" w:type="dxa"/>
            <w:tcBorders>
              <w:top w:val="nil"/>
              <w:left w:val="nil"/>
              <w:bottom w:val="single" w:sz="4" w:space="0" w:color="auto"/>
              <w:right w:val="single" w:sz="4" w:space="0" w:color="auto"/>
            </w:tcBorders>
            <w:noWrap/>
            <w:vAlign w:val="bottom"/>
            <w:hideMark/>
          </w:tcPr>
          <w:p w14:paraId="3BE300D5"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-2,801</w:t>
            </w:r>
          </w:p>
        </w:tc>
        <w:tc>
          <w:tcPr>
            <w:tcW w:w="949" w:type="dxa"/>
            <w:tcBorders>
              <w:top w:val="nil"/>
              <w:left w:val="nil"/>
              <w:bottom w:val="single" w:sz="4" w:space="0" w:color="auto"/>
              <w:right w:val="single" w:sz="4" w:space="0" w:color="auto"/>
            </w:tcBorders>
            <w:noWrap/>
            <w:vAlign w:val="bottom"/>
            <w:hideMark/>
          </w:tcPr>
          <w:p w14:paraId="0EA3BAC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223</w:t>
            </w:r>
          </w:p>
        </w:tc>
      </w:tr>
      <w:tr w:rsidR="009B0396" w:rsidRPr="009B0396" w14:paraId="769B65B7"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19913F0B"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lastRenderedPageBreak/>
              <w:t>Sebastian-Vero Beach, FL MSA</w:t>
            </w:r>
          </w:p>
        </w:tc>
        <w:tc>
          <w:tcPr>
            <w:tcW w:w="2356" w:type="dxa"/>
            <w:tcBorders>
              <w:top w:val="nil"/>
              <w:left w:val="nil"/>
              <w:bottom w:val="single" w:sz="4" w:space="0" w:color="auto"/>
              <w:right w:val="single" w:sz="4" w:space="0" w:color="auto"/>
            </w:tcBorders>
            <w:noWrap/>
            <w:vAlign w:val="bottom"/>
            <w:hideMark/>
          </w:tcPr>
          <w:p w14:paraId="742C4982"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Indian River</w:t>
            </w:r>
          </w:p>
        </w:tc>
        <w:tc>
          <w:tcPr>
            <w:tcW w:w="948" w:type="dxa"/>
            <w:tcBorders>
              <w:top w:val="nil"/>
              <w:left w:val="nil"/>
              <w:bottom w:val="single" w:sz="4" w:space="0" w:color="auto"/>
              <w:right w:val="single" w:sz="4" w:space="0" w:color="auto"/>
            </w:tcBorders>
            <w:noWrap/>
            <w:vAlign w:val="bottom"/>
            <w:hideMark/>
          </w:tcPr>
          <w:p w14:paraId="620CE92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-2,128</w:t>
            </w:r>
          </w:p>
        </w:tc>
        <w:tc>
          <w:tcPr>
            <w:tcW w:w="949" w:type="dxa"/>
            <w:tcBorders>
              <w:top w:val="nil"/>
              <w:left w:val="nil"/>
              <w:bottom w:val="single" w:sz="4" w:space="0" w:color="auto"/>
              <w:right w:val="single" w:sz="4" w:space="0" w:color="auto"/>
            </w:tcBorders>
            <w:noWrap/>
            <w:vAlign w:val="bottom"/>
            <w:hideMark/>
          </w:tcPr>
          <w:p w14:paraId="245855DB"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-2,846</w:t>
            </w:r>
          </w:p>
        </w:tc>
        <w:tc>
          <w:tcPr>
            <w:tcW w:w="948" w:type="dxa"/>
            <w:tcBorders>
              <w:top w:val="nil"/>
              <w:left w:val="nil"/>
              <w:bottom w:val="single" w:sz="4" w:space="0" w:color="auto"/>
              <w:right w:val="single" w:sz="4" w:space="0" w:color="auto"/>
            </w:tcBorders>
            <w:noWrap/>
            <w:vAlign w:val="bottom"/>
            <w:hideMark/>
          </w:tcPr>
          <w:p w14:paraId="6BE2753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-2,562</w:t>
            </w:r>
          </w:p>
        </w:tc>
        <w:tc>
          <w:tcPr>
            <w:tcW w:w="949" w:type="dxa"/>
            <w:tcBorders>
              <w:top w:val="nil"/>
              <w:left w:val="nil"/>
              <w:bottom w:val="single" w:sz="4" w:space="0" w:color="auto"/>
              <w:right w:val="single" w:sz="4" w:space="0" w:color="auto"/>
            </w:tcBorders>
            <w:noWrap/>
            <w:vAlign w:val="bottom"/>
            <w:hideMark/>
          </w:tcPr>
          <w:p w14:paraId="69B8BEB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-2,523</w:t>
            </w:r>
          </w:p>
        </w:tc>
        <w:tc>
          <w:tcPr>
            <w:tcW w:w="949" w:type="dxa"/>
            <w:tcBorders>
              <w:top w:val="nil"/>
              <w:left w:val="nil"/>
              <w:bottom w:val="single" w:sz="4" w:space="0" w:color="auto"/>
              <w:right w:val="single" w:sz="4" w:space="0" w:color="auto"/>
            </w:tcBorders>
            <w:noWrap/>
            <w:vAlign w:val="bottom"/>
            <w:hideMark/>
          </w:tcPr>
          <w:p w14:paraId="6F7846D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-1,109</w:t>
            </w:r>
          </w:p>
        </w:tc>
        <w:tc>
          <w:tcPr>
            <w:tcW w:w="948" w:type="dxa"/>
            <w:tcBorders>
              <w:top w:val="nil"/>
              <w:left w:val="nil"/>
              <w:bottom w:val="single" w:sz="4" w:space="0" w:color="auto"/>
              <w:right w:val="single" w:sz="4" w:space="0" w:color="auto"/>
            </w:tcBorders>
            <w:noWrap/>
            <w:vAlign w:val="bottom"/>
            <w:hideMark/>
          </w:tcPr>
          <w:p w14:paraId="7441BAC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-443</w:t>
            </w:r>
          </w:p>
        </w:tc>
        <w:tc>
          <w:tcPr>
            <w:tcW w:w="949" w:type="dxa"/>
            <w:tcBorders>
              <w:top w:val="nil"/>
              <w:left w:val="nil"/>
              <w:bottom w:val="single" w:sz="4" w:space="0" w:color="auto"/>
              <w:right w:val="single" w:sz="4" w:space="0" w:color="auto"/>
            </w:tcBorders>
            <w:noWrap/>
            <w:vAlign w:val="bottom"/>
            <w:hideMark/>
          </w:tcPr>
          <w:p w14:paraId="18A86CD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-66</w:t>
            </w:r>
          </w:p>
        </w:tc>
        <w:tc>
          <w:tcPr>
            <w:tcW w:w="949" w:type="dxa"/>
            <w:tcBorders>
              <w:top w:val="nil"/>
              <w:left w:val="nil"/>
              <w:bottom w:val="single" w:sz="4" w:space="0" w:color="auto"/>
              <w:right w:val="single" w:sz="4" w:space="0" w:color="auto"/>
            </w:tcBorders>
            <w:noWrap/>
            <w:vAlign w:val="bottom"/>
            <w:hideMark/>
          </w:tcPr>
          <w:p w14:paraId="106465A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-315</w:t>
            </w:r>
          </w:p>
        </w:tc>
      </w:tr>
      <w:tr w:rsidR="009B0396" w:rsidRPr="009B0396" w14:paraId="76AF0A48"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429A1F55"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South Nonmetropolitan Area (minus Monroe, plus Highlands)</w:t>
            </w:r>
          </w:p>
        </w:tc>
        <w:tc>
          <w:tcPr>
            <w:tcW w:w="2356" w:type="dxa"/>
            <w:tcBorders>
              <w:top w:val="nil"/>
              <w:left w:val="nil"/>
              <w:bottom w:val="single" w:sz="4" w:space="0" w:color="auto"/>
              <w:right w:val="single" w:sz="4" w:space="0" w:color="auto"/>
            </w:tcBorders>
            <w:noWrap/>
            <w:vAlign w:val="bottom"/>
            <w:hideMark/>
          </w:tcPr>
          <w:p w14:paraId="2DB0D17A" w14:textId="464AFE42"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sidR="007B6184">
              <w:rPr>
                <w:rFonts w:eastAsia="Times New Roman" w:cs="Calibri"/>
                <w:color w:val="000000"/>
                <w:kern w:val="0"/>
                <w:sz w:val="18"/>
                <w:szCs w:val="18"/>
                <w14:ligatures w14:val="none"/>
              </w:rPr>
              <w:t>, Okeechobee</w:t>
            </w:r>
          </w:p>
        </w:tc>
        <w:tc>
          <w:tcPr>
            <w:tcW w:w="948" w:type="dxa"/>
            <w:tcBorders>
              <w:top w:val="nil"/>
              <w:left w:val="nil"/>
              <w:bottom w:val="single" w:sz="4" w:space="0" w:color="auto"/>
              <w:right w:val="single" w:sz="4" w:space="0" w:color="auto"/>
            </w:tcBorders>
            <w:noWrap/>
            <w:vAlign w:val="bottom"/>
            <w:hideMark/>
          </w:tcPr>
          <w:p w14:paraId="736107B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-3,002</w:t>
            </w:r>
          </w:p>
        </w:tc>
        <w:tc>
          <w:tcPr>
            <w:tcW w:w="949" w:type="dxa"/>
            <w:tcBorders>
              <w:top w:val="nil"/>
              <w:left w:val="nil"/>
              <w:bottom w:val="single" w:sz="4" w:space="0" w:color="auto"/>
              <w:right w:val="single" w:sz="4" w:space="0" w:color="auto"/>
            </w:tcBorders>
            <w:noWrap/>
            <w:vAlign w:val="bottom"/>
            <w:hideMark/>
          </w:tcPr>
          <w:p w14:paraId="6C72D65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-4,161</w:t>
            </w:r>
          </w:p>
        </w:tc>
        <w:tc>
          <w:tcPr>
            <w:tcW w:w="948" w:type="dxa"/>
            <w:tcBorders>
              <w:top w:val="nil"/>
              <w:left w:val="nil"/>
              <w:bottom w:val="single" w:sz="4" w:space="0" w:color="auto"/>
              <w:right w:val="single" w:sz="4" w:space="0" w:color="auto"/>
            </w:tcBorders>
            <w:noWrap/>
            <w:vAlign w:val="bottom"/>
            <w:hideMark/>
          </w:tcPr>
          <w:p w14:paraId="0C96C5F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-4,935</w:t>
            </w:r>
          </w:p>
        </w:tc>
        <w:tc>
          <w:tcPr>
            <w:tcW w:w="949" w:type="dxa"/>
            <w:tcBorders>
              <w:top w:val="nil"/>
              <w:left w:val="nil"/>
              <w:bottom w:val="single" w:sz="4" w:space="0" w:color="auto"/>
              <w:right w:val="single" w:sz="4" w:space="0" w:color="auto"/>
            </w:tcBorders>
            <w:noWrap/>
            <w:vAlign w:val="bottom"/>
            <w:hideMark/>
          </w:tcPr>
          <w:p w14:paraId="0F356B4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-3,848</w:t>
            </w:r>
          </w:p>
        </w:tc>
        <w:tc>
          <w:tcPr>
            <w:tcW w:w="949" w:type="dxa"/>
            <w:tcBorders>
              <w:top w:val="nil"/>
              <w:left w:val="nil"/>
              <w:bottom w:val="single" w:sz="4" w:space="0" w:color="auto"/>
              <w:right w:val="single" w:sz="4" w:space="0" w:color="auto"/>
            </w:tcBorders>
            <w:noWrap/>
            <w:vAlign w:val="bottom"/>
            <w:hideMark/>
          </w:tcPr>
          <w:p w14:paraId="0F612E6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-1,582</w:t>
            </w:r>
          </w:p>
        </w:tc>
        <w:tc>
          <w:tcPr>
            <w:tcW w:w="948" w:type="dxa"/>
            <w:tcBorders>
              <w:top w:val="nil"/>
              <w:left w:val="nil"/>
              <w:bottom w:val="single" w:sz="4" w:space="0" w:color="auto"/>
              <w:right w:val="single" w:sz="4" w:space="0" w:color="auto"/>
            </w:tcBorders>
            <w:noWrap/>
            <w:vAlign w:val="bottom"/>
            <w:hideMark/>
          </w:tcPr>
          <w:p w14:paraId="1E3DF45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-1,409</w:t>
            </w:r>
          </w:p>
        </w:tc>
        <w:tc>
          <w:tcPr>
            <w:tcW w:w="949" w:type="dxa"/>
            <w:tcBorders>
              <w:top w:val="nil"/>
              <w:left w:val="nil"/>
              <w:bottom w:val="single" w:sz="4" w:space="0" w:color="auto"/>
              <w:right w:val="single" w:sz="4" w:space="0" w:color="auto"/>
            </w:tcBorders>
            <w:noWrap/>
            <w:vAlign w:val="bottom"/>
            <w:hideMark/>
          </w:tcPr>
          <w:p w14:paraId="49D2AB8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-677</w:t>
            </w:r>
          </w:p>
        </w:tc>
        <w:tc>
          <w:tcPr>
            <w:tcW w:w="949" w:type="dxa"/>
            <w:tcBorders>
              <w:top w:val="nil"/>
              <w:left w:val="nil"/>
              <w:bottom w:val="single" w:sz="4" w:space="0" w:color="auto"/>
              <w:right w:val="single" w:sz="4" w:space="0" w:color="auto"/>
            </w:tcBorders>
            <w:noWrap/>
            <w:vAlign w:val="bottom"/>
            <w:hideMark/>
          </w:tcPr>
          <w:p w14:paraId="320B4DA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682</w:t>
            </w:r>
          </w:p>
        </w:tc>
      </w:tr>
      <w:tr w:rsidR="009B0396" w:rsidRPr="009B0396" w14:paraId="5CEBABA3"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342A6DB5"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Tallahassee, FL HMFA (minus Gadsden and Jefferson)</w:t>
            </w:r>
          </w:p>
        </w:tc>
        <w:tc>
          <w:tcPr>
            <w:tcW w:w="2356" w:type="dxa"/>
            <w:tcBorders>
              <w:top w:val="nil"/>
              <w:left w:val="nil"/>
              <w:bottom w:val="single" w:sz="4" w:space="0" w:color="auto"/>
              <w:right w:val="single" w:sz="4" w:space="0" w:color="auto"/>
            </w:tcBorders>
            <w:noWrap/>
            <w:vAlign w:val="bottom"/>
            <w:hideMark/>
          </w:tcPr>
          <w:p w14:paraId="5ABF94D7"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Leon</w:t>
            </w:r>
          </w:p>
        </w:tc>
        <w:tc>
          <w:tcPr>
            <w:tcW w:w="948" w:type="dxa"/>
            <w:tcBorders>
              <w:top w:val="nil"/>
              <w:left w:val="nil"/>
              <w:bottom w:val="single" w:sz="4" w:space="0" w:color="auto"/>
              <w:right w:val="single" w:sz="4" w:space="0" w:color="auto"/>
            </w:tcBorders>
            <w:noWrap/>
            <w:vAlign w:val="bottom"/>
            <w:hideMark/>
          </w:tcPr>
          <w:p w14:paraId="02BDDF0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-6,761</w:t>
            </w:r>
          </w:p>
        </w:tc>
        <w:tc>
          <w:tcPr>
            <w:tcW w:w="949" w:type="dxa"/>
            <w:tcBorders>
              <w:top w:val="nil"/>
              <w:left w:val="nil"/>
              <w:bottom w:val="single" w:sz="4" w:space="0" w:color="auto"/>
              <w:right w:val="single" w:sz="4" w:space="0" w:color="auto"/>
            </w:tcBorders>
            <w:noWrap/>
            <w:vAlign w:val="bottom"/>
            <w:hideMark/>
          </w:tcPr>
          <w:p w14:paraId="492146F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-9,591</w:t>
            </w:r>
          </w:p>
        </w:tc>
        <w:tc>
          <w:tcPr>
            <w:tcW w:w="948" w:type="dxa"/>
            <w:tcBorders>
              <w:top w:val="nil"/>
              <w:left w:val="nil"/>
              <w:bottom w:val="single" w:sz="4" w:space="0" w:color="auto"/>
              <w:right w:val="single" w:sz="4" w:space="0" w:color="auto"/>
            </w:tcBorders>
            <w:noWrap/>
            <w:vAlign w:val="bottom"/>
            <w:hideMark/>
          </w:tcPr>
          <w:p w14:paraId="1CAB3EA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-10,489</w:t>
            </w:r>
          </w:p>
        </w:tc>
        <w:tc>
          <w:tcPr>
            <w:tcW w:w="949" w:type="dxa"/>
            <w:tcBorders>
              <w:top w:val="nil"/>
              <w:left w:val="nil"/>
              <w:bottom w:val="single" w:sz="4" w:space="0" w:color="auto"/>
              <w:right w:val="single" w:sz="4" w:space="0" w:color="auto"/>
            </w:tcBorders>
            <w:noWrap/>
            <w:vAlign w:val="bottom"/>
            <w:hideMark/>
          </w:tcPr>
          <w:p w14:paraId="708F78D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-6,065</w:t>
            </w:r>
          </w:p>
        </w:tc>
        <w:tc>
          <w:tcPr>
            <w:tcW w:w="949" w:type="dxa"/>
            <w:tcBorders>
              <w:top w:val="nil"/>
              <w:left w:val="nil"/>
              <w:bottom w:val="single" w:sz="4" w:space="0" w:color="auto"/>
              <w:right w:val="single" w:sz="4" w:space="0" w:color="auto"/>
            </w:tcBorders>
            <w:noWrap/>
            <w:vAlign w:val="bottom"/>
            <w:hideMark/>
          </w:tcPr>
          <w:p w14:paraId="4B1C9B3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-584</w:t>
            </w:r>
          </w:p>
        </w:tc>
        <w:tc>
          <w:tcPr>
            <w:tcW w:w="948" w:type="dxa"/>
            <w:tcBorders>
              <w:top w:val="nil"/>
              <w:left w:val="nil"/>
              <w:bottom w:val="single" w:sz="4" w:space="0" w:color="auto"/>
              <w:right w:val="single" w:sz="4" w:space="0" w:color="auto"/>
            </w:tcBorders>
            <w:noWrap/>
            <w:vAlign w:val="bottom"/>
            <w:hideMark/>
          </w:tcPr>
          <w:p w14:paraId="237B5A3C"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1,773</w:t>
            </w:r>
          </w:p>
        </w:tc>
        <w:tc>
          <w:tcPr>
            <w:tcW w:w="949" w:type="dxa"/>
            <w:tcBorders>
              <w:top w:val="nil"/>
              <w:left w:val="nil"/>
              <w:bottom w:val="single" w:sz="4" w:space="0" w:color="auto"/>
              <w:right w:val="single" w:sz="4" w:space="0" w:color="auto"/>
            </w:tcBorders>
            <w:noWrap/>
            <w:vAlign w:val="bottom"/>
            <w:hideMark/>
          </w:tcPr>
          <w:p w14:paraId="4E416DB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2,738</w:t>
            </w:r>
          </w:p>
        </w:tc>
        <w:tc>
          <w:tcPr>
            <w:tcW w:w="949" w:type="dxa"/>
            <w:tcBorders>
              <w:top w:val="nil"/>
              <w:left w:val="nil"/>
              <w:bottom w:val="single" w:sz="4" w:space="0" w:color="auto"/>
              <w:right w:val="single" w:sz="4" w:space="0" w:color="auto"/>
            </w:tcBorders>
            <w:noWrap/>
            <w:vAlign w:val="bottom"/>
            <w:hideMark/>
          </w:tcPr>
          <w:p w14:paraId="3F19D42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3,259</w:t>
            </w:r>
          </w:p>
        </w:tc>
      </w:tr>
      <w:tr w:rsidR="009B0396" w:rsidRPr="009B0396" w14:paraId="745E2CBF"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58246827"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Tampa-St. Petersburg-Clearwater, FL MSA</w:t>
            </w:r>
          </w:p>
        </w:tc>
        <w:tc>
          <w:tcPr>
            <w:tcW w:w="2356" w:type="dxa"/>
            <w:tcBorders>
              <w:top w:val="nil"/>
              <w:left w:val="nil"/>
              <w:bottom w:val="single" w:sz="4" w:space="0" w:color="auto"/>
              <w:right w:val="single" w:sz="4" w:space="0" w:color="auto"/>
            </w:tcBorders>
            <w:noWrap/>
            <w:vAlign w:val="bottom"/>
            <w:hideMark/>
          </w:tcPr>
          <w:p w14:paraId="07BC7524"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Hernando, Hillsborough, Pasco, Pinellas</w:t>
            </w:r>
          </w:p>
        </w:tc>
        <w:tc>
          <w:tcPr>
            <w:tcW w:w="948" w:type="dxa"/>
            <w:tcBorders>
              <w:top w:val="nil"/>
              <w:left w:val="nil"/>
              <w:bottom w:val="single" w:sz="4" w:space="0" w:color="auto"/>
              <w:right w:val="single" w:sz="4" w:space="0" w:color="auto"/>
            </w:tcBorders>
            <w:noWrap/>
            <w:vAlign w:val="bottom"/>
            <w:hideMark/>
          </w:tcPr>
          <w:p w14:paraId="63E698C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-56,633</w:t>
            </w:r>
          </w:p>
        </w:tc>
        <w:tc>
          <w:tcPr>
            <w:tcW w:w="949" w:type="dxa"/>
            <w:tcBorders>
              <w:top w:val="nil"/>
              <w:left w:val="nil"/>
              <w:bottom w:val="single" w:sz="4" w:space="0" w:color="auto"/>
              <w:right w:val="single" w:sz="4" w:space="0" w:color="auto"/>
            </w:tcBorders>
            <w:noWrap/>
            <w:vAlign w:val="bottom"/>
            <w:hideMark/>
          </w:tcPr>
          <w:p w14:paraId="2080EF8E"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-71,137</w:t>
            </w:r>
          </w:p>
        </w:tc>
        <w:tc>
          <w:tcPr>
            <w:tcW w:w="948" w:type="dxa"/>
            <w:tcBorders>
              <w:top w:val="nil"/>
              <w:left w:val="nil"/>
              <w:bottom w:val="single" w:sz="4" w:space="0" w:color="auto"/>
              <w:right w:val="single" w:sz="4" w:space="0" w:color="auto"/>
            </w:tcBorders>
            <w:noWrap/>
            <w:vAlign w:val="bottom"/>
            <w:hideMark/>
          </w:tcPr>
          <w:p w14:paraId="0D72D076"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-89,352</w:t>
            </w:r>
          </w:p>
        </w:tc>
        <w:tc>
          <w:tcPr>
            <w:tcW w:w="949" w:type="dxa"/>
            <w:tcBorders>
              <w:top w:val="nil"/>
              <w:left w:val="nil"/>
              <w:bottom w:val="single" w:sz="4" w:space="0" w:color="auto"/>
              <w:right w:val="single" w:sz="4" w:space="0" w:color="auto"/>
            </w:tcBorders>
            <w:noWrap/>
            <w:vAlign w:val="bottom"/>
            <w:hideMark/>
          </w:tcPr>
          <w:p w14:paraId="08B4095A"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-91,197</w:t>
            </w:r>
          </w:p>
        </w:tc>
        <w:tc>
          <w:tcPr>
            <w:tcW w:w="949" w:type="dxa"/>
            <w:tcBorders>
              <w:top w:val="nil"/>
              <w:left w:val="nil"/>
              <w:bottom w:val="single" w:sz="4" w:space="0" w:color="auto"/>
              <w:right w:val="single" w:sz="4" w:space="0" w:color="auto"/>
            </w:tcBorders>
            <w:noWrap/>
            <w:vAlign w:val="bottom"/>
            <w:hideMark/>
          </w:tcPr>
          <w:p w14:paraId="7DD763E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-70,247</w:t>
            </w:r>
          </w:p>
        </w:tc>
        <w:tc>
          <w:tcPr>
            <w:tcW w:w="948" w:type="dxa"/>
            <w:tcBorders>
              <w:top w:val="nil"/>
              <w:left w:val="nil"/>
              <w:bottom w:val="single" w:sz="4" w:space="0" w:color="auto"/>
              <w:right w:val="single" w:sz="4" w:space="0" w:color="auto"/>
            </w:tcBorders>
            <w:noWrap/>
            <w:vAlign w:val="bottom"/>
            <w:hideMark/>
          </w:tcPr>
          <w:p w14:paraId="4B21C86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-33,592</w:t>
            </w:r>
          </w:p>
        </w:tc>
        <w:tc>
          <w:tcPr>
            <w:tcW w:w="949" w:type="dxa"/>
            <w:tcBorders>
              <w:top w:val="nil"/>
              <w:left w:val="nil"/>
              <w:bottom w:val="single" w:sz="4" w:space="0" w:color="auto"/>
              <w:right w:val="single" w:sz="4" w:space="0" w:color="auto"/>
            </w:tcBorders>
            <w:noWrap/>
            <w:vAlign w:val="bottom"/>
            <w:hideMark/>
          </w:tcPr>
          <w:p w14:paraId="6A11E591"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4,873</w:t>
            </w:r>
          </w:p>
        </w:tc>
        <w:tc>
          <w:tcPr>
            <w:tcW w:w="949" w:type="dxa"/>
            <w:tcBorders>
              <w:top w:val="nil"/>
              <w:left w:val="nil"/>
              <w:bottom w:val="single" w:sz="4" w:space="0" w:color="auto"/>
              <w:right w:val="single" w:sz="4" w:space="0" w:color="auto"/>
            </w:tcBorders>
            <w:noWrap/>
            <w:vAlign w:val="bottom"/>
            <w:hideMark/>
          </w:tcPr>
          <w:p w14:paraId="4BA0D6D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15,556</w:t>
            </w:r>
          </w:p>
        </w:tc>
      </w:tr>
      <w:tr w:rsidR="009B0396" w:rsidRPr="009B0396" w14:paraId="5AD46264"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5BE7A242"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The Villages, FL MSA</w:t>
            </w:r>
          </w:p>
        </w:tc>
        <w:tc>
          <w:tcPr>
            <w:tcW w:w="2356" w:type="dxa"/>
            <w:tcBorders>
              <w:top w:val="nil"/>
              <w:left w:val="nil"/>
              <w:bottom w:val="single" w:sz="4" w:space="0" w:color="auto"/>
              <w:right w:val="single" w:sz="4" w:space="0" w:color="auto"/>
            </w:tcBorders>
            <w:noWrap/>
            <w:vAlign w:val="bottom"/>
            <w:hideMark/>
          </w:tcPr>
          <w:p w14:paraId="60489604"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Sumter</w:t>
            </w:r>
          </w:p>
        </w:tc>
        <w:tc>
          <w:tcPr>
            <w:tcW w:w="948" w:type="dxa"/>
            <w:tcBorders>
              <w:top w:val="nil"/>
              <w:left w:val="nil"/>
              <w:bottom w:val="single" w:sz="4" w:space="0" w:color="auto"/>
              <w:right w:val="single" w:sz="4" w:space="0" w:color="auto"/>
            </w:tcBorders>
            <w:noWrap/>
            <w:vAlign w:val="bottom"/>
            <w:hideMark/>
          </w:tcPr>
          <w:p w14:paraId="5BB001B3"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-1,497</w:t>
            </w:r>
          </w:p>
        </w:tc>
        <w:tc>
          <w:tcPr>
            <w:tcW w:w="949" w:type="dxa"/>
            <w:tcBorders>
              <w:top w:val="nil"/>
              <w:left w:val="nil"/>
              <w:bottom w:val="single" w:sz="4" w:space="0" w:color="auto"/>
              <w:right w:val="single" w:sz="4" w:space="0" w:color="auto"/>
            </w:tcBorders>
            <w:noWrap/>
            <w:vAlign w:val="bottom"/>
            <w:hideMark/>
          </w:tcPr>
          <w:p w14:paraId="0A3E1F9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-1,076</w:t>
            </w:r>
          </w:p>
        </w:tc>
        <w:tc>
          <w:tcPr>
            <w:tcW w:w="948" w:type="dxa"/>
            <w:tcBorders>
              <w:top w:val="nil"/>
              <w:left w:val="nil"/>
              <w:bottom w:val="single" w:sz="4" w:space="0" w:color="auto"/>
              <w:right w:val="single" w:sz="4" w:space="0" w:color="auto"/>
            </w:tcBorders>
            <w:noWrap/>
            <w:vAlign w:val="bottom"/>
            <w:hideMark/>
          </w:tcPr>
          <w:p w14:paraId="0C4EF5D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-1,920</w:t>
            </w:r>
          </w:p>
        </w:tc>
        <w:tc>
          <w:tcPr>
            <w:tcW w:w="949" w:type="dxa"/>
            <w:tcBorders>
              <w:top w:val="nil"/>
              <w:left w:val="nil"/>
              <w:bottom w:val="single" w:sz="4" w:space="0" w:color="auto"/>
              <w:right w:val="single" w:sz="4" w:space="0" w:color="auto"/>
            </w:tcBorders>
            <w:noWrap/>
            <w:vAlign w:val="bottom"/>
            <w:hideMark/>
          </w:tcPr>
          <w:p w14:paraId="4C392678"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-2,660</w:t>
            </w:r>
          </w:p>
        </w:tc>
        <w:tc>
          <w:tcPr>
            <w:tcW w:w="949" w:type="dxa"/>
            <w:tcBorders>
              <w:top w:val="nil"/>
              <w:left w:val="nil"/>
              <w:bottom w:val="single" w:sz="4" w:space="0" w:color="auto"/>
              <w:right w:val="single" w:sz="4" w:space="0" w:color="auto"/>
            </w:tcBorders>
            <w:noWrap/>
            <w:vAlign w:val="bottom"/>
            <w:hideMark/>
          </w:tcPr>
          <w:p w14:paraId="4785B7B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-1,056</w:t>
            </w:r>
          </w:p>
        </w:tc>
        <w:tc>
          <w:tcPr>
            <w:tcW w:w="948" w:type="dxa"/>
            <w:tcBorders>
              <w:top w:val="nil"/>
              <w:left w:val="nil"/>
              <w:bottom w:val="single" w:sz="4" w:space="0" w:color="auto"/>
              <w:right w:val="single" w:sz="4" w:space="0" w:color="auto"/>
            </w:tcBorders>
            <w:noWrap/>
            <w:vAlign w:val="bottom"/>
            <w:hideMark/>
          </w:tcPr>
          <w:p w14:paraId="6FE6A7F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229</w:t>
            </w:r>
          </w:p>
        </w:tc>
        <w:tc>
          <w:tcPr>
            <w:tcW w:w="949" w:type="dxa"/>
            <w:tcBorders>
              <w:top w:val="nil"/>
              <w:left w:val="nil"/>
              <w:bottom w:val="single" w:sz="4" w:space="0" w:color="auto"/>
              <w:right w:val="single" w:sz="4" w:space="0" w:color="auto"/>
            </w:tcBorders>
            <w:noWrap/>
            <w:vAlign w:val="bottom"/>
            <w:hideMark/>
          </w:tcPr>
          <w:p w14:paraId="7EC5EA64"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537</w:t>
            </w:r>
          </w:p>
        </w:tc>
        <w:tc>
          <w:tcPr>
            <w:tcW w:w="949" w:type="dxa"/>
            <w:tcBorders>
              <w:top w:val="nil"/>
              <w:left w:val="nil"/>
              <w:bottom w:val="single" w:sz="4" w:space="0" w:color="auto"/>
              <w:right w:val="single" w:sz="4" w:space="0" w:color="auto"/>
            </w:tcBorders>
            <w:noWrap/>
            <w:vAlign w:val="bottom"/>
            <w:hideMark/>
          </w:tcPr>
          <w:p w14:paraId="09BE0BB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438</w:t>
            </w:r>
          </w:p>
        </w:tc>
      </w:tr>
      <w:tr w:rsidR="009B0396" w:rsidRPr="009B0396" w14:paraId="2F7DBC7B" w14:textId="77777777" w:rsidTr="009B0396">
        <w:trPr>
          <w:trHeight w:val="290"/>
        </w:trPr>
        <w:tc>
          <w:tcPr>
            <w:tcW w:w="3005" w:type="dxa"/>
            <w:tcBorders>
              <w:top w:val="nil"/>
              <w:left w:val="single" w:sz="4" w:space="0" w:color="auto"/>
              <w:bottom w:val="single" w:sz="4" w:space="0" w:color="auto"/>
              <w:right w:val="single" w:sz="4" w:space="0" w:color="auto"/>
            </w:tcBorders>
            <w:noWrap/>
            <w:vAlign w:val="bottom"/>
            <w:hideMark/>
          </w:tcPr>
          <w:p w14:paraId="20CF7A49"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West Palm Beach-Boca Raton, FL HMFA</w:t>
            </w:r>
          </w:p>
        </w:tc>
        <w:tc>
          <w:tcPr>
            <w:tcW w:w="2356" w:type="dxa"/>
            <w:tcBorders>
              <w:top w:val="nil"/>
              <w:left w:val="nil"/>
              <w:bottom w:val="single" w:sz="4" w:space="0" w:color="auto"/>
              <w:right w:val="single" w:sz="4" w:space="0" w:color="auto"/>
            </w:tcBorders>
            <w:noWrap/>
            <w:vAlign w:val="bottom"/>
            <w:hideMark/>
          </w:tcPr>
          <w:p w14:paraId="529301D5"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Palm Beach</w:t>
            </w:r>
          </w:p>
        </w:tc>
        <w:tc>
          <w:tcPr>
            <w:tcW w:w="948" w:type="dxa"/>
            <w:tcBorders>
              <w:top w:val="nil"/>
              <w:left w:val="nil"/>
              <w:bottom w:val="single" w:sz="4" w:space="0" w:color="auto"/>
              <w:right w:val="single" w:sz="4" w:space="0" w:color="auto"/>
            </w:tcBorders>
            <w:noWrap/>
            <w:vAlign w:val="bottom"/>
            <w:hideMark/>
          </w:tcPr>
          <w:p w14:paraId="6CBA34DF"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-25,598</w:t>
            </w:r>
          </w:p>
        </w:tc>
        <w:tc>
          <w:tcPr>
            <w:tcW w:w="949" w:type="dxa"/>
            <w:tcBorders>
              <w:top w:val="nil"/>
              <w:left w:val="nil"/>
              <w:bottom w:val="single" w:sz="4" w:space="0" w:color="auto"/>
              <w:right w:val="single" w:sz="4" w:space="0" w:color="auto"/>
            </w:tcBorders>
            <w:noWrap/>
            <w:vAlign w:val="bottom"/>
            <w:hideMark/>
          </w:tcPr>
          <w:p w14:paraId="3E8B4FD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-35,101</w:t>
            </w:r>
          </w:p>
        </w:tc>
        <w:tc>
          <w:tcPr>
            <w:tcW w:w="948" w:type="dxa"/>
            <w:tcBorders>
              <w:top w:val="nil"/>
              <w:left w:val="nil"/>
              <w:bottom w:val="single" w:sz="4" w:space="0" w:color="auto"/>
              <w:right w:val="single" w:sz="4" w:space="0" w:color="auto"/>
            </w:tcBorders>
            <w:noWrap/>
            <w:vAlign w:val="bottom"/>
            <w:hideMark/>
          </w:tcPr>
          <w:p w14:paraId="0181C1B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-43,487</w:t>
            </w:r>
          </w:p>
        </w:tc>
        <w:tc>
          <w:tcPr>
            <w:tcW w:w="949" w:type="dxa"/>
            <w:tcBorders>
              <w:top w:val="nil"/>
              <w:left w:val="nil"/>
              <w:bottom w:val="single" w:sz="4" w:space="0" w:color="auto"/>
              <w:right w:val="single" w:sz="4" w:space="0" w:color="auto"/>
            </w:tcBorders>
            <w:noWrap/>
            <w:vAlign w:val="bottom"/>
            <w:hideMark/>
          </w:tcPr>
          <w:p w14:paraId="69F0890D"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-43,270</w:t>
            </w:r>
          </w:p>
        </w:tc>
        <w:tc>
          <w:tcPr>
            <w:tcW w:w="949" w:type="dxa"/>
            <w:tcBorders>
              <w:top w:val="nil"/>
              <w:left w:val="nil"/>
              <w:bottom w:val="single" w:sz="4" w:space="0" w:color="auto"/>
              <w:right w:val="single" w:sz="4" w:space="0" w:color="auto"/>
            </w:tcBorders>
            <w:noWrap/>
            <w:vAlign w:val="bottom"/>
            <w:hideMark/>
          </w:tcPr>
          <w:p w14:paraId="4BC6AB30"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-37,699</w:t>
            </w:r>
          </w:p>
        </w:tc>
        <w:tc>
          <w:tcPr>
            <w:tcW w:w="948" w:type="dxa"/>
            <w:tcBorders>
              <w:top w:val="nil"/>
              <w:left w:val="nil"/>
              <w:bottom w:val="single" w:sz="4" w:space="0" w:color="auto"/>
              <w:right w:val="single" w:sz="4" w:space="0" w:color="auto"/>
            </w:tcBorders>
            <w:noWrap/>
            <w:vAlign w:val="bottom"/>
            <w:hideMark/>
          </w:tcPr>
          <w:p w14:paraId="1FA23239"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-20,512</w:t>
            </w:r>
          </w:p>
        </w:tc>
        <w:tc>
          <w:tcPr>
            <w:tcW w:w="949" w:type="dxa"/>
            <w:tcBorders>
              <w:top w:val="nil"/>
              <w:left w:val="nil"/>
              <w:bottom w:val="single" w:sz="4" w:space="0" w:color="auto"/>
              <w:right w:val="single" w:sz="4" w:space="0" w:color="auto"/>
            </w:tcBorders>
            <w:noWrap/>
            <w:vAlign w:val="bottom"/>
            <w:hideMark/>
          </w:tcPr>
          <w:p w14:paraId="2C6D69C2"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-6,864</w:t>
            </w:r>
          </w:p>
        </w:tc>
        <w:tc>
          <w:tcPr>
            <w:tcW w:w="949" w:type="dxa"/>
            <w:tcBorders>
              <w:top w:val="nil"/>
              <w:left w:val="nil"/>
              <w:bottom w:val="single" w:sz="4" w:space="0" w:color="auto"/>
              <w:right w:val="single" w:sz="4" w:space="0" w:color="auto"/>
            </w:tcBorders>
            <w:noWrap/>
            <w:vAlign w:val="bottom"/>
            <w:hideMark/>
          </w:tcPr>
          <w:p w14:paraId="7C7F0207" w14:textId="777777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2,814</w:t>
            </w:r>
          </w:p>
        </w:tc>
      </w:tr>
      <w:tr w:rsidR="002F7DFA" w:rsidRPr="009B0396" w14:paraId="07AE6481" w14:textId="77777777" w:rsidTr="00AD509E">
        <w:trPr>
          <w:trHeight w:val="290"/>
        </w:trPr>
        <w:tc>
          <w:tcPr>
            <w:tcW w:w="5361" w:type="dxa"/>
            <w:gridSpan w:val="2"/>
            <w:tcBorders>
              <w:top w:val="nil"/>
              <w:left w:val="single" w:sz="4" w:space="0" w:color="auto"/>
              <w:bottom w:val="single" w:sz="4" w:space="0" w:color="auto"/>
              <w:right w:val="single" w:sz="4" w:space="0" w:color="auto"/>
            </w:tcBorders>
            <w:noWrap/>
            <w:vAlign w:val="bottom"/>
            <w:hideMark/>
          </w:tcPr>
          <w:p w14:paraId="7B28B08E" w14:textId="715DC461" w:rsidR="002F7DFA" w:rsidRPr="009B0396" w:rsidRDefault="002F7DFA" w:rsidP="002F7DFA">
            <w:pPr>
              <w:spacing w:after="0" w:line="240" w:lineRule="auto"/>
              <w:rPr>
                <w:rFonts w:eastAsia="Times New Roman" w:cs="Calibri"/>
                <w:color w:val="000000"/>
                <w:kern w:val="0"/>
                <w:sz w:val="18"/>
                <w:szCs w:val="18"/>
                <w14:ligatures w14:val="none"/>
              </w:rPr>
            </w:pPr>
            <w:r w:rsidRPr="009B0396">
              <w:rPr>
                <w:rFonts w:eastAsia="Times New Roman" w:cs="Calibri"/>
                <w:b/>
                <w:bCs/>
                <w:color w:val="000000"/>
                <w:kern w:val="0"/>
                <w:sz w:val="18"/>
                <w:szCs w:val="18"/>
                <w14:ligatures w14:val="none"/>
              </w:rPr>
              <w:t>State of Florida Total</w:t>
            </w:r>
          </w:p>
        </w:tc>
        <w:tc>
          <w:tcPr>
            <w:tcW w:w="948" w:type="dxa"/>
            <w:tcBorders>
              <w:top w:val="nil"/>
              <w:left w:val="nil"/>
              <w:bottom w:val="single" w:sz="4" w:space="0" w:color="auto"/>
              <w:right w:val="single" w:sz="4" w:space="0" w:color="auto"/>
            </w:tcBorders>
            <w:noWrap/>
            <w:vAlign w:val="bottom"/>
            <w:hideMark/>
          </w:tcPr>
          <w:p w14:paraId="630A3D55" w14:textId="77777777"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-378,021</w:t>
            </w:r>
          </w:p>
        </w:tc>
        <w:tc>
          <w:tcPr>
            <w:tcW w:w="949" w:type="dxa"/>
            <w:tcBorders>
              <w:top w:val="nil"/>
              <w:left w:val="nil"/>
              <w:bottom w:val="single" w:sz="4" w:space="0" w:color="auto"/>
              <w:right w:val="single" w:sz="4" w:space="0" w:color="auto"/>
            </w:tcBorders>
            <w:noWrap/>
            <w:vAlign w:val="bottom"/>
            <w:hideMark/>
          </w:tcPr>
          <w:p w14:paraId="1ADFC890" w14:textId="77777777"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-489,177</w:t>
            </w:r>
          </w:p>
        </w:tc>
        <w:tc>
          <w:tcPr>
            <w:tcW w:w="948" w:type="dxa"/>
            <w:tcBorders>
              <w:top w:val="nil"/>
              <w:left w:val="nil"/>
              <w:bottom w:val="single" w:sz="4" w:space="0" w:color="auto"/>
              <w:right w:val="single" w:sz="4" w:space="0" w:color="auto"/>
            </w:tcBorders>
            <w:noWrap/>
            <w:vAlign w:val="bottom"/>
            <w:hideMark/>
          </w:tcPr>
          <w:p w14:paraId="161DF842" w14:textId="77777777"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-610,136</w:t>
            </w:r>
          </w:p>
        </w:tc>
        <w:tc>
          <w:tcPr>
            <w:tcW w:w="949" w:type="dxa"/>
            <w:tcBorders>
              <w:top w:val="nil"/>
              <w:left w:val="nil"/>
              <w:bottom w:val="single" w:sz="4" w:space="0" w:color="auto"/>
              <w:right w:val="single" w:sz="4" w:space="0" w:color="auto"/>
            </w:tcBorders>
            <w:noWrap/>
            <w:vAlign w:val="bottom"/>
            <w:hideMark/>
          </w:tcPr>
          <w:p w14:paraId="16C9BB72" w14:textId="77777777"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-640,741</w:t>
            </w:r>
          </w:p>
        </w:tc>
        <w:tc>
          <w:tcPr>
            <w:tcW w:w="949" w:type="dxa"/>
            <w:tcBorders>
              <w:top w:val="nil"/>
              <w:left w:val="nil"/>
              <w:bottom w:val="single" w:sz="4" w:space="0" w:color="auto"/>
              <w:right w:val="single" w:sz="4" w:space="0" w:color="auto"/>
            </w:tcBorders>
            <w:noWrap/>
            <w:vAlign w:val="bottom"/>
            <w:hideMark/>
          </w:tcPr>
          <w:p w14:paraId="5428B21F" w14:textId="77777777"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-552,679</w:t>
            </w:r>
          </w:p>
        </w:tc>
        <w:tc>
          <w:tcPr>
            <w:tcW w:w="948" w:type="dxa"/>
            <w:tcBorders>
              <w:top w:val="nil"/>
              <w:left w:val="nil"/>
              <w:bottom w:val="single" w:sz="4" w:space="0" w:color="auto"/>
              <w:right w:val="single" w:sz="4" w:space="0" w:color="auto"/>
            </w:tcBorders>
            <w:noWrap/>
            <w:vAlign w:val="bottom"/>
            <w:hideMark/>
          </w:tcPr>
          <w:p w14:paraId="38462175" w14:textId="77777777"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-317,756</w:t>
            </w:r>
          </w:p>
        </w:tc>
        <w:tc>
          <w:tcPr>
            <w:tcW w:w="949" w:type="dxa"/>
            <w:tcBorders>
              <w:top w:val="nil"/>
              <w:left w:val="nil"/>
              <w:bottom w:val="single" w:sz="4" w:space="0" w:color="auto"/>
              <w:right w:val="single" w:sz="4" w:space="0" w:color="auto"/>
            </w:tcBorders>
            <w:noWrap/>
            <w:vAlign w:val="bottom"/>
            <w:hideMark/>
          </w:tcPr>
          <w:p w14:paraId="757E694E" w14:textId="77777777"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-98,319</w:t>
            </w:r>
          </w:p>
        </w:tc>
        <w:tc>
          <w:tcPr>
            <w:tcW w:w="949" w:type="dxa"/>
            <w:tcBorders>
              <w:top w:val="nil"/>
              <w:left w:val="nil"/>
              <w:bottom w:val="single" w:sz="4" w:space="0" w:color="auto"/>
              <w:right w:val="single" w:sz="4" w:space="0" w:color="auto"/>
            </w:tcBorders>
            <w:noWrap/>
            <w:vAlign w:val="bottom"/>
            <w:hideMark/>
          </w:tcPr>
          <w:p w14:paraId="0D9AD372" w14:textId="77777777"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13,502</w:t>
            </w:r>
          </w:p>
        </w:tc>
      </w:tr>
    </w:tbl>
    <w:p w14:paraId="567FE9F0" w14:textId="1D20786E" w:rsidR="007D42DD" w:rsidRPr="00F01236" w:rsidRDefault="007D42DD" w:rsidP="007D42DD">
      <w:pPr>
        <w:pStyle w:val="Source"/>
      </w:pPr>
      <w:r w:rsidRPr="00F01236">
        <w:t xml:space="preserve">Source: </w:t>
      </w:r>
      <w:r w:rsidRPr="00073DFF">
        <w:t xml:space="preserve">Shimberg Center </w:t>
      </w:r>
      <w:r>
        <w:t>tabulation</w:t>
      </w:r>
      <w:r w:rsidRPr="00073DFF">
        <w:t xml:space="preserve"> of </w:t>
      </w:r>
      <w:r>
        <w:t>U.S. Census</w:t>
      </w:r>
      <w:r w:rsidRPr="00073DFF">
        <w:t xml:space="preserve"> Bureau, 20</w:t>
      </w:r>
      <w:r w:rsidR="00406BF7">
        <w:t>23</w:t>
      </w:r>
      <w:r w:rsidRPr="00073DFF">
        <w:t xml:space="preserve"> American Community Survey</w:t>
      </w:r>
    </w:p>
    <w:p w14:paraId="525762FE" w14:textId="77777777" w:rsidR="00F775B7" w:rsidRDefault="00F775B7" w:rsidP="00BE50B7">
      <w:pPr>
        <w:pStyle w:val="FiguresandTables"/>
        <w:sectPr w:rsidR="00F775B7" w:rsidSect="00F775B7">
          <w:footerReference w:type="default" r:id="rId40"/>
          <w:pgSz w:w="15840" w:h="12240" w:orient="landscape"/>
          <w:pgMar w:top="1440" w:right="1440" w:bottom="1440" w:left="1440" w:header="720" w:footer="720" w:gutter="0"/>
          <w:cols w:space="720"/>
          <w:docGrid w:linePitch="360"/>
        </w:sectPr>
      </w:pPr>
      <w:bookmarkStart w:id="94" w:name="_Toc455654546"/>
      <w:bookmarkStart w:id="95" w:name="_Toc456771900"/>
      <w:bookmarkStart w:id="96" w:name="_Toc456777999"/>
      <w:bookmarkStart w:id="97" w:name="_Toc8205950"/>
      <w:bookmarkStart w:id="98" w:name="_Toc104476896"/>
    </w:p>
    <w:p w14:paraId="4567891D" w14:textId="78CA9A98" w:rsidR="009B0396" w:rsidRDefault="007D42DD" w:rsidP="00BE50B7">
      <w:pPr>
        <w:pStyle w:val="FiguresandTables"/>
      </w:pPr>
      <w:bookmarkStart w:id="99" w:name="_Toc201646293"/>
      <w:r w:rsidRPr="003D1FD1">
        <w:lastRenderedPageBreak/>
        <w:t xml:space="preserve">Table 4.2. Affordable and Available Rental Units per 100 Renters, Florida Regions, </w:t>
      </w:r>
      <w:bookmarkEnd w:id="94"/>
      <w:bookmarkEnd w:id="95"/>
      <w:bookmarkEnd w:id="96"/>
      <w:r w:rsidRPr="003D1FD1">
        <w:t>20</w:t>
      </w:r>
      <w:bookmarkEnd w:id="97"/>
      <w:bookmarkEnd w:id="98"/>
      <w:r w:rsidR="009B0396">
        <w:t>23</w:t>
      </w:r>
      <w:bookmarkEnd w:id="99"/>
    </w:p>
    <w:tbl>
      <w:tblPr>
        <w:tblW w:w="5000" w:type="pct"/>
        <w:tblLayout w:type="fixed"/>
        <w:tblLook w:val="04A0" w:firstRow="1" w:lastRow="0" w:firstColumn="1" w:lastColumn="0" w:noHBand="0" w:noVBand="1"/>
      </w:tblPr>
      <w:tblGrid>
        <w:gridCol w:w="3565"/>
        <w:gridCol w:w="1831"/>
        <w:gridCol w:w="943"/>
        <w:gridCol w:w="945"/>
        <w:gridCol w:w="943"/>
        <w:gridCol w:w="945"/>
        <w:gridCol w:w="945"/>
        <w:gridCol w:w="943"/>
        <w:gridCol w:w="945"/>
        <w:gridCol w:w="945"/>
      </w:tblGrid>
      <w:tr w:rsidR="009B0396" w:rsidRPr="009B0396" w14:paraId="1D85A6C3" w14:textId="77777777" w:rsidTr="008373BD">
        <w:trPr>
          <w:trHeight w:val="290"/>
          <w:tblHeader/>
        </w:trPr>
        <w:tc>
          <w:tcPr>
            <w:tcW w:w="1376" w:type="pct"/>
            <w:vMerge w:val="restart"/>
            <w:tcBorders>
              <w:top w:val="single" w:sz="4" w:space="0" w:color="auto"/>
              <w:left w:val="single" w:sz="4" w:space="0" w:color="auto"/>
              <w:right w:val="single" w:sz="4" w:space="0" w:color="auto"/>
            </w:tcBorders>
            <w:noWrap/>
            <w:vAlign w:val="bottom"/>
            <w:hideMark/>
          </w:tcPr>
          <w:p w14:paraId="1F51FC84"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Modified Metropolitan Statistical Area (MSA)/HUD Metro Fair Market Rent Area (HMFA)</w:t>
            </w:r>
          </w:p>
        </w:tc>
        <w:tc>
          <w:tcPr>
            <w:tcW w:w="707" w:type="pct"/>
            <w:vMerge w:val="restart"/>
            <w:tcBorders>
              <w:top w:val="single" w:sz="4" w:space="0" w:color="auto"/>
              <w:left w:val="nil"/>
              <w:right w:val="single" w:sz="4" w:space="0" w:color="auto"/>
            </w:tcBorders>
            <w:noWrap/>
            <w:vAlign w:val="bottom"/>
            <w:hideMark/>
          </w:tcPr>
          <w:p w14:paraId="27511B5D"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Counties</w:t>
            </w:r>
          </w:p>
        </w:tc>
        <w:tc>
          <w:tcPr>
            <w:tcW w:w="2918" w:type="pct"/>
            <w:gridSpan w:val="8"/>
            <w:tcBorders>
              <w:top w:val="single" w:sz="4" w:space="0" w:color="auto"/>
              <w:left w:val="nil"/>
              <w:bottom w:val="single" w:sz="4" w:space="0" w:color="auto"/>
              <w:right w:val="single" w:sz="4" w:space="0" w:color="auto"/>
            </w:tcBorders>
            <w:noWrap/>
            <w:vAlign w:val="bottom"/>
            <w:hideMark/>
          </w:tcPr>
          <w:p w14:paraId="4D2B9F28" w14:textId="497AD549"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Affordable &amp; Available Units per 100 Renter Households</w:t>
            </w:r>
          </w:p>
        </w:tc>
      </w:tr>
      <w:tr w:rsidR="009B0396" w:rsidRPr="009B0396" w14:paraId="594B9D02" w14:textId="77777777" w:rsidTr="008373BD">
        <w:trPr>
          <w:trHeight w:val="290"/>
          <w:tblHeader/>
        </w:trPr>
        <w:tc>
          <w:tcPr>
            <w:tcW w:w="1376" w:type="pct"/>
            <w:vMerge/>
            <w:tcBorders>
              <w:left w:val="single" w:sz="4" w:space="0" w:color="auto"/>
              <w:bottom w:val="single" w:sz="4" w:space="0" w:color="auto"/>
              <w:right w:val="single" w:sz="4" w:space="0" w:color="auto"/>
            </w:tcBorders>
            <w:noWrap/>
            <w:vAlign w:val="bottom"/>
            <w:hideMark/>
          </w:tcPr>
          <w:p w14:paraId="2B5B4987"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p>
        </w:tc>
        <w:tc>
          <w:tcPr>
            <w:tcW w:w="707" w:type="pct"/>
            <w:vMerge/>
            <w:tcBorders>
              <w:left w:val="nil"/>
              <w:bottom w:val="single" w:sz="4" w:space="0" w:color="auto"/>
              <w:right w:val="single" w:sz="4" w:space="0" w:color="auto"/>
            </w:tcBorders>
            <w:noWrap/>
            <w:vAlign w:val="bottom"/>
            <w:hideMark/>
          </w:tcPr>
          <w:p w14:paraId="68208CD8"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p>
        </w:tc>
        <w:tc>
          <w:tcPr>
            <w:tcW w:w="364" w:type="pct"/>
            <w:tcBorders>
              <w:top w:val="nil"/>
              <w:left w:val="nil"/>
              <w:bottom w:val="single" w:sz="4" w:space="0" w:color="auto"/>
              <w:right w:val="single" w:sz="4" w:space="0" w:color="auto"/>
            </w:tcBorders>
            <w:noWrap/>
            <w:vAlign w:val="bottom"/>
            <w:hideMark/>
          </w:tcPr>
          <w:p w14:paraId="43C81B47"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0-30% AMI</w:t>
            </w:r>
          </w:p>
        </w:tc>
        <w:tc>
          <w:tcPr>
            <w:tcW w:w="365" w:type="pct"/>
            <w:tcBorders>
              <w:top w:val="nil"/>
              <w:left w:val="nil"/>
              <w:bottom w:val="single" w:sz="4" w:space="0" w:color="auto"/>
              <w:right w:val="single" w:sz="4" w:space="0" w:color="auto"/>
            </w:tcBorders>
            <w:noWrap/>
            <w:vAlign w:val="bottom"/>
            <w:hideMark/>
          </w:tcPr>
          <w:p w14:paraId="6ECB4057"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0-40% AMI</w:t>
            </w:r>
          </w:p>
        </w:tc>
        <w:tc>
          <w:tcPr>
            <w:tcW w:w="364" w:type="pct"/>
            <w:tcBorders>
              <w:top w:val="nil"/>
              <w:left w:val="nil"/>
              <w:bottom w:val="single" w:sz="4" w:space="0" w:color="auto"/>
              <w:right w:val="single" w:sz="4" w:space="0" w:color="auto"/>
            </w:tcBorders>
            <w:noWrap/>
            <w:vAlign w:val="bottom"/>
            <w:hideMark/>
          </w:tcPr>
          <w:p w14:paraId="067049BD"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0-50% AMI</w:t>
            </w:r>
          </w:p>
        </w:tc>
        <w:tc>
          <w:tcPr>
            <w:tcW w:w="365" w:type="pct"/>
            <w:tcBorders>
              <w:top w:val="nil"/>
              <w:left w:val="nil"/>
              <w:bottom w:val="single" w:sz="4" w:space="0" w:color="auto"/>
              <w:right w:val="single" w:sz="4" w:space="0" w:color="auto"/>
            </w:tcBorders>
            <w:noWrap/>
            <w:vAlign w:val="bottom"/>
            <w:hideMark/>
          </w:tcPr>
          <w:p w14:paraId="1CC97C27"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0-60% AMI</w:t>
            </w:r>
          </w:p>
        </w:tc>
        <w:tc>
          <w:tcPr>
            <w:tcW w:w="365" w:type="pct"/>
            <w:tcBorders>
              <w:top w:val="nil"/>
              <w:left w:val="nil"/>
              <w:bottom w:val="single" w:sz="4" w:space="0" w:color="auto"/>
              <w:right w:val="single" w:sz="4" w:space="0" w:color="auto"/>
            </w:tcBorders>
            <w:noWrap/>
            <w:vAlign w:val="bottom"/>
            <w:hideMark/>
          </w:tcPr>
          <w:p w14:paraId="78ACA940"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0-80% AMI</w:t>
            </w:r>
          </w:p>
        </w:tc>
        <w:tc>
          <w:tcPr>
            <w:tcW w:w="364" w:type="pct"/>
            <w:tcBorders>
              <w:top w:val="nil"/>
              <w:left w:val="nil"/>
              <w:bottom w:val="single" w:sz="4" w:space="0" w:color="auto"/>
              <w:right w:val="single" w:sz="4" w:space="0" w:color="auto"/>
            </w:tcBorders>
            <w:noWrap/>
            <w:vAlign w:val="bottom"/>
            <w:hideMark/>
          </w:tcPr>
          <w:p w14:paraId="12E5E83A"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0-100% AMI</w:t>
            </w:r>
          </w:p>
        </w:tc>
        <w:tc>
          <w:tcPr>
            <w:tcW w:w="365" w:type="pct"/>
            <w:tcBorders>
              <w:top w:val="nil"/>
              <w:left w:val="nil"/>
              <w:bottom w:val="single" w:sz="4" w:space="0" w:color="auto"/>
              <w:right w:val="single" w:sz="4" w:space="0" w:color="auto"/>
            </w:tcBorders>
            <w:noWrap/>
            <w:vAlign w:val="bottom"/>
            <w:hideMark/>
          </w:tcPr>
          <w:p w14:paraId="190AA2CF"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0-120% AMI</w:t>
            </w:r>
          </w:p>
        </w:tc>
        <w:tc>
          <w:tcPr>
            <w:tcW w:w="365" w:type="pct"/>
            <w:tcBorders>
              <w:top w:val="nil"/>
              <w:left w:val="nil"/>
              <w:bottom w:val="single" w:sz="4" w:space="0" w:color="auto"/>
              <w:right w:val="single" w:sz="4" w:space="0" w:color="auto"/>
            </w:tcBorders>
            <w:noWrap/>
            <w:vAlign w:val="bottom"/>
            <w:hideMark/>
          </w:tcPr>
          <w:p w14:paraId="48149958" w14:textId="77777777" w:rsidR="009B0396" w:rsidRPr="009B0396" w:rsidRDefault="009B0396" w:rsidP="00CD0C79">
            <w:pPr>
              <w:spacing w:after="0" w:line="240" w:lineRule="auto"/>
              <w:jc w:val="center"/>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0-140% AMI</w:t>
            </w:r>
          </w:p>
        </w:tc>
      </w:tr>
      <w:tr w:rsidR="009B0396" w:rsidRPr="009B0396" w14:paraId="2D2F019B"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44D33FFA"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Cape Coral-Fort Myers, FL MSA</w:t>
            </w:r>
          </w:p>
        </w:tc>
        <w:tc>
          <w:tcPr>
            <w:tcW w:w="707" w:type="pct"/>
            <w:tcBorders>
              <w:top w:val="nil"/>
              <w:left w:val="nil"/>
              <w:bottom w:val="single" w:sz="4" w:space="0" w:color="auto"/>
              <w:right w:val="single" w:sz="4" w:space="0" w:color="auto"/>
            </w:tcBorders>
            <w:noWrap/>
            <w:vAlign w:val="bottom"/>
            <w:hideMark/>
          </w:tcPr>
          <w:p w14:paraId="774A230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Lee</w:t>
            </w:r>
          </w:p>
        </w:tc>
        <w:tc>
          <w:tcPr>
            <w:tcW w:w="364" w:type="pct"/>
            <w:tcBorders>
              <w:top w:val="nil"/>
              <w:left w:val="nil"/>
              <w:bottom w:val="single" w:sz="4" w:space="0" w:color="auto"/>
              <w:right w:val="single" w:sz="4" w:space="0" w:color="auto"/>
            </w:tcBorders>
            <w:noWrap/>
            <w:vAlign w:val="bottom"/>
            <w:hideMark/>
          </w:tcPr>
          <w:p w14:paraId="722E88C6" w14:textId="669CE42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24</w:t>
            </w:r>
          </w:p>
        </w:tc>
        <w:tc>
          <w:tcPr>
            <w:tcW w:w="365" w:type="pct"/>
            <w:tcBorders>
              <w:top w:val="nil"/>
              <w:left w:val="nil"/>
              <w:bottom w:val="single" w:sz="4" w:space="0" w:color="auto"/>
              <w:right w:val="single" w:sz="4" w:space="0" w:color="auto"/>
            </w:tcBorders>
            <w:noWrap/>
            <w:vAlign w:val="bottom"/>
            <w:hideMark/>
          </w:tcPr>
          <w:p w14:paraId="7E420DD6" w14:textId="126E660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25</w:t>
            </w:r>
          </w:p>
        </w:tc>
        <w:tc>
          <w:tcPr>
            <w:tcW w:w="364" w:type="pct"/>
            <w:tcBorders>
              <w:top w:val="nil"/>
              <w:left w:val="nil"/>
              <w:bottom w:val="single" w:sz="4" w:space="0" w:color="auto"/>
              <w:right w:val="single" w:sz="4" w:space="0" w:color="auto"/>
            </w:tcBorders>
            <w:noWrap/>
            <w:vAlign w:val="bottom"/>
            <w:hideMark/>
          </w:tcPr>
          <w:p w14:paraId="4719B8F6" w14:textId="2F12853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24</w:t>
            </w:r>
          </w:p>
        </w:tc>
        <w:tc>
          <w:tcPr>
            <w:tcW w:w="365" w:type="pct"/>
            <w:tcBorders>
              <w:top w:val="nil"/>
              <w:left w:val="nil"/>
              <w:bottom w:val="single" w:sz="4" w:space="0" w:color="auto"/>
              <w:right w:val="single" w:sz="4" w:space="0" w:color="auto"/>
            </w:tcBorders>
            <w:noWrap/>
            <w:vAlign w:val="bottom"/>
            <w:hideMark/>
          </w:tcPr>
          <w:p w14:paraId="40D996B3" w14:textId="4E2BF75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31</w:t>
            </w:r>
          </w:p>
        </w:tc>
        <w:tc>
          <w:tcPr>
            <w:tcW w:w="365" w:type="pct"/>
            <w:tcBorders>
              <w:top w:val="nil"/>
              <w:left w:val="nil"/>
              <w:bottom w:val="single" w:sz="4" w:space="0" w:color="auto"/>
              <w:right w:val="single" w:sz="4" w:space="0" w:color="auto"/>
            </w:tcBorders>
            <w:noWrap/>
            <w:vAlign w:val="bottom"/>
            <w:hideMark/>
          </w:tcPr>
          <w:p w14:paraId="767728FD" w14:textId="0959E50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57</w:t>
            </w:r>
          </w:p>
        </w:tc>
        <w:tc>
          <w:tcPr>
            <w:tcW w:w="364" w:type="pct"/>
            <w:tcBorders>
              <w:top w:val="nil"/>
              <w:left w:val="nil"/>
              <w:bottom w:val="single" w:sz="4" w:space="0" w:color="auto"/>
              <w:right w:val="single" w:sz="4" w:space="0" w:color="auto"/>
            </w:tcBorders>
            <w:noWrap/>
            <w:vAlign w:val="bottom"/>
            <w:hideMark/>
          </w:tcPr>
          <w:p w14:paraId="546C7B8D" w14:textId="2683985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83</w:t>
            </w:r>
          </w:p>
        </w:tc>
        <w:tc>
          <w:tcPr>
            <w:tcW w:w="365" w:type="pct"/>
            <w:tcBorders>
              <w:top w:val="nil"/>
              <w:left w:val="nil"/>
              <w:bottom w:val="single" w:sz="4" w:space="0" w:color="auto"/>
              <w:right w:val="single" w:sz="4" w:space="0" w:color="auto"/>
            </w:tcBorders>
            <w:noWrap/>
            <w:vAlign w:val="bottom"/>
            <w:hideMark/>
          </w:tcPr>
          <w:p w14:paraId="60CCC3FC" w14:textId="06E9F81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99</w:t>
            </w:r>
          </w:p>
        </w:tc>
        <w:tc>
          <w:tcPr>
            <w:tcW w:w="365" w:type="pct"/>
            <w:tcBorders>
              <w:top w:val="nil"/>
              <w:left w:val="nil"/>
              <w:bottom w:val="single" w:sz="4" w:space="0" w:color="auto"/>
              <w:right w:val="single" w:sz="4" w:space="0" w:color="auto"/>
            </w:tcBorders>
            <w:noWrap/>
            <w:vAlign w:val="bottom"/>
            <w:hideMark/>
          </w:tcPr>
          <w:p w14:paraId="2A878CBD" w14:textId="76C6E4A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104</w:t>
            </w:r>
          </w:p>
        </w:tc>
      </w:tr>
      <w:tr w:rsidR="009B0396" w:rsidRPr="009B0396" w14:paraId="46AB5067"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7F5D7411"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Deltona-Daytona Beach-Ormond Beach, FL HMFA</w:t>
            </w:r>
          </w:p>
        </w:tc>
        <w:tc>
          <w:tcPr>
            <w:tcW w:w="707" w:type="pct"/>
            <w:tcBorders>
              <w:top w:val="nil"/>
              <w:left w:val="nil"/>
              <w:bottom w:val="single" w:sz="4" w:space="0" w:color="auto"/>
              <w:right w:val="single" w:sz="4" w:space="0" w:color="auto"/>
            </w:tcBorders>
            <w:noWrap/>
            <w:vAlign w:val="bottom"/>
            <w:hideMark/>
          </w:tcPr>
          <w:p w14:paraId="3F3AAB6F"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Volusia</w:t>
            </w:r>
          </w:p>
        </w:tc>
        <w:tc>
          <w:tcPr>
            <w:tcW w:w="364" w:type="pct"/>
            <w:tcBorders>
              <w:top w:val="nil"/>
              <w:left w:val="nil"/>
              <w:bottom w:val="single" w:sz="4" w:space="0" w:color="auto"/>
              <w:right w:val="single" w:sz="4" w:space="0" w:color="auto"/>
            </w:tcBorders>
            <w:noWrap/>
            <w:vAlign w:val="bottom"/>
            <w:hideMark/>
          </w:tcPr>
          <w:p w14:paraId="48CF9385" w14:textId="70010DF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27</w:t>
            </w:r>
          </w:p>
        </w:tc>
        <w:tc>
          <w:tcPr>
            <w:tcW w:w="365" w:type="pct"/>
            <w:tcBorders>
              <w:top w:val="nil"/>
              <w:left w:val="nil"/>
              <w:bottom w:val="single" w:sz="4" w:space="0" w:color="auto"/>
              <w:right w:val="single" w:sz="4" w:space="0" w:color="auto"/>
            </w:tcBorders>
            <w:noWrap/>
            <w:vAlign w:val="bottom"/>
            <w:hideMark/>
          </w:tcPr>
          <w:p w14:paraId="5E5B391F" w14:textId="42AFCD2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33</w:t>
            </w:r>
          </w:p>
        </w:tc>
        <w:tc>
          <w:tcPr>
            <w:tcW w:w="364" w:type="pct"/>
            <w:tcBorders>
              <w:top w:val="nil"/>
              <w:left w:val="nil"/>
              <w:bottom w:val="single" w:sz="4" w:space="0" w:color="auto"/>
              <w:right w:val="single" w:sz="4" w:space="0" w:color="auto"/>
            </w:tcBorders>
            <w:noWrap/>
            <w:vAlign w:val="bottom"/>
            <w:hideMark/>
          </w:tcPr>
          <w:p w14:paraId="6CAB3200" w14:textId="42C3DD3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37</w:t>
            </w:r>
          </w:p>
        </w:tc>
        <w:tc>
          <w:tcPr>
            <w:tcW w:w="365" w:type="pct"/>
            <w:tcBorders>
              <w:top w:val="nil"/>
              <w:left w:val="nil"/>
              <w:bottom w:val="single" w:sz="4" w:space="0" w:color="auto"/>
              <w:right w:val="single" w:sz="4" w:space="0" w:color="auto"/>
            </w:tcBorders>
            <w:noWrap/>
            <w:vAlign w:val="bottom"/>
            <w:hideMark/>
          </w:tcPr>
          <w:p w14:paraId="7EAA1EBC" w14:textId="28D627C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46</w:t>
            </w:r>
          </w:p>
        </w:tc>
        <w:tc>
          <w:tcPr>
            <w:tcW w:w="365" w:type="pct"/>
            <w:tcBorders>
              <w:top w:val="nil"/>
              <w:left w:val="nil"/>
              <w:bottom w:val="single" w:sz="4" w:space="0" w:color="auto"/>
              <w:right w:val="single" w:sz="4" w:space="0" w:color="auto"/>
            </w:tcBorders>
            <w:noWrap/>
            <w:vAlign w:val="bottom"/>
            <w:hideMark/>
          </w:tcPr>
          <w:p w14:paraId="5F6A127F" w14:textId="7B5E95A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68</w:t>
            </w:r>
          </w:p>
        </w:tc>
        <w:tc>
          <w:tcPr>
            <w:tcW w:w="364" w:type="pct"/>
            <w:tcBorders>
              <w:top w:val="nil"/>
              <w:left w:val="nil"/>
              <w:bottom w:val="single" w:sz="4" w:space="0" w:color="auto"/>
              <w:right w:val="single" w:sz="4" w:space="0" w:color="auto"/>
            </w:tcBorders>
            <w:noWrap/>
            <w:vAlign w:val="bottom"/>
            <w:hideMark/>
          </w:tcPr>
          <w:p w14:paraId="03548A40" w14:textId="64A593E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94</w:t>
            </w:r>
          </w:p>
        </w:tc>
        <w:tc>
          <w:tcPr>
            <w:tcW w:w="365" w:type="pct"/>
            <w:tcBorders>
              <w:top w:val="nil"/>
              <w:left w:val="nil"/>
              <w:bottom w:val="single" w:sz="4" w:space="0" w:color="auto"/>
              <w:right w:val="single" w:sz="4" w:space="0" w:color="auto"/>
            </w:tcBorders>
            <w:noWrap/>
            <w:vAlign w:val="bottom"/>
            <w:hideMark/>
          </w:tcPr>
          <w:p w14:paraId="5D48733E" w14:textId="7F36727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104</w:t>
            </w:r>
          </w:p>
        </w:tc>
        <w:tc>
          <w:tcPr>
            <w:tcW w:w="365" w:type="pct"/>
            <w:tcBorders>
              <w:top w:val="nil"/>
              <w:left w:val="nil"/>
              <w:bottom w:val="single" w:sz="4" w:space="0" w:color="auto"/>
              <w:right w:val="single" w:sz="4" w:space="0" w:color="auto"/>
            </w:tcBorders>
            <w:noWrap/>
            <w:vAlign w:val="bottom"/>
            <w:hideMark/>
          </w:tcPr>
          <w:p w14:paraId="3F7A01FE" w14:textId="25FE8EF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r>
      <w:tr w:rsidR="009B0396" w:rsidRPr="009B0396" w14:paraId="339394A0"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3538652C"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Crestview-Fort Walton Beach-Destin, FL HMFA</w:t>
            </w:r>
          </w:p>
        </w:tc>
        <w:tc>
          <w:tcPr>
            <w:tcW w:w="707" w:type="pct"/>
            <w:tcBorders>
              <w:top w:val="nil"/>
              <w:left w:val="nil"/>
              <w:bottom w:val="single" w:sz="4" w:space="0" w:color="auto"/>
              <w:right w:val="single" w:sz="4" w:space="0" w:color="auto"/>
            </w:tcBorders>
            <w:noWrap/>
            <w:vAlign w:val="bottom"/>
            <w:hideMark/>
          </w:tcPr>
          <w:p w14:paraId="4F8E161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Okaloosa</w:t>
            </w:r>
          </w:p>
        </w:tc>
        <w:tc>
          <w:tcPr>
            <w:tcW w:w="364" w:type="pct"/>
            <w:tcBorders>
              <w:top w:val="nil"/>
              <w:left w:val="nil"/>
              <w:bottom w:val="single" w:sz="4" w:space="0" w:color="auto"/>
              <w:right w:val="single" w:sz="4" w:space="0" w:color="auto"/>
            </w:tcBorders>
            <w:noWrap/>
            <w:vAlign w:val="bottom"/>
            <w:hideMark/>
          </w:tcPr>
          <w:p w14:paraId="18F22050" w14:textId="73D3431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22</w:t>
            </w:r>
          </w:p>
        </w:tc>
        <w:tc>
          <w:tcPr>
            <w:tcW w:w="365" w:type="pct"/>
            <w:tcBorders>
              <w:top w:val="nil"/>
              <w:left w:val="nil"/>
              <w:bottom w:val="single" w:sz="4" w:space="0" w:color="auto"/>
              <w:right w:val="single" w:sz="4" w:space="0" w:color="auto"/>
            </w:tcBorders>
            <w:noWrap/>
            <w:vAlign w:val="bottom"/>
            <w:hideMark/>
          </w:tcPr>
          <w:p w14:paraId="1BCE5A22" w14:textId="1B18228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33</w:t>
            </w:r>
          </w:p>
        </w:tc>
        <w:tc>
          <w:tcPr>
            <w:tcW w:w="364" w:type="pct"/>
            <w:tcBorders>
              <w:top w:val="nil"/>
              <w:left w:val="nil"/>
              <w:bottom w:val="single" w:sz="4" w:space="0" w:color="auto"/>
              <w:right w:val="single" w:sz="4" w:space="0" w:color="auto"/>
            </w:tcBorders>
            <w:noWrap/>
            <w:vAlign w:val="bottom"/>
            <w:hideMark/>
          </w:tcPr>
          <w:p w14:paraId="56647F40" w14:textId="79E393E2"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38</w:t>
            </w:r>
          </w:p>
        </w:tc>
        <w:tc>
          <w:tcPr>
            <w:tcW w:w="365" w:type="pct"/>
            <w:tcBorders>
              <w:top w:val="nil"/>
              <w:left w:val="nil"/>
              <w:bottom w:val="single" w:sz="4" w:space="0" w:color="auto"/>
              <w:right w:val="single" w:sz="4" w:space="0" w:color="auto"/>
            </w:tcBorders>
            <w:noWrap/>
            <w:vAlign w:val="bottom"/>
            <w:hideMark/>
          </w:tcPr>
          <w:p w14:paraId="68729D3A" w14:textId="51EA0E4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43</w:t>
            </w:r>
          </w:p>
        </w:tc>
        <w:tc>
          <w:tcPr>
            <w:tcW w:w="365" w:type="pct"/>
            <w:tcBorders>
              <w:top w:val="nil"/>
              <w:left w:val="nil"/>
              <w:bottom w:val="single" w:sz="4" w:space="0" w:color="auto"/>
              <w:right w:val="single" w:sz="4" w:space="0" w:color="auto"/>
            </w:tcBorders>
            <w:noWrap/>
            <w:vAlign w:val="bottom"/>
            <w:hideMark/>
          </w:tcPr>
          <w:p w14:paraId="1006B841" w14:textId="19186B5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68</w:t>
            </w:r>
          </w:p>
        </w:tc>
        <w:tc>
          <w:tcPr>
            <w:tcW w:w="364" w:type="pct"/>
            <w:tcBorders>
              <w:top w:val="nil"/>
              <w:left w:val="nil"/>
              <w:bottom w:val="single" w:sz="4" w:space="0" w:color="auto"/>
              <w:right w:val="single" w:sz="4" w:space="0" w:color="auto"/>
            </w:tcBorders>
            <w:noWrap/>
            <w:vAlign w:val="bottom"/>
            <w:hideMark/>
          </w:tcPr>
          <w:p w14:paraId="6CD74497" w14:textId="5B6540F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90</w:t>
            </w:r>
          </w:p>
        </w:tc>
        <w:tc>
          <w:tcPr>
            <w:tcW w:w="365" w:type="pct"/>
            <w:tcBorders>
              <w:top w:val="nil"/>
              <w:left w:val="nil"/>
              <w:bottom w:val="single" w:sz="4" w:space="0" w:color="auto"/>
              <w:right w:val="single" w:sz="4" w:space="0" w:color="auto"/>
            </w:tcBorders>
            <w:noWrap/>
            <w:vAlign w:val="bottom"/>
            <w:hideMark/>
          </w:tcPr>
          <w:p w14:paraId="196F50CA" w14:textId="199E680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103</w:t>
            </w:r>
          </w:p>
        </w:tc>
        <w:tc>
          <w:tcPr>
            <w:tcW w:w="365" w:type="pct"/>
            <w:tcBorders>
              <w:top w:val="nil"/>
              <w:left w:val="nil"/>
              <w:bottom w:val="single" w:sz="4" w:space="0" w:color="auto"/>
              <w:right w:val="single" w:sz="4" w:space="0" w:color="auto"/>
            </w:tcBorders>
            <w:noWrap/>
            <w:vAlign w:val="bottom"/>
            <w:hideMark/>
          </w:tcPr>
          <w:p w14:paraId="5E7B19A4" w14:textId="2A8FF37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r>
      <w:tr w:rsidR="009B0396" w:rsidRPr="009B0396" w14:paraId="7411F82F"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3FB9951E"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Fort Lauderdale, FL HMFA</w:t>
            </w:r>
          </w:p>
        </w:tc>
        <w:tc>
          <w:tcPr>
            <w:tcW w:w="707" w:type="pct"/>
            <w:tcBorders>
              <w:top w:val="nil"/>
              <w:left w:val="nil"/>
              <w:bottom w:val="single" w:sz="4" w:space="0" w:color="auto"/>
              <w:right w:val="single" w:sz="4" w:space="0" w:color="auto"/>
            </w:tcBorders>
            <w:noWrap/>
            <w:vAlign w:val="bottom"/>
            <w:hideMark/>
          </w:tcPr>
          <w:p w14:paraId="4D9A7551"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Broward</w:t>
            </w:r>
          </w:p>
        </w:tc>
        <w:tc>
          <w:tcPr>
            <w:tcW w:w="364" w:type="pct"/>
            <w:tcBorders>
              <w:top w:val="nil"/>
              <w:left w:val="nil"/>
              <w:bottom w:val="single" w:sz="4" w:space="0" w:color="auto"/>
              <w:right w:val="single" w:sz="4" w:space="0" w:color="auto"/>
            </w:tcBorders>
            <w:noWrap/>
            <w:vAlign w:val="bottom"/>
            <w:hideMark/>
          </w:tcPr>
          <w:p w14:paraId="399380F7" w14:textId="6BF5DB8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17</w:t>
            </w:r>
          </w:p>
        </w:tc>
        <w:tc>
          <w:tcPr>
            <w:tcW w:w="365" w:type="pct"/>
            <w:tcBorders>
              <w:top w:val="nil"/>
              <w:left w:val="nil"/>
              <w:bottom w:val="single" w:sz="4" w:space="0" w:color="auto"/>
              <w:right w:val="single" w:sz="4" w:space="0" w:color="auto"/>
            </w:tcBorders>
            <w:noWrap/>
            <w:vAlign w:val="bottom"/>
            <w:hideMark/>
          </w:tcPr>
          <w:p w14:paraId="6AC743B8" w14:textId="2DF6D2D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21</w:t>
            </w:r>
          </w:p>
        </w:tc>
        <w:tc>
          <w:tcPr>
            <w:tcW w:w="364" w:type="pct"/>
            <w:tcBorders>
              <w:top w:val="nil"/>
              <w:left w:val="nil"/>
              <w:bottom w:val="single" w:sz="4" w:space="0" w:color="auto"/>
              <w:right w:val="single" w:sz="4" w:space="0" w:color="auto"/>
            </w:tcBorders>
            <w:noWrap/>
            <w:vAlign w:val="bottom"/>
            <w:hideMark/>
          </w:tcPr>
          <w:p w14:paraId="797DC853" w14:textId="20C7225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20</w:t>
            </w:r>
          </w:p>
        </w:tc>
        <w:tc>
          <w:tcPr>
            <w:tcW w:w="365" w:type="pct"/>
            <w:tcBorders>
              <w:top w:val="nil"/>
              <w:left w:val="nil"/>
              <w:bottom w:val="single" w:sz="4" w:space="0" w:color="auto"/>
              <w:right w:val="single" w:sz="4" w:space="0" w:color="auto"/>
            </w:tcBorders>
            <w:noWrap/>
            <w:vAlign w:val="bottom"/>
            <w:hideMark/>
          </w:tcPr>
          <w:p w14:paraId="697B1A4D" w14:textId="746CD43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22</w:t>
            </w:r>
          </w:p>
        </w:tc>
        <w:tc>
          <w:tcPr>
            <w:tcW w:w="365" w:type="pct"/>
            <w:tcBorders>
              <w:top w:val="nil"/>
              <w:left w:val="nil"/>
              <w:bottom w:val="single" w:sz="4" w:space="0" w:color="auto"/>
              <w:right w:val="single" w:sz="4" w:space="0" w:color="auto"/>
            </w:tcBorders>
            <w:noWrap/>
            <w:vAlign w:val="bottom"/>
            <w:hideMark/>
          </w:tcPr>
          <w:p w14:paraId="32ACE972" w14:textId="5F2AA12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40</w:t>
            </w:r>
          </w:p>
        </w:tc>
        <w:tc>
          <w:tcPr>
            <w:tcW w:w="364" w:type="pct"/>
            <w:tcBorders>
              <w:top w:val="nil"/>
              <w:left w:val="nil"/>
              <w:bottom w:val="single" w:sz="4" w:space="0" w:color="auto"/>
              <w:right w:val="single" w:sz="4" w:space="0" w:color="auto"/>
            </w:tcBorders>
            <w:noWrap/>
            <w:vAlign w:val="bottom"/>
            <w:hideMark/>
          </w:tcPr>
          <w:p w14:paraId="2E847C5A" w14:textId="06DE59C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62</w:t>
            </w:r>
          </w:p>
        </w:tc>
        <w:tc>
          <w:tcPr>
            <w:tcW w:w="365" w:type="pct"/>
            <w:tcBorders>
              <w:top w:val="nil"/>
              <w:left w:val="nil"/>
              <w:bottom w:val="single" w:sz="4" w:space="0" w:color="auto"/>
              <w:right w:val="single" w:sz="4" w:space="0" w:color="auto"/>
            </w:tcBorders>
            <w:noWrap/>
            <w:vAlign w:val="bottom"/>
            <w:hideMark/>
          </w:tcPr>
          <w:p w14:paraId="2BA35C8B" w14:textId="6A7664F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81</w:t>
            </w:r>
          </w:p>
        </w:tc>
        <w:tc>
          <w:tcPr>
            <w:tcW w:w="365" w:type="pct"/>
            <w:tcBorders>
              <w:top w:val="nil"/>
              <w:left w:val="nil"/>
              <w:bottom w:val="single" w:sz="4" w:space="0" w:color="auto"/>
              <w:right w:val="single" w:sz="4" w:space="0" w:color="auto"/>
            </w:tcBorders>
            <w:noWrap/>
            <w:vAlign w:val="bottom"/>
            <w:hideMark/>
          </w:tcPr>
          <w:p w14:paraId="3521FDCA" w14:textId="77FB731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93</w:t>
            </w:r>
          </w:p>
        </w:tc>
      </w:tr>
      <w:tr w:rsidR="009B0396" w:rsidRPr="009B0396" w14:paraId="5288D496"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706B200D"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Gainesville, FL HMFA (minus Gilchrist)</w:t>
            </w:r>
          </w:p>
        </w:tc>
        <w:tc>
          <w:tcPr>
            <w:tcW w:w="707" w:type="pct"/>
            <w:tcBorders>
              <w:top w:val="nil"/>
              <w:left w:val="nil"/>
              <w:bottom w:val="single" w:sz="4" w:space="0" w:color="auto"/>
              <w:right w:val="single" w:sz="4" w:space="0" w:color="auto"/>
            </w:tcBorders>
            <w:noWrap/>
            <w:vAlign w:val="bottom"/>
            <w:hideMark/>
          </w:tcPr>
          <w:p w14:paraId="58B9920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Alachua</w:t>
            </w:r>
          </w:p>
        </w:tc>
        <w:tc>
          <w:tcPr>
            <w:tcW w:w="364" w:type="pct"/>
            <w:tcBorders>
              <w:top w:val="nil"/>
              <w:left w:val="nil"/>
              <w:bottom w:val="single" w:sz="4" w:space="0" w:color="auto"/>
              <w:right w:val="single" w:sz="4" w:space="0" w:color="auto"/>
            </w:tcBorders>
            <w:noWrap/>
            <w:vAlign w:val="bottom"/>
            <w:hideMark/>
          </w:tcPr>
          <w:p w14:paraId="6223E165" w14:textId="2861ACD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22</w:t>
            </w:r>
          </w:p>
        </w:tc>
        <w:tc>
          <w:tcPr>
            <w:tcW w:w="365" w:type="pct"/>
            <w:tcBorders>
              <w:top w:val="nil"/>
              <w:left w:val="nil"/>
              <w:bottom w:val="single" w:sz="4" w:space="0" w:color="auto"/>
              <w:right w:val="single" w:sz="4" w:space="0" w:color="auto"/>
            </w:tcBorders>
            <w:noWrap/>
            <w:vAlign w:val="bottom"/>
            <w:hideMark/>
          </w:tcPr>
          <w:p w14:paraId="158ACB24" w14:textId="4DEDC3A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40</w:t>
            </w:r>
          </w:p>
        </w:tc>
        <w:tc>
          <w:tcPr>
            <w:tcW w:w="364" w:type="pct"/>
            <w:tcBorders>
              <w:top w:val="nil"/>
              <w:left w:val="nil"/>
              <w:bottom w:val="single" w:sz="4" w:space="0" w:color="auto"/>
              <w:right w:val="single" w:sz="4" w:space="0" w:color="auto"/>
            </w:tcBorders>
            <w:noWrap/>
            <w:vAlign w:val="bottom"/>
            <w:hideMark/>
          </w:tcPr>
          <w:p w14:paraId="089FE9B1" w14:textId="60E4004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43</w:t>
            </w:r>
          </w:p>
        </w:tc>
        <w:tc>
          <w:tcPr>
            <w:tcW w:w="365" w:type="pct"/>
            <w:tcBorders>
              <w:top w:val="nil"/>
              <w:left w:val="nil"/>
              <w:bottom w:val="single" w:sz="4" w:space="0" w:color="auto"/>
              <w:right w:val="single" w:sz="4" w:space="0" w:color="auto"/>
            </w:tcBorders>
            <w:noWrap/>
            <w:vAlign w:val="bottom"/>
            <w:hideMark/>
          </w:tcPr>
          <w:p w14:paraId="79D4D4F5" w14:textId="53EC7C4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74</w:t>
            </w:r>
          </w:p>
        </w:tc>
        <w:tc>
          <w:tcPr>
            <w:tcW w:w="365" w:type="pct"/>
            <w:tcBorders>
              <w:top w:val="nil"/>
              <w:left w:val="nil"/>
              <w:bottom w:val="single" w:sz="4" w:space="0" w:color="auto"/>
              <w:right w:val="single" w:sz="4" w:space="0" w:color="auto"/>
            </w:tcBorders>
            <w:noWrap/>
            <w:vAlign w:val="bottom"/>
            <w:hideMark/>
          </w:tcPr>
          <w:p w14:paraId="74FABAE7" w14:textId="07BE65C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98</w:t>
            </w:r>
          </w:p>
        </w:tc>
        <w:tc>
          <w:tcPr>
            <w:tcW w:w="364" w:type="pct"/>
            <w:tcBorders>
              <w:top w:val="nil"/>
              <w:left w:val="nil"/>
              <w:bottom w:val="single" w:sz="4" w:space="0" w:color="auto"/>
              <w:right w:val="single" w:sz="4" w:space="0" w:color="auto"/>
            </w:tcBorders>
            <w:noWrap/>
            <w:vAlign w:val="bottom"/>
            <w:hideMark/>
          </w:tcPr>
          <w:p w14:paraId="51E13284" w14:textId="640E225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107</w:t>
            </w:r>
          </w:p>
        </w:tc>
        <w:tc>
          <w:tcPr>
            <w:tcW w:w="365" w:type="pct"/>
            <w:tcBorders>
              <w:top w:val="nil"/>
              <w:left w:val="nil"/>
              <w:bottom w:val="single" w:sz="4" w:space="0" w:color="auto"/>
              <w:right w:val="single" w:sz="4" w:space="0" w:color="auto"/>
            </w:tcBorders>
            <w:noWrap/>
            <w:vAlign w:val="bottom"/>
            <w:hideMark/>
          </w:tcPr>
          <w:p w14:paraId="475BE2DF" w14:textId="3359A69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108</w:t>
            </w:r>
          </w:p>
        </w:tc>
        <w:tc>
          <w:tcPr>
            <w:tcW w:w="365" w:type="pct"/>
            <w:tcBorders>
              <w:top w:val="nil"/>
              <w:left w:val="nil"/>
              <w:bottom w:val="single" w:sz="4" w:space="0" w:color="auto"/>
              <w:right w:val="single" w:sz="4" w:space="0" w:color="auto"/>
            </w:tcBorders>
            <w:noWrap/>
            <w:vAlign w:val="bottom"/>
            <w:hideMark/>
          </w:tcPr>
          <w:p w14:paraId="2B1B5496" w14:textId="376E865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107</w:t>
            </w:r>
          </w:p>
        </w:tc>
      </w:tr>
      <w:tr w:rsidR="009B0396" w:rsidRPr="009B0396" w14:paraId="7FC5116A"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66504D04"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Homosassa Springs, FL MSA</w:t>
            </w:r>
          </w:p>
        </w:tc>
        <w:tc>
          <w:tcPr>
            <w:tcW w:w="707" w:type="pct"/>
            <w:tcBorders>
              <w:top w:val="nil"/>
              <w:left w:val="nil"/>
              <w:bottom w:val="single" w:sz="4" w:space="0" w:color="auto"/>
              <w:right w:val="single" w:sz="4" w:space="0" w:color="auto"/>
            </w:tcBorders>
            <w:noWrap/>
            <w:vAlign w:val="bottom"/>
            <w:hideMark/>
          </w:tcPr>
          <w:p w14:paraId="31A77A15"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Citrus</w:t>
            </w:r>
          </w:p>
        </w:tc>
        <w:tc>
          <w:tcPr>
            <w:tcW w:w="364" w:type="pct"/>
            <w:tcBorders>
              <w:top w:val="nil"/>
              <w:left w:val="nil"/>
              <w:bottom w:val="single" w:sz="4" w:space="0" w:color="auto"/>
              <w:right w:val="single" w:sz="4" w:space="0" w:color="auto"/>
            </w:tcBorders>
            <w:noWrap/>
            <w:vAlign w:val="bottom"/>
            <w:hideMark/>
          </w:tcPr>
          <w:p w14:paraId="01033320" w14:textId="0C78611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26</w:t>
            </w:r>
          </w:p>
        </w:tc>
        <w:tc>
          <w:tcPr>
            <w:tcW w:w="365" w:type="pct"/>
            <w:tcBorders>
              <w:top w:val="nil"/>
              <w:left w:val="nil"/>
              <w:bottom w:val="single" w:sz="4" w:space="0" w:color="auto"/>
              <w:right w:val="single" w:sz="4" w:space="0" w:color="auto"/>
            </w:tcBorders>
            <w:noWrap/>
            <w:vAlign w:val="bottom"/>
            <w:hideMark/>
          </w:tcPr>
          <w:p w14:paraId="72CD0EA4" w14:textId="64EA6F0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27</w:t>
            </w:r>
          </w:p>
        </w:tc>
        <w:tc>
          <w:tcPr>
            <w:tcW w:w="364" w:type="pct"/>
            <w:tcBorders>
              <w:top w:val="nil"/>
              <w:left w:val="nil"/>
              <w:bottom w:val="single" w:sz="4" w:space="0" w:color="auto"/>
              <w:right w:val="single" w:sz="4" w:space="0" w:color="auto"/>
            </w:tcBorders>
            <w:noWrap/>
            <w:vAlign w:val="bottom"/>
            <w:hideMark/>
          </w:tcPr>
          <w:p w14:paraId="3FB79660" w14:textId="0FF41E2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27</w:t>
            </w:r>
          </w:p>
        </w:tc>
        <w:tc>
          <w:tcPr>
            <w:tcW w:w="365" w:type="pct"/>
            <w:tcBorders>
              <w:top w:val="nil"/>
              <w:left w:val="nil"/>
              <w:bottom w:val="single" w:sz="4" w:space="0" w:color="auto"/>
              <w:right w:val="single" w:sz="4" w:space="0" w:color="auto"/>
            </w:tcBorders>
            <w:noWrap/>
            <w:vAlign w:val="bottom"/>
            <w:hideMark/>
          </w:tcPr>
          <w:p w14:paraId="0110BC5E" w14:textId="6D03BC5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39</w:t>
            </w:r>
          </w:p>
        </w:tc>
        <w:tc>
          <w:tcPr>
            <w:tcW w:w="365" w:type="pct"/>
            <w:tcBorders>
              <w:top w:val="nil"/>
              <w:left w:val="nil"/>
              <w:bottom w:val="single" w:sz="4" w:space="0" w:color="auto"/>
              <w:right w:val="single" w:sz="4" w:space="0" w:color="auto"/>
            </w:tcBorders>
            <w:noWrap/>
            <w:vAlign w:val="bottom"/>
            <w:hideMark/>
          </w:tcPr>
          <w:p w14:paraId="7A170D4E" w14:textId="7F38F99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70</w:t>
            </w:r>
          </w:p>
        </w:tc>
        <w:tc>
          <w:tcPr>
            <w:tcW w:w="364" w:type="pct"/>
            <w:tcBorders>
              <w:top w:val="nil"/>
              <w:left w:val="nil"/>
              <w:bottom w:val="single" w:sz="4" w:space="0" w:color="auto"/>
              <w:right w:val="single" w:sz="4" w:space="0" w:color="auto"/>
            </w:tcBorders>
            <w:noWrap/>
            <w:vAlign w:val="bottom"/>
            <w:hideMark/>
          </w:tcPr>
          <w:p w14:paraId="61665B27" w14:textId="64BA352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88</w:t>
            </w:r>
          </w:p>
        </w:tc>
        <w:tc>
          <w:tcPr>
            <w:tcW w:w="365" w:type="pct"/>
            <w:tcBorders>
              <w:top w:val="nil"/>
              <w:left w:val="nil"/>
              <w:bottom w:val="single" w:sz="4" w:space="0" w:color="auto"/>
              <w:right w:val="single" w:sz="4" w:space="0" w:color="auto"/>
            </w:tcBorders>
            <w:noWrap/>
            <w:vAlign w:val="bottom"/>
            <w:hideMark/>
          </w:tcPr>
          <w:p w14:paraId="2EC3C940" w14:textId="56A8CB12"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97</w:t>
            </w:r>
          </w:p>
        </w:tc>
        <w:tc>
          <w:tcPr>
            <w:tcW w:w="365" w:type="pct"/>
            <w:tcBorders>
              <w:top w:val="nil"/>
              <w:left w:val="nil"/>
              <w:bottom w:val="single" w:sz="4" w:space="0" w:color="auto"/>
              <w:right w:val="single" w:sz="4" w:space="0" w:color="auto"/>
            </w:tcBorders>
            <w:noWrap/>
            <w:vAlign w:val="bottom"/>
            <w:hideMark/>
          </w:tcPr>
          <w:p w14:paraId="280C6D2D" w14:textId="5F0BD61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100</w:t>
            </w:r>
          </w:p>
        </w:tc>
      </w:tr>
      <w:tr w:rsidR="009B0396" w:rsidRPr="009B0396" w14:paraId="12AD69B8"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463A06F2"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Jacksonville, FL HMFA/Baker County, FL HMFA (plus Putnam)</w:t>
            </w:r>
          </w:p>
        </w:tc>
        <w:tc>
          <w:tcPr>
            <w:tcW w:w="707" w:type="pct"/>
            <w:tcBorders>
              <w:top w:val="nil"/>
              <w:left w:val="nil"/>
              <w:bottom w:val="single" w:sz="4" w:space="0" w:color="auto"/>
              <w:right w:val="single" w:sz="4" w:space="0" w:color="auto"/>
            </w:tcBorders>
            <w:noWrap/>
            <w:vAlign w:val="bottom"/>
            <w:hideMark/>
          </w:tcPr>
          <w:p w14:paraId="3B293A12"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Baker, Clay, Duval, Nassau, Putnam, St. Johns</w:t>
            </w:r>
          </w:p>
        </w:tc>
        <w:tc>
          <w:tcPr>
            <w:tcW w:w="364" w:type="pct"/>
            <w:tcBorders>
              <w:top w:val="nil"/>
              <w:left w:val="nil"/>
              <w:bottom w:val="single" w:sz="4" w:space="0" w:color="auto"/>
              <w:right w:val="single" w:sz="4" w:space="0" w:color="auto"/>
            </w:tcBorders>
            <w:noWrap/>
            <w:vAlign w:val="bottom"/>
            <w:hideMark/>
          </w:tcPr>
          <w:p w14:paraId="37A59B4F" w14:textId="5E2744A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29</w:t>
            </w:r>
          </w:p>
        </w:tc>
        <w:tc>
          <w:tcPr>
            <w:tcW w:w="365" w:type="pct"/>
            <w:tcBorders>
              <w:top w:val="nil"/>
              <w:left w:val="nil"/>
              <w:bottom w:val="single" w:sz="4" w:space="0" w:color="auto"/>
              <w:right w:val="single" w:sz="4" w:space="0" w:color="auto"/>
            </w:tcBorders>
            <w:noWrap/>
            <w:vAlign w:val="bottom"/>
            <w:hideMark/>
          </w:tcPr>
          <w:p w14:paraId="6743E636" w14:textId="49D85EE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35</w:t>
            </w:r>
          </w:p>
        </w:tc>
        <w:tc>
          <w:tcPr>
            <w:tcW w:w="364" w:type="pct"/>
            <w:tcBorders>
              <w:top w:val="nil"/>
              <w:left w:val="nil"/>
              <w:bottom w:val="single" w:sz="4" w:space="0" w:color="auto"/>
              <w:right w:val="single" w:sz="4" w:space="0" w:color="auto"/>
            </w:tcBorders>
            <w:noWrap/>
            <w:vAlign w:val="bottom"/>
            <w:hideMark/>
          </w:tcPr>
          <w:p w14:paraId="32E38E85" w14:textId="4E6E671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41</w:t>
            </w:r>
          </w:p>
        </w:tc>
        <w:tc>
          <w:tcPr>
            <w:tcW w:w="365" w:type="pct"/>
            <w:tcBorders>
              <w:top w:val="nil"/>
              <w:left w:val="nil"/>
              <w:bottom w:val="single" w:sz="4" w:space="0" w:color="auto"/>
              <w:right w:val="single" w:sz="4" w:space="0" w:color="auto"/>
            </w:tcBorders>
            <w:noWrap/>
            <w:vAlign w:val="bottom"/>
            <w:hideMark/>
          </w:tcPr>
          <w:p w14:paraId="5EDF432E" w14:textId="22BAFAB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54</w:t>
            </w:r>
          </w:p>
        </w:tc>
        <w:tc>
          <w:tcPr>
            <w:tcW w:w="365" w:type="pct"/>
            <w:tcBorders>
              <w:top w:val="nil"/>
              <w:left w:val="nil"/>
              <w:bottom w:val="single" w:sz="4" w:space="0" w:color="auto"/>
              <w:right w:val="single" w:sz="4" w:space="0" w:color="auto"/>
            </w:tcBorders>
            <w:noWrap/>
            <w:vAlign w:val="bottom"/>
            <w:hideMark/>
          </w:tcPr>
          <w:p w14:paraId="362124C3" w14:textId="5B89F81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83</w:t>
            </w:r>
          </w:p>
        </w:tc>
        <w:tc>
          <w:tcPr>
            <w:tcW w:w="364" w:type="pct"/>
            <w:tcBorders>
              <w:top w:val="nil"/>
              <w:left w:val="nil"/>
              <w:bottom w:val="single" w:sz="4" w:space="0" w:color="auto"/>
              <w:right w:val="single" w:sz="4" w:space="0" w:color="auto"/>
            </w:tcBorders>
            <w:noWrap/>
            <w:vAlign w:val="bottom"/>
            <w:hideMark/>
          </w:tcPr>
          <w:p w14:paraId="308C19A5" w14:textId="5151DCD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100</w:t>
            </w:r>
          </w:p>
        </w:tc>
        <w:tc>
          <w:tcPr>
            <w:tcW w:w="365" w:type="pct"/>
            <w:tcBorders>
              <w:top w:val="nil"/>
              <w:left w:val="nil"/>
              <w:bottom w:val="single" w:sz="4" w:space="0" w:color="auto"/>
              <w:right w:val="single" w:sz="4" w:space="0" w:color="auto"/>
            </w:tcBorders>
            <w:noWrap/>
            <w:vAlign w:val="bottom"/>
            <w:hideMark/>
          </w:tcPr>
          <w:p w14:paraId="09C08964" w14:textId="107B92A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c>
          <w:tcPr>
            <w:tcW w:w="365" w:type="pct"/>
            <w:tcBorders>
              <w:top w:val="nil"/>
              <w:left w:val="nil"/>
              <w:bottom w:val="single" w:sz="4" w:space="0" w:color="auto"/>
              <w:right w:val="single" w:sz="4" w:space="0" w:color="auto"/>
            </w:tcBorders>
            <w:noWrap/>
            <w:vAlign w:val="bottom"/>
            <w:hideMark/>
          </w:tcPr>
          <w:p w14:paraId="3A636884" w14:textId="2A1E9D8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r>
      <w:tr w:rsidR="009B0396" w:rsidRPr="009B0396" w14:paraId="1A209A60"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21BD828D"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Lakeland-Winter Haven, FL MSA</w:t>
            </w:r>
          </w:p>
        </w:tc>
        <w:tc>
          <w:tcPr>
            <w:tcW w:w="707" w:type="pct"/>
            <w:tcBorders>
              <w:top w:val="nil"/>
              <w:left w:val="nil"/>
              <w:bottom w:val="single" w:sz="4" w:space="0" w:color="auto"/>
              <w:right w:val="single" w:sz="4" w:space="0" w:color="auto"/>
            </w:tcBorders>
            <w:noWrap/>
            <w:vAlign w:val="bottom"/>
            <w:hideMark/>
          </w:tcPr>
          <w:p w14:paraId="7E46125E"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Polk</w:t>
            </w:r>
          </w:p>
        </w:tc>
        <w:tc>
          <w:tcPr>
            <w:tcW w:w="364" w:type="pct"/>
            <w:tcBorders>
              <w:top w:val="nil"/>
              <w:left w:val="nil"/>
              <w:bottom w:val="single" w:sz="4" w:space="0" w:color="auto"/>
              <w:right w:val="single" w:sz="4" w:space="0" w:color="auto"/>
            </w:tcBorders>
            <w:noWrap/>
            <w:vAlign w:val="bottom"/>
            <w:hideMark/>
          </w:tcPr>
          <w:p w14:paraId="613B945C" w14:textId="2FDDA49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20</w:t>
            </w:r>
          </w:p>
        </w:tc>
        <w:tc>
          <w:tcPr>
            <w:tcW w:w="365" w:type="pct"/>
            <w:tcBorders>
              <w:top w:val="nil"/>
              <w:left w:val="nil"/>
              <w:bottom w:val="single" w:sz="4" w:space="0" w:color="auto"/>
              <w:right w:val="single" w:sz="4" w:space="0" w:color="auto"/>
            </w:tcBorders>
            <w:noWrap/>
            <w:vAlign w:val="bottom"/>
            <w:hideMark/>
          </w:tcPr>
          <w:p w14:paraId="45B78322" w14:textId="5B19006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38</w:t>
            </w:r>
          </w:p>
        </w:tc>
        <w:tc>
          <w:tcPr>
            <w:tcW w:w="364" w:type="pct"/>
            <w:tcBorders>
              <w:top w:val="nil"/>
              <w:left w:val="nil"/>
              <w:bottom w:val="single" w:sz="4" w:space="0" w:color="auto"/>
              <w:right w:val="single" w:sz="4" w:space="0" w:color="auto"/>
            </w:tcBorders>
            <w:noWrap/>
            <w:vAlign w:val="bottom"/>
            <w:hideMark/>
          </w:tcPr>
          <w:p w14:paraId="2C2E96E7" w14:textId="0C64FD0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44</w:t>
            </w:r>
          </w:p>
        </w:tc>
        <w:tc>
          <w:tcPr>
            <w:tcW w:w="365" w:type="pct"/>
            <w:tcBorders>
              <w:top w:val="nil"/>
              <w:left w:val="nil"/>
              <w:bottom w:val="single" w:sz="4" w:space="0" w:color="auto"/>
              <w:right w:val="single" w:sz="4" w:space="0" w:color="auto"/>
            </w:tcBorders>
            <w:noWrap/>
            <w:vAlign w:val="bottom"/>
            <w:hideMark/>
          </w:tcPr>
          <w:p w14:paraId="125FF6CF" w14:textId="212B44C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61</w:t>
            </w:r>
          </w:p>
        </w:tc>
        <w:tc>
          <w:tcPr>
            <w:tcW w:w="365" w:type="pct"/>
            <w:tcBorders>
              <w:top w:val="nil"/>
              <w:left w:val="nil"/>
              <w:bottom w:val="single" w:sz="4" w:space="0" w:color="auto"/>
              <w:right w:val="single" w:sz="4" w:space="0" w:color="auto"/>
            </w:tcBorders>
            <w:noWrap/>
            <w:vAlign w:val="bottom"/>
            <w:hideMark/>
          </w:tcPr>
          <w:p w14:paraId="068C2357" w14:textId="7087100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74</w:t>
            </w:r>
          </w:p>
        </w:tc>
        <w:tc>
          <w:tcPr>
            <w:tcW w:w="364" w:type="pct"/>
            <w:tcBorders>
              <w:top w:val="nil"/>
              <w:left w:val="nil"/>
              <w:bottom w:val="single" w:sz="4" w:space="0" w:color="auto"/>
              <w:right w:val="single" w:sz="4" w:space="0" w:color="auto"/>
            </w:tcBorders>
            <w:noWrap/>
            <w:vAlign w:val="bottom"/>
            <w:hideMark/>
          </w:tcPr>
          <w:p w14:paraId="493486AA" w14:textId="0F3EF18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86</w:t>
            </w:r>
          </w:p>
        </w:tc>
        <w:tc>
          <w:tcPr>
            <w:tcW w:w="365" w:type="pct"/>
            <w:tcBorders>
              <w:top w:val="nil"/>
              <w:left w:val="nil"/>
              <w:bottom w:val="single" w:sz="4" w:space="0" w:color="auto"/>
              <w:right w:val="single" w:sz="4" w:space="0" w:color="auto"/>
            </w:tcBorders>
            <w:noWrap/>
            <w:vAlign w:val="bottom"/>
            <w:hideMark/>
          </w:tcPr>
          <w:p w14:paraId="7F1EFB39" w14:textId="28D4D5E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96</w:t>
            </w:r>
          </w:p>
        </w:tc>
        <w:tc>
          <w:tcPr>
            <w:tcW w:w="365" w:type="pct"/>
            <w:tcBorders>
              <w:top w:val="nil"/>
              <w:left w:val="nil"/>
              <w:bottom w:val="single" w:sz="4" w:space="0" w:color="auto"/>
              <w:right w:val="single" w:sz="4" w:space="0" w:color="auto"/>
            </w:tcBorders>
            <w:noWrap/>
            <w:vAlign w:val="bottom"/>
            <w:hideMark/>
          </w:tcPr>
          <w:p w14:paraId="6298C73F" w14:textId="40B9BF3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101</w:t>
            </w:r>
          </w:p>
        </w:tc>
      </w:tr>
      <w:tr w:rsidR="009B0396" w:rsidRPr="009B0396" w14:paraId="388EFB17"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6FCF0A39" w14:textId="77777777" w:rsidR="009B0396" w:rsidRPr="009B0396" w:rsidRDefault="009B0396" w:rsidP="009B0396">
            <w:pPr>
              <w:spacing w:after="0" w:line="240" w:lineRule="auto"/>
              <w:rPr>
                <w:rFonts w:eastAsia="Times New Roman" w:cs="Calibri"/>
                <w:color w:val="000000"/>
                <w:kern w:val="0"/>
                <w:sz w:val="18"/>
                <w:szCs w:val="18"/>
                <w14:ligatures w14:val="none"/>
              </w:rPr>
            </w:pPr>
            <w:proofErr w:type="gramStart"/>
            <w:r w:rsidRPr="009B0396">
              <w:rPr>
                <w:rFonts w:eastAsia="Times New Roman" w:cs="Calibri"/>
                <w:color w:val="000000"/>
                <w:kern w:val="0"/>
                <w:sz w:val="18"/>
                <w:szCs w:val="18"/>
                <w14:ligatures w14:val="none"/>
              </w:rPr>
              <w:t>Miami-Miami Beach</w:t>
            </w:r>
            <w:proofErr w:type="gramEnd"/>
            <w:r w:rsidRPr="009B0396">
              <w:rPr>
                <w:rFonts w:eastAsia="Times New Roman" w:cs="Calibri"/>
                <w:color w:val="000000"/>
                <w:kern w:val="0"/>
                <w:sz w:val="18"/>
                <w:szCs w:val="18"/>
                <w14:ligatures w14:val="none"/>
              </w:rPr>
              <w:t>-Kendall, FL HMFA (plus Monroe)</w:t>
            </w:r>
          </w:p>
        </w:tc>
        <w:tc>
          <w:tcPr>
            <w:tcW w:w="707" w:type="pct"/>
            <w:tcBorders>
              <w:top w:val="nil"/>
              <w:left w:val="nil"/>
              <w:bottom w:val="single" w:sz="4" w:space="0" w:color="auto"/>
              <w:right w:val="single" w:sz="4" w:space="0" w:color="auto"/>
            </w:tcBorders>
            <w:noWrap/>
            <w:vAlign w:val="bottom"/>
            <w:hideMark/>
          </w:tcPr>
          <w:p w14:paraId="74C81322"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Miami-Dade, Monroe</w:t>
            </w:r>
          </w:p>
        </w:tc>
        <w:tc>
          <w:tcPr>
            <w:tcW w:w="364" w:type="pct"/>
            <w:tcBorders>
              <w:top w:val="nil"/>
              <w:left w:val="nil"/>
              <w:bottom w:val="single" w:sz="4" w:space="0" w:color="auto"/>
              <w:right w:val="single" w:sz="4" w:space="0" w:color="auto"/>
            </w:tcBorders>
            <w:noWrap/>
            <w:vAlign w:val="bottom"/>
            <w:hideMark/>
          </w:tcPr>
          <w:p w14:paraId="3A92E4E1" w14:textId="1A4A4A7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29</w:t>
            </w:r>
          </w:p>
        </w:tc>
        <w:tc>
          <w:tcPr>
            <w:tcW w:w="365" w:type="pct"/>
            <w:tcBorders>
              <w:top w:val="nil"/>
              <w:left w:val="nil"/>
              <w:bottom w:val="single" w:sz="4" w:space="0" w:color="auto"/>
              <w:right w:val="single" w:sz="4" w:space="0" w:color="auto"/>
            </w:tcBorders>
            <w:noWrap/>
            <w:vAlign w:val="bottom"/>
            <w:hideMark/>
          </w:tcPr>
          <w:p w14:paraId="30636A60" w14:textId="24B23A2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29</w:t>
            </w:r>
          </w:p>
        </w:tc>
        <w:tc>
          <w:tcPr>
            <w:tcW w:w="364" w:type="pct"/>
            <w:tcBorders>
              <w:top w:val="nil"/>
              <w:left w:val="nil"/>
              <w:bottom w:val="single" w:sz="4" w:space="0" w:color="auto"/>
              <w:right w:val="single" w:sz="4" w:space="0" w:color="auto"/>
            </w:tcBorders>
            <w:noWrap/>
            <w:vAlign w:val="bottom"/>
            <w:hideMark/>
          </w:tcPr>
          <w:p w14:paraId="70F4A828" w14:textId="0F9045D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29</w:t>
            </w:r>
          </w:p>
        </w:tc>
        <w:tc>
          <w:tcPr>
            <w:tcW w:w="365" w:type="pct"/>
            <w:tcBorders>
              <w:top w:val="nil"/>
              <w:left w:val="nil"/>
              <w:bottom w:val="single" w:sz="4" w:space="0" w:color="auto"/>
              <w:right w:val="single" w:sz="4" w:space="0" w:color="auto"/>
            </w:tcBorders>
            <w:noWrap/>
            <w:vAlign w:val="bottom"/>
            <w:hideMark/>
          </w:tcPr>
          <w:p w14:paraId="74E40B14" w14:textId="7430560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30</w:t>
            </w:r>
          </w:p>
        </w:tc>
        <w:tc>
          <w:tcPr>
            <w:tcW w:w="365" w:type="pct"/>
            <w:tcBorders>
              <w:top w:val="nil"/>
              <w:left w:val="nil"/>
              <w:bottom w:val="single" w:sz="4" w:space="0" w:color="auto"/>
              <w:right w:val="single" w:sz="4" w:space="0" w:color="auto"/>
            </w:tcBorders>
            <w:noWrap/>
            <w:vAlign w:val="bottom"/>
            <w:hideMark/>
          </w:tcPr>
          <w:p w14:paraId="6B89E48A" w14:textId="427BEF7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37</w:t>
            </w:r>
          </w:p>
        </w:tc>
        <w:tc>
          <w:tcPr>
            <w:tcW w:w="364" w:type="pct"/>
            <w:tcBorders>
              <w:top w:val="nil"/>
              <w:left w:val="nil"/>
              <w:bottom w:val="single" w:sz="4" w:space="0" w:color="auto"/>
              <w:right w:val="single" w:sz="4" w:space="0" w:color="auto"/>
            </w:tcBorders>
            <w:noWrap/>
            <w:vAlign w:val="bottom"/>
            <w:hideMark/>
          </w:tcPr>
          <w:p w14:paraId="24118017" w14:textId="7812E96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58</w:t>
            </w:r>
          </w:p>
        </w:tc>
        <w:tc>
          <w:tcPr>
            <w:tcW w:w="365" w:type="pct"/>
            <w:tcBorders>
              <w:top w:val="nil"/>
              <w:left w:val="nil"/>
              <w:bottom w:val="single" w:sz="4" w:space="0" w:color="auto"/>
              <w:right w:val="single" w:sz="4" w:space="0" w:color="auto"/>
            </w:tcBorders>
            <w:noWrap/>
            <w:vAlign w:val="bottom"/>
            <w:hideMark/>
          </w:tcPr>
          <w:p w14:paraId="4E6BB2DE" w14:textId="700B099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75</w:t>
            </w:r>
          </w:p>
        </w:tc>
        <w:tc>
          <w:tcPr>
            <w:tcW w:w="365" w:type="pct"/>
            <w:tcBorders>
              <w:top w:val="nil"/>
              <w:left w:val="nil"/>
              <w:bottom w:val="single" w:sz="4" w:space="0" w:color="auto"/>
              <w:right w:val="single" w:sz="4" w:space="0" w:color="auto"/>
            </w:tcBorders>
            <w:noWrap/>
            <w:vAlign w:val="bottom"/>
            <w:hideMark/>
          </w:tcPr>
          <w:p w14:paraId="14B9D78D" w14:textId="6A3FF96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87</w:t>
            </w:r>
          </w:p>
        </w:tc>
      </w:tr>
      <w:tr w:rsidR="009B0396" w:rsidRPr="009B0396" w14:paraId="78F6D972"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6043640A"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Naples-Immokalee-Marco Island, FL MSA</w:t>
            </w:r>
          </w:p>
        </w:tc>
        <w:tc>
          <w:tcPr>
            <w:tcW w:w="707" w:type="pct"/>
            <w:tcBorders>
              <w:top w:val="nil"/>
              <w:left w:val="nil"/>
              <w:bottom w:val="single" w:sz="4" w:space="0" w:color="auto"/>
              <w:right w:val="single" w:sz="4" w:space="0" w:color="auto"/>
            </w:tcBorders>
            <w:noWrap/>
            <w:vAlign w:val="bottom"/>
            <w:hideMark/>
          </w:tcPr>
          <w:p w14:paraId="1461C6CD"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Collier</w:t>
            </w:r>
          </w:p>
        </w:tc>
        <w:tc>
          <w:tcPr>
            <w:tcW w:w="364" w:type="pct"/>
            <w:tcBorders>
              <w:top w:val="nil"/>
              <w:left w:val="nil"/>
              <w:bottom w:val="single" w:sz="4" w:space="0" w:color="auto"/>
              <w:right w:val="single" w:sz="4" w:space="0" w:color="auto"/>
            </w:tcBorders>
            <w:noWrap/>
            <w:vAlign w:val="bottom"/>
            <w:hideMark/>
          </w:tcPr>
          <w:p w14:paraId="061460EC" w14:textId="40A5C7E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26</w:t>
            </w:r>
          </w:p>
        </w:tc>
        <w:tc>
          <w:tcPr>
            <w:tcW w:w="365" w:type="pct"/>
            <w:tcBorders>
              <w:top w:val="nil"/>
              <w:left w:val="nil"/>
              <w:bottom w:val="single" w:sz="4" w:space="0" w:color="auto"/>
              <w:right w:val="single" w:sz="4" w:space="0" w:color="auto"/>
            </w:tcBorders>
            <w:noWrap/>
            <w:vAlign w:val="bottom"/>
            <w:hideMark/>
          </w:tcPr>
          <w:p w14:paraId="56D6E4EC" w14:textId="53A0126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39</w:t>
            </w:r>
          </w:p>
        </w:tc>
        <w:tc>
          <w:tcPr>
            <w:tcW w:w="364" w:type="pct"/>
            <w:tcBorders>
              <w:top w:val="nil"/>
              <w:left w:val="nil"/>
              <w:bottom w:val="single" w:sz="4" w:space="0" w:color="auto"/>
              <w:right w:val="single" w:sz="4" w:space="0" w:color="auto"/>
            </w:tcBorders>
            <w:noWrap/>
            <w:vAlign w:val="bottom"/>
            <w:hideMark/>
          </w:tcPr>
          <w:p w14:paraId="0D190B80" w14:textId="48456E9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40</w:t>
            </w:r>
          </w:p>
        </w:tc>
        <w:tc>
          <w:tcPr>
            <w:tcW w:w="365" w:type="pct"/>
            <w:tcBorders>
              <w:top w:val="nil"/>
              <w:left w:val="nil"/>
              <w:bottom w:val="single" w:sz="4" w:space="0" w:color="auto"/>
              <w:right w:val="single" w:sz="4" w:space="0" w:color="auto"/>
            </w:tcBorders>
            <w:noWrap/>
            <w:vAlign w:val="bottom"/>
            <w:hideMark/>
          </w:tcPr>
          <w:p w14:paraId="14DAF835" w14:textId="52CB35B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51</w:t>
            </w:r>
          </w:p>
        </w:tc>
        <w:tc>
          <w:tcPr>
            <w:tcW w:w="365" w:type="pct"/>
            <w:tcBorders>
              <w:top w:val="nil"/>
              <w:left w:val="nil"/>
              <w:bottom w:val="single" w:sz="4" w:space="0" w:color="auto"/>
              <w:right w:val="single" w:sz="4" w:space="0" w:color="auto"/>
            </w:tcBorders>
            <w:noWrap/>
            <w:vAlign w:val="bottom"/>
            <w:hideMark/>
          </w:tcPr>
          <w:p w14:paraId="2F70C067" w14:textId="62F1B7E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66</w:t>
            </w:r>
          </w:p>
        </w:tc>
        <w:tc>
          <w:tcPr>
            <w:tcW w:w="364" w:type="pct"/>
            <w:tcBorders>
              <w:top w:val="nil"/>
              <w:left w:val="nil"/>
              <w:bottom w:val="single" w:sz="4" w:space="0" w:color="auto"/>
              <w:right w:val="single" w:sz="4" w:space="0" w:color="auto"/>
            </w:tcBorders>
            <w:noWrap/>
            <w:vAlign w:val="bottom"/>
            <w:hideMark/>
          </w:tcPr>
          <w:p w14:paraId="1391FD46" w14:textId="1F697AD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86</w:t>
            </w:r>
          </w:p>
        </w:tc>
        <w:tc>
          <w:tcPr>
            <w:tcW w:w="365" w:type="pct"/>
            <w:tcBorders>
              <w:top w:val="nil"/>
              <w:left w:val="nil"/>
              <w:bottom w:val="single" w:sz="4" w:space="0" w:color="auto"/>
              <w:right w:val="single" w:sz="4" w:space="0" w:color="auto"/>
            </w:tcBorders>
            <w:noWrap/>
            <w:vAlign w:val="bottom"/>
            <w:hideMark/>
          </w:tcPr>
          <w:p w14:paraId="62AE0F57" w14:textId="1502365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96</w:t>
            </w:r>
          </w:p>
        </w:tc>
        <w:tc>
          <w:tcPr>
            <w:tcW w:w="365" w:type="pct"/>
            <w:tcBorders>
              <w:top w:val="nil"/>
              <w:left w:val="nil"/>
              <w:bottom w:val="single" w:sz="4" w:space="0" w:color="auto"/>
              <w:right w:val="single" w:sz="4" w:space="0" w:color="auto"/>
            </w:tcBorders>
            <w:noWrap/>
            <w:vAlign w:val="bottom"/>
            <w:hideMark/>
          </w:tcPr>
          <w:p w14:paraId="4A8F5D30" w14:textId="2264E3D2"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99</w:t>
            </w:r>
          </w:p>
        </w:tc>
      </w:tr>
      <w:tr w:rsidR="009B0396" w:rsidRPr="009B0396" w14:paraId="51C3F921"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3100D08B"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Northeast Nonmetropolitan Area (plus Gilchrist and Levy)</w:t>
            </w:r>
          </w:p>
        </w:tc>
        <w:tc>
          <w:tcPr>
            <w:tcW w:w="707" w:type="pct"/>
            <w:tcBorders>
              <w:top w:val="nil"/>
              <w:left w:val="nil"/>
              <w:bottom w:val="single" w:sz="4" w:space="0" w:color="auto"/>
              <w:right w:val="single" w:sz="4" w:space="0" w:color="auto"/>
            </w:tcBorders>
            <w:noWrap/>
            <w:vAlign w:val="bottom"/>
            <w:hideMark/>
          </w:tcPr>
          <w:p w14:paraId="074D2E2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Bradford, Columbia, Dixie, Gilchrist, Hamilton, Lafayette, Levy, Madison, Suwannee, Taylor, Union</w:t>
            </w:r>
          </w:p>
        </w:tc>
        <w:tc>
          <w:tcPr>
            <w:tcW w:w="364" w:type="pct"/>
            <w:tcBorders>
              <w:top w:val="nil"/>
              <w:left w:val="nil"/>
              <w:bottom w:val="single" w:sz="4" w:space="0" w:color="auto"/>
              <w:right w:val="single" w:sz="4" w:space="0" w:color="auto"/>
            </w:tcBorders>
            <w:noWrap/>
            <w:vAlign w:val="bottom"/>
            <w:hideMark/>
          </w:tcPr>
          <w:p w14:paraId="36F056D9" w14:textId="6727D40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36</w:t>
            </w:r>
          </w:p>
        </w:tc>
        <w:tc>
          <w:tcPr>
            <w:tcW w:w="365" w:type="pct"/>
            <w:tcBorders>
              <w:top w:val="nil"/>
              <w:left w:val="nil"/>
              <w:bottom w:val="single" w:sz="4" w:space="0" w:color="auto"/>
              <w:right w:val="single" w:sz="4" w:space="0" w:color="auto"/>
            </w:tcBorders>
            <w:noWrap/>
            <w:vAlign w:val="bottom"/>
            <w:hideMark/>
          </w:tcPr>
          <w:p w14:paraId="3D40A404" w14:textId="24DE5F6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52</w:t>
            </w:r>
          </w:p>
        </w:tc>
        <w:tc>
          <w:tcPr>
            <w:tcW w:w="364" w:type="pct"/>
            <w:tcBorders>
              <w:top w:val="nil"/>
              <w:left w:val="nil"/>
              <w:bottom w:val="single" w:sz="4" w:space="0" w:color="auto"/>
              <w:right w:val="single" w:sz="4" w:space="0" w:color="auto"/>
            </w:tcBorders>
            <w:noWrap/>
            <w:vAlign w:val="bottom"/>
            <w:hideMark/>
          </w:tcPr>
          <w:p w14:paraId="73E0F77B" w14:textId="254564C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68</w:t>
            </w:r>
          </w:p>
        </w:tc>
        <w:tc>
          <w:tcPr>
            <w:tcW w:w="365" w:type="pct"/>
            <w:tcBorders>
              <w:top w:val="nil"/>
              <w:left w:val="nil"/>
              <w:bottom w:val="single" w:sz="4" w:space="0" w:color="auto"/>
              <w:right w:val="single" w:sz="4" w:space="0" w:color="auto"/>
            </w:tcBorders>
            <w:noWrap/>
            <w:vAlign w:val="bottom"/>
            <w:hideMark/>
          </w:tcPr>
          <w:p w14:paraId="18831535" w14:textId="7A0281E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78</w:t>
            </w:r>
          </w:p>
        </w:tc>
        <w:tc>
          <w:tcPr>
            <w:tcW w:w="365" w:type="pct"/>
            <w:tcBorders>
              <w:top w:val="nil"/>
              <w:left w:val="nil"/>
              <w:bottom w:val="single" w:sz="4" w:space="0" w:color="auto"/>
              <w:right w:val="single" w:sz="4" w:space="0" w:color="auto"/>
            </w:tcBorders>
            <w:noWrap/>
            <w:vAlign w:val="bottom"/>
            <w:hideMark/>
          </w:tcPr>
          <w:p w14:paraId="77D15EE7" w14:textId="4E70B45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92</w:t>
            </w:r>
          </w:p>
        </w:tc>
        <w:tc>
          <w:tcPr>
            <w:tcW w:w="364" w:type="pct"/>
            <w:tcBorders>
              <w:top w:val="nil"/>
              <w:left w:val="nil"/>
              <w:bottom w:val="single" w:sz="4" w:space="0" w:color="auto"/>
              <w:right w:val="single" w:sz="4" w:space="0" w:color="auto"/>
            </w:tcBorders>
            <w:noWrap/>
            <w:vAlign w:val="bottom"/>
            <w:hideMark/>
          </w:tcPr>
          <w:p w14:paraId="3632BD27" w14:textId="5744549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101</w:t>
            </w:r>
          </w:p>
        </w:tc>
        <w:tc>
          <w:tcPr>
            <w:tcW w:w="365" w:type="pct"/>
            <w:tcBorders>
              <w:top w:val="nil"/>
              <w:left w:val="nil"/>
              <w:bottom w:val="single" w:sz="4" w:space="0" w:color="auto"/>
              <w:right w:val="single" w:sz="4" w:space="0" w:color="auto"/>
            </w:tcBorders>
            <w:noWrap/>
            <w:vAlign w:val="bottom"/>
            <w:hideMark/>
          </w:tcPr>
          <w:p w14:paraId="538F571C" w14:textId="48FC943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102</w:t>
            </w:r>
          </w:p>
        </w:tc>
        <w:tc>
          <w:tcPr>
            <w:tcW w:w="365" w:type="pct"/>
            <w:tcBorders>
              <w:top w:val="nil"/>
              <w:left w:val="nil"/>
              <w:bottom w:val="single" w:sz="4" w:space="0" w:color="auto"/>
              <w:right w:val="single" w:sz="4" w:space="0" w:color="auto"/>
            </w:tcBorders>
            <w:noWrap/>
            <w:vAlign w:val="bottom"/>
            <w:hideMark/>
          </w:tcPr>
          <w:p w14:paraId="3D0DB420" w14:textId="650DFCD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103</w:t>
            </w:r>
          </w:p>
        </w:tc>
      </w:tr>
      <w:tr w:rsidR="009B0396" w:rsidRPr="009B0396" w14:paraId="75434146"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6639481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Northwest Nonmetropolitan Area (plus Gadsden, Jefferson, Wakulla, and Walton)</w:t>
            </w:r>
          </w:p>
        </w:tc>
        <w:tc>
          <w:tcPr>
            <w:tcW w:w="707" w:type="pct"/>
            <w:tcBorders>
              <w:top w:val="nil"/>
              <w:left w:val="nil"/>
              <w:bottom w:val="single" w:sz="4" w:space="0" w:color="auto"/>
              <w:right w:val="single" w:sz="4" w:space="0" w:color="auto"/>
            </w:tcBorders>
            <w:noWrap/>
            <w:vAlign w:val="bottom"/>
            <w:hideMark/>
          </w:tcPr>
          <w:p w14:paraId="3E8FAA25"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Calhoun, Franklin, Gadsden, Gulf, Holmes, Jackson, Jefferson, Liberty, Wakulla, Walton, Washington</w:t>
            </w:r>
          </w:p>
        </w:tc>
        <w:tc>
          <w:tcPr>
            <w:tcW w:w="364" w:type="pct"/>
            <w:tcBorders>
              <w:top w:val="nil"/>
              <w:left w:val="nil"/>
              <w:bottom w:val="single" w:sz="4" w:space="0" w:color="auto"/>
              <w:right w:val="single" w:sz="4" w:space="0" w:color="auto"/>
            </w:tcBorders>
            <w:noWrap/>
            <w:vAlign w:val="bottom"/>
            <w:hideMark/>
          </w:tcPr>
          <w:p w14:paraId="287F16B9" w14:textId="3684F88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45</w:t>
            </w:r>
          </w:p>
        </w:tc>
        <w:tc>
          <w:tcPr>
            <w:tcW w:w="365" w:type="pct"/>
            <w:tcBorders>
              <w:top w:val="nil"/>
              <w:left w:val="nil"/>
              <w:bottom w:val="single" w:sz="4" w:space="0" w:color="auto"/>
              <w:right w:val="single" w:sz="4" w:space="0" w:color="auto"/>
            </w:tcBorders>
            <w:noWrap/>
            <w:vAlign w:val="bottom"/>
            <w:hideMark/>
          </w:tcPr>
          <w:p w14:paraId="2E978369" w14:textId="005F3E9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61</w:t>
            </w:r>
          </w:p>
        </w:tc>
        <w:tc>
          <w:tcPr>
            <w:tcW w:w="364" w:type="pct"/>
            <w:tcBorders>
              <w:top w:val="nil"/>
              <w:left w:val="nil"/>
              <w:bottom w:val="single" w:sz="4" w:space="0" w:color="auto"/>
              <w:right w:val="single" w:sz="4" w:space="0" w:color="auto"/>
            </w:tcBorders>
            <w:noWrap/>
            <w:vAlign w:val="bottom"/>
            <w:hideMark/>
          </w:tcPr>
          <w:p w14:paraId="05992293" w14:textId="689468A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71</w:t>
            </w:r>
          </w:p>
        </w:tc>
        <w:tc>
          <w:tcPr>
            <w:tcW w:w="365" w:type="pct"/>
            <w:tcBorders>
              <w:top w:val="nil"/>
              <w:left w:val="nil"/>
              <w:bottom w:val="single" w:sz="4" w:space="0" w:color="auto"/>
              <w:right w:val="single" w:sz="4" w:space="0" w:color="auto"/>
            </w:tcBorders>
            <w:noWrap/>
            <w:vAlign w:val="bottom"/>
            <w:hideMark/>
          </w:tcPr>
          <w:p w14:paraId="5ED00332" w14:textId="38A4713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79</w:t>
            </w:r>
          </w:p>
        </w:tc>
        <w:tc>
          <w:tcPr>
            <w:tcW w:w="365" w:type="pct"/>
            <w:tcBorders>
              <w:top w:val="nil"/>
              <w:left w:val="nil"/>
              <w:bottom w:val="single" w:sz="4" w:space="0" w:color="auto"/>
              <w:right w:val="single" w:sz="4" w:space="0" w:color="auto"/>
            </w:tcBorders>
            <w:noWrap/>
            <w:vAlign w:val="bottom"/>
            <w:hideMark/>
          </w:tcPr>
          <w:p w14:paraId="6D176BEE" w14:textId="1D204FB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92</w:t>
            </w:r>
          </w:p>
        </w:tc>
        <w:tc>
          <w:tcPr>
            <w:tcW w:w="364" w:type="pct"/>
            <w:tcBorders>
              <w:top w:val="nil"/>
              <w:left w:val="nil"/>
              <w:bottom w:val="single" w:sz="4" w:space="0" w:color="auto"/>
              <w:right w:val="single" w:sz="4" w:space="0" w:color="auto"/>
            </w:tcBorders>
            <w:noWrap/>
            <w:vAlign w:val="bottom"/>
            <w:hideMark/>
          </w:tcPr>
          <w:p w14:paraId="36947057" w14:textId="242D3BA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94</w:t>
            </w:r>
          </w:p>
        </w:tc>
        <w:tc>
          <w:tcPr>
            <w:tcW w:w="365" w:type="pct"/>
            <w:tcBorders>
              <w:top w:val="nil"/>
              <w:left w:val="nil"/>
              <w:bottom w:val="single" w:sz="4" w:space="0" w:color="auto"/>
              <w:right w:val="single" w:sz="4" w:space="0" w:color="auto"/>
            </w:tcBorders>
            <w:noWrap/>
            <w:vAlign w:val="bottom"/>
            <w:hideMark/>
          </w:tcPr>
          <w:p w14:paraId="77A67C37" w14:textId="3D396EF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97</w:t>
            </w:r>
          </w:p>
        </w:tc>
        <w:tc>
          <w:tcPr>
            <w:tcW w:w="365" w:type="pct"/>
            <w:tcBorders>
              <w:top w:val="nil"/>
              <w:left w:val="nil"/>
              <w:bottom w:val="single" w:sz="4" w:space="0" w:color="auto"/>
              <w:right w:val="single" w:sz="4" w:space="0" w:color="auto"/>
            </w:tcBorders>
            <w:noWrap/>
            <w:vAlign w:val="bottom"/>
            <w:hideMark/>
          </w:tcPr>
          <w:p w14:paraId="48F8362D" w14:textId="6306D0B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103</w:t>
            </w:r>
          </w:p>
        </w:tc>
      </w:tr>
      <w:tr w:rsidR="009B0396" w:rsidRPr="009B0396" w14:paraId="447ED741"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302C0DF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Ocala, FL MSA</w:t>
            </w:r>
          </w:p>
        </w:tc>
        <w:tc>
          <w:tcPr>
            <w:tcW w:w="707" w:type="pct"/>
            <w:tcBorders>
              <w:top w:val="nil"/>
              <w:left w:val="nil"/>
              <w:bottom w:val="single" w:sz="4" w:space="0" w:color="auto"/>
              <w:right w:val="single" w:sz="4" w:space="0" w:color="auto"/>
            </w:tcBorders>
            <w:noWrap/>
            <w:vAlign w:val="bottom"/>
            <w:hideMark/>
          </w:tcPr>
          <w:p w14:paraId="2520C08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Marion</w:t>
            </w:r>
          </w:p>
        </w:tc>
        <w:tc>
          <w:tcPr>
            <w:tcW w:w="364" w:type="pct"/>
            <w:tcBorders>
              <w:top w:val="nil"/>
              <w:left w:val="nil"/>
              <w:bottom w:val="single" w:sz="4" w:space="0" w:color="auto"/>
              <w:right w:val="single" w:sz="4" w:space="0" w:color="auto"/>
            </w:tcBorders>
            <w:noWrap/>
            <w:vAlign w:val="bottom"/>
            <w:hideMark/>
          </w:tcPr>
          <w:p w14:paraId="7486E849" w14:textId="477B32E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w:t>
            </w:r>
          </w:p>
        </w:tc>
        <w:tc>
          <w:tcPr>
            <w:tcW w:w="365" w:type="pct"/>
            <w:tcBorders>
              <w:top w:val="nil"/>
              <w:left w:val="nil"/>
              <w:bottom w:val="single" w:sz="4" w:space="0" w:color="auto"/>
              <w:right w:val="single" w:sz="4" w:space="0" w:color="auto"/>
            </w:tcBorders>
            <w:noWrap/>
            <w:vAlign w:val="bottom"/>
            <w:hideMark/>
          </w:tcPr>
          <w:p w14:paraId="768A3246" w14:textId="6EF4993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14</w:t>
            </w:r>
          </w:p>
        </w:tc>
        <w:tc>
          <w:tcPr>
            <w:tcW w:w="364" w:type="pct"/>
            <w:tcBorders>
              <w:top w:val="nil"/>
              <w:left w:val="nil"/>
              <w:bottom w:val="single" w:sz="4" w:space="0" w:color="auto"/>
              <w:right w:val="single" w:sz="4" w:space="0" w:color="auto"/>
            </w:tcBorders>
            <w:noWrap/>
            <w:vAlign w:val="bottom"/>
            <w:hideMark/>
          </w:tcPr>
          <w:p w14:paraId="2EB7AE14" w14:textId="1700253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42</w:t>
            </w:r>
          </w:p>
        </w:tc>
        <w:tc>
          <w:tcPr>
            <w:tcW w:w="365" w:type="pct"/>
            <w:tcBorders>
              <w:top w:val="nil"/>
              <w:left w:val="nil"/>
              <w:bottom w:val="single" w:sz="4" w:space="0" w:color="auto"/>
              <w:right w:val="single" w:sz="4" w:space="0" w:color="auto"/>
            </w:tcBorders>
            <w:noWrap/>
            <w:vAlign w:val="bottom"/>
            <w:hideMark/>
          </w:tcPr>
          <w:p w14:paraId="579DF87A" w14:textId="4623E77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42</w:t>
            </w:r>
          </w:p>
        </w:tc>
        <w:tc>
          <w:tcPr>
            <w:tcW w:w="365" w:type="pct"/>
            <w:tcBorders>
              <w:top w:val="nil"/>
              <w:left w:val="nil"/>
              <w:bottom w:val="single" w:sz="4" w:space="0" w:color="auto"/>
              <w:right w:val="single" w:sz="4" w:space="0" w:color="auto"/>
            </w:tcBorders>
            <w:noWrap/>
            <w:vAlign w:val="bottom"/>
            <w:hideMark/>
          </w:tcPr>
          <w:p w14:paraId="62523789" w14:textId="032398C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63</w:t>
            </w:r>
          </w:p>
        </w:tc>
        <w:tc>
          <w:tcPr>
            <w:tcW w:w="364" w:type="pct"/>
            <w:tcBorders>
              <w:top w:val="nil"/>
              <w:left w:val="nil"/>
              <w:bottom w:val="single" w:sz="4" w:space="0" w:color="auto"/>
              <w:right w:val="single" w:sz="4" w:space="0" w:color="auto"/>
            </w:tcBorders>
            <w:noWrap/>
            <w:vAlign w:val="bottom"/>
            <w:hideMark/>
          </w:tcPr>
          <w:p w14:paraId="07296D19" w14:textId="1DFBA91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87</w:t>
            </w:r>
          </w:p>
        </w:tc>
        <w:tc>
          <w:tcPr>
            <w:tcW w:w="365" w:type="pct"/>
            <w:tcBorders>
              <w:top w:val="nil"/>
              <w:left w:val="nil"/>
              <w:bottom w:val="single" w:sz="4" w:space="0" w:color="auto"/>
              <w:right w:val="single" w:sz="4" w:space="0" w:color="auto"/>
            </w:tcBorders>
            <w:noWrap/>
            <w:vAlign w:val="bottom"/>
            <w:hideMark/>
          </w:tcPr>
          <w:p w14:paraId="5B4B01E4" w14:textId="49145BD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99</w:t>
            </w:r>
          </w:p>
        </w:tc>
        <w:tc>
          <w:tcPr>
            <w:tcW w:w="365" w:type="pct"/>
            <w:tcBorders>
              <w:top w:val="nil"/>
              <w:left w:val="nil"/>
              <w:bottom w:val="single" w:sz="4" w:space="0" w:color="auto"/>
              <w:right w:val="single" w:sz="4" w:space="0" w:color="auto"/>
            </w:tcBorders>
            <w:noWrap/>
            <w:vAlign w:val="bottom"/>
            <w:hideMark/>
          </w:tcPr>
          <w:p w14:paraId="67946F4D" w14:textId="57ADCCC2"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102</w:t>
            </w:r>
          </w:p>
        </w:tc>
      </w:tr>
      <w:tr w:rsidR="009B0396" w:rsidRPr="009B0396" w14:paraId="39B8BCB3"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5114C33C"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Orlando-Kissimmee-Sanford, FL MSA</w:t>
            </w:r>
          </w:p>
        </w:tc>
        <w:tc>
          <w:tcPr>
            <w:tcW w:w="707" w:type="pct"/>
            <w:tcBorders>
              <w:top w:val="nil"/>
              <w:left w:val="nil"/>
              <w:bottom w:val="single" w:sz="4" w:space="0" w:color="auto"/>
              <w:right w:val="single" w:sz="4" w:space="0" w:color="auto"/>
            </w:tcBorders>
            <w:noWrap/>
            <w:vAlign w:val="bottom"/>
            <w:hideMark/>
          </w:tcPr>
          <w:p w14:paraId="2492C0D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Lake, Orange, Osceola, Seminole</w:t>
            </w:r>
          </w:p>
        </w:tc>
        <w:tc>
          <w:tcPr>
            <w:tcW w:w="364" w:type="pct"/>
            <w:tcBorders>
              <w:top w:val="nil"/>
              <w:left w:val="nil"/>
              <w:bottom w:val="single" w:sz="4" w:space="0" w:color="auto"/>
              <w:right w:val="single" w:sz="4" w:space="0" w:color="auto"/>
            </w:tcBorders>
            <w:noWrap/>
            <w:vAlign w:val="bottom"/>
            <w:hideMark/>
          </w:tcPr>
          <w:p w14:paraId="2CFCF576" w14:textId="10FC141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13</w:t>
            </w:r>
          </w:p>
        </w:tc>
        <w:tc>
          <w:tcPr>
            <w:tcW w:w="365" w:type="pct"/>
            <w:tcBorders>
              <w:top w:val="nil"/>
              <w:left w:val="nil"/>
              <w:bottom w:val="single" w:sz="4" w:space="0" w:color="auto"/>
              <w:right w:val="single" w:sz="4" w:space="0" w:color="auto"/>
            </w:tcBorders>
            <w:noWrap/>
            <w:vAlign w:val="bottom"/>
            <w:hideMark/>
          </w:tcPr>
          <w:p w14:paraId="7F618548" w14:textId="48D7FD7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20</w:t>
            </w:r>
          </w:p>
        </w:tc>
        <w:tc>
          <w:tcPr>
            <w:tcW w:w="364" w:type="pct"/>
            <w:tcBorders>
              <w:top w:val="nil"/>
              <w:left w:val="nil"/>
              <w:bottom w:val="single" w:sz="4" w:space="0" w:color="auto"/>
              <w:right w:val="single" w:sz="4" w:space="0" w:color="auto"/>
            </w:tcBorders>
            <w:noWrap/>
            <w:vAlign w:val="bottom"/>
            <w:hideMark/>
          </w:tcPr>
          <w:p w14:paraId="5B431E0E" w14:textId="651EFD5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24</w:t>
            </w:r>
          </w:p>
        </w:tc>
        <w:tc>
          <w:tcPr>
            <w:tcW w:w="365" w:type="pct"/>
            <w:tcBorders>
              <w:top w:val="nil"/>
              <w:left w:val="nil"/>
              <w:bottom w:val="single" w:sz="4" w:space="0" w:color="auto"/>
              <w:right w:val="single" w:sz="4" w:space="0" w:color="auto"/>
            </w:tcBorders>
            <w:noWrap/>
            <w:vAlign w:val="bottom"/>
            <w:hideMark/>
          </w:tcPr>
          <w:p w14:paraId="38E4E583" w14:textId="4CA3FBA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35</w:t>
            </w:r>
          </w:p>
        </w:tc>
        <w:tc>
          <w:tcPr>
            <w:tcW w:w="365" w:type="pct"/>
            <w:tcBorders>
              <w:top w:val="nil"/>
              <w:left w:val="nil"/>
              <w:bottom w:val="single" w:sz="4" w:space="0" w:color="auto"/>
              <w:right w:val="single" w:sz="4" w:space="0" w:color="auto"/>
            </w:tcBorders>
            <w:noWrap/>
            <w:vAlign w:val="bottom"/>
            <w:hideMark/>
          </w:tcPr>
          <w:p w14:paraId="4045B80B" w14:textId="393D8EC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57</w:t>
            </w:r>
          </w:p>
        </w:tc>
        <w:tc>
          <w:tcPr>
            <w:tcW w:w="364" w:type="pct"/>
            <w:tcBorders>
              <w:top w:val="nil"/>
              <w:left w:val="nil"/>
              <w:bottom w:val="single" w:sz="4" w:space="0" w:color="auto"/>
              <w:right w:val="single" w:sz="4" w:space="0" w:color="auto"/>
            </w:tcBorders>
            <w:noWrap/>
            <w:vAlign w:val="bottom"/>
            <w:hideMark/>
          </w:tcPr>
          <w:p w14:paraId="4DB25596" w14:textId="49193BD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82</w:t>
            </w:r>
          </w:p>
        </w:tc>
        <w:tc>
          <w:tcPr>
            <w:tcW w:w="365" w:type="pct"/>
            <w:tcBorders>
              <w:top w:val="nil"/>
              <w:left w:val="nil"/>
              <w:bottom w:val="single" w:sz="4" w:space="0" w:color="auto"/>
              <w:right w:val="single" w:sz="4" w:space="0" w:color="auto"/>
            </w:tcBorders>
            <w:noWrap/>
            <w:vAlign w:val="bottom"/>
            <w:hideMark/>
          </w:tcPr>
          <w:p w14:paraId="4D8A424B" w14:textId="2DA9AF5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102</w:t>
            </w:r>
          </w:p>
        </w:tc>
        <w:tc>
          <w:tcPr>
            <w:tcW w:w="365" w:type="pct"/>
            <w:tcBorders>
              <w:top w:val="nil"/>
              <w:left w:val="nil"/>
              <w:bottom w:val="single" w:sz="4" w:space="0" w:color="auto"/>
              <w:right w:val="single" w:sz="4" w:space="0" w:color="auto"/>
            </w:tcBorders>
            <w:noWrap/>
            <w:vAlign w:val="bottom"/>
            <w:hideMark/>
          </w:tcPr>
          <w:p w14:paraId="4C1E192D" w14:textId="79FE639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106</w:t>
            </w:r>
          </w:p>
        </w:tc>
      </w:tr>
      <w:tr w:rsidR="009B0396" w:rsidRPr="009B0396" w14:paraId="23BBEBF7"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7F2BE15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Palm Bay-Melbourne-Titusville, FL MSA</w:t>
            </w:r>
          </w:p>
        </w:tc>
        <w:tc>
          <w:tcPr>
            <w:tcW w:w="707" w:type="pct"/>
            <w:tcBorders>
              <w:top w:val="nil"/>
              <w:left w:val="nil"/>
              <w:bottom w:val="single" w:sz="4" w:space="0" w:color="auto"/>
              <w:right w:val="single" w:sz="4" w:space="0" w:color="auto"/>
            </w:tcBorders>
            <w:noWrap/>
            <w:vAlign w:val="bottom"/>
            <w:hideMark/>
          </w:tcPr>
          <w:p w14:paraId="517096EE"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Brevard</w:t>
            </w:r>
          </w:p>
        </w:tc>
        <w:tc>
          <w:tcPr>
            <w:tcW w:w="364" w:type="pct"/>
            <w:tcBorders>
              <w:top w:val="nil"/>
              <w:left w:val="nil"/>
              <w:bottom w:val="single" w:sz="4" w:space="0" w:color="auto"/>
              <w:right w:val="single" w:sz="4" w:space="0" w:color="auto"/>
            </w:tcBorders>
            <w:noWrap/>
            <w:vAlign w:val="bottom"/>
            <w:hideMark/>
          </w:tcPr>
          <w:p w14:paraId="675AF782" w14:textId="48ECAC0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22</w:t>
            </w:r>
          </w:p>
        </w:tc>
        <w:tc>
          <w:tcPr>
            <w:tcW w:w="365" w:type="pct"/>
            <w:tcBorders>
              <w:top w:val="nil"/>
              <w:left w:val="nil"/>
              <w:bottom w:val="single" w:sz="4" w:space="0" w:color="auto"/>
              <w:right w:val="single" w:sz="4" w:space="0" w:color="auto"/>
            </w:tcBorders>
            <w:noWrap/>
            <w:vAlign w:val="bottom"/>
            <w:hideMark/>
          </w:tcPr>
          <w:p w14:paraId="27D62845" w14:textId="6F9A108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28</w:t>
            </w:r>
          </w:p>
        </w:tc>
        <w:tc>
          <w:tcPr>
            <w:tcW w:w="364" w:type="pct"/>
            <w:tcBorders>
              <w:top w:val="nil"/>
              <w:left w:val="nil"/>
              <w:bottom w:val="single" w:sz="4" w:space="0" w:color="auto"/>
              <w:right w:val="single" w:sz="4" w:space="0" w:color="auto"/>
            </w:tcBorders>
            <w:noWrap/>
            <w:vAlign w:val="bottom"/>
            <w:hideMark/>
          </w:tcPr>
          <w:p w14:paraId="5DD3A413" w14:textId="19CC806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36</w:t>
            </w:r>
          </w:p>
        </w:tc>
        <w:tc>
          <w:tcPr>
            <w:tcW w:w="365" w:type="pct"/>
            <w:tcBorders>
              <w:top w:val="nil"/>
              <w:left w:val="nil"/>
              <w:bottom w:val="single" w:sz="4" w:space="0" w:color="auto"/>
              <w:right w:val="single" w:sz="4" w:space="0" w:color="auto"/>
            </w:tcBorders>
            <w:noWrap/>
            <w:vAlign w:val="bottom"/>
            <w:hideMark/>
          </w:tcPr>
          <w:p w14:paraId="1B4A51E9" w14:textId="02EAEE1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50</w:t>
            </w:r>
          </w:p>
        </w:tc>
        <w:tc>
          <w:tcPr>
            <w:tcW w:w="365" w:type="pct"/>
            <w:tcBorders>
              <w:top w:val="nil"/>
              <w:left w:val="nil"/>
              <w:bottom w:val="single" w:sz="4" w:space="0" w:color="auto"/>
              <w:right w:val="single" w:sz="4" w:space="0" w:color="auto"/>
            </w:tcBorders>
            <w:noWrap/>
            <w:vAlign w:val="bottom"/>
            <w:hideMark/>
          </w:tcPr>
          <w:p w14:paraId="0D35056E" w14:textId="1927E57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89</w:t>
            </w:r>
          </w:p>
        </w:tc>
        <w:tc>
          <w:tcPr>
            <w:tcW w:w="364" w:type="pct"/>
            <w:tcBorders>
              <w:top w:val="nil"/>
              <w:left w:val="nil"/>
              <w:bottom w:val="single" w:sz="4" w:space="0" w:color="auto"/>
              <w:right w:val="single" w:sz="4" w:space="0" w:color="auto"/>
            </w:tcBorders>
            <w:noWrap/>
            <w:vAlign w:val="bottom"/>
            <w:hideMark/>
          </w:tcPr>
          <w:p w14:paraId="461DFFC3" w14:textId="37B19CB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110</w:t>
            </w:r>
          </w:p>
        </w:tc>
        <w:tc>
          <w:tcPr>
            <w:tcW w:w="365" w:type="pct"/>
            <w:tcBorders>
              <w:top w:val="nil"/>
              <w:left w:val="nil"/>
              <w:bottom w:val="single" w:sz="4" w:space="0" w:color="auto"/>
              <w:right w:val="single" w:sz="4" w:space="0" w:color="auto"/>
            </w:tcBorders>
            <w:noWrap/>
            <w:vAlign w:val="bottom"/>
            <w:hideMark/>
          </w:tcPr>
          <w:p w14:paraId="07E9BB87" w14:textId="05FAAD7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115</w:t>
            </w:r>
          </w:p>
        </w:tc>
        <w:tc>
          <w:tcPr>
            <w:tcW w:w="365" w:type="pct"/>
            <w:tcBorders>
              <w:top w:val="nil"/>
              <w:left w:val="nil"/>
              <w:bottom w:val="single" w:sz="4" w:space="0" w:color="auto"/>
              <w:right w:val="single" w:sz="4" w:space="0" w:color="auto"/>
            </w:tcBorders>
            <w:noWrap/>
            <w:vAlign w:val="bottom"/>
            <w:hideMark/>
          </w:tcPr>
          <w:p w14:paraId="2CCBDBCC" w14:textId="62C6C3F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115</w:t>
            </w:r>
          </w:p>
        </w:tc>
      </w:tr>
      <w:tr w:rsidR="009B0396" w:rsidRPr="009B0396" w14:paraId="02DFFCBE"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7B5827D0"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Palm Coast, FL HMFA</w:t>
            </w:r>
          </w:p>
        </w:tc>
        <w:tc>
          <w:tcPr>
            <w:tcW w:w="707" w:type="pct"/>
            <w:tcBorders>
              <w:top w:val="nil"/>
              <w:left w:val="nil"/>
              <w:bottom w:val="single" w:sz="4" w:space="0" w:color="auto"/>
              <w:right w:val="single" w:sz="4" w:space="0" w:color="auto"/>
            </w:tcBorders>
            <w:noWrap/>
            <w:vAlign w:val="bottom"/>
            <w:hideMark/>
          </w:tcPr>
          <w:p w14:paraId="7FFC428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Flagler</w:t>
            </w:r>
          </w:p>
        </w:tc>
        <w:tc>
          <w:tcPr>
            <w:tcW w:w="364" w:type="pct"/>
            <w:tcBorders>
              <w:top w:val="nil"/>
              <w:left w:val="nil"/>
              <w:bottom w:val="single" w:sz="4" w:space="0" w:color="auto"/>
              <w:right w:val="single" w:sz="4" w:space="0" w:color="auto"/>
            </w:tcBorders>
            <w:noWrap/>
            <w:vAlign w:val="bottom"/>
            <w:hideMark/>
          </w:tcPr>
          <w:p w14:paraId="0B9151DF" w14:textId="39E97762"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33</w:t>
            </w:r>
          </w:p>
        </w:tc>
        <w:tc>
          <w:tcPr>
            <w:tcW w:w="365" w:type="pct"/>
            <w:tcBorders>
              <w:top w:val="nil"/>
              <w:left w:val="nil"/>
              <w:bottom w:val="single" w:sz="4" w:space="0" w:color="auto"/>
              <w:right w:val="single" w:sz="4" w:space="0" w:color="auto"/>
            </w:tcBorders>
            <w:noWrap/>
            <w:vAlign w:val="bottom"/>
            <w:hideMark/>
          </w:tcPr>
          <w:p w14:paraId="60FE923B" w14:textId="26988C0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39</w:t>
            </w:r>
          </w:p>
        </w:tc>
        <w:tc>
          <w:tcPr>
            <w:tcW w:w="364" w:type="pct"/>
            <w:tcBorders>
              <w:top w:val="nil"/>
              <w:left w:val="nil"/>
              <w:bottom w:val="single" w:sz="4" w:space="0" w:color="auto"/>
              <w:right w:val="single" w:sz="4" w:space="0" w:color="auto"/>
            </w:tcBorders>
            <w:noWrap/>
            <w:vAlign w:val="bottom"/>
            <w:hideMark/>
          </w:tcPr>
          <w:p w14:paraId="213CC072" w14:textId="3A0CF54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29</w:t>
            </w:r>
          </w:p>
        </w:tc>
        <w:tc>
          <w:tcPr>
            <w:tcW w:w="365" w:type="pct"/>
            <w:tcBorders>
              <w:top w:val="nil"/>
              <w:left w:val="nil"/>
              <w:bottom w:val="single" w:sz="4" w:space="0" w:color="auto"/>
              <w:right w:val="single" w:sz="4" w:space="0" w:color="auto"/>
            </w:tcBorders>
            <w:noWrap/>
            <w:vAlign w:val="bottom"/>
            <w:hideMark/>
          </w:tcPr>
          <w:p w14:paraId="32AF952E" w14:textId="0E2CC27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28</w:t>
            </w:r>
          </w:p>
        </w:tc>
        <w:tc>
          <w:tcPr>
            <w:tcW w:w="365" w:type="pct"/>
            <w:tcBorders>
              <w:top w:val="nil"/>
              <w:left w:val="nil"/>
              <w:bottom w:val="single" w:sz="4" w:space="0" w:color="auto"/>
              <w:right w:val="single" w:sz="4" w:space="0" w:color="auto"/>
            </w:tcBorders>
            <w:noWrap/>
            <w:vAlign w:val="bottom"/>
            <w:hideMark/>
          </w:tcPr>
          <w:p w14:paraId="14FACF4B" w14:textId="6452938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59</w:t>
            </w:r>
          </w:p>
        </w:tc>
        <w:tc>
          <w:tcPr>
            <w:tcW w:w="364" w:type="pct"/>
            <w:tcBorders>
              <w:top w:val="nil"/>
              <w:left w:val="nil"/>
              <w:bottom w:val="single" w:sz="4" w:space="0" w:color="auto"/>
              <w:right w:val="single" w:sz="4" w:space="0" w:color="auto"/>
            </w:tcBorders>
            <w:noWrap/>
            <w:vAlign w:val="bottom"/>
            <w:hideMark/>
          </w:tcPr>
          <w:p w14:paraId="74EF31F5" w14:textId="37F1924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88</w:t>
            </w:r>
          </w:p>
        </w:tc>
        <w:tc>
          <w:tcPr>
            <w:tcW w:w="365" w:type="pct"/>
            <w:tcBorders>
              <w:top w:val="nil"/>
              <w:left w:val="nil"/>
              <w:bottom w:val="single" w:sz="4" w:space="0" w:color="auto"/>
              <w:right w:val="single" w:sz="4" w:space="0" w:color="auto"/>
            </w:tcBorders>
            <w:noWrap/>
            <w:vAlign w:val="bottom"/>
            <w:hideMark/>
          </w:tcPr>
          <w:p w14:paraId="175C694F" w14:textId="23355D9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89</w:t>
            </w:r>
          </w:p>
        </w:tc>
        <w:tc>
          <w:tcPr>
            <w:tcW w:w="365" w:type="pct"/>
            <w:tcBorders>
              <w:top w:val="nil"/>
              <w:left w:val="nil"/>
              <w:bottom w:val="single" w:sz="4" w:space="0" w:color="auto"/>
              <w:right w:val="single" w:sz="4" w:space="0" w:color="auto"/>
            </w:tcBorders>
            <w:noWrap/>
            <w:vAlign w:val="bottom"/>
            <w:hideMark/>
          </w:tcPr>
          <w:p w14:paraId="4F40C55A" w14:textId="11FBDB1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102</w:t>
            </w:r>
          </w:p>
        </w:tc>
      </w:tr>
      <w:tr w:rsidR="009B0396" w:rsidRPr="009B0396" w14:paraId="7D271DDE"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65EFBFD7"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Panama City-Lynn Haven, FL MSA</w:t>
            </w:r>
          </w:p>
        </w:tc>
        <w:tc>
          <w:tcPr>
            <w:tcW w:w="707" w:type="pct"/>
            <w:tcBorders>
              <w:top w:val="nil"/>
              <w:left w:val="nil"/>
              <w:bottom w:val="single" w:sz="4" w:space="0" w:color="auto"/>
              <w:right w:val="single" w:sz="4" w:space="0" w:color="auto"/>
            </w:tcBorders>
            <w:noWrap/>
            <w:vAlign w:val="bottom"/>
            <w:hideMark/>
          </w:tcPr>
          <w:p w14:paraId="399F8B80"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Bay</w:t>
            </w:r>
          </w:p>
        </w:tc>
        <w:tc>
          <w:tcPr>
            <w:tcW w:w="364" w:type="pct"/>
            <w:tcBorders>
              <w:top w:val="nil"/>
              <w:left w:val="nil"/>
              <w:bottom w:val="single" w:sz="4" w:space="0" w:color="auto"/>
              <w:right w:val="single" w:sz="4" w:space="0" w:color="auto"/>
            </w:tcBorders>
            <w:noWrap/>
            <w:vAlign w:val="bottom"/>
            <w:hideMark/>
          </w:tcPr>
          <w:p w14:paraId="38B789AA" w14:textId="521183A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25</w:t>
            </w:r>
          </w:p>
        </w:tc>
        <w:tc>
          <w:tcPr>
            <w:tcW w:w="365" w:type="pct"/>
            <w:tcBorders>
              <w:top w:val="nil"/>
              <w:left w:val="nil"/>
              <w:bottom w:val="single" w:sz="4" w:space="0" w:color="auto"/>
              <w:right w:val="single" w:sz="4" w:space="0" w:color="auto"/>
            </w:tcBorders>
            <w:noWrap/>
            <w:vAlign w:val="bottom"/>
            <w:hideMark/>
          </w:tcPr>
          <w:p w14:paraId="74290244" w14:textId="56905E2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26</w:t>
            </w:r>
          </w:p>
        </w:tc>
        <w:tc>
          <w:tcPr>
            <w:tcW w:w="364" w:type="pct"/>
            <w:tcBorders>
              <w:top w:val="nil"/>
              <w:left w:val="nil"/>
              <w:bottom w:val="single" w:sz="4" w:space="0" w:color="auto"/>
              <w:right w:val="single" w:sz="4" w:space="0" w:color="auto"/>
            </w:tcBorders>
            <w:noWrap/>
            <w:vAlign w:val="bottom"/>
            <w:hideMark/>
          </w:tcPr>
          <w:p w14:paraId="6448DDCB" w14:textId="6DCE7CA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43</w:t>
            </w:r>
          </w:p>
        </w:tc>
        <w:tc>
          <w:tcPr>
            <w:tcW w:w="365" w:type="pct"/>
            <w:tcBorders>
              <w:top w:val="nil"/>
              <w:left w:val="nil"/>
              <w:bottom w:val="single" w:sz="4" w:space="0" w:color="auto"/>
              <w:right w:val="single" w:sz="4" w:space="0" w:color="auto"/>
            </w:tcBorders>
            <w:noWrap/>
            <w:vAlign w:val="bottom"/>
            <w:hideMark/>
          </w:tcPr>
          <w:p w14:paraId="5A718E95" w14:textId="3AD2706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75</w:t>
            </w:r>
          </w:p>
        </w:tc>
        <w:tc>
          <w:tcPr>
            <w:tcW w:w="365" w:type="pct"/>
            <w:tcBorders>
              <w:top w:val="nil"/>
              <w:left w:val="nil"/>
              <w:bottom w:val="single" w:sz="4" w:space="0" w:color="auto"/>
              <w:right w:val="single" w:sz="4" w:space="0" w:color="auto"/>
            </w:tcBorders>
            <w:noWrap/>
            <w:vAlign w:val="bottom"/>
            <w:hideMark/>
          </w:tcPr>
          <w:p w14:paraId="5177E22A" w14:textId="71B931D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88</w:t>
            </w:r>
          </w:p>
        </w:tc>
        <w:tc>
          <w:tcPr>
            <w:tcW w:w="364" w:type="pct"/>
            <w:tcBorders>
              <w:top w:val="nil"/>
              <w:left w:val="nil"/>
              <w:bottom w:val="single" w:sz="4" w:space="0" w:color="auto"/>
              <w:right w:val="single" w:sz="4" w:space="0" w:color="auto"/>
            </w:tcBorders>
            <w:noWrap/>
            <w:vAlign w:val="bottom"/>
            <w:hideMark/>
          </w:tcPr>
          <w:p w14:paraId="7F2C3EA5" w14:textId="1BA2239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107</w:t>
            </w:r>
          </w:p>
        </w:tc>
        <w:tc>
          <w:tcPr>
            <w:tcW w:w="365" w:type="pct"/>
            <w:tcBorders>
              <w:top w:val="nil"/>
              <w:left w:val="nil"/>
              <w:bottom w:val="single" w:sz="4" w:space="0" w:color="auto"/>
              <w:right w:val="single" w:sz="4" w:space="0" w:color="auto"/>
            </w:tcBorders>
            <w:noWrap/>
            <w:vAlign w:val="bottom"/>
            <w:hideMark/>
          </w:tcPr>
          <w:p w14:paraId="5F6C3487" w14:textId="24E80FB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113</w:t>
            </w:r>
          </w:p>
        </w:tc>
        <w:tc>
          <w:tcPr>
            <w:tcW w:w="365" w:type="pct"/>
            <w:tcBorders>
              <w:top w:val="nil"/>
              <w:left w:val="nil"/>
              <w:bottom w:val="single" w:sz="4" w:space="0" w:color="auto"/>
              <w:right w:val="single" w:sz="4" w:space="0" w:color="auto"/>
            </w:tcBorders>
            <w:noWrap/>
            <w:vAlign w:val="bottom"/>
            <w:hideMark/>
          </w:tcPr>
          <w:p w14:paraId="55281128" w14:textId="18E2E9A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113</w:t>
            </w:r>
          </w:p>
        </w:tc>
      </w:tr>
      <w:tr w:rsidR="009B0396" w:rsidRPr="009B0396" w14:paraId="641D2260"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60B1D4E4"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Pensacola-Ferry Pass-Brent, FL MSA</w:t>
            </w:r>
          </w:p>
        </w:tc>
        <w:tc>
          <w:tcPr>
            <w:tcW w:w="707" w:type="pct"/>
            <w:tcBorders>
              <w:top w:val="nil"/>
              <w:left w:val="nil"/>
              <w:bottom w:val="single" w:sz="4" w:space="0" w:color="auto"/>
              <w:right w:val="single" w:sz="4" w:space="0" w:color="auto"/>
            </w:tcBorders>
            <w:noWrap/>
            <w:vAlign w:val="bottom"/>
            <w:hideMark/>
          </w:tcPr>
          <w:p w14:paraId="214129CA"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Escambia, Santa Rosa</w:t>
            </w:r>
          </w:p>
        </w:tc>
        <w:tc>
          <w:tcPr>
            <w:tcW w:w="364" w:type="pct"/>
            <w:tcBorders>
              <w:top w:val="nil"/>
              <w:left w:val="nil"/>
              <w:bottom w:val="single" w:sz="4" w:space="0" w:color="auto"/>
              <w:right w:val="single" w:sz="4" w:space="0" w:color="auto"/>
            </w:tcBorders>
            <w:noWrap/>
            <w:vAlign w:val="bottom"/>
            <w:hideMark/>
          </w:tcPr>
          <w:p w14:paraId="5BECE0A1" w14:textId="5166A33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40</w:t>
            </w:r>
          </w:p>
        </w:tc>
        <w:tc>
          <w:tcPr>
            <w:tcW w:w="365" w:type="pct"/>
            <w:tcBorders>
              <w:top w:val="nil"/>
              <w:left w:val="nil"/>
              <w:bottom w:val="single" w:sz="4" w:space="0" w:color="auto"/>
              <w:right w:val="single" w:sz="4" w:space="0" w:color="auto"/>
            </w:tcBorders>
            <w:noWrap/>
            <w:vAlign w:val="bottom"/>
            <w:hideMark/>
          </w:tcPr>
          <w:p w14:paraId="29726DCF" w14:textId="4D103C1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47</w:t>
            </w:r>
          </w:p>
        </w:tc>
        <w:tc>
          <w:tcPr>
            <w:tcW w:w="364" w:type="pct"/>
            <w:tcBorders>
              <w:top w:val="nil"/>
              <w:left w:val="nil"/>
              <w:bottom w:val="single" w:sz="4" w:space="0" w:color="auto"/>
              <w:right w:val="single" w:sz="4" w:space="0" w:color="auto"/>
            </w:tcBorders>
            <w:noWrap/>
            <w:vAlign w:val="bottom"/>
            <w:hideMark/>
          </w:tcPr>
          <w:p w14:paraId="25EB7891" w14:textId="054B9C9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59</w:t>
            </w:r>
          </w:p>
        </w:tc>
        <w:tc>
          <w:tcPr>
            <w:tcW w:w="365" w:type="pct"/>
            <w:tcBorders>
              <w:top w:val="nil"/>
              <w:left w:val="nil"/>
              <w:bottom w:val="single" w:sz="4" w:space="0" w:color="auto"/>
              <w:right w:val="single" w:sz="4" w:space="0" w:color="auto"/>
            </w:tcBorders>
            <w:noWrap/>
            <w:vAlign w:val="bottom"/>
            <w:hideMark/>
          </w:tcPr>
          <w:p w14:paraId="557D0866" w14:textId="1EB269A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73</w:t>
            </w:r>
          </w:p>
        </w:tc>
        <w:tc>
          <w:tcPr>
            <w:tcW w:w="365" w:type="pct"/>
            <w:tcBorders>
              <w:top w:val="nil"/>
              <w:left w:val="nil"/>
              <w:bottom w:val="single" w:sz="4" w:space="0" w:color="auto"/>
              <w:right w:val="single" w:sz="4" w:space="0" w:color="auto"/>
            </w:tcBorders>
            <w:noWrap/>
            <w:vAlign w:val="bottom"/>
            <w:hideMark/>
          </w:tcPr>
          <w:p w14:paraId="38B813F6" w14:textId="3C88E2C2"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93</w:t>
            </w:r>
          </w:p>
        </w:tc>
        <w:tc>
          <w:tcPr>
            <w:tcW w:w="364" w:type="pct"/>
            <w:tcBorders>
              <w:top w:val="nil"/>
              <w:left w:val="nil"/>
              <w:bottom w:val="single" w:sz="4" w:space="0" w:color="auto"/>
              <w:right w:val="single" w:sz="4" w:space="0" w:color="auto"/>
            </w:tcBorders>
            <w:noWrap/>
            <w:vAlign w:val="bottom"/>
            <w:hideMark/>
          </w:tcPr>
          <w:p w14:paraId="08E29538" w14:textId="64679D5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c>
          <w:tcPr>
            <w:tcW w:w="365" w:type="pct"/>
            <w:tcBorders>
              <w:top w:val="nil"/>
              <w:left w:val="nil"/>
              <w:bottom w:val="single" w:sz="4" w:space="0" w:color="auto"/>
              <w:right w:val="single" w:sz="4" w:space="0" w:color="auto"/>
            </w:tcBorders>
            <w:noWrap/>
            <w:vAlign w:val="bottom"/>
            <w:hideMark/>
          </w:tcPr>
          <w:p w14:paraId="77833871" w14:textId="528C0A0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c>
          <w:tcPr>
            <w:tcW w:w="365" w:type="pct"/>
            <w:tcBorders>
              <w:top w:val="nil"/>
              <w:left w:val="nil"/>
              <w:bottom w:val="single" w:sz="4" w:space="0" w:color="auto"/>
              <w:right w:val="single" w:sz="4" w:space="0" w:color="auto"/>
            </w:tcBorders>
            <w:noWrap/>
            <w:vAlign w:val="bottom"/>
            <w:hideMark/>
          </w:tcPr>
          <w:p w14:paraId="0019429D" w14:textId="1EAF1BD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r>
      <w:tr w:rsidR="009B0396" w:rsidRPr="009B0396" w14:paraId="344BB32F"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4CBCB68F"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Port St. Lucie, FL MSA</w:t>
            </w:r>
          </w:p>
        </w:tc>
        <w:tc>
          <w:tcPr>
            <w:tcW w:w="707" w:type="pct"/>
            <w:tcBorders>
              <w:top w:val="nil"/>
              <w:left w:val="nil"/>
              <w:bottom w:val="single" w:sz="4" w:space="0" w:color="auto"/>
              <w:right w:val="single" w:sz="4" w:space="0" w:color="auto"/>
            </w:tcBorders>
            <w:noWrap/>
            <w:vAlign w:val="bottom"/>
            <w:hideMark/>
          </w:tcPr>
          <w:p w14:paraId="7EB472D2"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Martin, St. Lucie</w:t>
            </w:r>
          </w:p>
        </w:tc>
        <w:tc>
          <w:tcPr>
            <w:tcW w:w="364" w:type="pct"/>
            <w:tcBorders>
              <w:top w:val="nil"/>
              <w:left w:val="nil"/>
              <w:bottom w:val="single" w:sz="4" w:space="0" w:color="auto"/>
              <w:right w:val="single" w:sz="4" w:space="0" w:color="auto"/>
            </w:tcBorders>
            <w:noWrap/>
            <w:vAlign w:val="bottom"/>
            <w:hideMark/>
          </w:tcPr>
          <w:p w14:paraId="6BA5F18D" w14:textId="4671E1D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26</w:t>
            </w:r>
          </w:p>
        </w:tc>
        <w:tc>
          <w:tcPr>
            <w:tcW w:w="365" w:type="pct"/>
            <w:tcBorders>
              <w:top w:val="nil"/>
              <w:left w:val="nil"/>
              <w:bottom w:val="single" w:sz="4" w:space="0" w:color="auto"/>
              <w:right w:val="single" w:sz="4" w:space="0" w:color="auto"/>
            </w:tcBorders>
            <w:noWrap/>
            <w:vAlign w:val="bottom"/>
            <w:hideMark/>
          </w:tcPr>
          <w:p w14:paraId="58309373" w14:textId="0EE7A0A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27</w:t>
            </w:r>
          </w:p>
        </w:tc>
        <w:tc>
          <w:tcPr>
            <w:tcW w:w="364" w:type="pct"/>
            <w:tcBorders>
              <w:top w:val="nil"/>
              <w:left w:val="nil"/>
              <w:bottom w:val="single" w:sz="4" w:space="0" w:color="auto"/>
              <w:right w:val="single" w:sz="4" w:space="0" w:color="auto"/>
            </w:tcBorders>
            <w:noWrap/>
            <w:vAlign w:val="bottom"/>
            <w:hideMark/>
          </w:tcPr>
          <w:p w14:paraId="5A958BE7" w14:textId="036E219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26</w:t>
            </w:r>
          </w:p>
        </w:tc>
        <w:tc>
          <w:tcPr>
            <w:tcW w:w="365" w:type="pct"/>
            <w:tcBorders>
              <w:top w:val="nil"/>
              <w:left w:val="nil"/>
              <w:bottom w:val="single" w:sz="4" w:space="0" w:color="auto"/>
              <w:right w:val="single" w:sz="4" w:space="0" w:color="auto"/>
            </w:tcBorders>
            <w:noWrap/>
            <w:vAlign w:val="bottom"/>
            <w:hideMark/>
          </w:tcPr>
          <w:p w14:paraId="3624F0B0" w14:textId="44A06F5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37</w:t>
            </w:r>
          </w:p>
        </w:tc>
        <w:tc>
          <w:tcPr>
            <w:tcW w:w="365" w:type="pct"/>
            <w:tcBorders>
              <w:top w:val="nil"/>
              <w:left w:val="nil"/>
              <w:bottom w:val="single" w:sz="4" w:space="0" w:color="auto"/>
              <w:right w:val="single" w:sz="4" w:space="0" w:color="auto"/>
            </w:tcBorders>
            <w:noWrap/>
            <w:vAlign w:val="bottom"/>
            <w:hideMark/>
          </w:tcPr>
          <w:p w14:paraId="42326CA0" w14:textId="49A3C06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60</w:t>
            </w:r>
          </w:p>
        </w:tc>
        <w:tc>
          <w:tcPr>
            <w:tcW w:w="364" w:type="pct"/>
            <w:tcBorders>
              <w:top w:val="nil"/>
              <w:left w:val="nil"/>
              <w:bottom w:val="single" w:sz="4" w:space="0" w:color="auto"/>
              <w:right w:val="single" w:sz="4" w:space="0" w:color="auto"/>
            </w:tcBorders>
            <w:noWrap/>
            <w:vAlign w:val="bottom"/>
            <w:hideMark/>
          </w:tcPr>
          <w:p w14:paraId="237E040D" w14:textId="301764B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78</w:t>
            </w:r>
          </w:p>
        </w:tc>
        <w:tc>
          <w:tcPr>
            <w:tcW w:w="365" w:type="pct"/>
            <w:tcBorders>
              <w:top w:val="nil"/>
              <w:left w:val="nil"/>
              <w:bottom w:val="single" w:sz="4" w:space="0" w:color="auto"/>
              <w:right w:val="single" w:sz="4" w:space="0" w:color="auto"/>
            </w:tcBorders>
            <w:noWrap/>
            <w:vAlign w:val="bottom"/>
            <w:hideMark/>
          </w:tcPr>
          <w:p w14:paraId="346E3CF7" w14:textId="405A294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90</w:t>
            </w:r>
          </w:p>
        </w:tc>
        <w:tc>
          <w:tcPr>
            <w:tcW w:w="365" w:type="pct"/>
            <w:tcBorders>
              <w:top w:val="nil"/>
              <w:left w:val="nil"/>
              <w:bottom w:val="single" w:sz="4" w:space="0" w:color="auto"/>
              <w:right w:val="single" w:sz="4" w:space="0" w:color="auto"/>
            </w:tcBorders>
            <w:noWrap/>
            <w:vAlign w:val="bottom"/>
            <w:hideMark/>
          </w:tcPr>
          <w:p w14:paraId="0425AC32" w14:textId="0AE6465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98</w:t>
            </w:r>
          </w:p>
        </w:tc>
      </w:tr>
      <w:tr w:rsidR="009B0396" w:rsidRPr="009B0396" w14:paraId="642B90C5"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5725F4AE"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lastRenderedPageBreak/>
              <w:t>Punta Gorda, FL MSA</w:t>
            </w:r>
          </w:p>
        </w:tc>
        <w:tc>
          <w:tcPr>
            <w:tcW w:w="707" w:type="pct"/>
            <w:tcBorders>
              <w:top w:val="nil"/>
              <w:left w:val="nil"/>
              <w:bottom w:val="single" w:sz="4" w:space="0" w:color="auto"/>
              <w:right w:val="single" w:sz="4" w:space="0" w:color="auto"/>
            </w:tcBorders>
            <w:noWrap/>
            <w:vAlign w:val="bottom"/>
            <w:hideMark/>
          </w:tcPr>
          <w:p w14:paraId="6628928C"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Charlotte</w:t>
            </w:r>
          </w:p>
        </w:tc>
        <w:tc>
          <w:tcPr>
            <w:tcW w:w="364" w:type="pct"/>
            <w:tcBorders>
              <w:top w:val="nil"/>
              <w:left w:val="nil"/>
              <w:bottom w:val="single" w:sz="4" w:space="0" w:color="auto"/>
              <w:right w:val="single" w:sz="4" w:space="0" w:color="auto"/>
            </w:tcBorders>
            <w:noWrap/>
            <w:vAlign w:val="bottom"/>
            <w:hideMark/>
          </w:tcPr>
          <w:p w14:paraId="3D8AEECF" w14:textId="32208CA2"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24</w:t>
            </w:r>
          </w:p>
        </w:tc>
        <w:tc>
          <w:tcPr>
            <w:tcW w:w="365" w:type="pct"/>
            <w:tcBorders>
              <w:top w:val="nil"/>
              <w:left w:val="nil"/>
              <w:bottom w:val="single" w:sz="4" w:space="0" w:color="auto"/>
              <w:right w:val="single" w:sz="4" w:space="0" w:color="auto"/>
            </w:tcBorders>
            <w:noWrap/>
            <w:vAlign w:val="bottom"/>
            <w:hideMark/>
          </w:tcPr>
          <w:p w14:paraId="15F84EE6" w14:textId="5148243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18</w:t>
            </w:r>
          </w:p>
        </w:tc>
        <w:tc>
          <w:tcPr>
            <w:tcW w:w="364" w:type="pct"/>
            <w:tcBorders>
              <w:top w:val="nil"/>
              <w:left w:val="nil"/>
              <w:bottom w:val="single" w:sz="4" w:space="0" w:color="auto"/>
              <w:right w:val="single" w:sz="4" w:space="0" w:color="auto"/>
            </w:tcBorders>
            <w:noWrap/>
            <w:vAlign w:val="bottom"/>
            <w:hideMark/>
          </w:tcPr>
          <w:p w14:paraId="71F77CE8" w14:textId="1BA1D2A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31</w:t>
            </w:r>
          </w:p>
        </w:tc>
        <w:tc>
          <w:tcPr>
            <w:tcW w:w="365" w:type="pct"/>
            <w:tcBorders>
              <w:top w:val="nil"/>
              <w:left w:val="nil"/>
              <w:bottom w:val="single" w:sz="4" w:space="0" w:color="auto"/>
              <w:right w:val="single" w:sz="4" w:space="0" w:color="auto"/>
            </w:tcBorders>
            <w:noWrap/>
            <w:vAlign w:val="bottom"/>
            <w:hideMark/>
          </w:tcPr>
          <w:p w14:paraId="3E7FC8B1" w14:textId="6E2C5B0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44</w:t>
            </w:r>
          </w:p>
        </w:tc>
        <w:tc>
          <w:tcPr>
            <w:tcW w:w="365" w:type="pct"/>
            <w:tcBorders>
              <w:top w:val="nil"/>
              <w:left w:val="nil"/>
              <w:bottom w:val="single" w:sz="4" w:space="0" w:color="auto"/>
              <w:right w:val="single" w:sz="4" w:space="0" w:color="auto"/>
            </w:tcBorders>
            <w:noWrap/>
            <w:vAlign w:val="bottom"/>
            <w:hideMark/>
          </w:tcPr>
          <w:p w14:paraId="4743043E" w14:textId="4D0B2D2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76</w:t>
            </w:r>
          </w:p>
        </w:tc>
        <w:tc>
          <w:tcPr>
            <w:tcW w:w="364" w:type="pct"/>
            <w:tcBorders>
              <w:top w:val="nil"/>
              <w:left w:val="nil"/>
              <w:bottom w:val="single" w:sz="4" w:space="0" w:color="auto"/>
              <w:right w:val="single" w:sz="4" w:space="0" w:color="auto"/>
            </w:tcBorders>
            <w:noWrap/>
            <w:vAlign w:val="bottom"/>
            <w:hideMark/>
          </w:tcPr>
          <w:p w14:paraId="7106A579" w14:textId="0ACFA00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91</w:t>
            </w:r>
          </w:p>
        </w:tc>
        <w:tc>
          <w:tcPr>
            <w:tcW w:w="365" w:type="pct"/>
            <w:tcBorders>
              <w:top w:val="nil"/>
              <w:left w:val="nil"/>
              <w:bottom w:val="single" w:sz="4" w:space="0" w:color="auto"/>
              <w:right w:val="single" w:sz="4" w:space="0" w:color="auto"/>
            </w:tcBorders>
            <w:noWrap/>
            <w:vAlign w:val="bottom"/>
            <w:hideMark/>
          </w:tcPr>
          <w:p w14:paraId="270702D4" w14:textId="3A2820A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98</w:t>
            </w:r>
          </w:p>
        </w:tc>
        <w:tc>
          <w:tcPr>
            <w:tcW w:w="365" w:type="pct"/>
            <w:tcBorders>
              <w:top w:val="nil"/>
              <w:left w:val="nil"/>
              <w:bottom w:val="single" w:sz="4" w:space="0" w:color="auto"/>
              <w:right w:val="single" w:sz="4" w:space="0" w:color="auto"/>
            </w:tcBorders>
            <w:noWrap/>
            <w:vAlign w:val="bottom"/>
            <w:hideMark/>
          </w:tcPr>
          <w:p w14:paraId="530439D5" w14:textId="5614F19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107</w:t>
            </w:r>
          </w:p>
        </w:tc>
      </w:tr>
      <w:tr w:rsidR="009B0396" w:rsidRPr="009B0396" w14:paraId="1E894E00"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765DC11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North Port-Sarasota-Bradenton, FL MSA</w:t>
            </w:r>
          </w:p>
        </w:tc>
        <w:tc>
          <w:tcPr>
            <w:tcW w:w="707" w:type="pct"/>
            <w:tcBorders>
              <w:top w:val="nil"/>
              <w:left w:val="nil"/>
              <w:bottom w:val="single" w:sz="4" w:space="0" w:color="auto"/>
              <w:right w:val="single" w:sz="4" w:space="0" w:color="auto"/>
            </w:tcBorders>
            <w:noWrap/>
            <w:vAlign w:val="bottom"/>
            <w:hideMark/>
          </w:tcPr>
          <w:p w14:paraId="05C55BF0"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Manatee, Sarasota</w:t>
            </w:r>
          </w:p>
        </w:tc>
        <w:tc>
          <w:tcPr>
            <w:tcW w:w="364" w:type="pct"/>
            <w:tcBorders>
              <w:top w:val="nil"/>
              <w:left w:val="nil"/>
              <w:bottom w:val="single" w:sz="4" w:space="0" w:color="auto"/>
              <w:right w:val="single" w:sz="4" w:space="0" w:color="auto"/>
            </w:tcBorders>
            <w:noWrap/>
            <w:vAlign w:val="bottom"/>
            <w:hideMark/>
          </w:tcPr>
          <w:p w14:paraId="7F64ABDF" w14:textId="404D081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27</w:t>
            </w:r>
          </w:p>
        </w:tc>
        <w:tc>
          <w:tcPr>
            <w:tcW w:w="365" w:type="pct"/>
            <w:tcBorders>
              <w:top w:val="nil"/>
              <w:left w:val="nil"/>
              <w:bottom w:val="single" w:sz="4" w:space="0" w:color="auto"/>
              <w:right w:val="single" w:sz="4" w:space="0" w:color="auto"/>
            </w:tcBorders>
            <w:noWrap/>
            <w:vAlign w:val="bottom"/>
            <w:hideMark/>
          </w:tcPr>
          <w:p w14:paraId="5422983A" w14:textId="52BC147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32</w:t>
            </w:r>
          </w:p>
        </w:tc>
        <w:tc>
          <w:tcPr>
            <w:tcW w:w="364" w:type="pct"/>
            <w:tcBorders>
              <w:top w:val="nil"/>
              <w:left w:val="nil"/>
              <w:bottom w:val="single" w:sz="4" w:space="0" w:color="auto"/>
              <w:right w:val="single" w:sz="4" w:space="0" w:color="auto"/>
            </w:tcBorders>
            <w:noWrap/>
            <w:vAlign w:val="bottom"/>
            <w:hideMark/>
          </w:tcPr>
          <w:p w14:paraId="4E36B99E" w14:textId="1CD59BD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34</w:t>
            </w:r>
          </w:p>
        </w:tc>
        <w:tc>
          <w:tcPr>
            <w:tcW w:w="365" w:type="pct"/>
            <w:tcBorders>
              <w:top w:val="nil"/>
              <w:left w:val="nil"/>
              <w:bottom w:val="single" w:sz="4" w:space="0" w:color="auto"/>
              <w:right w:val="single" w:sz="4" w:space="0" w:color="auto"/>
            </w:tcBorders>
            <w:noWrap/>
            <w:vAlign w:val="bottom"/>
            <w:hideMark/>
          </w:tcPr>
          <w:p w14:paraId="247BC65B" w14:textId="487876C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44</w:t>
            </w:r>
          </w:p>
        </w:tc>
        <w:tc>
          <w:tcPr>
            <w:tcW w:w="365" w:type="pct"/>
            <w:tcBorders>
              <w:top w:val="nil"/>
              <w:left w:val="nil"/>
              <w:bottom w:val="single" w:sz="4" w:space="0" w:color="auto"/>
              <w:right w:val="single" w:sz="4" w:space="0" w:color="auto"/>
            </w:tcBorders>
            <w:noWrap/>
            <w:vAlign w:val="bottom"/>
            <w:hideMark/>
          </w:tcPr>
          <w:p w14:paraId="3B755060" w14:textId="34A9888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62</w:t>
            </w:r>
          </w:p>
        </w:tc>
        <w:tc>
          <w:tcPr>
            <w:tcW w:w="364" w:type="pct"/>
            <w:tcBorders>
              <w:top w:val="nil"/>
              <w:left w:val="nil"/>
              <w:bottom w:val="single" w:sz="4" w:space="0" w:color="auto"/>
              <w:right w:val="single" w:sz="4" w:space="0" w:color="auto"/>
            </w:tcBorders>
            <w:noWrap/>
            <w:vAlign w:val="bottom"/>
            <w:hideMark/>
          </w:tcPr>
          <w:p w14:paraId="1E993903" w14:textId="47F1081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86</w:t>
            </w:r>
          </w:p>
        </w:tc>
        <w:tc>
          <w:tcPr>
            <w:tcW w:w="365" w:type="pct"/>
            <w:tcBorders>
              <w:top w:val="nil"/>
              <w:left w:val="nil"/>
              <w:bottom w:val="single" w:sz="4" w:space="0" w:color="auto"/>
              <w:right w:val="single" w:sz="4" w:space="0" w:color="auto"/>
            </w:tcBorders>
            <w:noWrap/>
            <w:vAlign w:val="bottom"/>
            <w:hideMark/>
          </w:tcPr>
          <w:p w14:paraId="772CDC29" w14:textId="5D8A3BA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96</w:t>
            </w:r>
          </w:p>
        </w:tc>
        <w:tc>
          <w:tcPr>
            <w:tcW w:w="365" w:type="pct"/>
            <w:tcBorders>
              <w:top w:val="nil"/>
              <w:left w:val="nil"/>
              <w:bottom w:val="single" w:sz="4" w:space="0" w:color="auto"/>
              <w:right w:val="single" w:sz="4" w:space="0" w:color="auto"/>
            </w:tcBorders>
            <w:noWrap/>
            <w:vAlign w:val="bottom"/>
            <w:hideMark/>
          </w:tcPr>
          <w:p w14:paraId="0F071A51" w14:textId="0DD79A0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100</w:t>
            </w:r>
          </w:p>
        </w:tc>
      </w:tr>
      <w:tr w:rsidR="009B0396" w:rsidRPr="009B0396" w14:paraId="65BA6B77"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14820ECC"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Sebastian-Vero Beach, FL MSA</w:t>
            </w:r>
          </w:p>
        </w:tc>
        <w:tc>
          <w:tcPr>
            <w:tcW w:w="707" w:type="pct"/>
            <w:tcBorders>
              <w:top w:val="nil"/>
              <w:left w:val="nil"/>
              <w:bottom w:val="single" w:sz="4" w:space="0" w:color="auto"/>
              <w:right w:val="single" w:sz="4" w:space="0" w:color="auto"/>
            </w:tcBorders>
            <w:noWrap/>
            <w:vAlign w:val="bottom"/>
            <w:hideMark/>
          </w:tcPr>
          <w:p w14:paraId="5C7E75CF"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Indian River</w:t>
            </w:r>
          </w:p>
        </w:tc>
        <w:tc>
          <w:tcPr>
            <w:tcW w:w="364" w:type="pct"/>
            <w:tcBorders>
              <w:top w:val="nil"/>
              <w:left w:val="nil"/>
              <w:bottom w:val="single" w:sz="4" w:space="0" w:color="auto"/>
              <w:right w:val="single" w:sz="4" w:space="0" w:color="auto"/>
            </w:tcBorders>
            <w:noWrap/>
            <w:vAlign w:val="bottom"/>
            <w:hideMark/>
          </w:tcPr>
          <w:p w14:paraId="7A7A6DE6" w14:textId="18B7E772"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29</w:t>
            </w:r>
          </w:p>
        </w:tc>
        <w:tc>
          <w:tcPr>
            <w:tcW w:w="365" w:type="pct"/>
            <w:tcBorders>
              <w:top w:val="nil"/>
              <w:left w:val="nil"/>
              <w:bottom w:val="single" w:sz="4" w:space="0" w:color="auto"/>
              <w:right w:val="single" w:sz="4" w:space="0" w:color="auto"/>
            </w:tcBorders>
            <w:noWrap/>
            <w:vAlign w:val="bottom"/>
            <w:hideMark/>
          </w:tcPr>
          <w:p w14:paraId="45D6F961" w14:textId="67F07FE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28</w:t>
            </w:r>
          </w:p>
        </w:tc>
        <w:tc>
          <w:tcPr>
            <w:tcW w:w="364" w:type="pct"/>
            <w:tcBorders>
              <w:top w:val="nil"/>
              <w:left w:val="nil"/>
              <w:bottom w:val="single" w:sz="4" w:space="0" w:color="auto"/>
              <w:right w:val="single" w:sz="4" w:space="0" w:color="auto"/>
            </w:tcBorders>
            <w:noWrap/>
            <w:vAlign w:val="bottom"/>
            <w:hideMark/>
          </w:tcPr>
          <w:p w14:paraId="6329DC92" w14:textId="4F0DA4B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44</w:t>
            </w:r>
          </w:p>
        </w:tc>
        <w:tc>
          <w:tcPr>
            <w:tcW w:w="365" w:type="pct"/>
            <w:tcBorders>
              <w:top w:val="nil"/>
              <w:left w:val="nil"/>
              <w:bottom w:val="single" w:sz="4" w:space="0" w:color="auto"/>
              <w:right w:val="single" w:sz="4" w:space="0" w:color="auto"/>
            </w:tcBorders>
            <w:noWrap/>
            <w:vAlign w:val="bottom"/>
            <w:hideMark/>
          </w:tcPr>
          <w:p w14:paraId="57FFC12D" w14:textId="0A43407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55</w:t>
            </w:r>
          </w:p>
        </w:tc>
        <w:tc>
          <w:tcPr>
            <w:tcW w:w="365" w:type="pct"/>
            <w:tcBorders>
              <w:top w:val="nil"/>
              <w:left w:val="nil"/>
              <w:bottom w:val="single" w:sz="4" w:space="0" w:color="auto"/>
              <w:right w:val="single" w:sz="4" w:space="0" w:color="auto"/>
            </w:tcBorders>
            <w:noWrap/>
            <w:vAlign w:val="bottom"/>
            <w:hideMark/>
          </w:tcPr>
          <w:p w14:paraId="09A2CA05" w14:textId="75A734F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85</w:t>
            </w:r>
          </w:p>
        </w:tc>
        <w:tc>
          <w:tcPr>
            <w:tcW w:w="364" w:type="pct"/>
            <w:tcBorders>
              <w:top w:val="nil"/>
              <w:left w:val="nil"/>
              <w:bottom w:val="single" w:sz="4" w:space="0" w:color="auto"/>
              <w:right w:val="single" w:sz="4" w:space="0" w:color="auto"/>
            </w:tcBorders>
            <w:noWrap/>
            <w:vAlign w:val="bottom"/>
            <w:hideMark/>
          </w:tcPr>
          <w:p w14:paraId="452CE028" w14:textId="7379E86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95</w:t>
            </w:r>
          </w:p>
        </w:tc>
        <w:tc>
          <w:tcPr>
            <w:tcW w:w="365" w:type="pct"/>
            <w:tcBorders>
              <w:top w:val="nil"/>
              <w:left w:val="nil"/>
              <w:bottom w:val="single" w:sz="4" w:space="0" w:color="auto"/>
              <w:right w:val="single" w:sz="4" w:space="0" w:color="auto"/>
            </w:tcBorders>
            <w:noWrap/>
            <w:vAlign w:val="bottom"/>
            <w:hideMark/>
          </w:tcPr>
          <w:p w14:paraId="65A03D2A" w14:textId="5888CE3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99</w:t>
            </w:r>
          </w:p>
        </w:tc>
        <w:tc>
          <w:tcPr>
            <w:tcW w:w="365" w:type="pct"/>
            <w:tcBorders>
              <w:top w:val="nil"/>
              <w:left w:val="nil"/>
              <w:bottom w:val="single" w:sz="4" w:space="0" w:color="auto"/>
              <w:right w:val="single" w:sz="4" w:space="0" w:color="auto"/>
            </w:tcBorders>
            <w:noWrap/>
            <w:vAlign w:val="bottom"/>
            <w:hideMark/>
          </w:tcPr>
          <w:p w14:paraId="4F575DE8" w14:textId="5BDEA6B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97</w:t>
            </w:r>
          </w:p>
        </w:tc>
      </w:tr>
      <w:tr w:rsidR="009B0396" w:rsidRPr="009B0396" w14:paraId="7A62043B"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3BB99A6F"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South Nonmetropolitan Area (minus Monroe, plus Highlands)</w:t>
            </w:r>
          </w:p>
        </w:tc>
        <w:tc>
          <w:tcPr>
            <w:tcW w:w="707" w:type="pct"/>
            <w:tcBorders>
              <w:top w:val="nil"/>
              <w:left w:val="nil"/>
              <w:bottom w:val="single" w:sz="4" w:space="0" w:color="auto"/>
              <w:right w:val="single" w:sz="4" w:space="0" w:color="auto"/>
            </w:tcBorders>
            <w:noWrap/>
            <w:vAlign w:val="bottom"/>
            <w:hideMark/>
          </w:tcPr>
          <w:p w14:paraId="5A6664DF" w14:textId="7A67EAF5" w:rsidR="009B0396" w:rsidRPr="009B0396" w:rsidRDefault="007B6184"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Pr>
                <w:rFonts w:eastAsia="Times New Roman" w:cs="Calibri"/>
                <w:color w:val="000000"/>
                <w:kern w:val="0"/>
                <w:sz w:val="18"/>
                <w:szCs w:val="18"/>
                <w14:ligatures w14:val="none"/>
              </w:rPr>
              <w:t>, Okeechobee</w:t>
            </w:r>
          </w:p>
        </w:tc>
        <w:tc>
          <w:tcPr>
            <w:tcW w:w="364" w:type="pct"/>
            <w:tcBorders>
              <w:top w:val="nil"/>
              <w:left w:val="nil"/>
              <w:bottom w:val="single" w:sz="4" w:space="0" w:color="auto"/>
              <w:right w:val="single" w:sz="4" w:space="0" w:color="auto"/>
            </w:tcBorders>
            <w:noWrap/>
            <w:vAlign w:val="bottom"/>
            <w:hideMark/>
          </w:tcPr>
          <w:p w14:paraId="2538A2F8" w14:textId="55847A0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26</w:t>
            </w:r>
          </w:p>
        </w:tc>
        <w:tc>
          <w:tcPr>
            <w:tcW w:w="365" w:type="pct"/>
            <w:tcBorders>
              <w:top w:val="nil"/>
              <w:left w:val="nil"/>
              <w:bottom w:val="single" w:sz="4" w:space="0" w:color="auto"/>
              <w:right w:val="single" w:sz="4" w:space="0" w:color="auto"/>
            </w:tcBorders>
            <w:noWrap/>
            <w:vAlign w:val="bottom"/>
            <w:hideMark/>
          </w:tcPr>
          <w:p w14:paraId="08D0C369" w14:textId="63206E1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36</w:t>
            </w:r>
          </w:p>
        </w:tc>
        <w:tc>
          <w:tcPr>
            <w:tcW w:w="364" w:type="pct"/>
            <w:tcBorders>
              <w:top w:val="nil"/>
              <w:left w:val="nil"/>
              <w:bottom w:val="single" w:sz="4" w:space="0" w:color="auto"/>
              <w:right w:val="single" w:sz="4" w:space="0" w:color="auto"/>
            </w:tcBorders>
            <w:noWrap/>
            <w:vAlign w:val="bottom"/>
            <w:hideMark/>
          </w:tcPr>
          <w:p w14:paraId="4BE55947" w14:textId="2F25D5A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42</w:t>
            </w:r>
          </w:p>
        </w:tc>
        <w:tc>
          <w:tcPr>
            <w:tcW w:w="365" w:type="pct"/>
            <w:tcBorders>
              <w:top w:val="nil"/>
              <w:left w:val="nil"/>
              <w:bottom w:val="single" w:sz="4" w:space="0" w:color="auto"/>
              <w:right w:val="single" w:sz="4" w:space="0" w:color="auto"/>
            </w:tcBorders>
            <w:noWrap/>
            <w:vAlign w:val="bottom"/>
            <w:hideMark/>
          </w:tcPr>
          <w:p w14:paraId="389ED33B" w14:textId="19EC41B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60</w:t>
            </w:r>
          </w:p>
        </w:tc>
        <w:tc>
          <w:tcPr>
            <w:tcW w:w="365" w:type="pct"/>
            <w:tcBorders>
              <w:top w:val="nil"/>
              <w:left w:val="nil"/>
              <w:bottom w:val="single" w:sz="4" w:space="0" w:color="auto"/>
              <w:right w:val="single" w:sz="4" w:space="0" w:color="auto"/>
            </w:tcBorders>
            <w:noWrap/>
            <w:vAlign w:val="bottom"/>
            <w:hideMark/>
          </w:tcPr>
          <w:p w14:paraId="401A617D" w14:textId="30CFAC3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88</w:t>
            </w:r>
          </w:p>
        </w:tc>
        <w:tc>
          <w:tcPr>
            <w:tcW w:w="364" w:type="pct"/>
            <w:tcBorders>
              <w:top w:val="nil"/>
              <w:left w:val="nil"/>
              <w:bottom w:val="single" w:sz="4" w:space="0" w:color="auto"/>
              <w:right w:val="single" w:sz="4" w:space="0" w:color="auto"/>
            </w:tcBorders>
            <w:noWrap/>
            <w:vAlign w:val="bottom"/>
            <w:hideMark/>
          </w:tcPr>
          <w:p w14:paraId="4F1AD732" w14:textId="09A34F7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91</w:t>
            </w:r>
          </w:p>
        </w:tc>
        <w:tc>
          <w:tcPr>
            <w:tcW w:w="365" w:type="pct"/>
            <w:tcBorders>
              <w:top w:val="nil"/>
              <w:left w:val="nil"/>
              <w:bottom w:val="single" w:sz="4" w:space="0" w:color="auto"/>
              <w:right w:val="single" w:sz="4" w:space="0" w:color="auto"/>
            </w:tcBorders>
            <w:noWrap/>
            <w:vAlign w:val="bottom"/>
            <w:hideMark/>
          </w:tcPr>
          <w:p w14:paraId="53BE6A63" w14:textId="2FAE3ED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97</w:t>
            </w:r>
          </w:p>
        </w:tc>
        <w:tc>
          <w:tcPr>
            <w:tcW w:w="365" w:type="pct"/>
            <w:tcBorders>
              <w:top w:val="nil"/>
              <w:left w:val="nil"/>
              <w:bottom w:val="single" w:sz="4" w:space="0" w:color="auto"/>
              <w:right w:val="single" w:sz="4" w:space="0" w:color="auto"/>
            </w:tcBorders>
            <w:noWrap/>
            <w:vAlign w:val="bottom"/>
            <w:hideMark/>
          </w:tcPr>
          <w:p w14:paraId="4B042DE8" w14:textId="0DDF588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103</w:t>
            </w:r>
          </w:p>
        </w:tc>
      </w:tr>
      <w:tr w:rsidR="009B0396" w:rsidRPr="009B0396" w14:paraId="2C563267"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1D493B4E"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Tallahassee, FL HMFA (minus Gadsden and Jefferson)</w:t>
            </w:r>
          </w:p>
        </w:tc>
        <w:tc>
          <w:tcPr>
            <w:tcW w:w="707" w:type="pct"/>
            <w:tcBorders>
              <w:top w:val="nil"/>
              <w:left w:val="nil"/>
              <w:bottom w:val="single" w:sz="4" w:space="0" w:color="auto"/>
              <w:right w:val="single" w:sz="4" w:space="0" w:color="auto"/>
            </w:tcBorders>
            <w:noWrap/>
            <w:vAlign w:val="bottom"/>
            <w:hideMark/>
          </w:tcPr>
          <w:p w14:paraId="1D74DA2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Leon</w:t>
            </w:r>
          </w:p>
        </w:tc>
        <w:tc>
          <w:tcPr>
            <w:tcW w:w="364" w:type="pct"/>
            <w:tcBorders>
              <w:top w:val="nil"/>
              <w:left w:val="nil"/>
              <w:bottom w:val="single" w:sz="4" w:space="0" w:color="auto"/>
              <w:right w:val="single" w:sz="4" w:space="0" w:color="auto"/>
            </w:tcBorders>
            <w:noWrap/>
            <w:vAlign w:val="bottom"/>
            <w:hideMark/>
          </w:tcPr>
          <w:p w14:paraId="26E1FA90" w14:textId="254CB1C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28</w:t>
            </w:r>
          </w:p>
        </w:tc>
        <w:tc>
          <w:tcPr>
            <w:tcW w:w="365" w:type="pct"/>
            <w:tcBorders>
              <w:top w:val="nil"/>
              <w:left w:val="nil"/>
              <w:bottom w:val="single" w:sz="4" w:space="0" w:color="auto"/>
              <w:right w:val="single" w:sz="4" w:space="0" w:color="auto"/>
            </w:tcBorders>
            <w:noWrap/>
            <w:vAlign w:val="bottom"/>
            <w:hideMark/>
          </w:tcPr>
          <w:p w14:paraId="46562B79" w14:textId="49E6B205"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31</w:t>
            </w:r>
          </w:p>
        </w:tc>
        <w:tc>
          <w:tcPr>
            <w:tcW w:w="364" w:type="pct"/>
            <w:tcBorders>
              <w:top w:val="nil"/>
              <w:left w:val="nil"/>
              <w:bottom w:val="single" w:sz="4" w:space="0" w:color="auto"/>
              <w:right w:val="single" w:sz="4" w:space="0" w:color="auto"/>
            </w:tcBorders>
            <w:noWrap/>
            <w:vAlign w:val="bottom"/>
            <w:hideMark/>
          </w:tcPr>
          <w:p w14:paraId="72CE8D88" w14:textId="1713AFD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47</w:t>
            </w:r>
          </w:p>
        </w:tc>
        <w:tc>
          <w:tcPr>
            <w:tcW w:w="365" w:type="pct"/>
            <w:tcBorders>
              <w:top w:val="nil"/>
              <w:left w:val="nil"/>
              <w:bottom w:val="single" w:sz="4" w:space="0" w:color="auto"/>
              <w:right w:val="single" w:sz="4" w:space="0" w:color="auto"/>
            </w:tcBorders>
            <w:noWrap/>
            <w:vAlign w:val="bottom"/>
            <w:hideMark/>
          </w:tcPr>
          <w:p w14:paraId="79188CAB" w14:textId="4FB284E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73</w:t>
            </w:r>
          </w:p>
        </w:tc>
        <w:tc>
          <w:tcPr>
            <w:tcW w:w="365" w:type="pct"/>
            <w:tcBorders>
              <w:top w:val="nil"/>
              <w:left w:val="nil"/>
              <w:bottom w:val="single" w:sz="4" w:space="0" w:color="auto"/>
              <w:right w:val="single" w:sz="4" w:space="0" w:color="auto"/>
            </w:tcBorders>
            <w:noWrap/>
            <w:vAlign w:val="bottom"/>
            <w:hideMark/>
          </w:tcPr>
          <w:p w14:paraId="3DD97C79" w14:textId="7F712C6E"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98</w:t>
            </w:r>
          </w:p>
        </w:tc>
        <w:tc>
          <w:tcPr>
            <w:tcW w:w="364" w:type="pct"/>
            <w:tcBorders>
              <w:top w:val="nil"/>
              <w:left w:val="nil"/>
              <w:bottom w:val="single" w:sz="4" w:space="0" w:color="auto"/>
              <w:right w:val="single" w:sz="4" w:space="0" w:color="auto"/>
            </w:tcBorders>
            <w:noWrap/>
            <w:vAlign w:val="bottom"/>
            <w:hideMark/>
          </w:tcPr>
          <w:p w14:paraId="5B890DA4" w14:textId="48601FC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c>
          <w:tcPr>
            <w:tcW w:w="365" w:type="pct"/>
            <w:tcBorders>
              <w:top w:val="nil"/>
              <w:left w:val="nil"/>
              <w:bottom w:val="single" w:sz="4" w:space="0" w:color="auto"/>
              <w:right w:val="single" w:sz="4" w:space="0" w:color="auto"/>
            </w:tcBorders>
            <w:noWrap/>
            <w:vAlign w:val="bottom"/>
            <w:hideMark/>
          </w:tcPr>
          <w:p w14:paraId="33DD24B2" w14:textId="54A22F9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107</w:t>
            </w:r>
          </w:p>
        </w:tc>
        <w:tc>
          <w:tcPr>
            <w:tcW w:w="365" w:type="pct"/>
            <w:tcBorders>
              <w:top w:val="nil"/>
              <w:left w:val="nil"/>
              <w:bottom w:val="single" w:sz="4" w:space="0" w:color="auto"/>
              <w:right w:val="single" w:sz="4" w:space="0" w:color="auto"/>
            </w:tcBorders>
            <w:noWrap/>
            <w:vAlign w:val="bottom"/>
            <w:hideMark/>
          </w:tcPr>
          <w:p w14:paraId="45D58B84" w14:textId="5753BFE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108</w:t>
            </w:r>
          </w:p>
        </w:tc>
      </w:tr>
      <w:tr w:rsidR="009B0396" w:rsidRPr="009B0396" w14:paraId="21B88A72"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01D85F08"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Tampa-St. Petersburg-Clearwater, FL MSA</w:t>
            </w:r>
          </w:p>
        </w:tc>
        <w:tc>
          <w:tcPr>
            <w:tcW w:w="707" w:type="pct"/>
            <w:tcBorders>
              <w:top w:val="nil"/>
              <w:left w:val="nil"/>
              <w:bottom w:val="single" w:sz="4" w:space="0" w:color="auto"/>
              <w:right w:val="single" w:sz="4" w:space="0" w:color="auto"/>
            </w:tcBorders>
            <w:noWrap/>
            <w:vAlign w:val="bottom"/>
            <w:hideMark/>
          </w:tcPr>
          <w:p w14:paraId="64C25F91"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Hernando, Hillsborough, Pasco, Pinellas</w:t>
            </w:r>
          </w:p>
        </w:tc>
        <w:tc>
          <w:tcPr>
            <w:tcW w:w="364" w:type="pct"/>
            <w:tcBorders>
              <w:top w:val="nil"/>
              <w:left w:val="nil"/>
              <w:bottom w:val="single" w:sz="4" w:space="0" w:color="auto"/>
              <w:right w:val="single" w:sz="4" w:space="0" w:color="auto"/>
            </w:tcBorders>
            <w:noWrap/>
            <w:vAlign w:val="bottom"/>
            <w:hideMark/>
          </w:tcPr>
          <w:p w14:paraId="0FD91738" w14:textId="7C1B6643"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25</w:t>
            </w:r>
          </w:p>
        </w:tc>
        <w:tc>
          <w:tcPr>
            <w:tcW w:w="365" w:type="pct"/>
            <w:tcBorders>
              <w:top w:val="nil"/>
              <w:left w:val="nil"/>
              <w:bottom w:val="single" w:sz="4" w:space="0" w:color="auto"/>
              <w:right w:val="single" w:sz="4" w:space="0" w:color="auto"/>
            </w:tcBorders>
            <w:noWrap/>
            <w:vAlign w:val="bottom"/>
            <w:hideMark/>
          </w:tcPr>
          <w:p w14:paraId="165C8C26" w14:textId="2332253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29</w:t>
            </w:r>
          </w:p>
        </w:tc>
        <w:tc>
          <w:tcPr>
            <w:tcW w:w="364" w:type="pct"/>
            <w:tcBorders>
              <w:top w:val="nil"/>
              <w:left w:val="nil"/>
              <w:bottom w:val="single" w:sz="4" w:space="0" w:color="auto"/>
              <w:right w:val="single" w:sz="4" w:space="0" w:color="auto"/>
            </w:tcBorders>
            <w:noWrap/>
            <w:vAlign w:val="bottom"/>
            <w:hideMark/>
          </w:tcPr>
          <w:p w14:paraId="7779483F" w14:textId="6703CD4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33</w:t>
            </w:r>
          </w:p>
        </w:tc>
        <w:tc>
          <w:tcPr>
            <w:tcW w:w="365" w:type="pct"/>
            <w:tcBorders>
              <w:top w:val="nil"/>
              <w:left w:val="nil"/>
              <w:bottom w:val="single" w:sz="4" w:space="0" w:color="auto"/>
              <w:right w:val="single" w:sz="4" w:space="0" w:color="auto"/>
            </w:tcBorders>
            <w:noWrap/>
            <w:vAlign w:val="bottom"/>
            <w:hideMark/>
          </w:tcPr>
          <w:p w14:paraId="02D58CCE" w14:textId="73847C1B"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44</w:t>
            </w:r>
          </w:p>
        </w:tc>
        <w:tc>
          <w:tcPr>
            <w:tcW w:w="365" w:type="pct"/>
            <w:tcBorders>
              <w:top w:val="nil"/>
              <w:left w:val="nil"/>
              <w:bottom w:val="single" w:sz="4" w:space="0" w:color="auto"/>
              <w:right w:val="single" w:sz="4" w:space="0" w:color="auto"/>
            </w:tcBorders>
            <w:noWrap/>
            <w:vAlign w:val="bottom"/>
            <w:hideMark/>
          </w:tcPr>
          <w:p w14:paraId="55876E50" w14:textId="7EA65C1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68</w:t>
            </w:r>
          </w:p>
        </w:tc>
        <w:tc>
          <w:tcPr>
            <w:tcW w:w="364" w:type="pct"/>
            <w:tcBorders>
              <w:top w:val="nil"/>
              <w:left w:val="nil"/>
              <w:bottom w:val="single" w:sz="4" w:space="0" w:color="auto"/>
              <w:right w:val="single" w:sz="4" w:space="0" w:color="auto"/>
            </w:tcBorders>
            <w:noWrap/>
            <w:vAlign w:val="bottom"/>
            <w:hideMark/>
          </w:tcPr>
          <w:p w14:paraId="479FC4BD" w14:textId="66E89CD2"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88</w:t>
            </w:r>
          </w:p>
        </w:tc>
        <w:tc>
          <w:tcPr>
            <w:tcW w:w="365" w:type="pct"/>
            <w:tcBorders>
              <w:top w:val="nil"/>
              <w:left w:val="nil"/>
              <w:bottom w:val="single" w:sz="4" w:space="0" w:color="auto"/>
              <w:right w:val="single" w:sz="4" w:space="0" w:color="auto"/>
            </w:tcBorders>
            <w:noWrap/>
            <w:vAlign w:val="bottom"/>
            <w:hideMark/>
          </w:tcPr>
          <w:p w14:paraId="574B50B0" w14:textId="7D3C861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102</w:t>
            </w:r>
          </w:p>
        </w:tc>
        <w:tc>
          <w:tcPr>
            <w:tcW w:w="365" w:type="pct"/>
            <w:tcBorders>
              <w:top w:val="nil"/>
              <w:left w:val="nil"/>
              <w:bottom w:val="single" w:sz="4" w:space="0" w:color="auto"/>
              <w:right w:val="single" w:sz="4" w:space="0" w:color="auto"/>
            </w:tcBorders>
            <w:noWrap/>
            <w:vAlign w:val="bottom"/>
            <w:hideMark/>
          </w:tcPr>
          <w:p w14:paraId="7F635B75" w14:textId="610D2201"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r>
      <w:tr w:rsidR="009B0396" w:rsidRPr="009B0396" w14:paraId="2D91D276"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3FA40377"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The Villages, FL MSA</w:t>
            </w:r>
          </w:p>
        </w:tc>
        <w:tc>
          <w:tcPr>
            <w:tcW w:w="707" w:type="pct"/>
            <w:tcBorders>
              <w:top w:val="nil"/>
              <w:left w:val="nil"/>
              <w:bottom w:val="single" w:sz="4" w:space="0" w:color="auto"/>
              <w:right w:val="single" w:sz="4" w:space="0" w:color="auto"/>
            </w:tcBorders>
            <w:noWrap/>
            <w:vAlign w:val="bottom"/>
            <w:hideMark/>
          </w:tcPr>
          <w:p w14:paraId="1225D416"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Sumter</w:t>
            </w:r>
          </w:p>
        </w:tc>
        <w:tc>
          <w:tcPr>
            <w:tcW w:w="364" w:type="pct"/>
            <w:tcBorders>
              <w:top w:val="nil"/>
              <w:left w:val="nil"/>
              <w:bottom w:val="single" w:sz="4" w:space="0" w:color="auto"/>
              <w:right w:val="single" w:sz="4" w:space="0" w:color="auto"/>
            </w:tcBorders>
            <w:noWrap/>
            <w:vAlign w:val="bottom"/>
            <w:hideMark/>
          </w:tcPr>
          <w:p w14:paraId="5045FA07" w14:textId="227354D4"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26</w:t>
            </w:r>
          </w:p>
        </w:tc>
        <w:tc>
          <w:tcPr>
            <w:tcW w:w="365" w:type="pct"/>
            <w:tcBorders>
              <w:top w:val="nil"/>
              <w:left w:val="nil"/>
              <w:bottom w:val="single" w:sz="4" w:space="0" w:color="auto"/>
              <w:right w:val="single" w:sz="4" w:space="0" w:color="auto"/>
            </w:tcBorders>
            <w:noWrap/>
            <w:vAlign w:val="bottom"/>
            <w:hideMark/>
          </w:tcPr>
          <w:p w14:paraId="2795B490" w14:textId="752BF6F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62</w:t>
            </w:r>
          </w:p>
        </w:tc>
        <w:tc>
          <w:tcPr>
            <w:tcW w:w="364" w:type="pct"/>
            <w:tcBorders>
              <w:top w:val="nil"/>
              <w:left w:val="nil"/>
              <w:bottom w:val="single" w:sz="4" w:space="0" w:color="auto"/>
              <w:right w:val="single" w:sz="4" w:space="0" w:color="auto"/>
            </w:tcBorders>
            <w:noWrap/>
            <w:vAlign w:val="bottom"/>
            <w:hideMark/>
          </w:tcPr>
          <w:p w14:paraId="353CBFDF" w14:textId="6349A9A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56</w:t>
            </w:r>
          </w:p>
        </w:tc>
        <w:tc>
          <w:tcPr>
            <w:tcW w:w="365" w:type="pct"/>
            <w:tcBorders>
              <w:top w:val="nil"/>
              <w:left w:val="nil"/>
              <w:bottom w:val="single" w:sz="4" w:space="0" w:color="auto"/>
              <w:right w:val="single" w:sz="4" w:space="0" w:color="auto"/>
            </w:tcBorders>
            <w:noWrap/>
            <w:vAlign w:val="bottom"/>
            <w:hideMark/>
          </w:tcPr>
          <w:p w14:paraId="76999364" w14:textId="28BFDF2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49</w:t>
            </w:r>
          </w:p>
        </w:tc>
        <w:tc>
          <w:tcPr>
            <w:tcW w:w="365" w:type="pct"/>
            <w:tcBorders>
              <w:top w:val="nil"/>
              <w:left w:val="nil"/>
              <w:bottom w:val="single" w:sz="4" w:space="0" w:color="auto"/>
              <w:right w:val="single" w:sz="4" w:space="0" w:color="auto"/>
            </w:tcBorders>
            <w:noWrap/>
            <w:vAlign w:val="bottom"/>
            <w:hideMark/>
          </w:tcPr>
          <w:p w14:paraId="7CB86B2B" w14:textId="3B98E16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83</w:t>
            </w:r>
          </w:p>
        </w:tc>
        <w:tc>
          <w:tcPr>
            <w:tcW w:w="364" w:type="pct"/>
            <w:tcBorders>
              <w:top w:val="nil"/>
              <w:left w:val="nil"/>
              <w:bottom w:val="single" w:sz="4" w:space="0" w:color="auto"/>
              <w:right w:val="single" w:sz="4" w:space="0" w:color="auto"/>
            </w:tcBorders>
            <w:noWrap/>
            <w:vAlign w:val="bottom"/>
            <w:hideMark/>
          </w:tcPr>
          <w:p w14:paraId="49F45CF6" w14:textId="3C39EF5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103</w:t>
            </w:r>
          </w:p>
        </w:tc>
        <w:tc>
          <w:tcPr>
            <w:tcW w:w="365" w:type="pct"/>
            <w:tcBorders>
              <w:top w:val="nil"/>
              <w:left w:val="nil"/>
              <w:bottom w:val="single" w:sz="4" w:space="0" w:color="auto"/>
              <w:right w:val="single" w:sz="4" w:space="0" w:color="auto"/>
            </w:tcBorders>
            <w:noWrap/>
            <w:vAlign w:val="bottom"/>
            <w:hideMark/>
          </w:tcPr>
          <w:p w14:paraId="3E9F2B73" w14:textId="01A1235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107</w:t>
            </w:r>
          </w:p>
        </w:tc>
        <w:tc>
          <w:tcPr>
            <w:tcW w:w="365" w:type="pct"/>
            <w:tcBorders>
              <w:top w:val="nil"/>
              <w:left w:val="nil"/>
              <w:bottom w:val="single" w:sz="4" w:space="0" w:color="auto"/>
              <w:right w:val="single" w:sz="4" w:space="0" w:color="auto"/>
            </w:tcBorders>
            <w:noWrap/>
            <w:vAlign w:val="bottom"/>
            <w:hideMark/>
          </w:tcPr>
          <w:p w14:paraId="7B52ABB2" w14:textId="1C6C4E00"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105</w:t>
            </w:r>
          </w:p>
        </w:tc>
      </w:tr>
      <w:tr w:rsidR="009B0396" w:rsidRPr="009B0396" w14:paraId="0F799F38" w14:textId="77777777" w:rsidTr="008373BD">
        <w:trPr>
          <w:trHeight w:val="290"/>
        </w:trPr>
        <w:tc>
          <w:tcPr>
            <w:tcW w:w="1376" w:type="pct"/>
            <w:tcBorders>
              <w:top w:val="nil"/>
              <w:left w:val="single" w:sz="4" w:space="0" w:color="auto"/>
              <w:bottom w:val="single" w:sz="4" w:space="0" w:color="auto"/>
              <w:right w:val="single" w:sz="4" w:space="0" w:color="auto"/>
            </w:tcBorders>
            <w:noWrap/>
            <w:vAlign w:val="bottom"/>
            <w:hideMark/>
          </w:tcPr>
          <w:p w14:paraId="4E43CA04"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West Palm Beach-Boca Raton, FL HMFA</w:t>
            </w:r>
          </w:p>
        </w:tc>
        <w:tc>
          <w:tcPr>
            <w:tcW w:w="707" w:type="pct"/>
            <w:tcBorders>
              <w:top w:val="nil"/>
              <w:left w:val="nil"/>
              <w:bottom w:val="single" w:sz="4" w:space="0" w:color="auto"/>
              <w:right w:val="single" w:sz="4" w:space="0" w:color="auto"/>
            </w:tcBorders>
            <w:noWrap/>
            <w:vAlign w:val="bottom"/>
            <w:hideMark/>
          </w:tcPr>
          <w:p w14:paraId="19A9CA6E" w14:textId="77777777" w:rsidR="009B0396" w:rsidRPr="009B0396" w:rsidRDefault="009B0396" w:rsidP="009B039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Palm Beach</w:t>
            </w:r>
          </w:p>
        </w:tc>
        <w:tc>
          <w:tcPr>
            <w:tcW w:w="364" w:type="pct"/>
            <w:tcBorders>
              <w:top w:val="nil"/>
              <w:left w:val="nil"/>
              <w:bottom w:val="single" w:sz="4" w:space="0" w:color="auto"/>
              <w:right w:val="single" w:sz="4" w:space="0" w:color="auto"/>
            </w:tcBorders>
            <w:noWrap/>
            <w:vAlign w:val="bottom"/>
            <w:hideMark/>
          </w:tcPr>
          <w:p w14:paraId="21C7A2AC" w14:textId="4C3654AD"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16</w:t>
            </w:r>
          </w:p>
        </w:tc>
        <w:tc>
          <w:tcPr>
            <w:tcW w:w="365" w:type="pct"/>
            <w:tcBorders>
              <w:top w:val="nil"/>
              <w:left w:val="nil"/>
              <w:bottom w:val="single" w:sz="4" w:space="0" w:color="auto"/>
              <w:right w:val="single" w:sz="4" w:space="0" w:color="auto"/>
            </w:tcBorders>
            <w:noWrap/>
            <w:vAlign w:val="bottom"/>
            <w:hideMark/>
          </w:tcPr>
          <w:p w14:paraId="02B8699E" w14:textId="56299336"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20</w:t>
            </w:r>
          </w:p>
        </w:tc>
        <w:tc>
          <w:tcPr>
            <w:tcW w:w="364" w:type="pct"/>
            <w:tcBorders>
              <w:top w:val="nil"/>
              <w:left w:val="nil"/>
              <w:bottom w:val="single" w:sz="4" w:space="0" w:color="auto"/>
              <w:right w:val="single" w:sz="4" w:space="0" w:color="auto"/>
            </w:tcBorders>
            <w:noWrap/>
            <w:vAlign w:val="bottom"/>
            <w:hideMark/>
          </w:tcPr>
          <w:p w14:paraId="77B890A9" w14:textId="136349E7"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26</w:t>
            </w:r>
          </w:p>
        </w:tc>
        <w:tc>
          <w:tcPr>
            <w:tcW w:w="365" w:type="pct"/>
            <w:tcBorders>
              <w:top w:val="nil"/>
              <w:left w:val="nil"/>
              <w:bottom w:val="single" w:sz="4" w:space="0" w:color="auto"/>
              <w:right w:val="single" w:sz="4" w:space="0" w:color="auto"/>
            </w:tcBorders>
            <w:noWrap/>
            <w:vAlign w:val="bottom"/>
            <w:hideMark/>
          </w:tcPr>
          <w:p w14:paraId="7E92A16C" w14:textId="7ED26ADC"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39</w:t>
            </w:r>
          </w:p>
        </w:tc>
        <w:tc>
          <w:tcPr>
            <w:tcW w:w="365" w:type="pct"/>
            <w:tcBorders>
              <w:top w:val="nil"/>
              <w:left w:val="nil"/>
              <w:bottom w:val="single" w:sz="4" w:space="0" w:color="auto"/>
              <w:right w:val="single" w:sz="4" w:space="0" w:color="auto"/>
            </w:tcBorders>
            <w:noWrap/>
            <w:vAlign w:val="bottom"/>
            <w:hideMark/>
          </w:tcPr>
          <w:p w14:paraId="5A47B115" w14:textId="4DA77F68"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59</w:t>
            </w:r>
          </w:p>
        </w:tc>
        <w:tc>
          <w:tcPr>
            <w:tcW w:w="364" w:type="pct"/>
            <w:tcBorders>
              <w:top w:val="nil"/>
              <w:left w:val="nil"/>
              <w:bottom w:val="single" w:sz="4" w:space="0" w:color="auto"/>
              <w:right w:val="single" w:sz="4" w:space="0" w:color="auto"/>
            </w:tcBorders>
            <w:noWrap/>
            <w:vAlign w:val="bottom"/>
            <w:hideMark/>
          </w:tcPr>
          <w:p w14:paraId="0B614E6B" w14:textId="120A2EFA"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82</w:t>
            </w:r>
          </w:p>
        </w:tc>
        <w:tc>
          <w:tcPr>
            <w:tcW w:w="365" w:type="pct"/>
            <w:tcBorders>
              <w:top w:val="nil"/>
              <w:left w:val="nil"/>
              <w:bottom w:val="single" w:sz="4" w:space="0" w:color="auto"/>
              <w:right w:val="single" w:sz="4" w:space="0" w:color="auto"/>
            </w:tcBorders>
            <w:noWrap/>
            <w:vAlign w:val="bottom"/>
            <w:hideMark/>
          </w:tcPr>
          <w:p w14:paraId="2F0A25E8" w14:textId="6EA6F399"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95</w:t>
            </w:r>
          </w:p>
        </w:tc>
        <w:tc>
          <w:tcPr>
            <w:tcW w:w="365" w:type="pct"/>
            <w:tcBorders>
              <w:top w:val="nil"/>
              <w:left w:val="nil"/>
              <w:bottom w:val="single" w:sz="4" w:space="0" w:color="auto"/>
              <w:right w:val="single" w:sz="4" w:space="0" w:color="auto"/>
            </w:tcBorders>
            <w:noWrap/>
            <w:vAlign w:val="bottom"/>
            <w:hideMark/>
          </w:tcPr>
          <w:p w14:paraId="335CF040" w14:textId="39890FDF" w:rsidR="009B0396" w:rsidRPr="009B0396" w:rsidRDefault="009B0396" w:rsidP="009B0396">
            <w:pPr>
              <w:spacing w:after="0" w:line="240" w:lineRule="auto"/>
              <w:jc w:val="right"/>
              <w:rPr>
                <w:rFonts w:eastAsia="Times New Roman" w:cs="Calibri"/>
                <w:color w:val="000000"/>
                <w:kern w:val="0"/>
                <w:sz w:val="18"/>
                <w:szCs w:val="18"/>
                <w14:ligatures w14:val="none"/>
              </w:rPr>
            </w:pPr>
            <w:r w:rsidRPr="009B0396">
              <w:rPr>
                <w:sz w:val="18"/>
                <w:szCs w:val="18"/>
              </w:rPr>
              <w:t>102</w:t>
            </w:r>
          </w:p>
        </w:tc>
      </w:tr>
      <w:tr w:rsidR="002F7DFA" w:rsidRPr="009B0396" w14:paraId="6285ADEC" w14:textId="77777777" w:rsidTr="008373BD">
        <w:trPr>
          <w:trHeight w:val="290"/>
        </w:trPr>
        <w:tc>
          <w:tcPr>
            <w:tcW w:w="2082" w:type="pct"/>
            <w:gridSpan w:val="2"/>
            <w:tcBorders>
              <w:top w:val="nil"/>
              <w:left w:val="single" w:sz="4" w:space="0" w:color="auto"/>
              <w:bottom w:val="single" w:sz="4" w:space="0" w:color="auto"/>
              <w:right w:val="single" w:sz="4" w:space="0" w:color="auto"/>
            </w:tcBorders>
            <w:noWrap/>
            <w:vAlign w:val="bottom"/>
            <w:hideMark/>
          </w:tcPr>
          <w:p w14:paraId="268AABAB" w14:textId="504BC9B0" w:rsidR="002F7DFA" w:rsidRPr="009B0396" w:rsidRDefault="002F7DFA" w:rsidP="009B0396">
            <w:pPr>
              <w:spacing w:after="0" w:line="240" w:lineRule="auto"/>
              <w:rPr>
                <w:rFonts w:eastAsia="Times New Roman" w:cs="Calibri"/>
                <w:b/>
                <w:bCs/>
                <w:color w:val="000000"/>
                <w:kern w:val="0"/>
                <w:sz w:val="18"/>
                <w:szCs w:val="18"/>
                <w14:ligatures w14:val="none"/>
              </w:rPr>
            </w:pPr>
            <w:r w:rsidRPr="009B0396">
              <w:rPr>
                <w:rFonts w:eastAsia="Times New Roman" w:cs="Calibri"/>
                <w:b/>
                <w:bCs/>
                <w:color w:val="000000"/>
                <w:kern w:val="0"/>
                <w:sz w:val="18"/>
                <w:szCs w:val="18"/>
                <w14:ligatures w14:val="none"/>
              </w:rPr>
              <w:t>State of Florida Total</w:t>
            </w:r>
          </w:p>
        </w:tc>
        <w:tc>
          <w:tcPr>
            <w:tcW w:w="364" w:type="pct"/>
            <w:tcBorders>
              <w:top w:val="nil"/>
              <w:left w:val="nil"/>
              <w:bottom w:val="single" w:sz="4" w:space="0" w:color="auto"/>
              <w:right w:val="single" w:sz="4" w:space="0" w:color="auto"/>
            </w:tcBorders>
            <w:noWrap/>
            <w:vAlign w:val="bottom"/>
            <w:hideMark/>
          </w:tcPr>
          <w:p w14:paraId="30E883FB" w14:textId="65A1A4ED"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2F7DFA">
              <w:rPr>
                <w:b/>
                <w:bCs/>
                <w:sz w:val="18"/>
                <w:szCs w:val="18"/>
              </w:rPr>
              <w:t>24</w:t>
            </w:r>
          </w:p>
        </w:tc>
        <w:tc>
          <w:tcPr>
            <w:tcW w:w="365" w:type="pct"/>
            <w:tcBorders>
              <w:top w:val="nil"/>
              <w:left w:val="nil"/>
              <w:bottom w:val="single" w:sz="4" w:space="0" w:color="auto"/>
              <w:right w:val="single" w:sz="4" w:space="0" w:color="auto"/>
            </w:tcBorders>
            <w:noWrap/>
            <w:vAlign w:val="bottom"/>
            <w:hideMark/>
          </w:tcPr>
          <w:p w14:paraId="631C0B40" w14:textId="2C5F7E61"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2F7DFA">
              <w:rPr>
                <w:b/>
                <w:bCs/>
                <w:sz w:val="18"/>
                <w:szCs w:val="18"/>
              </w:rPr>
              <w:t>29</w:t>
            </w:r>
          </w:p>
        </w:tc>
        <w:tc>
          <w:tcPr>
            <w:tcW w:w="364" w:type="pct"/>
            <w:tcBorders>
              <w:top w:val="nil"/>
              <w:left w:val="nil"/>
              <w:bottom w:val="single" w:sz="4" w:space="0" w:color="auto"/>
              <w:right w:val="single" w:sz="4" w:space="0" w:color="auto"/>
            </w:tcBorders>
            <w:noWrap/>
            <w:vAlign w:val="bottom"/>
            <w:hideMark/>
          </w:tcPr>
          <w:p w14:paraId="45E872A3" w14:textId="5D27DC46"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2F7DFA">
              <w:rPr>
                <w:b/>
                <w:bCs/>
                <w:sz w:val="18"/>
                <w:szCs w:val="18"/>
              </w:rPr>
              <w:t>33</w:t>
            </w:r>
          </w:p>
        </w:tc>
        <w:tc>
          <w:tcPr>
            <w:tcW w:w="365" w:type="pct"/>
            <w:tcBorders>
              <w:top w:val="nil"/>
              <w:left w:val="nil"/>
              <w:bottom w:val="single" w:sz="4" w:space="0" w:color="auto"/>
              <w:right w:val="single" w:sz="4" w:space="0" w:color="auto"/>
            </w:tcBorders>
            <w:noWrap/>
            <w:vAlign w:val="bottom"/>
            <w:hideMark/>
          </w:tcPr>
          <w:p w14:paraId="0182AFA2" w14:textId="20A64F0F"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2F7DFA">
              <w:rPr>
                <w:b/>
                <w:bCs/>
                <w:sz w:val="18"/>
                <w:szCs w:val="18"/>
              </w:rPr>
              <w:t>42</w:t>
            </w:r>
          </w:p>
        </w:tc>
        <w:tc>
          <w:tcPr>
            <w:tcW w:w="365" w:type="pct"/>
            <w:tcBorders>
              <w:top w:val="nil"/>
              <w:left w:val="nil"/>
              <w:bottom w:val="single" w:sz="4" w:space="0" w:color="auto"/>
              <w:right w:val="single" w:sz="4" w:space="0" w:color="auto"/>
            </w:tcBorders>
            <w:noWrap/>
            <w:vAlign w:val="bottom"/>
            <w:hideMark/>
          </w:tcPr>
          <w:p w14:paraId="0D989A38" w14:textId="0431DE1C"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2F7DFA">
              <w:rPr>
                <w:b/>
                <w:bCs/>
                <w:sz w:val="18"/>
                <w:szCs w:val="18"/>
              </w:rPr>
              <w:t>62</w:t>
            </w:r>
          </w:p>
        </w:tc>
        <w:tc>
          <w:tcPr>
            <w:tcW w:w="364" w:type="pct"/>
            <w:tcBorders>
              <w:top w:val="nil"/>
              <w:left w:val="nil"/>
              <w:bottom w:val="single" w:sz="4" w:space="0" w:color="auto"/>
              <w:right w:val="single" w:sz="4" w:space="0" w:color="auto"/>
            </w:tcBorders>
            <w:noWrap/>
            <w:vAlign w:val="bottom"/>
            <w:hideMark/>
          </w:tcPr>
          <w:p w14:paraId="32610AF2" w14:textId="2F209ED1"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2F7DFA">
              <w:rPr>
                <w:b/>
                <w:bCs/>
                <w:sz w:val="18"/>
                <w:szCs w:val="18"/>
              </w:rPr>
              <w:t>82</w:t>
            </w:r>
          </w:p>
        </w:tc>
        <w:tc>
          <w:tcPr>
            <w:tcW w:w="365" w:type="pct"/>
            <w:tcBorders>
              <w:top w:val="nil"/>
              <w:left w:val="nil"/>
              <w:bottom w:val="single" w:sz="4" w:space="0" w:color="auto"/>
              <w:right w:val="single" w:sz="4" w:space="0" w:color="auto"/>
            </w:tcBorders>
            <w:noWrap/>
            <w:vAlign w:val="bottom"/>
            <w:hideMark/>
          </w:tcPr>
          <w:p w14:paraId="4FEDB886" w14:textId="7CE02025"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2F7DFA">
              <w:rPr>
                <w:b/>
                <w:bCs/>
                <w:sz w:val="18"/>
                <w:szCs w:val="18"/>
              </w:rPr>
              <w:t>95</w:t>
            </w:r>
          </w:p>
        </w:tc>
        <w:tc>
          <w:tcPr>
            <w:tcW w:w="365" w:type="pct"/>
            <w:tcBorders>
              <w:top w:val="nil"/>
              <w:left w:val="nil"/>
              <w:bottom w:val="single" w:sz="4" w:space="0" w:color="auto"/>
              <w:right w:val="single" w:sz="4" w:space="0" w:color="auto"/>
            </w:tcBorders>
            <w:noWrap/>
            <w:vAlign w:val="bottom"/>
            <w:hideMark/>
          </w:tcPr>
          <w:p w14:paraId="6DCCBD43" w14:textId="11FB2EB3" w:rsidR="002F7DFA" w:rsidRPr="009B0396" w:rsidRDefault="002F7DFA" w:rsidP="009B0396">
            <w:pPr>
              <w:spacing w:after="0" w:line="240" w:lineRule="auto"/>
              <w:jc w:val="right"/>
              <w:rPr>
                <w:rFonts w:eastAsia="Times New Roman" w:cs="Calibri"/>
                <w:b/>
                <w:bCs/>
                <w:color w:val="000000"/>
                <w:kern w:val="0"/>
                <w:sz w:val="18"/>
                <w:szCs w:val="18"/>
                <w14:ligatures w14:val="none"/>
              </w:rPr>
            </w:pPr>
            <w:r w:rsidRPr="002F7DFA">
              <w:rPr>
                <w:b/>
                <w:bCs/>
                <w:sz w:val="18"/>
                <w:szCs w:val="18"/>
              </w:rPr>
              <w:t>101</w:t>
            </w:r>
          </w:p>
        </w:tc>
      </w:tr>
    </w:tbl>
    <w:p w14:paraId="26F7E8EB" w14:textId="460E9901" w:rsidR="007D42DD" w:rsidRPr="00322817" w:rsidRDefault="007D42DD" w:rsidP="007D42DD">
      <w:pPr>
        <w:pStyle w:val="Source"/>
      </w:pPr>
      <w:r w:rsidRPr="00322817">
        <w:t xml:space="preserve">Source: </w:t>
      </w:r>
      <w:r w:rsidRPr="00073DFF">
        <w:t xml:space="preserve">Shimberg Center </w:t>
      </w:r>
      <w:r>
        <w:t>tabulation</w:t>
      </w:r>
      <w:r w:rsidRPr="00073DFF">
        <w:t xml:space="preserve"> of U.S.</w:t>
      </w:r>
      <w:r>
        <w:t xml:space="preserve"> </w:t>
      </w:r>
      <w:r w:rsidRPr="00073DFF">
        <w:t>Census Bureau, 20</w:t>
      </w:r>
      <w:r w:rsidR="002F7DFA">
        <w:t>23</w:t>
      </w:r>
      <w:r w:rsidRPr="00073DFF">
        <w:t xml:space="preserve"> American Community Survey</w:t>
      </w:r>
    </w:p>
    <w:p w14:paraId="0FAF4CB3" w14:textId="77777777" w:rsidR="007D42DD" w:rsidRPr="00A21D82" w:rsidRDefault="007D42DD" w:rsidP="007D42DD"/>
    <w:p w14:paraId="3D5F2FB9" w14:textId="77777777" w:rsidR="008373BD" w:rsidRDefault="008373BD" w:rsidP="00BE50B7">
      <w:pPr>
        <w:pStyle w:val="FiguresandTables"/>
        <w:sectPr w:rsidR="008373BD" w:rsidSect="00F775B7">
          <w:pgSz w:w="15840" w:h="12240" w:orient="landscape"/>
          <w:pgMar w:top="1440" w:right="1440" w:bottom="1440" w:left="1440" w:header="720" w:footer="720" w:gutter="0"/>
          <w:cols w:space="720"/>
          <w:docGrid w:linePitch="360"/>
        </w:sectPr>
      </w:pPr>
      <w:bookmarkStart w:id="100" w:name="_Toc455654547"/>
      <w:bookmarkStart w:id="101" w:name="_Toc456771901"/>
      <w:bookmarkStart w:id="102" w:name="_Toc456778000"/>
      <w:bookmarkStart w:id="103" w:name="_Toc8205951"/>
      <w:bookmarkStart w:id="104" w:name="_Toc104476897"/>
    </w:p>
    <w:p w14:paraId="48B96288" w14:textId="06DF9B05" w:rsidR="007D42DD" w:rsidRPr="00BE50B7" w:rsidRDefault="007D42DD" w:rsidP="00BE50B7">
      <w:pPr>
        <w:pStyle w:val="FiguresandTables"/>
      </w:pPr>
      <w:bookmarkStart w:id="105" w:name="_Toc201646294"/>
      <w:r w:rsidRPr="00BE50B7">
        <w:lastRenderedPageBreak/>
        <w:t xml:space="preserve">Figure 4.2. Affordable and Available Housing Units per 100 Renter Households at 0-30% AMI, </w:t>
      </w:r>
      <w:r w:rsidR="003C5DA3" w:rsidRPr="00BE50B7">
        <w:t>Modified MSA/HMFA</w:t>
      </w:r>
      <w:r w:rsidRPr="00BE50B7">
        <w:t xml:space="preserve"> and Non-Metropolitan Areas, </w:t>
      </w:r>
      <w:bookmarkEnd w:id="93"/>
      <w:bookmarkEnd w:id="100"/>
      <w:bookmarkEnd w:id="101"/>
      <w:bookmarkEnd w:id="102"/>
      <w:bookmarkEnd w:id="103"/>
      <w:r w:rsidRPr="00BE50B7">
        <w:t>20</w:t>
      </w:r>
      <w:bookmarkEnd w:id="104"/>
      <w:r w:rsidR="00956D07" w:rsidRPr="00BE50B7">
        <w:t>23</w:t>
      </w:r>
      <w:bookmarkEnd w:id="105"/>
    </w:p>
    <w:p w14:paraId="0B05D7CC" w14:textId="4B4AB81A" w:rsidR="007D42DD" w:rsidRPr="00BF3229" w:rsidRDefault="00946999" w:rsidP="007D42DD">
      <w:r w:rsidRPr="00BE50B7">
        <w:rPr>
          <w:noProof/>
        </w:rPr>
        <w:drawing>
          <wp:anchor distT="0" distB="0" distL="114300" distR="114300" simplePos="0" relativeHeight="251679744" behindDoc="0" locked="0" layoutInCell="1" allowOverlap="1" wp14:anchorId="21578B8F" wp14:editId="24627432">
            <wp:simplePos x="0" y="0"/>
            <wp:positionH relativeFrom="column">
              <wp:posOffset>-180975</wp:posOffset>
            </wp:positionH>
            <wp:positionV relativeFrom="paragraph">
              <wp:posOffset>100855</wp:posOffset>
            </wp:positionV>
            <wp:extent cx="6573924" cy="6134100"/>
            <wp:effectExtent l="0" t="0" r="0" b="0"/>
            <wp:wrapNone/>
            <wp:docPr id="1083849106" name="Picture 1619552128" descr="Map of Florida showing count of affordable and available rental units per 100 renter households at 0-30% AMI by county">
              <a:extLst xmlns:a="http://schemas.openxmlformats.org/drawingml/2006/main">
                <a:ext uri="{FF2B5EF4-FFF2-40B4-BE49-F238E27FC236}">
                  <a16:creationId xmlns:a16="http://schemas.microsoft.com/office/drawing/2014/main" id="{CB7CC2C5-924A-756D-8B1D-96E2040D0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49106" name="Picture 1619552128" descr="Map of Florida showing count of affordable and available rental units per 100 renter households at 0-30% AMI by county">
                      <a:extLst>
                        <a:ext uri="{FF2B5EF4-FFF2-40B4-BE49-F238E27FC236}">
                          <a16:creationId xmlns:a16="http://schemas.microsoft.com/office/drawing/2014/main" id="{CB7CC2C5-924A-756D-8B1D-96E2040D09B0}"/>
                        </a:ext>
                      </a:extLst>
                    </pic:cNvPr>
                    <pic:cNvPicPr>
                      <a:picLocks noChangeAspect="1"/>
                    </pic:cNvPicPr>
                  </pic:nvPicPr>
                  <pic:blipFill>
                    <a:blip r:embed="rId41" cstate="print">
                      <a:extLst>
                        <a:ext uri="{28A0092B-C50C-407E-A947-70E740481C1C}">
                          <a14:useLocalDpi xmlns:a14="http://schemas.microsoft.com/office/drawing/2010/main"/>
                        </a:ext>
                      </a:extLst>
                    </a:blip>
                    <a:srcRect/>
                    <a:stretch/>
                  </pic:blipFill>
                  <pic:spPr>
                    <a:xfrm>
                      <a:off x="0" y="0"/>
                      <a:ext cx="6573924" cy="6134100"/>
                    </a:xfrm>
                    <a:prstGeom prst="rect">
                      <a:avLst/>
                    </a:prstGeom>
                  </pic:spPr>
                </pic:pic>
              </a:graphicData>
            </a:graphic>
            <wp14:sizeRelH relativeFrom="margin">
              <wp14:pctWidth>0</wp14:pctWidth>
            </wp14:sizeRelH>
            <wp14:sizeRelV relativeFrom="margin">
              <wp14:pctHeight>0</wp14:pctHeight>
            </wp14:sizeRelV>
          </wp:anchor>
        </w:drawing>
      </w:r>
    </w:p>
    <w:p w14:paraId="7B93F6C7" w14:textId="77777777" w:rsidR="000F18C9" w:rsidRDefault="000F18C9" w:rsidP="005B6D0F">
      <w:pPr>
        <w:pStyle w:val="NotesandSources"/>
      </w:pPr>
      <w:bookmarkStart w:id="106" w:name="_Toc355702389"/>
      <w:r w:rsidRPr="00033592">
        <w:t xml:space="preserve">Notes: The </w:t>
      </w:r>
      <w:proofErr w:type="gramStart"/>
      <w:r w:rsidRPr="00033592">
        <w:t>map shades</w:t>
      </w:r>
      <w:proofErr w:type="gramEnd"/>
      <w:r w:rsidRPr="00033592">
        <w:t xml:space="preserve"> show the number of available and affordable units in the income category divided by the number of households in the same category</w:t>
      </w:r>
      <w:proofErr w:type="gramStart"/>
      <w:r w:rsidRPr="00033592">
        <w:t>, times</w:t>
      </w:r>
      <w:proofErr w:type="gramEnd"/>
      <w:r w:rsidRPr="00033592">
        <w:t xml:space="preserve"> 100. A value below 100 indicates a shortage of housing units (shaded areas); a value above 100 indicates that units exceed households (striped and cross-hatched areas). The areas on the map are groups of counties that belong either to modified metropolitan statistical areas (MSAs) or non-metropolitan areas.  </w:t>
      </w:r>
    </w:p>
    <w:p w14:paraId="7A345F29" w14:textId="3723693A" w:rsidR="007D42DD" w:rsidRDefault="00A06FA9" w:rsidP="005B6D0F">
      <w:pPr>
        <w:pStyle w:val="NotesandSources"/>
      </w:pPr>
      <w:r>
        <w:rPr>
          <w:noProof/>
          <w14:ligatures w14:val="standardContextual"/>
        </w:rPr>
        <mc:AlternateContent>
          <mc:Choice Requires="wps">
            <w:drawing>
              <wp:anchor distT="0" distB="0" distL="114300" distR="114300" simplePos="0" relativeHeight="251680768" behindDoc="0" locked="0" layoutInCell="1" allowOverlap="1" wp14:anchorId="26AC3ABD" wp14:editId="5A3D4F46">
                <wp:simplePos x="0" y="0"/>
                <wp:positionH relativeFrom="column">
                  <wp:posOffset>-95250</wp:posOffset>
                </wp:positionH>
                <wp:positionV relativeFrom="paragraph">
                  <wp:posOffset>3324225</wp:posOffset>
                </wp:positionV>
                <wp:extent cx="4737100" cy="3053715"/>
                <wp:effectExtent l="0" t="0" r="0" b="0"/>
                <wp:wrapTopAndBottom/>
                <wp:docPr id="1808204750" name="TextBox 7">
                  <a:extLst xmlns:a="http://schemas.openxmlformats.org/drawingml/2006/main">
                    <a:ext uri="{FF2B5EF4-FFF2-40B4-BE49-F238E27FC236}">
                      <a16:creationId xmlns:a16="http://schemas.microsoft.com/office/drawing/2014/main" id="{00715D57-5FBD-859A-BA11-9895B67C3525}"/>
                    </a:ext>
                  </a:extLst>
                </wp:docPr>
                <wp:cNvGraphicFramePr/>
                <a:graphic xmlns:a="http://schemas.openxmlformats.org/drawingml/2006/main">
                  <a:graphicData uri="http://schemas.microsoft.com/office/word/2010/wordprocessingShape">
                    <wps:wsp>
                      <wps:cNvSpPr txBox="1"/>
                      <wps:spPr>
                        <a:xfrm>
                          <a:off x="0" y="0"/>
                          <a:ext cx="4737100" cy="3053715"/>
                        </a:xfrm>
                        <a:prstGeom prst="rect">
                          <a:avLst/>
                        </a:prstGeom>
                        <a:noFill/>
                      </wps:spPr>
                      <wps:txbx>
                        <w:txbxContent>
                          <w:p w14:paraId="269E713F" w14:textId="77777777" w:rsidR="00A06FA9" w:rsidRDefault="00A06FA9" w:rsidP="00A06FA9">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276B4166"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58B8B2C8"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40AF7C7F"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2747E5CF"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0C480F98"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438AE215"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42100B62"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7C917A93"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741860A5"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664094E6"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569D183D"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63B7D072"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1DC4A206"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1B887648"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5D2E612D"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5752DDF4"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2119B4FB"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7240C4C4"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39C98D43"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043D1923"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36FA065E"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30D315E5"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2CFBD28D"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53C93553"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690FA3A4"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1805B966"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2EA64A55"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wps:txbx>
                      <wps:bodyPr wrap="square">
                        <a:spAutoFit/>
                      </wps:bodyPr>
                    </wps:wsp>
                  </a:graphicData>
                </a:graphic>
              </wp:anchor>
            </w:drawing>
          </mc:Choice>
          <mc:Fallback>
            <w:pict>
              <v:shape w14:anchorId="26AC3ABD" id="TextBox 7" o:spid="_x0000_s1042" type="#_x0000_t202" style="position:absolute;margin-left:-7.5pt;margin-top:261.75pt;width:373pt;height:240.4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" filled="f" stroked="f">
                <v:textbox style="mso-fit-shape-to-text:t">
                  <w:txbxContent>
                    <w:p w14:paraId="269E713F" w14:textId="77777777" w:rsidR="00A06FA9" w:rsidRDefault="00A06FA9" w:rsidP="00A06FA9">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276B4166"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58B8B2C8"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40AF7C7F"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2747E5CF"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0C480F98"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438AE215"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42100B62"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7C917A93"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741860A5"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664094E6"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569D183D"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63B7D072"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1DC4A206"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1B887648"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5D2E612D"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5752DDF4"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2119B4FB"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7240C4C4"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39C98D43"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043D1923"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36FA065E"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30D315E5"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2CFBD28D"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53C93553"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690FA3A4"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1805B966"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2EA64A55" w14:textId="77777777" w:rsidR="00A06FA9" w:rsidRDefault="00A06FA9" w:rsidP="00A06FA9">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v:textbox>
                <w10:wrap type="topAndBottom"/>
              </v:shape>
            </w:pict>
          </mc:Fallback>
        </mc:AlternateContent>
      </w:r>
      <w:r w:rsidR="007D42DD" w:rsidRPr="00FE3FB0">
        <w:t xml:space="preserve">Source: </w:t>
      </w:r>
      <w:r w:rsidR="007D42DD" w:rsidRPr="00073DFF">
        <w:t xml:space="preserve">Shimberg Center </w:t>
      </w:r>
      <w:r w:rsidR="007D42DD">
        <w:t>tabulation</w:t>
      </w:r>
      <w:r w:rsidR="007D42DD" w:rsidRPr="00073DFF">
        <w:t xml:space="preserve"> of U.S.</w:t>
      </w:r>
      <w:r w:rsidR="007D42DD">
        <w:t xml:space="preserve"> </w:t>
      </w:r>
      <w:r w:rsidR="007D42DD" w:rsidRPr="00073DFF">
        <w:t>Census Bureau, 20</w:t>
      </w:r>
      <w:r w:rsidR="00956D07">
        <w:t>23</w:t>
      </w:r>
      <w:r w:rsidR="007D42DD" w:rsidRPr="00073DFF">
        <w:t xml:space="preserve"> American Community Survey</w:t>
      </w:r>
    </w:p>
    <w:p w14:paraId="42F344CD" w14:textId="2F0C66A7" w:rsidR="007D42DD" w:rsidRPr="00FE3FB0" w:rsidRDefault="008373BD" w:rsidP="00BE50B7">
      <w:pPr>
        <w:pStyle w:val="FiguresandTables"/>
      </w:pPr>
      <w:bookmarkStart w:id="107" w:name="_Toc455654548"/>
      <w:bookmarkStart w:id="108" w:name="_Toc456771902"/>
      <w:bookmarkStart w:id="109" w:name="_Toc456778001"/>
      <w:bookmarkStart w:id="110" w:name="_Toc8205952"/>
      <w:bookmarkStart w:id="111" w:name="_Toc104476898"/>
      <w:bookmarkStart w:id="112" w:name="_Toc201646295"/>
      <w:r>
        <w:rPr>
          <w14:ligatures w14:val="standardContextual"/>
        </w:rPr>
        <w:lastRenderedPageBreak/>
        <w:drawing>
          <wp:anchor distT="0" distB="0" distL="114300" distR="114300" simplePos="0" relativeHeight="251675648" behindDoc="0" locked="0" layoutInCell="1" allowOverlap="1" wp14:anchorId="75505A94" wp14:editId="3CDDF539">
            <wp:simplePos x="0" y="0"/>
            <wp:positionH relativeFrom="column">
              <wp:posOffset>-159385</wp:posOffset>
            </wp:positionH>
            <wp:positionV relativeFrom="page">
              <wp:posOffset>1502355</wp:posOffset>
            </wp:positionV>
            <wp:extent cx="6207125" cy="6647180"/>
            <wp:effectExtent l="0" t="0" r="3175" b="0"/>
            <wp:wrapTopAndBottom/>
            <wp:docPr id="155853854" name="Picture 999348071" descr="Map of Florida showing count of affordable and available rental units per 100 renter households at 0-40% AMI by county">
              <a:extLst xmlns:a="http://schemas.openxmlformats.org/drawingml/2006/main">
                <a:ext uri="{FF2B5EF4-FFF2-40B4-BE49-F238E27FC236}">
                  <a16:creationId xmlns:a16="http://schemas.microsoft.com/office/drawing/2014/main" id="{1BB299D6-FBE7-283E-1093-5B6BDE7D82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53854" name="Picture 999348071" descr="Map of Florida showing count of affordable and available rental units per 100 renter households at 0-40% AMI by county">
                      <a:extLst>
                        <a:ext uri="{FF2B5EF4-FFF2-40B4-BE49-F238E27FC236}">
                          <a16:creationId xmlns:a16="http://schemas.microsoft.com/office/drawing/2014/main" id="{1BB299D6-FBE7-283E-1093-5B6BDE7D820B}"/>
                        </a:ext>
                      </a:extLst>
                    </pic:cNvPr>
                    <pic:cNvPicPr>
                      <a:picLocks noChangeAspect="1"/>
                    </pic:cNvPicPr>
                  </pic:nvPicPr>
                  <pic:blipFill rotWithShape="1">
                    <a:blip r:embed="rId42" cstate="print">
                      <a:extLst>
                        <a:ext uri="{28A0092B-C50C-407E-A947-70E740481C1C}">
                          <a14:useLocalDpi xmlns:a14="http://schemas.microsoft.com/office/drawing/2010/main"/>
                        </a:ext>
                      </a:extLst>
                    </a:blip>
                    <a:srcRect/>
                    <a:stretch/>
                  </pic:blipFill>
                  <pic:spPr bwMode="auto">
                    <a:xfrm>
                      <a:off x="0" y="0"/>
                      <a:ext cx="6207125" cy="6647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C5C">
        <w:rPr>
          <w14:ligatures w14:val="standardContextual"/>
        </w:rPr>
        <mc:AlternateContent>
          <mc:Choice Requires="wps">
            <w:drawing>
              <wp:anchor distT="0" distB="0" distL="114300" distR="114300" simplePos="0" relativeHeight="251676672" behindDoc="0" locked="0" layoutInCell="1" allowOverlap="1" wp14:anchorId="73B8AD1A" wp14:editId="1ADF937D">
                <wp:simplePos x="0" y="0"/>
                <wp:positionH relativeFrom="column">
                  <wp:posOffset>-85725</wp:posOffset>
                </wp:positionH>
                <wp:positionV relativeFrom="page">
                  <wp:posOffset>5410200</wp:posOffset>
                </wp:positionV>
                <wp:extent cx="4483735" cy="3086100"/>
                <wp:effectExtent l="0" t="0" r="0" b="0"/>
                <wp:wrapTopAndBottom/>
                <wp:docPr id="1208689914" name="TextBox 7">
                  <a:extLst xmlns:a="http://schemas.openxmlformats.org/drawingml/2006/main">
                    <a:ext uri="{FF2B5EF4-FFF2-40B4-BE49-F238E27FC236}">
                      <a16:creationId xmlns:a16="http://schemas.microsoft.com/office/drawing/2014/main" id="{7AA29F39-90D4-BFD2-9D25-6C21E67FB27D}"/>
                    </a:ext>
                  </a:extLst>
                </wp:docPr>
                <wp:cNvGraphicFramePr/>
                <a:graphic xmlns:a="http://schemas.openxmlformats.org/drawingml/2006/main">
                  <a:graphicData uri="http://schemas.microsoft.com/office/word/2010/wordprocessingShape">
                    <wps:wsp>
                      <wps:cNvSpPr txBox="1"/>
                      <wps:spPr>
                        <a:xfrm>
                          <a:off x="0" y="0"/>
                          <a:ext cx="4483735" cy="3086100"/>
                        </a:xfrm>
                        <a:prstGeom prst="rect">
                          <a:avLst/>
                        </a:prstGeom>
                        <a:noFill/>
                      </wps:spPr>
                      <wps:txbx>
                        <w:txbxContent>
                          <w:p w14:paraId="6A1600A2" w14:textId="77777777" w:rsidR="00976DE3" w:rsidRDefault="00976DE3" w:rsidP="00976DE3">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69233C56"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07CEA841"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1E198681"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5449C1E1"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2C9FA55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0397A559"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6BAF0286"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3400BB8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1B27E738"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64DDFE66"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33756B98"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3AAD6635"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2936DDB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38E57760"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56215DF0"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591DA5A4"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61685C2B"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7BA4C46B"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7B10452A"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3A3A45AF"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689013E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7A5964A1"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52766627"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2339D524"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7CB279E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65FC6D9C"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2005E4E6"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3B8AD1A" id="_x0000_s1043" type="#_x0000_t202" style="position:absolute;margin-left:-6.75pt;margin-top:426pt;width:353.05pt;height:2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" filled="f" stroked="f">
                <v:textbox>
                  <w:txbxContent>
                    <w:p w14:paraId="6A1600A2" w14:textId="77777777" w:rsidR="00976DE3" w:rsidRDefault="00976DE3" w:rsidP="00976DE3">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69233C56"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07CEA841"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1E198681"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5449C1E1"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2C9FA55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0397A559"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6BAF0286"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3400BB8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1B27E738"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64DDFE66"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33756B98"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3AAD6635"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2936DDB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38E57760"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56215DF0"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591DA5A4"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61685C2B"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7BA4C46B"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7B10452A"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3A3A45AF"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689013E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7A5964A1"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52766627"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2339D524"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7CB279ED"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65FC6D9C"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2005E4E6" w14:textId="77777777" w:rsidR="00976DE3" w:rsidRDefault="00976DE3" w:rsidP="00976DE3">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v:textbox>
                <w10:wrap type="topAndBottom" anchory="page"/>
              </v:shape>
            </w:pict>
          </mc:Fallback>
        </mc:AlternateContent>
      </w:r>
      <w:r w:rsidR="007D42DD" w:rsidRPr="00F80E16">
        <w:t xml:space="preserve">Figure 4.3. Affordable and Available Housing Units per 100 Renter Households at 0-40% AMI, </w:t>
      </w:r>
      <w:r w:rsidR="003C5DA3">
        <w:t>Modified MSA/HMFA</w:t>
      </w:r>
      <w:r w:rsidR="007D42DD" w:rsidRPr="00F80E16">
        <w:t xml:space="preserve"> and Non-Metropolitan Areas, </w:t>
      </w:r>
      <w:bookmarkEnd w:id="106"/>
      <w:bookmarkEnd w:id="107"/>
      <w:bookmarkEnd w:id="108"/>
      <w:bookmarkEnd w:id="109"/>
      <w:bookmarkEnd w:id="110"/>
      <w:r w:rsidR="007D42DD" w:rsidRPr="00F80E16">
        <w:t>20</w:t>
      </w:r>
      <w:bookmarkEnd w:id="111"/>
      <w:r w:rsidR="00956D07">
        <w:t>23</w:t>
      </w:r>
      <w:bookmarkEnd w:id="112"/>
    </w:p>
    <w:p w14:paraId="7685E08A" w14:textId="1C7C9727" w:rsidR="00827DB6" w:rsidRPr="00FE3FB0" w:rsidRDefault="00827DB6" w:rsidP="00BE50B7">
      <w:pPr>
        <w:pStyle w:val="FiguresandTables"/>
      </w:pPr>
      <w:bookmarkStart w:id="113" w:name="_Toc355702390"/>
      <w:bookmarkStart w:id="114" w:name="_Toc455654549"/>
      <w:bookmarkStart w:id="115" w:name="_Toc456771903"/>
      <w:bookmarkStart w:id="116" w:name="_Toc456778002"/>
      <w:bookmarkStart w:id="117" w:name="_Toc8205953"/>
      <w:bookmarkStart w:id="118" w:name="_Toc104476899"/>
      <w:bookmarkStart w:id="119" w:name="_Toc201646296"/>
      <w:r w:rsidRPr="00500839">
        <w:lastRenderedPageBreak/>
        <w:drawing>
          <wp:anchor distT="0" distB="0" distL="114300" distR="114300" simplePos="0" relativeHeight="251682816" behindDoc="0" locked="0" layoutInCell="1" allowOverlap="1" wp14:anchorId="43AE411D" wp14:editId="06341099">
            <wp:simplePos x="0" y="0"/>
            <wp:positionH relativeFrom="column">
              <wp:posOffset>-135393</wp:posOffset>
            </wp:positionH>
            <wp:positionV relativeFrom="page">
              <wp:posOffset>1478584</wp:posOffset>
            </wp:positionV>
            <wp:extent cx="6191250" cy="6297295"/>
            <wp:effectExtent l="0" t="0" r="6350" b="1905"/>
            <wp:wrapTopAndBottom/>
            <wp:docPr id="11" name="Picture 10" descr="Map of Florida showing count of affordable and available rental units per 100 renter households at 0-50% AMI by county">
              <a:extLst xmlns:a="http://schemas.openxmlformats.org/drawingml/2006/main">
                <a:ext uri="{FF2B5EF4-FFF2-40B4-BE49-F238E27FC236}">
                  <a16:creationId xmlns:a16="http://schemas.microsoft.com/office/drawing/2014/main" id="{FC77BD64-5C5B-5B31-E9A4-1936622988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Map of Florida showing count of affordable and available rental units per 100 renter households at 0-50% AMI by county">
                      <a:extLst>
                        <a:ext uri="{FF2B5EF4-FFF2-40B4-BE49-F238E27FC236}">
                          <a16:creationId xmlns:a16="http://schemas.microsoft.com/office/drawing/2014/main" id="{FC77BD64-5C5B-5B31-E9A4-1936622988E4}"/>
                        </a:ext>
                      </a:extLst>
                    </pic:cNvPr>
                    <pic:cNvPicPr>
                      <a:picLocks noChangeAspect="1"/>
                    </pic:cNvPicPr>
                  </pic:nvPicPr>
                  <pic:blipFill>
                    <a:blip r:embed="rId43" cstate="print">
                      <a:extLst>
                        <a:ext uri="{28A0092B-C50C-407E-A947-70E740481C1C}">
                          <a14:useLocalDpi xmlns:a14="http://schemas.microsoft.com/office/drawing/2010/main"/>
                        </a:ext>
                      </a:extLst>
                    </a:blip>
                    <a:srcRect/>
                    <a:stretch/>
                  </pic:blipFill>
                  <pic:spPr>
                    <a:xfrm>
                      <a:off x="0" y="0"/>
                      <a:ext cx="6191250" cy="6297295"/>
                    </a:xfrm>
                    <a:prstGeom prst="rect">
                      <a:avLst/>
                    </a:prstGeom>
                  </pic:spPr>
                </pic:pic>
              </a:graphicData>
            </a:graphic>
            <wp14:sizeRelH relativeFrom="margin">
              <wp14:pctWidth>0</wp14:pctWidth>
            </wp14:sizeRelH>
            <wp14:sizeRelV relativeFrom="margin">
              <wp14:pctHeight>0</wp14:pctHeight>
            </wp14:sizeRelV>
          </wp:anchor>
        </w:drawing>
      </w:r>
      <w:r w:rsidR="00500839" w:rsidRPr="00500839">
        <mc:AlternateContent>
          <mc:Choice Requires="wps">
            <w:drawing>
              <wp:anchor distT="0" distB="0" distL="114300" distR="114300" simplePos="0" relativeHeight="251683840" behindDoc="0" locked="0" layoutInCell="1" allowOverlap="1" wp14:anchorId="480CF69B" wp14:editId="60CE06AD">
                <wp:simplePos x="0" y="0"/>
                <wp:positionH relativeFrom="column">
                  <wp:posOffset>-57150</wp:posOffset>
                </wp:positionH>
                <wp:positionV relativeFrom="paragraph">
                  <wp:posOffset>4581525</wp:posOffset>
                </wp:positionV>
                <wp:extent cx="4737100" cy="3388360"/>
                <wp:effectExtent l="0" t="0" r="0" b="0"/>
                <wp:wrapTopAndBottom/>
                <wp:docPr id="1090110420" name="TextBox 7"/>
                <wp:cNvGraphicFramePr/>
                <a:graphic xmlns:a="http://schemas.openxmlformats.org/drawingml/2006/main">
                  <a:graphicData uri="http://schemas.microsoft.com/office/word/2010/wordprocessingShape">
                    <wps:wsp>
                      <wps:cNvSpPr txBox="1"/>
                      <wps:spPr>
                        <a:xfrm>
                          <a:off x="0" y="0"/>
                          <a:ext cx="4737100" cy="3388360"/>
                        </a:xfrm>
                        <a:prstGeom prst="rect">
                          <a:avLst/>
                        </a:prstGeom>
                        <a:noFill/>
                      </wps:spPr>
                      <wps:txbx>
                        <w:txbxContent>
                          <w:p w14:paraId="51792326" w14:textId="77777777" w:rsidR="00500839" w:rsidRDefault="00500839" w:rsidP="00500839">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2F464AB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36ADF7A6"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4B025D9E"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34CE46B9"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687BF64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76A30DA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684FAB0A"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536183B6"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5F06B83A"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1FD6847B"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03A51C6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703E89D4"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2A3A8CFE"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233FB33C"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5DCBB8CC"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6B7D463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3FFACF1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13E6B664"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14EFCD6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4EA8CA2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3C60282A"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4FF19F9C"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03850109"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20857630"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3B13C09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7FD040A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734E85F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wps:txbx>
                      <wps:bodyPr wrap="square">
                        <a:spAutoFit/>
                      </wps:bodyPr>
                    </wps:wsp>
                  </a:graphicData>
                </a:graphic>
              </wp:anchor>
            </w:drawing>
          </mc:Choice>
          <mc:Fallback>
            <w:pict>
              <v:shape w14:anchorId="480CF69B" id="_x0000_s1044" type="#_x0000_t202" style="position:absolute;margin-left:-4.5pt;margin-top:360.75pt;width:373pt;height:266.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" filled="f" stroked="f">
                <v:textbox style="mso-fit-shape-to-text:t">
                  <w:txbxContent>
                    <w:p w14:paraId="51792326" w14:textId="77777777" w:rsidR="00500839" w:rsidRDefault="00500839" w:rsidP="00500839">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2F464AB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36ADF7A6"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4B025D9E"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34CE46B9"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687BF64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76A30DA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684FAB0A"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536183B6"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5F06B83A"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1FD6847B"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03A51C6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703E89D4"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2A3A8CFE"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233FB33C"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5DCBB8CC"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6B7D463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3FFACF1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13E6B664"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14EFCD6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4EA8CA2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3C60282A"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4FF19F9C"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03850109"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20857630"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3B13C09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7FD040A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734E85F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v:textbox>
                <w10:wrap type="topAndBottom"/>
              </v:shape>
            </w:pict>
          </mc:Fallback>
        </mc:AlternateContent>
      </w:r>
      <w:r w:rsidR="007D42DD" w:rsidRPr="00BF3229">
        <w:t xml:space="preserve">Figure 4.4. Affordable and Available Housing Units per 100 Renter Households at 0-50% AMI, </w:t>
      </w:r>
      <w:bookmarkStart w:id="120" w:name="_Toc355702391"/>
      <w:bookmarkEnd w:id="113"/>
      <w:bookmarkEnd w:id="114"/>
      <w:bookmarkEnd w:id="115"/>
      <w:bookmarkEnd w:id="116"/>
      <w:bookmarkEnd w:id="117"/>
      <w:bookmarkEnd w:id="118"/>
      <w:r>
        <w:t>Modified MSA/HMFA</w:t>
      </w:r>
      <w:r w:rsidRPr="00E815D8">
        <w:t xml:space="preserve"> and Non-Metropolitan Areas, 20</w:t>
      </w:r>
      <w:r>
        <w:t>23</w:t>
      </w:r>
      <w:r w:rsidRPr="00E815D8">
        <w:t xml:space="preserve"> Estimate</w:t>
      </w:r>
      <w:bookmarkEnd w:id="119"/>
    </w:p>
    <w:p w14:paraId="3E5061B0" w14:textId="5E85B25F" w:rsidR="00827DB6" w:rsidRDefault="0081372B" w:rsidP="00BE50B7">
      <w:pPr>
        <w:pStyle w:val="FiguresandTables"/>
      </w:pPr>
      <w:bookmarkStart w:id="121" w:name="_Toc201646297"/>
      <w:bookmarkStart w:id="122" w:name="_Toc455654550"/>
      <w:bookmarkStart w:id="123" w:name="_Toc456771904"/>
      <w:bookmarkStart w:id="124" w:name="_Toc456778003"/>
      <w:bookmarkStart w:id="125" w:name="_Toc8205954"/>
      <w:bookmarkStart w:id="126" w:name="_Toc104476900"/>
      <w:r>
        <w:lastRenderedPageBreak/>
        <w:drawing>
          <wp:anchor distT="0" distB="0" distL="114300" distR="114300" simplePos="0" relativeHeight="251667453" behindDoc="0" locked="0" layoutInCell="1" allowOverlap="1" wp14:anchorId="20E28ECD" wp14:editId="32A21EE7">
            <wp:simplePos x="0" y="0"/>
            <wp:positionH relativeFrom="column">
              <wp:posOffset>-162560</wp:posOffset>
            </wp:positionH>
            <wp:positionV relativeFrom="page">
              <wp:posOffset>1304925</wp:posOffset>
            </wp:positionV>
            <wp:extent cx="5991225" cy="5756275"/>
            <wp:effectExtent l="0" t="0" r="9525" b="0"/>
            <wp:wrapTopAndBottom/>
            <wp:docPr id="1319235131" name="Picture 2" descr="Map of Florida showing count of affordable and available rental units per 100 renter households at 0-60% AMI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35131" name="Picture 2" descr="Map of Florida showing count of affordable and available rental units per 100 renter households at 0-60% AMI by county"/>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315" b="29746"/>
                    <a:stretch>
                      <a:fillRect/>
                    </a:stretch>
                  </pic:blipFill>
                  <pic:spPr bwMode="auto">
                    <a:xfrm>
                      <a:off x="0" y="0"/>
                      <a:ext cx="5991225" cy="5756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0C34">
        <w:rPr>
          <w14:ligatures w14:val="standardContextual"/>
        </w:rPr>
        <mc:AlternateContent>
          <mc:Choice Requires="wps">
            <w:drawing>
              <wp:anchor distT="0" distB="0" distL="114300" distR="114300" simplePos="0" relativeHeight="251687936" behindDoc="0" locked="0" layoutInCell="1" allowOverlap="1" wp14:anchorId="7CC206C6" wp14:editId="2E39FF51">
                <wp:simplePos x="0" y="0"/>
                <wp:positionH relativeFrom="column">
                  <wp:posOffset>-161925</wp:posOffset>
                </wp:positionH>
                <wp:positionV relativeFrom="page">
                  <wp:posOffset>5400675</wp:posOffset>
                </wp:positionV>
                <wp:extent cx="4737100" cy="3053715"/>
                <wp:effectExtent l="0" t="0" r="0" b="0"/>
                <wp:wrapTopAndBottom/>
                <wp:docPr id="947795148" name="TextBox 7">
                  <a:extLst xmlns:a="http://schemas.openxmlformats.org/drawingml/2006/main">
                    <a:ext uri="{FF2B5EF4-FFF2-40B4-BE49-F238E27FC236}">
                      <a16:creationId xmlns:a16="http://schemas.microsoft.com/office/drawing/2014/main" id="{BB3D8744-A155-1BEE-BD6A-94B9BD87951E}"/>
                    </a:ext>
                  </a:extLst>
                </wp:docPr>
                <wp:cNvGraphicFramePr/>
                <a:graphic xmlns:a="http://schemas.openxmlformats.org/drawingml/2006/main">
                  <a:graphicData uri="http://schemas.microsoft.com/office/word/2010/wordprocessingShape">
                    <wps:wsp>
                      <wps:cNvSpPr txBox="1"/>
                      <wps:spPr>
                        <a:xfrm>
                          <a:off x="0" y="0"/>
                          <a:ext cx="4737100" cy="3053715"/>
                        </a:xfrm>
                        <a:prstGeom prst="rect">
                          <a:avLst/>
                        </a:prstGeom>
                        <a:noFill/>
                        <a:ln>
                          <a:noFill/>
                        </a:ln>
                      </wps:spPr>
                      <wps:txbx>
                        <w:txbxContent>
                          <w:p w14:paraId="03860EDA" w14:textId="77777777" w:rsidR="00500839" w:rsidRDefault="00500839" w:rsidP="00500839">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48F4860E"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67C79E2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700B1A8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75069200"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181BF0BB"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02EEEA9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22AB30C0"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1C79F39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0D81ECE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4C6A0A9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1B26522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282A5439"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7AEDCF1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102DC08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463EDC1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748F612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3B8E475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5C52D2E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7071D80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5A78BAB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64A0C1CB"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0637807C"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1A48D29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76C2BD05"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27DA596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7EA5D176"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3A61896A"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wps:txbx>
                      <wps:bodyPr wrap="square">
                        <a:spAutoFit/>
                      </wps:bodyPr>
                    </wps:wsp>
                  </a:graphicData>
                </a:graphic>
              </wp:anchor>
            </w:drawing>
          </mc:Choice>
          <mc:Fallback>
            <w:pict>
              <v:shape w14:anchorId="7CC206C6" id="_x0000_s1045" type="#_x0000_t202" style="position:absolute;margin-left:-12.75pt;margin-top:425.25pt;width:373pt;height:240.45pt;z-index:2516879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" filled="f" stroked="f">
                <v:textbox style="mso-fit-shape-to-text:t">
                  <w:txbxContent>
                    <w:p w14:paraId="03860EDA" w14:textId="77777777" w:rsidR="00500839" w:rsidRDefault="00500839" w:rsidP="00500839">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48F4860E"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67C79E2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700B1A8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75069200"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181BF0BB"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02EEEA9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22AB30C0"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1C79F39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0D81ECE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4C6A0A9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1B26522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282A5439"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7AEDCF1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102DC08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463EDC1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748F612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3B8E475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5C52D2E7"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7071D802"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5A78BABD"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64A0C1CB"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0637807C"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1A48D291"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76C2BD05"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27DA596F"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7EA5D176"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3A61896A" w14:textId="77777777" w:rsidR="00500839" w:rsidRDefault="00500839" w:rsidP="00500839">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v:textbox>
                <w10:wrap type="topAndBottom" anchory="page"/>
              </v:shape>
            </w:pict>
          </mc:Fallback>
        </mc:AlternateContent>
      </w:r>
      <w:r w:rsidR="007D42DD" w:rsidRPr="00F80E16">
        <w:t>Figure 4.5. Affordable and Available Housing Units per 100 Renter Households at 0-60% AMI,</w:t>
      </w:r>
      <w:r w:rsidR="00827DB6" w:rsidRPr="00827DB6">
        <w:t xml:space="preserve"> </w:t>
      </w:r>
      <w:r w:rsidR="00827DB6">
        <w:t>Modified MSA/HMFA</w:t>
      </w:r>
      <w:r w:rsidR="00827DB6" w:rsidRPr="00E815D8">
        <w:t xml:space="preserve"> and Non-Metropolitan Areas, 20</w:t>
      </w:r>
      <w:r w:rsidR="00827DB6">
        <w:t>23</w:t>
      </w:r>
      <w:r w:rsidR="00827DB6" w:rsidRPr="00E815D8">
        <w:t xml:space="preserve"> Estimate</w:t>
      </w:r>
      <w:bookmarkEnd w:id="121"/>
    </w:p>
    <w:p w14:paraId="11BC0DD0" w14:textId="04F37745" w:rsidR="007D42DD" w:rsidRPr="00FE3FB0" w:rsidRDefault="005130E0" w:rsidP="00BE50B7">
      <w:pPr>
        <w:pStyle w:val="FiguresandTables"/>
      </w:pPr>
      <w:bookmarkStart w:id="127" w:name="_Toc455654551"/>
      <w:bookmarkStart w:id="128" w:name="_Toc456771905"/>
      <w:bookmarkStart w:id="129" w:name="_Toc456778004"/>
      <w:bookmarkStart w:id="130" w:name="_Toc8205955"/>
      <w:bookmarkStart w:id="131" w:name="_Toc104476901"/>
      <w:bookmarkStart w:id="132" w:name="_Toc201646298"/>
      <w:bookmarkEnd w:id="120"/>
      <w:bookmarkEnd w:id="122"/>
      <w:bookmarkEnd w:id="123"/>
      <w:bookmarkEnd w:id="124"/>
      <w:bookmarkEnd w:id="125"/>
      <w:bookmarkEnd w:id="126"/>
      <w:r>
        <w:lastRenderedPageBreak/>
        <w:drawing>
          <wp:anchor distT="0" distB="0" distL="114300" distR="114300" simplePos="0" relativeHeight="251666428" behindDoc="0" locked="0" layoutInCell="1" allowOverlap="1" wp14:anchorId="7195F38C" wp14:editId="65454D88">
            <wp:simplePos x="0" y="0"/>
            <wp:positionH relativeFrom="column">
              <wp:posOffset>-85725</wp:posOffset>
            </wp:positionH>
            <wp:positionV relativeFrom="page">
              <wp:posOffset>1363057</wp:posOffset>
            </wp:positionV>
            <wp:extent cx="6177280" cy="5743575"/>
            <wp:effectExtent l="0" t="0" r="0" b="9525"/>
            <wp:wrapTopAndBottom/>
            <wp:docPr id="1262568028" name="Picture 3" descr="Map of Florida showing count of affordable and available rental units per 100 renter households at 0-80% AMI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68028" name="Picture 3" descr="Map of Florida showing count of affordable and available rental units per 100 renter households at 0-80% AMI by county"/>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894" b="31366"/>
                    <a:stretch>
                      <a:fillRect/>
                    </a:stretch>
                  </pic:blipFill>
                  <pic:spPr bwMode="auto">
                    <a:xfrm>
                      <a:off x="0" y="0"/>
                      <a:ext cx="6177280" cy="5743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C5C">
        <w:rPr>
          <w14:ligatures w14:val="standardContextual"/>
        </w:rPr>
        <mc:AlternateContent>
          <mc:Choice Requires="wps">
            <w:drawing>
              <wp:anchor distT="0" distB="0" distL="114300" distR="114300" simplePos="0" relativeHeight="251694080" behindDoc="0" locked="0" layoutInCell="1" allowOverlap="1" wp14:anchorId="7B78F7E7" wp14:editId="3FA708E8">
                <wp:simplePos x="0" y="0"/>
                <wp:positionH relativeFrom="column">
                  <wp:posOffset>-85725</wp:posOffset>
                </wp:positionH>
                <wp:positionV relativeFrom="page">
                  <wp:posOffset>5476875</wp:posOffset>
                </wp:positionV>
                <wp:extent cx="4737100" cy="3053715"/>
                <wp:effectExtent l="0" t="0" r="0" b="0"/>
                <wp:wrapTopAndBottom/>
                <wp:docPr id="1203115805" name="TextBox 7"/>
                <wp:cNvGraphicFramePr/>
                <a:graphic xmlns:a="http://schemas.openxmlformats.org/drawingml/2006/main">
                  <a:graphicData uri="http://schemas.microsoft.com/office/word/2010/wordprocessingShape">
                    <wps:wsp>
                      <wps:cNvSpPr txBox="1"/>
                      <wps:spPr>
                        <a:xfrm>
                          <a:off x="0" y="0"/>
                          <a:ext cx="4737100" cy="3053715"/>
                        </a:xfrm>
                        <a:prstGeom prst="rect">
                          <a:avLst/>
                        </a:prstGeom>
                        <a:noFill/>
                        <a:ln>
                          <a:noFill/>
                        </a:ln>
                      </wps:spPr>
                      <wps:txbx>
                        <w:txbxContent>
                          <w:p w14:paraId="3908A8AA" w14:textId="77777777" w:rsidR="00F66C5C" w:rsidRDefault="00F66C5C" w:rsidP="00F66C5C">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1C3B5B99"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2C35CE41"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27366D01"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6E008D96"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2644A59C"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32921DB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2A8B2A0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37D951D9"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2725C7D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6F70BDC0"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532C5A7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67989BC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649CA20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680152C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15D20493"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3506322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49BFB9B8"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5B44ABB9"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747CB6E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6F821F9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6E041743"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2DFD52F6"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6A647750"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2B423100"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255E86EC"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366ACED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3A8F1143" w14:textId="092D2F56"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Monroe)c</w:t>
                            </w:r>
                          </w:p>
                        </w:txbxContent>
                      </wps:txbx>
                      <wps:bodyPr wrap="square">
                        <a:spAutoFit/>
                      </wps:bodyPr>
                    </wps:wsp>
                  </a:graphicData>
                </a:graphic>
              </wp:anchor>
            </w:drawing>
          </mc:Choice>
          <mc:Fallback>
            <w:pict>
              <v:shape w14:anchorId="7B78F7E7" id="_x0000_s1046" type="#_x0000_t202" style="position:absolute;margin-left:-6.75pt;margin-top:431.25pt;width:373pt;height:240.45pt;z-index:2516940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" filled="f" stroked="f">
                <v:textbox style="mso-fit-shape-to-text:t">
                  <w:txbxContent>
                    <w:p w14:paraId="3908A8AA" w14:textId="77777777" w:rsidR="00F66C5C" w:rsidRDefault="00F66C5C" w:rsidP="00F66C5C">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1C3B5B99"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2C35CE41"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27366D01"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6E008D96"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2644A59C"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32921DB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2A8B2A0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37D951D9"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2725C7D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6F70BDC0"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532C5A7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67989BC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649CA20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680152C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15D20493"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3506322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49BFB9B8"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5B44ABB9"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747CB6E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6F821F9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6E041743"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2DFD52F6"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6A647750"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2B423100"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255E86EC"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366ACED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3A8F1143" w14:textId="092D2F56"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Monroe)c</w:t>
                      </w:r>
                    </w:p>
                  </w:txbxContent>
                </v:textbox>
                <w10:wrap type="topAndBottom" anchory="page"/>
              </v:shape>
            </w:pict>
          </mc:Fallback>
        </mc:AlternateContent>
      </w:r>
      <w:r w:rsidR="007D42DD" w:rsidRPr="00E815D8">
        <w:t xml:space="preserve">Figure 4.6. Affordable and Available Housing Units per 100 Renter Households at 0-80% AMI, </w:t>
      </w:r>
      <w:r w:rsidR="003C5DA3">
        <w:t>Modified MSA/HMFA</w:t>
      </w:r>
      <w:r w:rsidR="007D42DD" w:rsidRPr="00E815D8">
        <w:t xml:space="preserve"> and Non-Metropolitan Areas, 20</w:t>
      </w:r>
      <w:r w:rsidR="00956D07">
        <w:t>23</w:t>
      </w:r>
      <w:r w:rsidR="007D42DD" w:rsidRPr="00E815D8">
        <w:t xml:space="preserve"> Estimate</w:t>
      </w:r>
      <w:bookmarkEnd w:id="127"/>
      <w:bookmarkEnd w:id="128"/>
      <w:bookmarkEnd w:id="129"/>
      <w:bookmarkEnd w:id="130"/>
      <w:bookmarkEnd w:id="131"/>
      <w:bookmarkEnd w:id="132"/>
    </w:p>
    <w:p w14:paraId="31613B81" w14:textId="743A9AEC" w:rsidR="007D42DD" w:rsidRPr="00FE3FB0" w:rsidRDefault="005130E0" w:rsidP="00097FA3">
      <w:pPr>
        <w:pStyle w:val="FiguresandTables"/>
      </w:pPr>
      <w:bookmarkStart w:id="133" w:name="_Toc8205956"/>
      <w:bookmarkStart w:id="134" w:name="_Toc104476902"/>
      <w:bookmarkStart w:id="135" w:name="_Toc201646299"/>
      <w:r>
        <w:lastRenderedPageBreak/>
        <w:drawing>
          <wp:anchor distT="0" distB="0" distL="114300" distR="114300" simplePos="0" relativeHeight="251665403" behindDoc="0" locked="0" layoutInCell="1" allowOverlap="1" wp14:anchorId="681A53A5" wp14:editId="0004243E">
            <wp:simplePos x="0" y="0"/>
            <wp:positionH relativeFrom="column">
              <wp:posOffset>0</wp:posOffset>
            </wp:positionH>
            <wp:positionV relativeFrom="page">
              <wp:posOffset>1314450</wp:posOffset>
            </wp:positionV>
            <wp:extent cx="5819140" cy="5486400"/>
            <wp:effectExtent l="0" t="0" r="0" b="0"/>
            <wp:wrapSquare wrapText="bothSides"/>
            <wp:docPr id="1526817675" name="Picture 4" descr="Map of Florida showing count of affordable and available rental units per 100 renter households at 0-100% AMI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17675" name="Picture 4" descr="Map of Florida showing count of affordable and available rental units per 100 renter households at 0-100% AMI by county"/>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894" b="30440"/>
                    <a:stretch>
                      <a:fillRect/>
                    </a:stretch>
                  </pic:blipFill>
                  <pic:spPr bwMode="auto">
                    <a:xfrm>
                      <a:off x="0" y="0"/>
                      <a:ext cx="5819140" cy="5486400"/>
                    </a:xfrm>
                    <a:prstGeom prst="rect">
                      <a:avLst/>
                    </a:prstGeom>
                    <a:noFill/>
                    <a:ln>
                      <a:noFill/>
                    </a:ln>
                    <a:extLst>
                      <a:ext uri="{53640926-AAD7-44D8-BBD7-CCE9431645EC}">
                        <a14:shadowObscured xmlns:a14="http://schemas.microsoft.com/office/drawing/2010/main"/>
                      </a:ext>
                    </a:extLst>
                  </pic:spPr>
                </pic:pic>
              </a:graphicData>
            </a:graphic>
          </wp:anchor>
        </w:drawing>
      </w:r>
      <w:r w:rsidR="00F66C5C">
        <w:rPr>
          <w14:ligatures w14:val="standardContextual"/>
        </w:rPr>
        <mc:AlternateContent>
          <mc:Choice Requires="wps">
            <w:drawing>
              <wp:anchor distT="0" distB="0" distL="114300" distR="114300" simplePos="0" relativeHeight="251699200" behindDoc="0" locked="0" layoutInCell="1" allowOverlap="1" wp14:anchorId="64F5C327" wp14:editId="08BE8E41">
                <wp:simplePos x="0" y="0"/>
                <wp:positionH relativeFrom="column">
                  <wp:posOffset>-171450</wp:posOffset>
                </wp:positionH>
                <wp:positionV relativeFrom="page">
                  <wp:posOffset>5423535</wp:posOffset>
                </wp:positionV>
                <wp:extent cx="4737100" cy="3053715"/>
                <wp:effectExtent l="0" t="0" r="0" b="0"/>
                <wp:wrapTopAndBottom/>
                <wp:docPr id="1865496819" name="TextBox 7"/>
                <wp:cNvGraphicFramePr/>
                <a:graphic xmlns:a="http://schemas.openxmlformats.org/drawingml/2006/main">
                  <a:graphicData uri="http://schemas.microsoft.com/office/word/2010/wordprocessingShape">
                    <wps:wsp>
                      <wps:cNvSpPr txBox="1"/>
                      <wps:spPr>
                        <a:xfrm>
                          <a:off x="0" y="0"/>
                          <a:ext cx="4737100" cy="3053715"/>
                        </a:xfrm>
                        <a:prstGeom prst="rect">
                          <a:avLst/>
                        </a:prstGeom>
                        <a:noFill/>
                        <a:ln>
                          <a:noFill/>
                        </a:ln>
                      </wps:spPr>
                      <wps:txbx>
                        <w:txbxContent>
                          <w:p w14:paraId="02DBE5A2" w14:textId="77777777" w:rsidR="00F66C5C" w:rsidRDefault="00F66C5C" w:rsidP="00F66C5C">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490538E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68644FC8"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6B558B0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4BC3E13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34A4BC80"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2EE03E16"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6BBAA5A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727326A7"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469ECD1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552E4E35"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6C7B2E3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4CA870C2"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74FAA3A8"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4E65546C"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20649EC2"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4F2B450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4A04F5F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3B5DC4D3"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1754AB4C"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263C318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6E44638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50AC06D1"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728E5DA9"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5AABFF26"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13683E3B"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212826B7"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1C6206AF" w14:textId="53AF0CB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wps:txbx>
                      <wps:bodyPr wrap="square">
                        <a:spAutoFit/>
                      </wps:bodyPr>
                    </wps:wsp>
                  </a:graphicData>
                </a:graphic>
              </wp:anchor>
            </w:drawing>
          </mc:Choice>
          <mc:Fallback>
            <w:pict>
              <v:shape w14:anchorId="64F5C327" id="_x0000_s1047" type="#_x0000_t202" style="position:absolute;margin-left:-13.5pt;margin-top:427.05pt;width:373pt;height:240.45pt;z-index:25169920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" filled="f" stroked="f">
                <v:textbox style="mso-fit-shape-to-text:t">
                  <w:txbxContent>
                    <w:p w14:paraId="02DBE5A2" w14:textId="77777777" w:rsidR="00F66C5C" w:rsidRDefault="00F66C5C" w:rsidP="00F66C5C">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490538E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68644FC8"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6B558B0A"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4BC3E13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34A4BC80"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2EE03E16"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6BBAA5AF"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727326A7"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469ECD1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552E4E35"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6C7B2E3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4CA870C2"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74FAA3A8"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4E65546C"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20649EC2"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4F2B450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4A04F5F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3B5DC4D3"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1754AB4C"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263C3184"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6E44638D"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50AC06D1"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728E5DA9"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5AABFF26"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13683E3B"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212826B7" w14:textId="7777777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1C6206AF" w14:textId="53AF0CB7" w:rsidR="00F66C5C" w:rsidRDefault="00F66C5C" w:rsidP="00F66C5C">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v:textbox>
                <w10:wrap type="topAndBottom" anchory="page"/>
              </v:shape>
            </w:pict>
          </mc:Fallback>
        </mc:AlternateContent>
      </w:r>
      <w:r w:rsidR="007D42DD" w:rsidRPr="00E815D8">
        <w:t>Figure 4.7. Affordable and Available Housing Units per 100 Renter Households at 0-1</w:t>
      </w:r>
      <w:r w:rsidR="00956D07">
        <w:t>0</w:t>
      </w:r>
      <w:r w:rsidR="007D42DD" w:rsidRPr="00E815D8">
        <w:t xml:space="preserve">0% AMI, </w:t>
      </w:r>
      <w:r w:rsidR="003C5DA3">
        <w:t>Modified MSA/HMFA</w:t>
      </w:r>
      <w:r w:rsidR="007D42DD" w:rsidRPr="00E815D8">
        <w:t xml:space="preserve"> and Non-Metropolitan Areas, 20</w:t>
      </w:r>
      <w:r w:rsidR="00956D07">
        <w:t>23</w:t>
      </w:r>
      <w:r w:rsidR="007D42DD" w:rsidRPr="00E815D8">
        <w:t xml:space="preserve"> Estimate</w:t>
      </w:r>
      <w:bookmarkEnd w:id="133"/>
      <w:bookmarkEnd w:id="134"/>
      <w:bookmarkEnd w:id="135"/>
    </w:p>
    <w:bookmarkStart w:id="136" w:name="_Toc201646300"/>
    <w:p w14:paraId="35CDC882" w14:textId="47E9C67E" w:rsidR="00956D07" w:rsidRDefault="005130E0" w:rsidP="00401CEA">
      <w:pPr>
        <w:pStyle w:val="FiguresandTables"/>
      </w:pPr>
      <w:r>
        <w:rPr>
          <w14:ligatures w14:val="standardContextual"/>
        </w:rPr>
        <w:lastRenderedPageBreak/>
        <mc:AlternateContent>
          <mc:Choice Requires="wps">
            <w:drawing>
              <wp:anchor distT="0" distB="0" distL="114300" distR="114300" simplePos="0" relativeHeight="251713536" behindDoc="0" locked="0" layoutInCell="1" allowOverlap="1" wp14:anchorId="6E70A26B" wp14:editId="48B8084F">
                <wp:simplePos x="0" y="0"/>
                <wp:positionH relativeFrom="column">
                  <wp:posOffset>-209550</wp:posOffset>
                </wp:positionH>
                <wp:positionV relativeFrom="page">
                  <wp:posOffset>5411470</wp:posOffset>
                </wp:positionV>
                <wp:extent cx="4736465" cy="3053715"/>
                <wp:effectExtent l="0" t="0" r="0" b="0"/>
                <wp:wrapTopAndBottom/>
                <wp:docPr id="1169663171" name="TextBox 7"/>
                <wp:cNvGraphicFramePr/>
                <a:graphic xmlns:a="http://schemas.openxmlformats.org/drawingml/2006/main">
                  <a:graphicData uri="http://schemas.microsoft.com/office/word/2010/wordprocessingShape">
                    <wps:wsp>
                      <wps:cNvSpPr txBox="1"/>
                      <wps:spPr>
                        <a:xfrm>
                          <a:off x="0" y="0"/>
                          <a:ext cx="4736465" cy="3053715"/>
                        </a:xfrm>
                        <a:prstGeom prst="rect">
                          <a:avLst/>
                        </a:prstGeom>
                        <a:noFill/>
                      </wps:spPr>
                      <wps:txbx>
                        <w:txbxContent>
                          <w:p w14:paraId="41E9D7A0" w14:textId="77777777" w:rsidR="005130E0" w:rsidRDefault="005130E0" w:rsidP="005130E0">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4301F722"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3D729D4E"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71099DE3"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18FB0487"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70E97AA5"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4812F058"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199B4919"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754FF17C"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16F02519"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15CBFE16"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4DDF48D7"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09FA3873"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5F544D2C"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40217012"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5DD52945"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559D27E3"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091017EB"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49724DCA"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411F19CC"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612D71A9"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276E5655"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4EF2D0F9"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5447AEFB"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5D10BACF"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65DB790E"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2FBFF078"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7178F206"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wps:txbx>
                      <wps:bodyPr wrap="square">
                        <a:spAutoFit/>
                      </wps:bodyPr>
                    </wps:wsp>
                  </a:graphicData>
                </a:graphic>
              </wp:anchor>
            </w:drawing>
          </mc:Choice>
          <mc:Fallback>
            <w:pict>
              <v:shape w14:anchorId="6E70A26B" id="_x0000_s1048" type="#_x0000_t202" style="position:absolute;margin-left:-16.5pt;margin-top:426.1pt;width:372.95pt;height:240.45pt;z-index:251713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" filled="f" stroked="f">
                <v:textbox style="mso-fit-shape-to-text:t">
                  <w:txbxContent>
                    <w:p w14:paraId="41E9D7A0" w14:textId="77777777" w:rsidR="005130E0" w:rsidRDefault="005130E0" w:rsidP="005130E0">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4301F722"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3D729D4E"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71099DE3"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18FB0487"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70E97AA5"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4812F058"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199B4919"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754FF17C"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16F02519"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15CBFE16"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4DDF48D7"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09FA3873"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5F544D2C"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40217012"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5DD52945"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559D27E3"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091017EB"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49724DCA"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411F19CC"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612D71A9"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276E5655"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4EF2D0F9"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5447AEFB"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5D10BACF"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65DB790E"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2FBFF078"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7178F206" w14:textId="77777777" w:rsidR="005130E0" w:rsidRDefault="005130E0" w:rsidP="005130E0">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v:textbox>
                <w10:wrap type="topAndBottom" anchory="page"/>
              </v:shape>
            </w:pict>
          </mc:Fallback>
        </mc:AlternateContent>
      </w:r>
      <w:r w:rsidR="007F5E22" w:rsidRPr="00401CEA">
        <w:drawing>
          <wp:anchor distT="0" distB="0" distL="114300" distR="114300" simplePos="0" relativeHeight="251668478" behindDoc="0" locked="0" layoutInCell="1" allowOverlap="1" wp14:anchorId="73B0A584" wp14:editId="77AFFC5F">
            <wp:simplePos x="0" y="0"/>
            <wp:positionH relativeFrom="column">
              <wp:posOffset>-159385</wp:posOffset>
            </wp:positionH>
            <wp:positionV relativeFrom="paragraph">
              <wp:posOffset>356814</wp:posOffset>
            </wp:positionV>
            <wp:extent cx="6508750" cy="6122035"/>
            <wp:effectExtent l="0" t="0" r="6350" b="0"/>
            <wp:wrapTopAndBottom/>
            <wp:docPr id="864377977" name="Picture 1" descr="Map of Florida showing count of affordable and available rental units per 100 renter households at 0-120% AMI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377977" name="Picture 1" descr="Map of Florida showing count of affordable and available rental units per 100 renter households at 0-120% AMI by county"/>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6508750" cy="6122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1CEA" w:rsidRPr="00E815D8">
        <w:t>Figure 4.</w:t>
      </w:r>
      <w:r w:rsidR="00401CEA">
        <w:t>8</w:t>
      </w:r>
      <w:r w:rsidR="00401CEA" w:rsidRPr="00E815D8">
        <w:t>. Affordable and Available Housing Units per 100 Renter Households at 0-1</w:t>
      </w:r>
      <w:r w:rsidR="00401CEA">
        <w:t>2</w:t>
      </w:r>
      <w:r w:rsidR="00401CEA" w:rsidRPr="00E815D8">
        <w:t xml:space="preserve">0% AMI, </w:t>
      </w:r>
      <w:r w:rsidR="00401CEA">
        <w:t>Modified MSA/HMFA</w:t>
      </w:r>
      <w:r w:rsidR="00401CEA" w:rsidRPr="00E815D8">
        <w:t xml:space="preserve"> and Non-Metropolitan Areas, 20</w:t>
      </w:r>
      <w:r w:rsidR="00401CEA">
        <w:t>23</w:t>
      </w:r>
      <w:r w:rsidR="00401CEA" w:rsidRPr="00E815D8">
        <w:t xml:space="preserve"> Estimate</w:t>
      </w:r>
      <w:bookmarkEnd w:id="136"/>
    </w:p>
    <w:p w14:paraId="4C6CF0E7" w14:textId="15485E9A" w:rsidR="007C6D08" w:rsidRDefault="00F62BA9" w:rsidP="00097FA3">
      <w:pPr>
        <w:pStyle w:val="FiguresandTables"/>
      </w:pPr>
      <w:bookmarkStart w:id="137" w:name="_Toc201646301"/>
      <w:r w:rsidRPr="00F62BA9">
        <w:lastRenderedPageBreak/>
        <w:drawing>
          <wp:anchor distT="0" distB="0" distL="114300" distR="114300" simplePos="0" relativeHeight="251669503" behindDoc="0" locked="0" layoutInCell="1" allowOverlap="1" wp14:anchorId="688D618F" wp14:editId="2FE72D43">
            <wp:simplePos x="0" y="0"/>
            <wp:positionH relativeFrom="column">
              <wp:posOffset>-214630</wp:posOffset>
            </wp:positionH>
            <wp:positionV relativeFrom="paragraph">
              <wp:posOffset>332823</wp:posOffset>
            </wp:positionV>
            <wp:extent cx="6325235" cy="5955030"/>
            <wp:effectExtent l="0" t="0" r="0" b="1270"/>
            <wp:wrapTopAndBottom/>
            <wp:docPr id="228101093" name="Picture 1" descr="Map of Florida showing count of affordable and available rental units per 100 renter households at 0-140% AMI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101093" name="Picture 1" descr="Map of Florida showing count of affordable and available rental units per 100 renter households at 0-140% AMI by county"/>
                    <pic:cNvPicPr/>
                  </pic:nvPicPr>
                  <pic:blipFill rotWithShape="1">
                    <a:blip r:embed="rId48" cstate="print">
                      <a:extLst>
                        <a:ext uri="{28A0092B-C50C-407E-A947-70E740481C1C}">
                          <a14:useLocalDpi xmlns:a14="http://schemas.microsoft.com/office/drawing/2010/main"/>
                        </a:ext>
                      </a:extLst>
                    </a:blip>
                    <a:srcRect/>
                    <a:stretch/>
                  </pic:blipFill>
                  <pic:spPr bwMode="auto">
                    <a:xfrm>
                      <a:off x="0" y="0"/>
                      <a:ext cx="6325235" cy="5955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7DB6">
        <w:rPr>
          <w14:ligatures w14:val="standardContextual"/>
        </w:rPr>
        <mc:AlternateContent>
          <mc:Choice Requires="wps">
            <w:drawing>
              <wp:anchor distT="0" distB="0" distL="114300" distR="114300" simplePos="0" relativeHeight="251707392" behindDoc="0" locked="0" layoutInCell="1" allowOverlap="1" wp14:anchorId="6AFD2633" wp14:editId="1C0F9E34">
                <wp:simplePos x="0" y="0"/>
                <wp:positionH relativeFrom="column">
                  <wp:posOffset>-171450</wp:posOffset>
                </wp:positionH>
                <wp:positionV relativeFrom="page">
                  <wp:posOffset>5476875</wp:posOffset>
                </wp:positionV>
                <wp:extent cx="4736465" cy="3053715"/>
                <wp:effectExtent l="0" t="0" r="0" b="0"/>
                <wp:wrapTopAndBottom/>
                <wp:docPr id="1395122374" name="TextBox 7">
                  <a:extLst xmlns:a="http://schemas.openxmlformats.org/drawingml/2006/main">
                    <a:ext uri="{FF2B5EF4-FFF2-40B4-BE49-F238E27FC236}">
                      <a16:creationId xmlns:a16="http://schemas.microsoft.com/office/drawing/2014/main" id="{BFA18E94-E71D-E640-2B9B-F3B68F798874}"/>
                    </a:ext>
                  </a:extLst>
                </wp:docPr>
                <wp:cNvGraphicFramePr/>
                <a:graphic xmlns:a="http://schemas.openxmlformats.org/drawingml/2006/main">
                  <a:graphicData uri="http://schemas.microsoft.com/office/word/2010/wordprocessingShape">
                    <wps:wsp>
                      <wps:cNvSpPr txBox="1"/>
                      <wps:spPr>
                        <a:xfrm>
                          <a:off x="0" y="0"/>
                          <a:ext cx="4736465" cy="3053715"/>
                        </a:xfrm>
                        <a:prstGeom prst="rect">
                          <a:avLst/>
                        </a:prstGeom>
                        <a:noFill/>
                      </wps:spPr>
                      <wps:txbx>
                        <w:txbxContent>
                          <w:p w14:paraId="4B67F5C2" w14:textId="77777777" w:rsidR="00C82CAA" w:rsidRDefault="00C82CAA" w:rsidP="00C82CAA">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6E4C0331"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75236855"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6A6676B1"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77E46134"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0F72003B"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237F801F"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6D62F0F0"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07C21290"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3B4EDD07"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5B8230A8"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2C917214"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62D222F5"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32940BF6"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749BB8FA"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15143C25"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44540B84"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674AAA02"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3668ED83"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726C8BCF"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493C8081"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311ABBE4"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69A6EA4D"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437768F5"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570268CD"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127B6C99"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2401E12E"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77287301"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wps:txbx>
                      <wps:bodyPr wrap="square">
                        <a:spAutoFit/>
                      </wps:bodyPr>
                    </wps:wsp>
                  </a:graphicData>
                </a:graphic>
              </wp:anchor>
            </w:drawing>
          </mc:Choice>
          <mc:Fallback>
            <w:pict>
              <v:shape w14:anchorId="6AFD2633" id="_x0000_s1049" type="#_x0000_t202" style="position:absolute;margin-left:-13.5pt;margin-top:431.25pt;width:372.95pt;height:240.45pt;z-index:25170739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" filled="f" stroked="f">
                <v:textbox style="mso-fit-shape-to-text:t">
                  <w:txbxContent>
                    <w:p w14:paraId="4B67F5C2" w14:textId="77777777" w:rsidR="00C82CAA" w:rsidRDefault="00C82CAA" w:rsidP="00C82CAA">
                      <w:pPr>
                        <w:tabs>
                          <w:tab w:val="left" w:pos="720"/>
                        </w:tabs>
                        <w:spacing w:after="0" w:line="204" w:lineRule="auto"/>
                        <w:ind w:left="115"/>
                        <w:rPr>
                          <w:rFonts w:eastAsia="Times New Roman"/>
                          <w:b/>
                          <w:bCs/>
                          <w:color w:val="000000"/>
                          <w:kern w:val="0"/>
                          <w:sz w:val="18"/>
                          <w:szCs w:val="18"/>
                          <w14:ligatures w14:val="none"/>
                        </w:rPr>
                      </w:pPr>
                      <w:r>
                        <w:rPr>
                          <w:rFonts w:eastAsia="Times New Roman"/>
                          <w:b/>
                          <w:bCs/>
                          <w:color w:val="000000"/>
                          <w:sz w:val="18"/>
                          <w:szCs w:val="18"/>
                        </w:rPr>
                        <w:t>Region</w:t>
                      </w:r>
                      <w:r>
                        <w:rPr>
                          <w:rFonts w:eastAsia="Times New Roman"/>
                          <w:b/>
                          <w:bCs/>
                          <w:color w:val="000000"/>
                          <w:sz w:val="18"/>
                          <w:szCs w:val="18"/>
                        </w:rPr>
                        <w:tab/>
                        <w:t>Modified MSA/HMFA</w:t>
                      </w:r>
                    </w:p>
                    <w:p w14:paraId="6E4C0331"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w:t>
                      </w:r>
                      <w:r>
                        <w:rPr>
                          <w:rFonts w:eastAsia="Times New Roman"/>
                          <w:color w:val="000000"/>
                          <w:sz w:val="18"/>
                          <w:szCs w:val="18"/>
                        </w:rPr>
                        <w:tab/>
                        <w:t>Pensacola-Ferry Pass-Brent, FL MSA</w:t>
                      </w:r>
                    </w:p>
                    <w:p w14:paraId="75236855"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w:t>
                      </w:r>
                      <w:r>
                        <w:rPr>
                          <w:rFonts w:eastAsia="Times New Roman"/>
                          <w:color w:val="000000"/>
                          <w:sz w:val="18"/>
                          <w:szCs w:val="18"/>
                        </w:rPr>
                        <w:tab/>
                        <w:t>Crestview-Fort Walton Beach-Destin, FL HMFA</w:t>
                      </w:r>
                    </w:p>
                    <w:p w14:paraId="6A6676B1"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3</w:t>
                      </w:r>
                      <w:r>
                        <w:rPr>
                          <w:rFonts w:eastAsia="Times New Roman"/>
                          <w:color w:val="000000"/>
                          <w:sz w:val="18"/>
                          <w:szCs w:val="18"/>
                        </w:rPr>
                        <w:tab/>
                        <w:t>Northwest Nonmetropolitan Area (plus Gadsden, Jefferson, Wakulla, and Walton)</w:t>
                      </w:r>
                    </w:p>
                    <w:p w14:paraId="77E46134"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4</w:t>
                      </w:r>
                      <w:r>
                        <w:rPr>
                          <w:rFonts w:eastAsia="Times New Roman"/>
                          <w:color w:val="000000"/>
                          <w:sz w:val="18"/>
                          <w:szCs w:val="18"/>
                        </w:rPr>
                        <w:tab/>
                        <w:t>Panama City-Lynn Haven, FL MSA</w:t>
                      </w:r>
                    </w:p>
                    <w:p w14:paraId="0F72003B"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5</w:t>
                      </w:r>
                      <w:r>
                        <w:rPr>
                          <w:rFonts w:eastAsia="Times New Roman"/>
                          <w:color w:val="000000"/>
                          <w:sz w:val="18"/>
                          <w:szCs w:val="18"/>
                        </w:rPr>
                        <w:tab/>
                        <w:t>Tallahassee, FL HMFA (minus Gadsden and Jefferson)</w:t>
                      </w:r>
                    </w:p>
                    <w:p w14:paraId="237F801F"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6</w:t>
                      </w:r>
                      <w:r>
                        <w:rPr>
                          <w:rFonts w:eastAsia="Times New Roman"/>
                          <w:color w:val="000000"/>
                          <w:sz w:val="18"/>
                          <w:szCs w:val="18"/>
                        </w:rPr>
                        <w:tab/>
                        <w:t>Northeast Nonmetropolitan Area (plus Gilchrist and Levy)</w:t>
                      </w:r>
                    </w:p>
                    <w:p w14:paraId="6D62F0F0"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7</w:t>
                      </w:r>
                      <w:r>
                        <w:rPr>
                          <w:rFonts w:eastAsia="Times New Roman"/>
                          <w:color w:val="000000"/>
                          <w:sz w:val="18"/>
                          <w:szCs w:val="18"/>
                        </w:rPr>
                        <w:tab/>
                        <w:t>Gainesville, FL HMFA (minus Gilchrist)</w:t>
                      </w:r>
                    </w:p>
                    <w:p w14:paraId="07C21290"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8</w:t>
                      </w:r>
                      <w:r>
                        <w:rPr>
                          <w:rFonts w:eastAsia="Times New Roman"/>
                          <w:color w:val="000000"/>
                          <w:sz w:val="18"/>
                          <w:szCs w:val="18"/>
                        </w:rPr>
                        <w:tab/>
                        <w:t>Jacksonville, FL HMFA/Baker County, FL HMFA (plus Putnam)</w:t>
                      </w:r>
                    </w:p>
                    <w:p w14:paraId="3B4EDD07"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9</w:t>
                      </w:r>
                      <w:r>
                        <w:rPr>
                          <w:rFonts w:eastAsia="Times New Roman"/>
                          <w:color w:val="000000"/>
                          <w:sz w:val="18"/>
                          <w:szCs w:val="18"/>
                        </w:rPr>
                        <w:tab/>
                        <w:t>Ocala, FL MSA</w:t>
                      </w:r>
                    </w:p>
                    <w:p w14:paraId="5B8230A8"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10</w:t>
                      </w:r>
                      <w:r>
                        <w:rPr>
                          <w:rFonts w:eastAsia="Times New Roman"/>
                          <w:color w:val="000000"/>
                          <w:sz w:val="18"/>
                          <w:szCs w:val="18"/>
                        </w:rPr>
                        <w:tab/>
                        <w:t>Palm Coast, FL HMFA</w:t>
                      </w:r>
                    </w:p>
                    <w:p w14:paraId="2C917214"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11</w:t>
                      </w:r>
                      <w:r>
                        <w:rPr>
                          <w:rFonts w:eastAsia="Times New Roman"/>
                          <w:color w:val="000000"/>
                          <w:sz w:val="18"/>
                          <w:szCs w:val="18"/>
                        </w:rPr>
                        <w:tab/>
                        <w:t>Deltona-Daytona Beach-Ormond Beach, FL HMFA</w:t>
                      </w:r>
                    </w:p>
                    <w:p w14:paraId="62D222F5"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12</w:t>
                      </w:r>
                      <w:r>
                        <w:rPr>
                          <w:rFonts w:eastAsia="Times New Roman"/>
                          <w:color w:val="000000"/>
                          <w:sz w:val="18"/>
                          <w:szCs w:val="18"/>
                        </w:rPr>
                        <w:tab/>
                        <w:t>Homosassa Springs, FL MSA</w:t>
                      </w:r>
                    </w:p>
                    <w:p w14:paraId="32940BF6"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13</w:t>
                      </w:r>
                      <w:r>
                        <w:rPr>
                          <w:rFonts w:eastAsia="Times New Roman"/>
                          <w:color w:val="000000"/>
                          <w:sz w:val="18"/>
                          <w:szCs w:val="18"/>
                        </w:rPr>
                        <w:tab/>
                        <w:t>The Villages, FL MSA</w:t>
                      </w:r>
                    </w:p>
                    <w:p w14:paraId="749BB8FA"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14</w:t>
                      </w:r>
                      <w:r>
                        <w:rPr>
                          <w:rFonts w:eastAsia="Times New Roman"/>
                          <w:color w:val="000000"/>
                          <w:sz w:val="18"/>
                          <w:szCs w:val="18"/>
                        </w:rPr>
                        <w:tab/>
                        <w:t>Orlando-Kissimmee-Sanford, FL MSA</w:t>
                      </w:r>
                    </w:p>
                    <w:p w14:paraId="15143C25"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15</w:t>
                      </w:r>
                      <w:r>
                        <w:rPr>
                          <w:rFonts w:eastAsia="Times New Roman"/>
                          <w:color w:val="000000"/>
                          <w:sz w:val="18"/>
                          <w:szCs w:val="18"/>
                        </w:rPr>
                        <w:tab/>
                        <w:t>Palm Bay-Melbourne-Titusville, FL MSA</w:t>
                      </w:r>
                    </w:p>
                    <w:p w14:paraId="44540B84"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16</w:t>
                      </w:r>
                      <w:r>
                        <w:rPr>
                          <w:rFonts w:eastAsia="Times New Roman"/>
                          <w:color w:val="000000"/>
                          <w:sz w:val="18"/>
                          <w:szCs w:val="18"/>
                        </w:rPr>
                        <w:tab/>
                        <w:t>Tampa-St. Petersburg-Clearwater, FL MSA</w:t>
                      </w:r>
                    </w:p>
                    <w:p w14:paraId="674AAA02"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17</w:t>
                      </w:r>
                      <w:r>
                        <w:rPr>
                          <w:rFonts w:eastAsia="Times New Roman"/>
                          <w:color w:val="000000"/>
                          <w:sz w:val="18"/>
                          <w:szCs w:val="18"/>
                        </w:rPr>
                        <w:tab/>
                        <w:t>Lakeland-Winter Haven, FL MSA</w:t>
                      </w:r>
                    </w:p>
                    <w:p w14:paraId="3668ED83"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18</w:t>
                      </w:r>
                      <w:r>
                        <w:rPr>
                          <w:rFonts w:eastAsia="Times New Roman"/>
                          <w:color w:val="000000"/>
                          <w:sz w:val="18"/>
                          <w:szCs w:val="18"/>
                        </w:rPr>
                        <w:tab/>
                        <w:t>North Port-Sarasota-Bradenton, FL MSA</w:t>
                      </w:r>
                    </w:p>
                    <w:p w14:paraId="726C8BCF"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19</w:t>
                      </w:r>
                      <w:r>
                        <w:rPr>
                          <w:rFonts w:eastAsia="Times New Roman"/>
                          <w:color w:val="000000"/>
                          <w:sz w:val="18"/>
                          <w:szCs w:val="18"/>
                        </w:rPr>
                        <w:tab/>
                        <w:t>South Nonmetropolitan Area (minus Monroe, plus Highlands)</w:t>
                      </w:r>
                    </w:p>
                    <w:p w14:paraId="493C8081"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20</w:t>
                      </w:r>
                      <w:r>
                        <w:rPr>
                          <w:rFonts w:eastAsia="Times New Roman"/>
                          <w:color w:val="000000"/>
                          <w:sz w:val="18"/>
                          <w:szCs w:val="18"/>
                        </w:rPr>
                        <w:tab/>
                        <w:t>Sebastian-Vero Beach, FL MSA</w:t>
                      </w:r>
                    </w:p>
                    <w:p w14:paraId="311ABBE4"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21</w:t>
                      </w:r>
                      <w:r>
                        <w:rPr>
                          <w:rFonts w:eastAsia="Times New Roman"/>
                          <w:color w:val="000000"/>
                          <w:sz w:val="18"/>
                          <w:szCs w:val="18"/>
                        </w:rPr>
                        <w:tab/>
                        <w:t>Port St. Lucie, FL MSA</w:t>
                      </w:r>
                    </w:p>
                    <w:p w14:paraId="69A6EA4D"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22</w:t>
                      </w:r>
                      <w:r>
                        <w:rPr>
                          <w:rFonts w:eastAsia="Times New Roman"/>
                          <w:color w:val="000000"/>
                          <w:sz w:val="18"/>
                          <w:szCs w:val="18"/>
                        </w:rPr>
                        <w:tab/>
                        <w:t>Punta Gorda, FL MSA</w:t>
                      </w:r>
                    </w:p>
                    <w:p w14:paraId="437768F5"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23</w:t>
                      </w:r>
                      <w:r>
                        <w:rPr>
                          <w:rFonts w:eastAsia="Times New Roman"/>
                          <w:color w:val="000000"/>
                          <w:sz w:val="18"/>
                          <w:szCs w:val="18"/>
                        </w:rPr>
                        <w:tab/>
                        <w:t>Cape Coral-Fort Myers, FL MSA</w:t>
                      </w:r>
                    </w:p>
                    <w:p w14:paraId="570268CD"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24</w:t>
                      </w:r>
                      <w:r>
                        <w:rPr>
                          <w:rFonts w:eastAsia="Times New Roman"/>
                          <w:color w:val="000000"/>
                          <w:sz w:val="18"/>
                          <w:szCs w:val="18"/>
                        </w:rPr>
                        <w:tab/>
                        <w:t>West Palm Beach-Boca Raton, FL HMFA</w:t>
                      </w:r>
                    </w:p>
                    <w:p w14:paraId="127B6C99"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25</w:t>
                      </w:r>
                      <w:r>
                        <w:rPr>
                          <w:rFonts w:eastAsia="Times New Roman"/>
                          <w:color w:val="000000"/>
                          <w:sz w:val="18"/>
                          <w:szCs w:val="18"/>
                        </w:rPr>
                        <w:tab/>
                        <w:t>Naples-Immokalee-Marco Island, FL MSA</w:t>
                      </w:r>
                    </w:p>
                    <w:p w14:paraId="2401E12E"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26</w:t>
                      </w:r>
                      <w:r>
                        <w:rPr>
                          <w:rFonts w:eastAsia="Times New Roman"/>
                          <w:color w:val="000000"/>
                          <w:sz w:val="18"/>
                          <w:szCs w:val="18"/>
                        </w:rPr>
                        <w:tab/>
                        <w:t>Fort Lauderdale, FL HMFA</w:t>
                      </w:r>
                    </w:p>
                    <w:p w14:paraId="77287301" w14:textId="77777777" w:rsidR="00C82CAA" w:rsidRDefault="00C82CAA" w:rsidP="00C82CAA">
                      <w:pPr>
                        <w:tabs>
                          <w:tab w:val="left" w:pos="720"/>
                        </w:tabs>
                        <w:spacing w:after="0" w:line="204" w:lineRule="auto"/>
                        <w:ind w:left="115"/>
                        <w:rPr>
                          <w:rFonts w:eastAsia="Times New Roman"/>
                          <w:color w:val="000000"/>
                          <w:sz w:val="18"/>
                          <w:szCs w:val="18"/>
                        </w:rPr>
                      </w:pPr>
                      <w:r>
                        <w:rPr>
                          <w:rFonts w:eastAsia="Times New Roman"/>
                          <w:color w:val="000000"/>
                          <w:sz w:val="18"/>
                          <w:szCs w:val="18"/>
                        </w:rPr>
                        <w:t>27</w:t>
                      </w:r>
                      <w:r>
                        <w:rPr>
                          <w:rFonts w:eastAsia="Times New Roman"/>
                          <w:color w:val="000000"/>
                          <w:sz w:val="18"/>
                          <w:szCs w:val="18"/>
                        </w:rPr>
                        <w:tab/>
                        <w:t>Miami-Miami Beach-Kendall, FL HMFA (plus Monroe)</w:t>
                      </w:r>
                    </w:p>
                  </w:txbxContent>
                </v:textbox>
                <w10:wrap type="topAndBottom" anchory="page"/>
              </v:shape>
            </w:pict>
          </mc:Fallback>
        </mc:AlternateContent>
      </w:r>
      <w:r w:rsidR="007C6D08" w:rsidRPr="00E815D8">
        <w:t>Figure 4.</w:t>
      </w:r>
      <w:r w:rsidR="007C6D08">
        <w:t>9</w:t>
      </w:r>
      <w:r w:rsidR="007C6D08" w:rsidRPr="00E815D8">
        <w:t>. Affordable and Available Housing Units per 100 Renter Households at 0-1</w:t>
      </w:r>
      <w:r w:rsidR="007C6D08">
        <w:t>4</w:t>
      </w:r>
      <w:r w:rsidR="007C6D08" w:rsidRPr="00E815D8">
        <w:t xml:space="preserve">0% AMI, </w:t>
      </w:r>
      <w:r w:rsidR="007C6D08">
        <w:t>Modified MSA/HMFA</w:t>
      </w:r>
      <w:r w:rsidR="007C6D08" w:rsidRPr="00E815D8">
        <w:t xml:space="preserve"> and Non-Metropolitan Areas, 20</w:t>
      </w:r>
      <w:r w:rsidR="007C6D08">
        <w:t>23</w:t>
      </w:r>
      <w:r w:rsidR="007C6D08" w:rsidRPr="00E815D8">
        <w:t xml:space="preserve"> Estimate</w:t>
      </w:r>
      <w:bookmarkEnd w:id="137"/>
    </w:p>
    <w:p w14:paraId="3DB29B33" w14:textId="002473D2" w:rsidR="00EB0EA4" w:rsidRDefault="00EB0EA4" w:rsidP="007D42DD">
      <w:pPr>
        <w:sectPr w:rsidR="00EB0EA4" w:rsidSect="008373BD">
          <w:footerReference w:type="default" r:id="rId49"/>
          <w:pgSz w:w="12240" w:h="15840"/>
          <w:pgMar w:top="1440" w:right="1440" w:bottom="1440" w:left="1440" w:header="720" w:footer="720" w:gutter="0"/>
          <w:cols w:space="720"/>
          <w:docGrid w:linePitch="360"/>
        </w:sectPr>
      </w:pPr>
    </w:p>
    <w:p w14:paraId="7196F45A" w14:textId="333A0CE7" w:rsidR="007D42DD" w:rsidRPr="002053D4" w:rsidRDefault="007D42DD" w:rsidP="007D42DD">
      <w:r w:rsidRPr="002053D4">
        <w:lastRenderedPageBreak/>
        <w:t xml:space="preserve">As the table and maps show, renter households exceed affordable and available units in nearly all regions up to </w:t>
      </w:r>
      <w:r w:rsidR="002053D4" w:rsidRPr="002053D4">
        <w:t xml:space="preserve">80 </w:t>
      </w:r>
      <w:r w:rsidRPr="002053D4">
        <w:t xml:space="preserve">percent of AMI. In most regions, there are </w:t>
      </w:r>
      <w:r w:rsidR="002053D4" w:rsidRPr="002053D4">
        <w:t>6</w:t>
      </w:r>
      <w:r w:rsidRPr="002053D4">
        <w:t xml:space="preserve">0 or fewer affordable and available units per 100 </w:t>
      </w:r>
      <w:r w:rsidR="007F5E22" w:rsidRPr="002053D4">
        <w:t>renter households</w:t>
      </w:r>
      <w:r w:rsidR="007F5E22">
        <w:t xml:space="preserve"> at</w:t>
      </w:r>
      <w:r w:rsidR="007F5E22" w:rsidRPr="002053D4">
        <w:t xml:space="preserve"> </w:t>
      </w:r>
      <w:r w:rsidRPr="002053D4">
        <w:t>0-</w:t>
      </w:r>
      <w:r w:rsidR="002053D4" w:rsidRPr="002053D4">
        <w:t>6</w:t>
      </w:r>
      <w:r w:rsidRPr="002053D4">
        <w:t xml:space="preserve">0 percent of AMI. The imbalance is most stark in </w:t>
      </w:r>
      <w:r w:rsidR="002053D4" w:rsidRPr="002053D4">
        <w:t>Broward</w:t>
      </w:r>
      <w:r w:rsidRPr="002053D4">
        <w:t xml:space="preserve"> County, which has only </w:t>
      </w:r>
      <w:r w:rsidR="002053D4" w:rsidRPr="002053D4">
        <w:t>22</w:t>
      </w:r>
      <w:r w:rsidRPr="002053D4">
        <w:t xml:space="preserve"> affordable and available units per 100 renter households</w:t>
      </w:r>
      <w:r w:rsidR="002053D4" w:rsidRPr="002053D4">
        <w:t xml:space="preserve"> at 60 </w:t>
      </w:r>
      <w:r w:rsidR="0008162C">
        <w:t>percent of AMI</w:t>
      </w:r>
      <w:r w:rsidRPr="002053D4">
        <w:t>.</w:t>
      </w:r>
    </w:p>
    <w:p w14:paraId="0E86F8D3" w14:textId="484A1E97" w:rsidR="007D42DD" w:rsidRPr="00DC4AFE" w:rsidRDefault="002053D4" w:rsidP="007D42DD">
      <w:r w:rsidRPr="002053D4">
        <w:t xml:space="preserve">At 0-100 and 0-120 </w:t>
      </w:r>
      <w:r w:rsidR="0008162C">
        <w:t>percent of AMI</w:t>
      </w:r>
      <w:r w:rsidRPr="002053D4">
        <w:t xml:space="preserve">, more regions reach parity </w:t>
      </w:r>
      <w:r w:rsidR="007D42DD" w:rsidRPr="002053D4">
        <w:t>between affordable/available units and renters. At the highest income band (0-1</w:t>
      </w:r>
      <w:r w:rsidRPr="002053D4">
        <w:t>4</w:t>
      </w:r>
      <w:r w:rsidR="007D42DD" w:rsidRPr="002053D4">
        <w:t xml:space="preserve">0 percent of AMI), </w:t>
      </w:r>
      <w:r w:rsidRPr="002053D4">
        <w:t xml:space="preserve">most regions have </w:t>
      </w:r>
      <w:r w:rsidR="007D42DD" w:rsidRPr="002053D4">
        <w:t xml:space="preserve">more affordable and available </w:t>
      </w:r>
      <w:r w:rsidR="007D42DD" w:rsidRPr="00DC4AFE">
        <w:t>units than renter households</w:t>
      </w:r>
      <w:r w:rsidRPr="00DC4AFE">
        <w:t xml:space="preserve">, with </w:t>
      </w:r>
      <w:r w:rsidR="003C3A6E">
        <w:t xml:space="preserve">some </w:t>
      </w:r>
      <w:r w:rsidRPr="00DC4AFE">
        <w:t>deficits in Southeast Florida and Collier County.</w:t>
      </w:r>
    </w:p>
    <w:p w14:paraId="6B046C73" w14:textId="462A1B2A" w:rsidR="007D42DD" w:rsidRPr="00DC4AFE" w:rsidRDefault="007D42DD" w:rsidP="007D42DD">
      <w:r w:rsidRPr="00DC4AFE">
        <w:t xml:space="preserve">In absolute terms, Florida’s most populous metropolitan areas show the largest shortfalls </w:t>
      </w:r>
      <w:proofErr w:type="gramStart"/>
      <w:r w:rsidRPr="00DC4AFE">
        <w:t>of</w:t>
      </w:r>
      <w:proofErr w:type="gramEnd"/>
      <w:r w:rsidRPr="00DC4AFE">
        <w:t xml:space="preserve"> affordable and available </w:t>
      </w:r>
      <w:r w:rsidR="002053D4" w:rsidRPr="00DC4AFE">
        <w:t>units</w:t>
      </w:r>
      <w:r w:rsidRPr="00DC4AFE">
        <w:t xml:space="preserve">. At the 0-60 percent of AMI level, there are deficits of </w:t>
      </w:r>
      <w:r w:rsidR="00DC4AFE" w:rsidRPr="00DC4AFE">
        <w:t>119,801</w:t>
      </w:r>
      <w:r w:rsidRPr="00DC4AFE">
        <w:t xml:space="preserve"> units in Miami-Dade/Monroe; </w:t>
      </w:r>
      <w:r w:rsidR="00DC4AFE" w:rsidRPr="00DC4AFE">
        <w:t>82</w:t>
      </w:r>
      <w:r w:rsidRPr="00DC4AFE">
        <w:t>,000-</w:t>
      </w:r>
      <w:r w:rsidR="00DC4AFE" w:rsidRPr="00DC4AFE">
        <w:t>98</w:t>
      </w:r>
      <w:r w:rsidRPr="00DC4AFE">
        <w:t>,000 units each in the</w:t>
      </w:r>
      <w:r w:rsidR="00DC4AFE" w:rsidRPr="00DC4AFE">
        <w:t xml:space="preserve"> Orlando, Tampa/St. Petersburg, and</w:t>
      </w:r>
      <w:r w:rsidRPr="00DC4AFE">
        <w:t xml:space="preserve"> Fort Lauderdale metropolitan areas; and </w:t>
      </w:r>
      <w:r w:rsidR="00DC4AFE" w:rsidRPr="00DC4AFE">
        <w:t>43,000-47,000</w:t>
      </w:r>
      <w:r w:rsidRPr="00DC4AFE">
        <w:t xml:space="preserve"> units in the Jacksonville and West Palm Beach areas. </w:t>
      </w:r>
    </w:p>
    <w:p w14:paraId="4CCC1078" w14:textId="77777777" w:rsidR="007D42DD" w:rsidRPr="00CC6626" w:rsidRDefault="007D42DD" w:rsidP="007D42DD">
      <w:pPr>
        <w:pStyle w:val="Heading2"/>
      </w:pPr>
      <w:bookmarkStart w:id="138" w:name="_Toc355702392"/>
      <w:bookmarkStart w:id="139" w:name="_Toc455654552"/>
      <w:r w:rsidRPr="00CC6626">
        <w:t>Limitations of the Affordable/Available Analysis</w:t>
      </w:r>
      <w:bookmarkEnd w:id="138"/>
      <w:bookmarkEnd w:id="139"/>
    </w:p>
    <w:p w14:paraId="4BA0AC67" w14:textId="77777777" w:rsidR="007D42DD" w:rsidRPr="00CC6626" w:rsidRDefault="007D42DD" w:rsidP="007D42DD">
      <w:pPr>
        <w:rPr>
          <w:rFonts w:eastAsia="Times New Roman"/>
        </w:rPr>
      </w:pPr>
      <w:r w:rsidRPr="00CC6626">
        <w:rPr>
          <w:rFonts w:eastAsia="Times New Roman"/>
        </w:rPr>
        <w:t xml:space="preserve">This method has several limitations that cause it to overstate the availability of affordable rental units. Most importantly, </w:t>
      </w:r>
      <w:r w:rsidRPr="00CC6626">
        <w:t xml:space="preserve">a unit may be considered affordable if its rent falls </w:t>
      </w:r>
      <w:r w:rsidRPr="00CC6626">
        <w:rPr>
          <w:i/>
        </w:rPr>
        <w:t>anywhere</w:t>
      </w:r>
      <w:r w:rsidRPr="00CC6626">
        <w:t xml:space="preserve"> below the top of the income threshold, and available if the household occupying it also falls anywhere within that range. </w:t>
      </w:r>
      <w:r w:rsidRPr="00CC6626">
        <w:rPr>
          <w:rFonts w:eastAsia="Times New Roman"/>
        </w:rPr>
        <w:t xml:space="preserve">For example, a unit may be considered affordable and available in the 0-60 percent income group if its rent is affordable at 55 percent of AMI, even if the household occupying it has an income of just 35 percent of AMI. The rent for this “affordable” unit would still be well over 30 percent of income this household. The broader the income category, the more </w:t>
      </w:r>
      <w:proofErr w:type="gramStart"/>
      <w:r w:rsidRPr="00CC6626">
        <w:rPr>
          <w:rFonts w:eastAsia="Times New Roman"/>
        </w:rPr>
        <w:t>households that</w:t>
      </w:r>
      <w:proofErr w:type="gramEnd"/>
      <w:r w:rsidRPr="00CC6626">
        <w:rPr>
          <w:rFonts w:eastAsia="Times New Roman"/>
        </w:rPr>
        <w:t xml:space="preserve"> fall into this situation. It is a far larger drawback in the 0-80 </w:t>
      </w:r>
      <w:r>
        <w:rPr>
          <w:rFonts w:eastAsia="Times New Roman"/>
        </w:rPr>
        <w:t>percent of AMI</w:t>
      </w:r>
      <w:r w:rsidRPr="00CC6626">
        <w:rPr>
          <w:rFonts w:eastAsia="Times New Roman"/>
        </w:rPr>
        <w:t xml:space="preserve"> and above analyses than in the 0-30 </w:t>
      </w:r>
      <w:r>
        <w:rPr>
          <w:rFonts w:eastAsia="Times New Roman"/>
        </w:rPr>
        <w:t>percent of AMI</w:t>
      </w:r>
      <w:r w:rsidRPr="00CC6626">
        <w:rPr>
          <w:rFonts w:eastAsia="Times New Roman"/>
        </w:rPr>
        <w:t xml:space="preserve"> analysis.</w:t>
      </w:r>
    </w:p>
    <w:p w14:paraId="6E02B8F7" w14:textId="77777777" w:rsidR="007D42DD" w:rsidRPr="00CC6626" w:rsidRDefault="007D42DD" w:rsidP="007D42DD">
      <w:pPr>
        <w:rPr>
          <w:rFonts w:eastAsia="Times New Roman"/>
        </w:rPr>
      </w:pPr>
      <w:r w:rsidRPr="00CC6626">
        <w:rPr>
          <w:rFonts w:eastAsia="Times New Roman"/>
        </w:rPr>
        <w:t>Several other limitations also may cause the method to overstate the housing supply:</w:t>
      </w:r>
    </w:p>
    <w:p w14:paraId="797EDBDB" w14:textId="77777777" w:rsidR="007D42DD" w:rsidRPr="00CC6626" w:rsidRDefault="007D42DD" w:rsidP="007D42DD">
      <w:pPr>
        <w:numPr>
          <w:ilvl w:val="0"/>
          <w:numId w:val="6"/>
        </w:numPr>
        <w:spacing w:after="200" w:line="276" w:lineRule="auto"/>
      </w:pPr>
      <w:r w:rsidRPr="00CC6626">
        <w:t xml:space="preserve">Aggregating data to the MSA level may mask housing shortages in specific counties, cities or neighborhoods because they are counterbalanced by large affordable/available housing supplies in another part of the MSA.  </w:t>
      </w:r>
    </w:p>
    <w:p w14:paraId="12C551C7" w14:textId="77777777" w:rsidR="007D42DD" w:rsidRPr="00CC6626" w:rsidRDefault="007D42DD" w:rsidP="007D42DD">
      <w:pPr>
        <w:numPr>
          <w:ilvl w:val="0"/>
          <w:numId w:val="6"/>
        </w:numPr>
        <w:spacing w:after="200" w:line="276" w:lineRule="auto"/>
      </w:pPr>
      <w:r w:rsidRPr="00CC6626">
        <w:t xml:space="preserve">The formula for rental affordability takes the number of bedrooms in the unit into account, but households are not matched with units by size. For example, we do not assume that a 2-person household would only live in a one- or two-bedroom unit. Therefore, in areas where there are numerous small </w:t>
      </w:r>
      <w:proofErr w:type="gramStart"/>
      <w:r w:rsidRPr="00CC6626">
        <w:t>households</w:t>
      </w:r>
      <w:proofErr w:type="gramEnd"/>
      <w:r w:rsidRPr="00CC6626">
        <w:t xml:space="preserve"> but the housing supply is dominated by larger units, the method would overestimate the supply of affordable and available units. </w:t>
      </w:r>
    </w:p>
    <w:p w14:paraId="36DF0474" w14:textId="77777777" w:rsidR="007D42DD" w:rsidRPr="00CC6626" w:rsidRDefault="007D42DD" w:rsidP="007D42DD">
      <w:pPr>
        <w:numPr>
          <w:ilvl w:val="0"/>
          <w:numId w:val="6"/>
        </w:numPr>
        <w:spacing w:after="200" w:line="276" w:lineRule="auto"/>
      </w:pPr>
      <w:r w:rsidRPr="00CC6626">
        <w:t>Some units that are affordable and available may be in poor condition. This affordable/available supply analysis does exclude some substandard units: those lacking complete kitchen, plumbing, or heating. These are the only indicators of housing condition available in the American Community Survey. However, other units that are included may have maintenance, electrical, or structural problems that are not be covered by this limited definition of substandard housing.</w:t>
      </w:r>
    </w:p>
    <w:p w14:paraId="24BAA2B8" w14:textId="059D7182" w:rsidR="007D42DD" w:rsidRDefault="007D42DD" w:rsidP="007D42DD">
      <w:pPr>
        <w:numPr>
          <w:ilvl w:val="0"/>
          <w:numId w:val="6"/>
        </w:numPr>
        <w:spacing w:after="200" w:line="276" w:lineRule="auto"/>
      </w:pPr>
      <w:r w:rsidRPr="00CC6626">
        <w:t xml:space="preserve">The method does not determine whether affordable and available units provide the appropriate services and physical design for special needs populations, such as </w:t>
      </w:r>
      <w:r w:rsidR="00E1619A">
        <w:t>elders</w:t>
      </w:r>
      <w:r w:rsidRPr="00CC6626">
        <w:t xml:space="preserve"> or </w:t>
      </w:r>
      <w:proofErr w:type="gramStart"/>
      <w:r w:rsidRPr="00CC6626">
        <w:t>persons</w:t>
      </w:r>
      <w:proofErr w:type="gramEnd"/>
      <w:r w:rsidRPr="00CC6626">
        <w:t xml:space="preserve"> with disabilities. </w:t>
      </w:r>
    </w:p>
    <w:p w14:paraId="498D05B3" w14:textId="77777777" w:rsidR="009666B6" w:rsidRDefault="009666B6" w:rsidP="009666B6">
      <w:pPr>
        <w:spacing w:after="200" w:line="276" w:lineRule="auto"/>
        <w:ind w:left="720"/>
        <w:sectPr w:rsidR="009666B6" w:rsidSect="00EB0EA4">
          <w:footerReference w:type="default" r:id="rId50"/>
          <w:pgSz w:w="12240" w:h="15840"/>
          <w:pgMar w:top="1440" w:right="1440" w:bottom="1440" w:left="1440" w:header="720" w:footer="720" w:gutter="0"/>
          <w:cols w:space="720"/>
          <w:docGrid w:linePitch="360"/>
        </w:sectPr>
      </w:pPr>
    </w:p>
    <w:p w14:paraId="4722DEE1" w14:textId="77777777" w:rsidR="00111D1E" w:rsidRPr="00FE3FB0" w:rsidRDefault="00111D1E" w:rsidP="00111D1E">
      <w:pPr>
        <w:pStyle w:val="Heading2"/>
      </w:pPr>
      <w:bookmarkStart w:id="140" w:name="_Toc455654554"/>
      <w:bookmarkStart w:id="141" w:name="_Toc355702396"/>
      <w:r w:rsidRPr="00FE3FB0">
        <w:lastRenderedPageBreak/>
        <w:t>Affordable/Available Detail Tables</w:t>
      </w:r>
      <w:bookmarkEnd w:id="140"/>
    </w:p>
    <w:p w14:paraId="4ECCF480" w14:textId="3477E5C9" w:rsidR="001519F1" w:rsidRPr="00111D1E" w:rsidRDefault="00111D1E" w:rsidP="00097FA3">
      <w:pPr>
        <w:pStyle w:val="FiguresandTables"/>
      </w:pPr>
      <w:bookmarkStart w:id="142" w:name="_Toc455654555"/>
      <w:bookmarkStart w:id="143" w:name="_Toc456771906"/>
      <w:bookmarkStart w:id="144" w:name="_Toc456778005"/>
      <w:bookmarkStart w:id="145" w:name="_Toc8205957"/>
      <w:bookmarkStart w:id="146" w:name="_Toc104476903"/>
      <w:bookmarkStart w:id="147" w:name="_Toc201646302"/>
      <w:r w:rsidRPr="00276D86">
        <w:t>Table 4.3</w:t>
      </w:r>
      <w:r>
        <w:t>.</w:t>
      </w:r>
      <w:r w:rsidRPr="00276D86">
        <w:t xml:space="preserve"> Affordable/Available Detail Table for 0-30% AMI, Florida </w:t>
      </w:r>
      <w:r>
        <w:t>Regions</w:t>
      </w:r>
      <w:r w:rsidRPr="00276D86">
        <w:t xml:space="preserve">, </w:t>
      </w:r>
      <w:r>
        <w:t>2023</w:t>
      </w:r>
      <w:r w:rsidRPr="00276D86">
        <w:t xml:space="preserve"> Estimate</w:t>
      </w:r>
      <w:bookmarkEnd w:id="141"/>
      <w:bookmarkEnd w:id="142"/>
      <w:bookmarkEnd w:id="143"/>
      <w:bookmarkEnd w:id="144"/>
      <w:bookmarkEnd w:id="145"/>
      <w:bookmarkEnd w:id="146"/>
      <w:bookmarkEnd w:id="147"/>
      <w:r w:rsidRPr="00276D86">
        <w:t xml:space="preserve"> </w:t>
      </w:r>
    </w:p>
    <w:tbl>
      <w:tblPr>
        <w:tblW w:w="5106" w:type="pct"/>
        <w:tblLayout w:type="fixed"/>
        <w:tblLook w:val="04A0" w:firstRow="1" w:lastRow="0" w:firstColumn="1" w:lastColumn="0" w:noHBand="0" w:noVBand="1"/>
      </w:tblPr>
      <w:tblGrid>
        <w:gridCol w:w="1804"/>
        <w:gridCol w:w="1791"/>
        <w:gridCol w:w="1169"/>
        <w:gridCol w:w="1082"/>
        <w:gridCol w:w="1084"/>
        <w:gridCol w:w="1259"/>
        <w:gridCol w:w="1259"/>
        <w:gridCol w:w="1349"/>
        <w:gridCol w:w="1169"/>
        <w:gridCol w:w="1259"/>
      </w:tblGrid>
      <w:tr w:rsidR="00682DB1" w:rsidRPr="009666B6" w14:paraId="39FA7A9A" w14:textId="77777777" w:rsidTr="002A5355">
        <w:trPr>
          <w:cantSplit/>
          <w:trHeight w:val="20"/>
          <w:tblHeader/>
        </w:trPr>
        <w:tc>
          <w:tcPr>
            <w:tcW w:w="1359" w:type="pct"/>
            <w:gridSpan w:val="2"/>
            <w:tcBorders>
              <w:top w:val="single" w:sz="4" w:space="0" w:color="auto"/>
              <w:left w:val="single" w:sz="4" w:space="0" w:color="auto"/>
              <w:bottom w:val="single" w:sz="4" w:space="0" w:color="auto"/>
              <w:right w:val="single" w:sz="4" w:space="0" w:color="auto"/>
            </w:tcBorders>
            <w:noWrap/>
            <w:vAlign w:val="bottom"/>
            <w:hideMark/>
          </w:tcPr>
          <w:p w14:paraId="25BAD753" w14:textId="73488E27" w:rsidR="00CD3D90" w:rsidRPr="009666B6" w:rsidRDefault="00CD3D90" w:rsidP="002A5355">
            <w:pPr>
              <w:spacing w:after="0" w:line="240" w:lineRule="auto"/>
              <w:jc w:val="center"/>
              <w:rPr>
                <w:rFonts w:eastAsia="Times New Roman" w:cs="Calibri"/>
                <w:b/>
                <w:bCs/>
                <w:color w:val="000000"/>
                <w:kern w:val="0"/>
                <w:sz w:val="18"/>
                <w:szCs w:val="18"/>
                <w14:ligatures w14:val="none"/>
              </w:rPr>
            </w:pPr>
          </w:p>
        </w:tc>
        <w:tc>
          <w:tcPr>
            <w:tcW w:w="442" w:type="pct"/>
            <w:tcBorders>
              <w:top w:val="single" w:sz="4" w:space="0" w:color="auto"/>
              <w:left w:val="nil"/>
              <w:bottom w:val="single" w:sz="4" w:space="0" w:color="auto"/>
              <w:right w:val="single" w:sz="12" w:space="0" w:color="auto"/>
            </w:tcBorders>
            <w:noWrap/>
            <w:vAlign w:val="bottom"/>
            <w:hideMark/>
          </w:tcPr>
          <w:p w14:paraId="466BF16A" w14:textId="77777777" w:rsidR="00CD3D90" w:rsidRPr="009666B6" w:rsidRDefault="00CD3D90"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Renters 0-30% AMI</w:t>
            </w:r>
          </w:p>
        </w:tc>
        <w:tc>
          <w:tcPr>
            <w:tcW w:w="1295" w:type="pct"/>
            <w:gridSpan w:val="3"/>
            <w:tcBorders>
              <w:top w:val="single" w:sz="4" w:space="0" w:color="auto"/>
              <w:left w:val="single" w:sz="12" w:space="0" w:color="auto"/>
              <w:bottom w:val="single" w:sz="4" w:space="0" w:color="auto"/>
              <w:right w:val="single" w:sz="12" w:space="0" w:color="auto"/>
            </w:tcBorders>
            <w:vAlign w:val="bottom"/>
          </w:tcPr>
          <w:p w14:paraId="5C0469FF" w14:textId="7119FE2D" w:rsidR="00CD3D90" w:rsidRPr="009666B6" w:rsidRDefault="00CD3D90" w:rsidP="002A5355">
            <w:pPr>
              <w:spacing w:after="0" w:line="240" w:lineRule="auto"/>
              <w:jc w:val="center"/>
              <w:rPr>
                <w:rFonts w:eastAsia="Times New Roman" w:cs="Calibri"/>
                <w:b/>
                <w:bCs/>
                <w:color w:val="000000"/>
                <w:kern w:val="0"/>
                <w:sz w:val="18"/>
                <w:szCs w:val="18"/>
                <w14:ligatures w14:val="none"/>
              </w:rPr>
            </w:pPr>
            <w:proofErr w:type="gramStart"/>
            <w:r w:rsidRPr="009666B6">
              <w:rPr>
                <w:rFonts w:eastAsia="Times New Roman" w:cs="Calibri"/>
                <w:b/>
                <w:bCs/>
                <w:color w:val="000000"/>
                <w:kern w:val="0"/>
                <w:sz w:val="18"/>
                <w:szCs w:val="18"/>
                <w14:ligatures w14:val="none"/>
              </w:rPr>
              <w:t>Affordable</w:t>
            </w:r>
            <w:r>
              <w:rPr>
                <w:rFonts w:eastAsia="Times New Roman" w:cs="Calibri"/>
                <w:b/>
                <w:bCs/>
                <w:color w:val="000000"/>
                <w:kern w:val="0"/>
                <w:sz w:val="18"/>
                <w:szCs w:val="18"/>
                <w14:ligatures w14:val="none"/>
              </w:rPr>
              <w:t xml:space="preserve"> </w:t>
            </w:r>
            <w:r w:rsidRPr="009666B6">
              <w:rPr>
                <w:rFonts w:eastAsia="Times New Roman" w:cs="Calibri"/>
                <w:b/>
                <w:bCs/>
                <w:color w:val="000000"/>
                <w:kern w:val="0"/>
                <w:sz w:val="18"/>
                <w:szCs w:val="18"/>
                <w14:ligatures w14:val="none"/>
              </w:rPr>
              <w:t>@</w:t>
            </w:r>
            <w:proofErr w:type="gramEnd"/>
            <w:r w:rsidRPr="009666B6">
              <w:rPr>
                <w:rFonts w:eastAsia="Times New Roman" w:cs="Calibri"/>
                <w:b/>
                <w:bCs/>
                <w:color w:val="000000"/>
                <w:kern w:val="0"/>
                <w:sz w:val="18"/>
                <w:szCs w:val="18"/>
                <w14:ligatures w14:val="none"/>
              </w:rPr>
              <w:t xml:space="preserve"> 30% AMI</w:t>
            </w:r>
          </w:p>
        </w:tc>
        <w:tc>
          <w:tcPr>
            <w:tcW w:w="1428" w:type="pct"/>
            <w:gridSpan w:val="3"/>
            <w:tcBorders>
              <w:top w:val="single" w:sz="4" w:space="0" w:color="auto"/>
              <w:left w:val="single" w:sz="12" w:space="0" w:color="auto"/>
              <w:bottom w:val="single" w:sz="4" w:space="0" w:color="auto"/>
              <w:right w:val="single" w:sz="12" w:space="0" w:color="auto"/>
            </w:tcBorders>
            <w:vAlign w:val="bottom"/>
          </w:tcPr>
          <w:p w14:paraId="58B96C82" w14:textId="1894E89B" w:rsidR="00CD3D90" w:rsidRPr="009666B6" w:rsidRDefault="00CD3D90"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30% AMI</w:t>
            </w:r>
          </w:p>
        </w:tc>
        <w:tc>
          <w:tcPr>
            <w:tcW w:w="476" w:type="pct"/>
            <w:tcBorders>
              <w:top w:val="single" w:sz="4" w:space="0" w:color="auto"/>
              <w:left w:val="single" w:sz="12" w:space="0" w:color="auto"/>
              <w:bottom w:val="single" w:sz="4" w:space="0" w:color="auto"/>
              <w:right w:val="single" w:sz="4" w:space="0" w:color="auto"/>
            </w:tcBorders>
            <w:vAlign w:val="bottom"/>
          </w:tcPr>
          <w:p w14:paraId="2F250340" w14:textId="251D2822" w:rsidR="00CD3D90" w:rsidRPr="009666B6" w:rsidRDefault="00CD3D90"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Not </w:t>
            </w:r>
            <w:proofErr w:type="gramStart"/>
            <w:r w:rsidRPr="009666B6">
              <w:rPr>
                <w:rFonts w:eastAsia="Times New Roman" w:cs="Calibri"/>
                <w:b/>
                <w:bCs/>
                <w:color w:val="000000"/>
                <w:kern w:val="0"/>
                <w:sz w:val="18"/>
                <w:szCs w:val="18"/>
                <w14:ligatures w14:val="none"/>
              </w:rPr>
              <w:t>Available @ 30</w:t>
            </w:r>
            <w:proofErr w:type="gramEnd"/>
            <w:r w:rsidRPr="009666B6">
              <w:rPr>
                <w:rFonts w:eastAsia="Times New Roman" w:cs="Calibri"/>
                <w:b/>
                <w:bCs/>
                <w:color w:val="000000"/>
                <w:kern w:val="0"/>
                <w:sz w:val="18"/>
                <w:szCs w:val="18"/>
                <w14:ligatures w14:val="none"/>
              </w:rPr>
              <w:t>% AMI</w:t>
            </w:r>
          </w:p>
        </w:tc>
      </w:tr>
      <w:tr w:rsidR="00682DB1" w:rsidRPr="009666B6" w14:paraId="256CAC5F" w14:textId="77777777" w:rsidTr="002A5355">
        <w:trPr>
          <w:cantSplit/>
          <w:trHeight w:val="20"/>
          <w:tblHeader/>
        </w:trPr>
        <w:tc>
          <w:tcPr>
            <w:tcW w:w="1359" w:type="pct"/>
            <w:gridSpan w:val="2"/>
            <w:tcBorders>
              <w:top w:val="single" w:sz="4" w:space="0" w:color="auto"/>
              <w:left w:val="single" w:sz="4" w:space="0" w:color="auto"/>
              <w:bottom w:val="single" w:sz="4" w:space="0" w:color="auto"/>
              <w:right w:val="single" w:sz="8" w:space="0" w:color="auto"/>
            </w:tcBorders>
            <w:noWrap/>
            <w:vAlign w:val="bottom"/>
            <w:hideMark/>
          </w:tcPr>
          <w:p w14:paraId="44A8ED9D" w14:textId="31087F93"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w:t>
            </w:r>
          </w:p>
        </w:tc>
        <w:tc>
          <w:tcPr>
            <w:tcW w:w="442" w:type="pct"/>
            <w:tcBorders>
              <w:top w:val="nil"/>
              <w:left w:val="nil"/>
              <w:bottom w:val="single" w:sz="4" w:space="0" w:color="auto"/>
              <w:right w:val="single" w:sz="12" w:space="0" w:color="auto"/>
            </w:tcBorders>
            <w:noWrap/>
            <w:vAlign w:val="bottom"/>
          </w:tcPr>
          <w:p w14:paraId="1FB0778E" w14:textId="4860F3B1"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Pr>
                <w:rFonts w:eastAsia="Times New Roman" w:cs="Calibri"/>
                <w:b/>
                <w:bCs/>
                <w:color w:val="000000"/>
                <w:kern w:val="0"/>
                <w:sz w:val="18"/>
                <w:szCs w:val="18"/>
                <w14:ligatures w14:val="none"/>
              </w:rPr>
              <w:t>B</w:t>
            </w:r>
          </w:p>
        </w:tc>
        <w:tc>
          <w:tcPr>
            <w:tcW w:w="409" w:type="pct"/>
            <w:tcBorders>
              <w:top w:val="nil"/>
              <w:left w:val="single" w:sz="12" w:space="0" w:color="auto"/>
              <w:bottom w:val="single" w:sz="4" w:space="0" w:color="auto"/>
              <w:right w:val="single" w:sz="4" w:space="0" w:color="auto"/>
            </w:tcBorders>
            <w:noWrap/>
            <w:vAlign w:val="bottom"/>
          </w:tcPr>
          <w:p w14:paraId="4FE73C0E" w14:textId="635776CF"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w:t>
            </w:r>
          </w:p>
        </w:tc>
        <w:tc>
          <w:tcPr>
            <w:tcW w:w="410" w:type="pct"/>
            <w:tcBorders>
              <w:top w:val="nil"/>
              <w:left w:val="nil"/>
              <w:bottom w:val="single" w:sz="4" w:space="0" w:color="auto"/>
              <w:right w:val="single" w:sz="8" w:space="0" w:color="auto"/>
            </w:tcBorders>
            <w:noWrap/>
            <w:vAlign w:val="bottom"/>
          </w:tcPr>
          <w:p w14:paraId="74F7CB23" w14:textId="2D75C774"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w:t>
            </w:r>
          </w:p>
        </w:tc>
        <w:tc>
          <w:tcPr>
            <w:tcW w:w="476" w:type="pct"/>
            <w:tcBorders>
              <w:top w:val="nil"/>
              <w:left w:val="nil"/>
              <w:bottom w:val="single" w:sz="4" w:space="0" w:color="auto"/>
              <w:right w:val="single" w:sz="12" w:space="0" w:color="auto"/>
            </w:tcBorders>
            <w:noWrap/>
            <w:vAlign w:val="bottom"/>
          </w:tcPr>
          <w:p w14:paraId="6138E6B0" w14:textId="1A718855"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E</w:t>
            </w:r>
          </w:p>
        </w:tc>
        <w:tc>
          <w:tcPr>
            <w:tcW w:w="476" w:type="pct"/>
            <w:tcBorders>
              <w:top w:val="nil"/>
              <w:left w:val="single" w:sz="12" w:space="0" w:color="auto"/>
              <w:bottom w:val="single" w:sz="4" w:space="0" w:color="auto"/>
              <w:right w:val="single" w:sz="4" w:space="0" w:color="auto"/>
            </w:tcBorders>
            <w:noWrap/>
            <w:vAlign w:val="bottom"/>
          </w:tcPr>
          <w:p w14:paraId="5EF6DA35" w14:textId="1087DA88"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F</w:t>
            </w:r>
          </w:p>
        </w:tc>
        <w:tc>
          <w:tcPr>
            <w:tcW w:w="510" w:type="pct"/>
            <w:tcBorders>
              <w:top w:val="nil"/>
              <w:left w:val="nil"/>
              <w:bottom w:val="single" w:sz="4" w:space="0" w:color="auto"/>
              <w:right w:val="single" w:sz="4" w:space="0" w:color="auto"/>
            </w:tcBorders>
            <w:noWrap/>
            <w:vAlign w:val="bottom"/>
          </w:tcPr>
          <w:p w14:paraId="3F1E0F27" w14:textId="46D748FB"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G</w:t>
            </w:r>
          </w:p>
        </w:tc>
        <w:tc>
          <w:tcPr>
            <w:tcW w:w="442" w:type="pct"/>
            <w:tcBorders>
              <w:top w:val="nil"/>
              <w:left w:val="nil"/>
              <w:bottom w:val="single" w:sz="4" w:space="0" w:color="auto"/>
              <w:right w:val="single" w:sz="12" w:space="0" w:color="auto"/>
            </w:tcBorders>
            <w:noWrap/>
            <w:vAlign w:val="bottom"/>
          </w:tcPr>
          <w:p w14:paraId="70F744F5" w14:textId="4C179A27"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H</w:t>
            </w:r>
          </w:p>
        </w:tc>
        <w:tc>
          <w:tcPr>
            <w:tcW w:w="476" w:type="pct"/>
            <w:tcBorders>
              <w:top w:val="nil"/>
              <w:left w:val="single" w:sz="12" w:space="0" w:color="auto"/>
              <w:bottom w:val="single" w:sz="4" w:space="0" w:color="auto"/>
              <w:right w:val="single" w:sz="4" w:space="0" w:color="auto"/>
            </w:tcBorders>
            <w:vAlign w:val="bottom"/>
          </w:tcPr>
          <w:p w14:paraId="7F381438" w14:textId="4081A342"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I</w:t>
            </w:r>
          </w:p>
        </w:tc>
      </w:tr>
      <w:tr w:rsidR="00522B55" w:rsidRPr="009666B6" w14:paraId="760B78C6" w14:textId="77777777" w:rsidTr="002A5355">
        <w:trPr>
          <w:cantSplit/>
          <w:trHeight w:val="20"/>
          <w:tblHeader/>
        </w:trPr>
        <w:tc>
          <w:tcPr>
            <w:tcW w:w="682" w:type="pct"/>
            <w:tcBorders>
              <w:top w:val="nil"/>
              <w:left w:val="single" w:sz="4" w:space="0" w:color="auto"/>
              <w:bottom w:val="single" w:sz="4" w:space="0" w:color="auto"/>
              <w:right w:val="single" w:sz="4" w:space="0" w:color="auto"/>
            </w:tcBorders>
            <w:noWrap/>
            <w:vAlign w:val="bottom"/>
            <w:hideMark/>
          </w:tcPr>
          <w:p w14:paraId="551D6E16" w14:textId="405BAC17" w:rsidR="009666B6" w:rsidRPr="009666B6" w:rsidRDefault="004E156A" w:rsidP="002A5355">
            <w:pPr>
              <w:spacing w:after="0" w:line="240" w:lineRule="auto"/>
              <w:jc w:val="center"/>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Modified Metropolitan Statistical Area (MSA)/HUD Metro Fair Market Rent Area (HMFA)</w:t>
            </w:r>
          </w:p>
        </w:tc>
        <w:tc>
          <w:tcPr>
            <w:tcW w:w="677" w:type="pct"/>
            <w:tcBorders>
              <w:top w:val="nil"/>
              <w:left w:val="nil"/>
              <w:bottom w:val="single" w:sz="4" w:space="0" w:color="auto"/>
              <w:right w:val="single" w:sz="4" w:space="0" w:color="auto"/>
            </w:tcBorders>
            <w:noWrap/>
            <w:vAlign w:val="bottom"/>
            <w:hideMark/>
          </w:tcPr>
          <w:p w14:paraId="651516F5" w14:textId="4182574B" w:rsidR="009666B6" w:rsidRPr="009666B6" w:rsidRDefault="004E156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Counties</w:t>
            </w:r>
          </w:p>
        </w:tc>
        <w:tc>
          <w:tcPr>
            <w:tcW w:w="442" w:type="pct"/>
            <w:tcBorders>
              <w:top w:val="nil"/>
              <w:left w:val="nil"/>
              <w:bottom w:val="single" w:sz="4" w:space="0" w:color="auto"/>
              <w:right w:val="single" w:sz="12" w:space="0" w:color="auto"/>
            </w:tcBorders>
            <w:vAlign w:val="bottom"/>
            <w:hideMark/>
          </w:tcPr>
          <w:p w14:paraId="751EB474" w14:textId="77777777"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 Households</w:t>
            </w:r>
          </w:p>
        </w:tc>
        <w:tc>
          <w:tcPr>
            <w:tcW w:w="409" w:type="pct"/>
            <w:tcBorders>
              <w:top w:val="nil"/>
              <w:left w:val="single" w:sz="12" w:space="0" w:color="auto"/>
              <w:bottom w:val="single" w:sz="4" w:space="0" w:color="auto"/>
              <w:right w:val="single" w:sz="4" w:space="0" w:color="auto"/>
            </w:tcBorders>
            <w:vAlign w:val="bottom"/>
            <w:hideMark/>
          </w:tcPr>
          <w:p w14:paraId="35FDC538" w14:textId="77777777"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w:t>
            </w:r>
          </w:p>
        </w:tc>
        <w:tc>
          <w:tcPr>
            <w:tcW w:w="410" w:type="pct"/>
            <w:tcBorders>
              <w:top w:val="nil"/>
              <w:left w:val="nil"/>
              <w:bottom w:val="single" w:sz="4" w:space="0" w:color="auto"/>
              <w:right w:val="single" w:sz="4" w:space="0" w:color="auto"/>
            </w:tcBorders>
            <w:vAlign w:val="bottom"/>
            <w:hideMark/>
          </w:tcPr>
          <w:p w14:paraId="6383D194" w14:textId="68DC72B8"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Units (C-B)</w:t>
            </w:r>
          </w:p>
        </w:tc>
        <w:tc>
          <w:tcPr>
            <w:tcW w:w="476" w:type="pct"/>
            <w:tcBorders>
              <w:top w:val="nil"/>
              <w:left w:val="nil"/>
              <w:bottom w:val="single" w:sz="4" w:space="0" w:color="auto"/>
              <w:right w:val="single" w:sz="12" w:space="0" w:color="auto"/>
            </w:tcBorders>
            <w:vAlign w:val="bottom"/>
            <w:hideMark/>
          </w:tcPr>
          <w:p w14:paraId="530C0B9B" w14:textId="77777777"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 per 100 Renter Households (</w:t>
            </w:r>
            <w:proofErr w:type="gramStart"/>
            <w:r w:rsidRPr="009666B6">
              <w:rPr>
                <w:rFonts w:eastAsia="Times New Roman" w:cs="Calibri"/>
                <w:b/>
                <w:bCs/>
                <w:color w:val="000000"/>
                <w:kern w:val="0"/>
                <w:sz w:val="18"/>
                <w:szCs w:val="18"/>
                <w14:ligatures w14:val="none"/>
              </w:rPr>
              <w:t>C/(</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10262848" w14:textId="77777777"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w:t>
            </w:r>
          </w:p>
        </w:tc>
        <w:tc>
          <w:tcPr>
            <w:tcW w:w="510" w:type="pct"/>
            <w:tcBorders>
              <w:top w:val="nil"/>
              <w:left w:val="nil"/>
              <w:bottom w:val="single" w:sz="4" w:space="0" w:color="auto"/>
              <w:right w:val="single" w:sz="4" w:space="0" w:color="auto"/>
            </w:tcBorders>
            <w:vAlign w:val="bottom"/>
            <w:hideMark/>
          </w:tcPr>
          <w:p w14:paraId="22E40602" w14:textId="6C29F447"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&amp; Available Units (F-B)</w:t>
            </w:r>
          </w:p>
        </w:tc>
        <w:tc>
          <w:tcPr>
            <w:tcW w:w="442" w:type="pct"/>
            <w:tcBorders>
              <w:top w:val="nil"/>
              <w:left w:val="nil"/>
              <w:bottom w:val="single" w:sz="4" w:space="0" w:color="auto"/>
              <w:right w:val="single" w:sz="12" w:space="0" w:color="auto"/>
            </w:tcBorders>
            <w:vAlign w:val="bottom"/>
            <w:hideMark/>
          </w:tcPr>
          <w:p w14:paraId="20C748E1" w14:textId="77777777"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 per 100 Renter Households (</w:t>
            </w:r>
            <w:proofErr w:type="gramStart"/>
            <w:r w:rsidRPr="009666B6">
              <w:rPr>
                <w:rFonts w:eastAsia="Times New Roman" w:cs="Calibri"/>
                <w:b/>
                <w:bCs/>
                <w:color w:val="000000"/>
                <w:kern w:val="0"/>
                <w:sz w:val="18"/>
                <w:szCs w:val="18"/>
                <w14:ligatures w14:val="none"/>
              </w:rPr>
              <w:t>F/(</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1843A486" w14:textId="745055DE" w:rsidR="009666B6" w:rsidRPr="009666B6" w:rsidRDefault="009666B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Units Occupied by </w:t>
            </w:r>
            <w:r w:rsidR="006F39FA">
              <w:rPr>
                <w:rFonts w:eastAsia="Times New Roman" w:cs="Calibri"/>
                <w:b/>
                <w:bCs/>
                <w:color w:val="000000"/>
                <w:kern w:val="0"/>
                <w:sz w:val="18"/>
                <w:szCs w:val="18"/>
                <w14:ligatures w14:val="none"/>
              </w:rPr>
              <w:t>Households Above Income Ceiling</w:t>
            </w:r>
            <w:r w:rsidRPr="009666B6">
              <w:rPr>
                <w:rFonts w:eastAsia="Times New Roman" w:cs="Calibri"/>
                <w:b/>
                <w:bCs/>
                <w:color w:val="000000"/>
                <w:kern w:val="0"/>
                <w:sz w:val="18"/>
                <w:szCs w:val="18"/>
                <w14:ligatures w14:val="none"/>
              </w:rPr>
              <w:t xml:space="preserve"> (C-F)</w:t>
            </w:r>
          </w:p>
        </w:tc>
      </w:tr>
      <w:tr w:rsidR="00522B55" w:rsidRPr="009666B6" w14:paraId="5DC1CE2C"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1254ACD"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Cape Coral-Fort Myers, FL MSA</w:t>
            </w:r>
          </w:p>
        </w:tc>
        <w:tc>
          <w:tcPr>
            <w:tcW w:w="677" w:type="pct"/>
            <w:tcBorders>
              <w:top w:val="nil"/>
              <w:left w:val="nil"/>
              <w:bottom w:val="single" w:sz="4" w:space="0" w:color="auto"/>
              <w:right w:val="single" w:sz="4" w:space="0" w:color="auto"/>
            </w:tcBorders>
            <w:noWrap/>
            <w:vAlign w:val="bottom"/>
            <w:hideMark/>
          </w:tcPr>
          <w:p w14:paraId="7EB37283"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Lee</w:t>
            </w:r>
          </w:p>
        </w:tc>
        <w:tc>
          <w:tcPr>
            <w:tcW w:w="442" w:type="pct"/>
            <w:tcBorders>
              <w:top w:val="nil"/>
              <w:left w:val="nil"/>
              <w:bottom w:val="single" w:sz="4" w:space="0" w:color="auto"/>
              <w:right w:val="single" w:sz="12" w:space="0" w:color="auto"/>
            </w:tcBorders>
            <w:noWrap/>
            <w:vAlign w:val="bottom"/>
            <w:hideMark/>
          </w:tcPr>
          <w:p w14:paraId="453CF5D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13,579</w:t>
            </w:r>
          </w:p>
        </w:tc>
        <w:tc>
          <w:tcPr>
            <w:tcW w:w="409" w:type="pct"/>
            <w:tcBorders>
              <w:top w:val="nil"/>
              <w:left w:val="single" w:sz="12" w:space="0" w:color="auto"/>
              <w:bottom w:val="single" w:sz="4" w:space="0" w:color="auto"/>
              <w:right w:val="single" w:sz="4" w:space="0" w:color="auto"/>
            </w:tcBorders>
            <w:noWrap/>
            <w:vAlign w:val="bottom"/>
            <w:hideMark/>
          </w:tcPr>
          <w:p w14:paraId="4EB00276"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6,156</w:t>
            </w:r>
          </w:p>
        </w:tc>
        <w:tc>
          <w:tcPr>
            <w:tcW w:w="410" w:type="pct"/>
            <w:tcBorders>
              <w:top w:val="nil"/>
              <w:left w:val="nil"/>
              <w:bottom w:val="single" w:sz="4" w:space="0" w:color="auto"/>
              <w:right w:val="single" w:sz="4" w:space="0" w:color="auto"/>
            </w:tcBorders>
            <w:noWrap/>
            <w:vAlign w:val="bottom"/>
            <w:hideMark/>
          </w:tcPr>
          <w:p w14:paraId="515B3C0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-7,423</w:t>
            </w:r>
          </w:p>
        </w:tc>
        <w:tc>
          <w:tcPr>
            <w:tcW w:w="476" w:type="pct"/>
            <w:tcBorders>
              <w:top w:val="nil"/>
              <w:left w:val="nil"/>
              <w:bottom w:val="single" w:sz="4" w:space="0" w:color="auto"/>
              <w:right w:val="single" w:sz="12" w:space="0" w:color="auto"/>
            </w:tcBorders>
            <w:noWrap/>
            <w:vAlign w:val="bottom"/>
            <w:hideMark/>
          </w:tcPr>
          <w:p w14:paraId="341B16F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45</w:t>
            </w:r>
          </w:p>
        </w:tc>
        <w:tc>
          <w:tcPr>
            <w:tcW w:w="476" w:type="pct"/>
            <w:tcBorders>
              <w:top w:val="nil"/>
              <w:left w:val="single" w:sz="12" w:space="0" w:color="auto"/>
              <w:bottom w:val="single" w:sz="4" w:space="0" w:color="auto"/>
              <w:right w:val="single" w:sz="4" w:space="0" w:color="auto"/>
            </w:tcBorders>
            <w:noWrap/>
            <w:vAlign w:val="bottom"/>
            <w:hideMark/>
          </w:tcPr>
          <w:p w14:paraId="0E4BBDB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3,217</w:t>
            </w:r>
          </w:p>
        </w:tc>
        <w:tc>
          <w:tcPr>
            <w:tcW w:w="510" w:type="pct"/>
            <w:tcBorders>
              <w:top w:val="nil"/>
              <w:left w:val="nil"/>
              <w:bottom w:val="single" w:sz="4" w:space="0" w:color="auto"/>
              <w:right w:val="single" w:sz="4" w:space="0" w:color="auto"/>
            </w:tcBorders>
            <w:noWrap/>
            <w:vAlign w:val="bottom"/>
            <w:hideMark/>
          </w:tcPr>
          <w:p w14:paraId="0ABA0F1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-10,362</w:t>
            </w:r>
          </w:p>
        </w:tc>
        <w:tc>
          <w:tcPr>
            <w:tcW w:w="442" w:type="pct"/>
            <w:tcBorders>
              <w:top w:val="nil"/>
              <w:left w:val="nil"/>
              <w:bottom w:val="single" w:sz="4" w:space="0" w:color="auto"/>
              <w:right w:val="single" w:sz="12" w:space="0" w:color="auto"/>
            </w:tcBorders>
            <w:noWrap/>
            <w:vAlign w:val="bottom"/>
            <w:hideMark/>
          </w:tcPr>
          <w:p w14:paraId="1EE1B7A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24</w:t>
            </w:r>
          </w:p>
        </w:tc>
        <w:tc>
          <w:tcPr>
            <w:tcW w:w="476" w:type="pct"/>
            <w:tcBorders>
              <w:top w:val="nil"/>
              <w:left w:val="single" w:sz="12" w:space="0" w:color="auto"/>
              <w:bottom w:val="single" w:sz="4" w:space="0" w:color="auto"/>
              <w:right w:val="single" w:sz="4" w:space="0" w:color="auto"/>
            </w:tcBorders>
            <w:noWrap/>
            <w:vAlign w:val="bottom"/>
            <w:hideMark/>
          </w:tcPr>
          <w:p w14:paraId="544E5FE6"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2,939</w:t>
            </w:r>
          </w:p>
        </w:tc>
      </w:tr>
      <w:tr w:rsidR="00522B55" w:rsidRPr="009666B6" w14:paraId="2FA636FE"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F0F6318"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Crestview-Fort Walton Beach-Destin, FL HMFA</w:t>
            </w:r>
          </w:p>
        </w:tc>
        <w:tc>
          <w:tcPr>
            <w:tcW w:w="677" w:type="pct"/>
            <w:tcBorders>
              <w:top w:val="nil"/>
              <w:left w:val="nil"/>
              <w:bottom w:val="single" w:sz="4" w:space="0" w:color="auto"/>
              <w:right w:val="single" w:sz="4" w:space="0" w:color="auto"/>
            </w:tcBorders>
            <w:noWrap/>
            <w:vAlign w:val="bottom"/>
            <w:hideMark/>
          </w:tcPr>
          <w:p w14:paraId="3C598C40"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Okaloosa</w:t>
            </w:r>
          </w:p>
        </w:tc>
        <w:tc>
          <w:tcPr>
            <w:tcW w:w="442" w:type="pct"/>
            <w:tcBorders>
              <w:top w:val="nil"/>
              <w:left w:val="nil"/>
              <w:bottom w:val="single" w:sz="4" w:space="0" w:color="auto"/>
              <w:right w:val="single" w:sz="12" w:space="0" w:color="auto"/>
            </w:tcBorders>
            <w:noWrap/>
            <w:vAlign w:val="bottom"/>
            <w:hideMark/>
          </w:tcPr>
          <w:p w14:paraId="526648E4"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5,801</w:t>
            </w:r>
          </w:p>
        </w:tc>
        <w:tc>
          <w:tcPr>
            <w:tcW w:w="409" w:type="pct"/>
            <w:tcBorders>
              <w:top w:val="nil"/>
              <w:left w:val="single" w:sz="12" w:space="0" w:color="auto"/>
              <w:bottom w:val="single" w:sz="4" w:space="0" w:color="auto"/>
              <w:right w:val="single" w:sz="4" w:space="0" w:color="auto"/>
            </w:tcBorders>
            <w:noWrap/>
            <w:vAlign w:val="bottom"/>
            <w:hideMark/>
          </w:tcPr>
          <w:p w14:paraId="3907444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2,340</w:t>
            </w:r>
          </w:p>
        </w:tc>
        <w:tc>
          <w:tcPr>
            <w:tcW w:w="410" w:type="pct"/>
            <w:tcBorders>
              <w:top w:val="nil"/>
              <w:left w:val="nil"/>
              <w:bottom w:val="single" w:sz="4" w:space="0" w:color="auto"/>
              <w:right w:val="single" w:sz="4" w:space="0" w:color="auto"/>
            </w:tcBorders>
            <w:noWrap/>
            <w:vAlign w:val="bottom"/>
            <w:hideMark/>
          </w:tcPr>
          <w:p w14:paraId="66D2E50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-3,461</w:t>
            </w:r>
          </w:p>
        </w:tc>
        <w:tc>
          <w:tcPr>
            <w:tcW w:w="476" w:type="pct"/>
            <w:tcBorders>
              <w:top w:val="nil"/>
              <w:left w:val="nil"/>
              <w:bottom w:val="single" w:sz="4" w:space="0" w:color="auto"/>
              <w:right w:val="single" w:sz="12" w:space="0" w:color="auto"/>
            </w:tcBorders>
            <w:noWrap/>
            <w:vAlign w:val="bottom"/>
            <w:hideMark/>
          </w:tcPr>
          <w:p w14:paraId="43AA29B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40</w:t>
            </w:r>
          </w:p>
        </w:tc>
        <w:tc>
          <w:tcPr>
            <w:tcW w:w="476" w:type="pct"/>
            <w:tcBorders>
              <w:top w:val="nil"/>
              <w:left w:val="single" w:sz="12" w:space="0" w:color="auto"/>
              <w:bottom w:val="single" w:sz="4" w:space="0" w:color="auto"/>
              <w:right w:val="single" w:sz="4" w:space="0" w:color="auto"/>
            </w:tcBorders>
            <w:noWrap/>
            <w:vAlign w:val="bottom"/>
            <w:hideMark/>
          </w:tcPr>
          <w:p w14:paraId="720E62C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1,288</w:t>
            </w:r>
          </w:p>
        </w:tc>
        <w:tc>
          <w:tcPr>
            <w:tcW w:w="510" w:type="pct"/>
            <w:tcBorders>
              <w:top w:val="nil"/>
              <w:left w:val="nil"/>
              <w:bottom w:val="single" w:sz="4" w:space="0" w:color="auto"/>
              <w:right w:val="single" w:sz="4" w:space="0" w:color="auto"/>
            </w:tcBorders>
            <w:noWrap/>
            <w:vAlign w:val="bottom"/>
            <w:hideMark/>
          </w:tcPr>
          <w:p w14:paraId="2CF1948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-4,513</w:t>
            </w:r>
          </w:p>
        </w:tc>
        <w:tc>
          <w:tcPr>
            <w:tcW w:w="442" w:type="pct"/>
            <w:tcBorders>
              <w:top w:val="nil"/>
              <w:left w:val="nil"/>
              <w:bottom w:val="single" w:sz="4" w:space="0" w:color="auto"/>
              <w:right w:val="single" w:sz="12" w:space="0" w:color="auto"/>
            </w:tcBorders>
            <w:noWrap/>
            <w:vAlign w:val="bottom"/>
            <w:hideMark/>
          </w:tcPr>
          <w:p w14:paraId="4ADC36F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22</w:t>
            </w:r>
          </w:p>
        </w:tc>
        <w:tc>
          <w:tcPr>
            <w:tcW w:w="476" w:type="pct"/>
            <w:tcBorders>
              <w:top w:val="nil"/>
              <w:left w:val="single" w:sz="12" w:space="0" w:color="auto"/>
              <w:bottom w:val="single" w:sz="4" w:space="0" w:color="auto"/>
              <w:right w:val="single" w:sz="4" w:space="0" w:color="auto"/>
            </w:tcBorders>
            <w:noWrap/>
            <w:vAlign w:val="bottom"/>
            <w:hideMark/>
          </w:tcPr>
          <w:p w14:paraId="7D368556"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1,052</w:t>
            </w:r>
          </w:p>
        </w:tc>
      </w:tr>
      <w:tr w:rsidR="00522B55" w:rsidRPr="009666B6" w14:paraId="6E587A6F"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69886C4"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Deltona-Daytona Beach-Ormond Beach, FL HMFA</w:t>
            </w:r>
          </w:p>
        </w:tc>
        <w:tc>
          <w:tcPr>
            <w:tcW w:w="677" w:type="pct"/>
            <w:tcBorders>
              <w:top w:val="nil"/>
              <w:left w:val="nil"/>
              <w:bottom w:val="single" w:sz="4" w:space="0" w:color="auto"/>
              <w:right w:val="single" w:sz="4" w:space="0" w:color="auto"/>
            </w:tcBorders>
            <w:noWrap/>
            <w:vAlign w:val="bottom"/>
            <w:hideMark/>
          </w:tcPr>
          <w:p w14:paraId="7476D488"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Volusia</w:t>
            </w:r>
          </w:p>
        </w:tc>
        <w:tc>
          <w:tcPr>
            <w:tcW w:w="442" w:type="pct"/>
            <w:tcBorders>
              <w:top w:val="nil"/>
              <w:left w:val="nil"/>
              <w:bottom w:val="single" w:sz="4" w:space="0" w:color="auto"/>
              <w:right w:val="single" w:sz="12" w:space="0" w:color="auto"/>
            </w:tcBorders>
            <w:noWrap/>
            <w:vAlign w:val="bottom"/>
            <w:hideMark/>
          </w:tcPr>
          <w:p w14:paraId="0DC4629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11,716</w:t>
            </w:r>
          </w:p>
        </w:tc>
        <w:tc>
          <w:tcPr>
            <w:tcW w:w="409" w:type="pct"/>
            <w:tcBorders>
              <w:top w:val="nil"/>
              <w:left w:val="single" w:sz="12" w:space="0" w:color="auto"/>
              <w:bottom w:val="single" w:sz="4" w:space="0" w:color="auto"/>
              <w:right w:val="single" w:sz="4" w:space="0" w:color="auto"/>
            </w:tcBorders>
            <w:noWrap/>
            <w:vAlign w:val="bottom"/>
            <w:hideMark/>
          </w:tcPr>
          <w:p w14:paraId="4207E89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6,439</w:t>
            </w:r>
          </w:p>
        </w:tc>
        <w:tc>
          <w:tcPr>
            <w:tcW w:w="410" w:type="pct"/>
            <w:tcBorders>
              <w:top w:val="nil"/>
              <w:left w:val="nil"/>
              <w:bottom w:val="single" w:sz="4" w:space="0" w:color="auto"/>
              <w:right w:val="single" w:sz="4" w:space="0" w:color="auto"/>
            </w:tcBorders>
            <w:noWrap/>
            <w:vAlign w:val="bottom"/>
            <w:hideMark/>
          </w:tcPr>
          <w:p w14:paraId="4472D49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-5,277</w:t>
            </w:r>
          </w:p>
        </w:tc>
        <w:tc>
          <w:tcPr>
            <w:tcW w:w="476" w:type="pct"/>
            <w:tcBorders>
              <w:top w:val="nil"/>
              <w:left w:val="nil"/>
              <w:bottom w:val="single" w:sz="4" w:space="0" w:color="auto"/>
              <w:right w:val="single" w:sz="12" w:space="0" w:color="auto"/>
            </w:tcBorders>
            <w:noWrap/>
            <w:vAlign w:val="bottom"/>
            <w:hideMark/>
          </w:tcPr>
          <w:p w14:paraId="0452F96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55</w:t>
            </w:r>
          </w:p>
        </w:tc>
        <w:tc>
          <w:tcPr>
            <w:tcW w:w="476" w:type="pct"/>
            <w:tcBorders>
              <w:top w:val="nil"/>
              <w:left w:val="single" w:sz="12" w:space="0" w:color="auto"/>
              <w:bottom w:val="single" w:sz="4" w:space="0" w:color="auto"/>
              <w:right w:val="single" w:sz="4" w:space="0" w:color="auto"/>
            </w:tcBorders>
            <w:noWrap/>
            <w:vAlign w:val="bottom"/>
            <w:hideMark/>
          </w:tcPr>
          <w:p w14:paraId="7E37B07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3,193</w:t>
            </w:r>
          </w:p>
        </w:tc>
        <w:tc>
          <w:tcPr>
            <w:tcW w:w="510" w:type="pct"/>
            <w:tcBorders>
              <w:top w:val="nil"/>
              <w:left w:val="nil"/>
              <w:bottom w:val="single" w:sz="4" w:space="0" w:color="auto"/>
              <w:right w:val="single" w:sz="4" w:space="0" w:color="auto"/>
            </w:tcBorders>
            <w:noWrap/>
            <w:vAlign w:val="bottom"/>
            <w:hideMark/>
          </w:tcPr>
          <w:p w14:paraId="397AF98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-8,523</w:t>
            </w:r>
          </w:p>
        </w:tc>
        <w:tc>
          <w:tcPr>
            <w:tcW w:w="442" w:type="pct"/>
            <w:tcBorders>
              <w:top w:val="nil"/>
              <w:left w:val="nil"/>
              <w:bottom w:val="single" w:sz="4" w:space="0" w:color="auto"/>
              <w:right w:val="single" w:sz="12" w:space="0" w:color="auto"/>
            </w:tcBorders>
            <w:noWrap/>
            <w:vAlign w:val="bottom"/>
            <w:hideMark/>
          </w:tcPr>
          <w:p w14:paraId="3DC3F14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27</w:t>
            </w:r>
          </w:p>
        </w:tc>
        <w:tc>
          <w:tcPr>
            <w:tcW w:w="476" w:type="pct"/>
            <w:tcBorders>
              <w:top w:val="nil"/>
              <w:left w:val="single" w:sz="12" w:space="0" w:color="auto"/>
              <w:bottom w:val="single" w:sz="4" w:space="0" w:color="auto"/>
              <w:right w:val="single" w:sz="4" w:space="0" w:color="auto"/>
            </w:tcBorders>
            <w:noWrap/>
            <w:vAlign w:val="bottom"/>
            <w:hideMark/>
          </w:tcPr>
          <w:p w14:paraId="210C424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3,246</w:t>
            </w:r>
          </w:p>
        </w:tc>
      </w:tr>
      <w:tr w:rsidR="00522B55" w:rsidRPr="009666B6" w14:paraId="2898A99D"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35DD4D5"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Fort Lauderdale, FL HMFA</w:t>
            </w:r>
          </w:p>
        </w:tc>
        <w:tc>
          <w:tcPr>
            <w:tcW w:w="677" w:type="pct"/>
            <w:tcBorders>
              <w:top w:val="nil"/>
              <w:left w:val="nil"/>
              <w:bottom w:val="single" w:sz="4" w:space="0" w:color="auto"/>
              <w:right w:val="single" w:sz="4" w:space="0" w:color="auto"/>
            </w:tcBorders>
            <w:noWrap/>
            <w:vAlign w:val="bottom"/>
            <w:hideMark/>
          </w:tcPr>
          <w:p w14:paraId="51BAC76B"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Broward</w:t>
            </w:r>
          </w:p>
        </w:tc>
        <w:tc>
          <w:tcPr>
            <w:tcW w:w="442" w:type="pct"/>
            <w:tcBorders>
              <w:top w:val="nil"/>
              <w:left w:val="nil"/>
              <w:bottom w:val="single" w:sz="4" w:space="0" w:color="auto"/>
              <w:right w:val="single" w:sz="12" w:space="0" w:color="auto"/>
            </w:tcBorders>
            <w:noWrap/>
            <w:vAlign w:val="bottom"/>
            <w:hideMark/>
          </w:tcPr>
          <w:p w14:paraId="05813E2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48,442</w:t>
            </w:r>
          </w:p>
        </w:tc>
        <w:tc>
          <w:tcPr>
            <w:tcW w:w="409" w:type="pct"/>
            <w:tcBorders>
              <w:top w:val="nil"/>
              <w:left w:val="single" w:sz="12" w:space="0" w:color="auto"/>
              <w:bottom w:val="single" w:sz="4" w:space="0" w:color="auto"/>
              <w:right w:val="single" w:sz="4" w:space="0" w:color="auto"/>
            </w:tcBorders>
            <w:noWrap/>
            <w:vAlign w:val="bottom"/>
            <w:hideMark/>
          </w:tcPr>
          <w:p w14:paraId="4A38F47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15,243</w:t>
            </w:r>
          </w:p>
        </w:tc>
        <w:tc>
          <w:tcPr>
            <w:tcW w:w="410" w:type="pct"/>
            <w:tcBorders>
              <w:top w:val="nil"/>
              <w:left w:val="nil"/>
              <w:bottom w:val="single" w:sz="4" w:space="0" w:color="auto"/>
              <w:right w:val="single" w:sz="4" w:space="0" w:color="auto"/>
            </w:tcBorders>
            <w:noWrap/>
            <w:vAlign w:val="bottom"/>
            <w:hideMark/>
          </w:tcPr>
          <w:p w14:paraId="060764D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-33,199</w:t>
            </w:r>
          </w:p>
        </w:tc>
        <w:tc>
          <w:tcPr>
            <w:tcW w:w="476" w:type="pct"/>
            <w:tcBorders>
              <w:top w:val="nil"/>
              <w:left w:val="nil"/>
              <w:bottom w:val="single" w:sz="4" w:space="0" w:color="auto"/>
              <w:right w:val="single" w:sz="12" w:space="0" w:color="auto"/>
            </w:tcBorders>
            <w:noWrap/>
            <w:vAlign w:val="bottom"/>
            <w:hideMark/>
          </w:tcPr>
          <w:p w14:paraId="64B3EC8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31</w:t>
            </w:r>
          </w:p>
        </w:tc>
        <w:tc>
          <w:tcPr>
            <w:tcW w:w="476" w:type="pct"/>
            <w:tcBorders>
              <w:top w:val="nil"/>
              <w:left w:val="single" w:sz="12" w:space="0" w:color="auto"/>
              <w:bottom w:val="single" w:sz="4" w:space="0" w:color="auto"/>
              <w:right w:val="single" w:sz="4" w:space="0" w:color="auto"/>
            </w:tcBorders>
            <w:noWrap/>
            <w:vAlign w:val="bottom"/>
            <w:hideMark/>
          </w:tcPr>
          <w:p w14:paraId="6587181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8,255</w:t>
            </w:r>
          </w:p>
        </w:tc>
        <w:tc>
          <w:tcPr>
            <w:tcW w:w="510" w:type="pct"/>
            <w:tcBorders>
              <w:top w:val="nil"/>
              <w:left w:val="nil"/>
              <w:bottom w:val="single" w:sz="4" w:space="0" w:color="auto"/>
              <w:right w:val="single" w:sz="4" w:space="0" w:color="auto"/>
            </w:tcBorders>
            <w:noWrap/>
            <w:vAlign w:val="bottom"/>
            <w:hideMark/>
          </w:tcPr>
          <w:p w14:paraId="0AB42B0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-40,187</w:t>
            </w:r>
          </w:p>
        </w:tc>
        <w:tc>
          <w:tcPr>
            <w:tcW w:w="442" w:type="pct"/>
            <w:tcBorders>
              <w:top w:val="nil"/>
              <w:left w:val="nil"/>
              <w:bottom w:val="single" w:sz="4" w:space="0" w:color="auto"/>
              <w:right w:val="single" w:sz="12" w:space="0" w:color="auto"/>
            </w:tcBorders>
            <w:noWrap/>
            <w:vAlign w:val="bottom"/>
            <w:hideMark/>
          </w:tcPr>
          <w:p w14:paraId="3CE2C0D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17</w:t>
            </w:r>
          </w:p>
        </w:tc>
        <w:tc>
          <w:tcPr>
            <w:tcW w:w="476" w:type="pct"/>
            <w:tcBorders>
              <w:top w:val="nil"/>
              <w:left w:val="single" w:sz="12" w:space="0" w:color="auto"/>
              <w:bottom w:val="single" w:sz="4" w:space="0" w:color="auto"/>
              <w:right w:val="single" w:sz="4" w:space="0" w:color="auto"/>
            </w:tcBorders>
            <w:noWrap/>
            <w:vAlign w:val="bottom"/>
            <w:hideMark/>
          </w:tcPr>
          <w:p w14:paraId="620D057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6,988</w:t>
            </w:r>
          </w:p>
        </w:tc>
      </w:tr>
      <w:tr w:rsidR="00522B55" w:rsidRPr="009666B6" w14:paraId="5D49AAD3"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3AFA2A9"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Gainesville, FL HMFA (minus Gilchrist)</w:t>
            </w:r>
          </w:p>
        </w:tc>
        <w:tc>
          <w:tcPr>
            <w:tcW w:w="677" w:type="pct"/>
            <w:tcBorders>
              <w:top w:val="nil"/>
              <w:left w:val="nil"/>
              <w:bottom w:val="single" w:sz="4" w:space="0" w:color="auto"/>
              <w:right w:val="single" w:sz="4" w:space="0" w:color="auto"/>
            </w:tcBorders>
            <w:noWrap/>
            <w:vAlign w:val="bottom"/>
            <w:hideMark/>
          </w:tcPr>
          <w:p w14:paraId="03FFF0D6"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Alachua</w:t>
            </w:r>
          </w:p>
        </w:tc>
        <w:tc>
          <w:tcPr>
            <w:tcW w:w="442" w:type="pct"/>
            <w:tcBorders>
              <w:top w:val="nil"/>
              <w:left w:val="nil"/>
              <w:bottom w:val="single" w:sz="4" w:space="0" w:color="auto"/>
              <w:right w:val="single" w:sz="12" w:space="0" w:color="auto"/>
            </w:tcBorders>
            <w:noWrap/>
            <w:vAlign w:val="bottom"/>
            <w:hideMark/>
          </w:tcPr>
          <w:p w14:paraId="0CC6E124"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10,117</w:t>
            </w:r>
          </w:p>
        </w:tc>
        <w:tc>
          <w:tcPr>
            <w:tcW w:w="409" w:type="pct"/>
            <w:tcBorders>
              <w:top w:val="nil"/>
              <w:left w:val="single" w:sz="12" w:space="0" w:color="auto"/>
              <w:bottom w:val="single" w:sz="4" w:space="0" w:color="auto"/>
              <w:right w:val="single" w:sz="4" w:space="0" w:color="auto"/>
            </w:tcBorders>
            <w:noWrap/>
            <w:vAlign w:val="bottom"/>
            <w:hideMark/>
          </w:tcPr>
          <w:p w14:paraId="44B7D9A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3,991</w:t>
            </w:r>
          </w:p>
        </w:tc>
        <w:tc>
          <w:tcPr>
            <w:tcW w:w="410" w:type="pct"/>
            <w:tcBorders>
              <w:top w:val="nil"/>
              <w:left w:val="nil"/>
              <w:bottom w:val="single" w:sz="4" w:space="0" w:color="auto"/>
              <w:right w:val="single" w:sz="4" w:space="0" w:color="auto"/>
            </w:tcBorders>
            <w:noWrap/>
            <w:vAlign w:val="bottom"/>
            <w:hideMark/>
          </w:tcPr>
          <w:p w14:paraId="5C26932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-6,126</w:t>
            </w:r>
          </w:p>
        </w:tc>
        <w:tc>
          <w:tcPr>
            <w:tcW w:w="476" w:type="pct"/>
            <w:tcBorders>
              <w:top w:val="nil"/>
              <w:left w:val="nil"/>
              <w:bottom w:val="single" w:sz="4" w:space="0" w:color="auto"/>
              <w:right w:val="single" w:sz="12" w:space="0" w:color="auto"/>
            </w:tcBorders>
            <w:noWrap/>
            <w:vAlign w:val="bottom"/>
            <w:hideMark/>
          </w:tcPr>
          <w:p w14:paraId="4EE7CF5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39</w:t>
            </w:r>
          </w:p>
        </w:tc>
        <w:tc>
          <w:tcPr>
            <w:tcW w:w="476" w:type="pct"/>
            <w:tcBorders>
              <w:top w:val="nil"/>
              <w:left w:val="single" w:sz="12" w:space="0" w:color="auto"/>
              <w:bottom w:val="single" w:sz="4" w:space="0" w:color="auto"/>
              <w:right w:val="single" w:sz="4" w:space="0" w:color="auto"/>
            </w:tcBorders>
            <w:noWrap/>
            <w:vAlign w:val="bottom"/>
            <w:hideMark/>
          </w:tcPr>
          <w:p w14:paraId="2E0A928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2,221</w:t>
            </w:r>
          </w:p>
        </w:tc>
        <w:tc>
          <w:tcPr>
            <w:tcW w:w="510" w:type="pct"/>
            <w:tcBorders>
              <w:top w:val="nil"/>
              <w:left w:val="nil"/>
              <w:bottom w:val="single" w:sz="4" w:space="0" w:color="auto"/>
              <w:right w:val="single" w:sz="4" w:space="0" w:color="auto"/>
            </w:tcBorders>
            <w:noWrap/>
            <w:vAlign w:val="bottom"/>
            <w:hideMark/>
          </w:tcPr>
          <w:p w14:paraId="66A40EE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-7,896</w:t>
            </w:r>
          </w:p>
        </w:tc>
        <w:tc>
          <w:tcPr>
            <w:tcW w:w="442" w:type="pct"/>
            <w:tcBorders>
              <w:top w:val="nil"/>
              <w:left w:val="nil"/>
              <w:bottom w:val="single" w:sz="4" w:space="0" w:color="auto"/>
              <w:right w:val="single" w:sz="12" w:space="0" w:color="auto"/>
            </w:tcBorders>
            <w:noWrap/>
            <w:vAlign w:val="bottom"/>
            <w:hideMark/>
          </w:tcPr>
          <w:p w14:paraId="3EDD515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22</w:t>
            </w:r>
          </w:p>
        </w:tc>
        <w:tc>
          <w:tcPr>
            <w:tcW w:w="476" w:type="pct"/>
            <w:tcBorders>
              <w:top w:val="nil"/>
              <w:left w:val="single" w:sz="12" w:space="0" w:color="auto"/>
              <w:bottom w:val="single" w:sz="4" w:space="0" w:color="auto"/>
              <w:right w:val="single" w:sz="4" w:space="0" w:color="auto"/>
            </w:tcBorders>
            <w:noWrap/>
            <w:vAlign w:val="bottom"/>
            <w:hideMark/>
          </w:tcPr>
          <w:p w14:paraId="4B858B9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1,770</w:t>
            </w:r>
          </w:p>
        </w:tc>
      </w:tr>
      <w:tr w:rsidR="00522B55" w:rsidRPr="009666B6" w14:paraId="061ECFE7"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E2B419B"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Homosassa Springs, FL MSA</w:t>
            </w:r>
          </w:p>
        </w:tc>
        <w:tc>
          <w:tcPr>
            <w:tcW w:w="677" w:type="pct"/>
            <w:tcBorders>
              <w:top w:val="nil"/>
              <w:left w:val="nil"/>
              <w:bottom w:val="single" w:sz="4" w:space="0" w:color="auto"/>
              <w:right w:val="single" w:sz="4" w:space="0" w:color="auto"/>
            </w:tcBorders>
            <w:noWrap/>
            <w:vAlign w:val="bottom"/>
            <w:hideMark/>
          </w:tcPr>
          <w:p w14:paraId="0C80D92A"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Citrus</w:t>
            </w:r>
          </w:p>
        </w:tc>
        <w:tc>
          <w:tcPr>
            <w:tcW w:w="442" w:type="pct"/>
            <w:tcBorders>
              <w:top w:val="nil"/>
              <w:left w:val="nil"/>
              <w:bottom w:val="single" w:sz="4" w:space="0" w:color="auto"/>
              <w:right w:val="single" w:sz="12" w:space="0" w:color="auto"/>
            </w:tcBorders>
            <w:noWrap/>
            <w:vAlign w:val="bottom"/>
            <w:hideMark/>
          </w:tcPr>
          <w:p w14:paraId="4617CB7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2,680</w:t>
            </w:r>
          </w:p>
        </w:tc>
        <w:tc>
          <w:tcPr>
            <w:tcW w:w="409" w:type="pct"/>
            <w:tcBorders>
              <w:top w:val="nil"/>
              <w:left w:val="single" w:sz="12" w:space="0" w:color="auto"/>
              <w:bottom w:val="single" w:sz="4" w:space="0" w:color="auto"/>
              <w:right w:val="single" w:sz="4" w:space="0" w:color="auto"/>
            </w:tcBorders>
            <w:noWrap/>
            <w:vAlign w:val="bottom"/>
            <w:hideMark/>
          </w:tcPr>
          <w:p w14:paraId="19E6733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1,292</w:t>
            </w:r>
          </w:p>
        </w:tc>
        <w:tc>
          <w:tcPr>
            <w:tcW w:w="410" w:type="pct"/>
            <w:tcBorders>
              <w:top w:val="nil"/>
              <w:left w:val="nil"/>
              <w:bottom w:val="single" w:sz="4" w:space="0" w:color="auto"/>
              <w:right w:val="single" w:sz="4" w:space="0" w:color="auto"/>
            </w:tcBorders>
            <w:noWrap/>
            <w:vAlign w:val="bottom"/>
            <w:hideMark/>
          </w:tcPr>
          <w:p w14:paraId="38DE178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-1,388</w:t>
            </w:r>
          </w:p>
        </w:tc>
        <w:tc>
          <w:tcPr>
            <w:tcW w:w="476" w:type="pct"/>
            <w:tcBorders>
              <w:top w:val="nil"/>
              <w:left w:val="nil"/>
              <w:bottom w:val="single" w:sz="4" w:space="0" w:color="auto"/>
              <w:right w:val="single" w:sz="12" w:space="0" w:color="auto"/>
            </w:tcBorders>
            <w:noWrap/>
            <w:vAlign w:val="bottom"/>
            <w:hideMark/>
          </w:tcPr>
          <w:p w14:paraId="3B38C7F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48</w:t>
            </w:r>
          </w:p>
        </w:tc>
        <w:tc>
          <w:tcPr>
            <w:tcW w:w="476" w:type="pct"/>
            <w:tcBorders>
              <w:top w:val="nil"/>
              <w:left w:val="single" w:sz="12" w:space="0" w:color="auto"/>
              <w:bottom w:val="single" w:sz="4" w:space="0" w:color="auto"/>
              <w:right w:val="single" w:sz="4" w:space="0" w:color="auto"/>
            </w:tcBorders>
            <w:noWrap/>
            <w:vAlign w:val="bottom"/>
            <w:hideMark/>
          </w:tcPr>
          <w:p w14:paraId="0C5C449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705</w:t>
            </w:r>
          </w:p>
        </w:tc>
        <w:tc>
          <w:tcPr>
            <w:tcW w:w="510" w:type="pct"/>
            <w:tcBorders>
              <w:top w:val="nil"/>
              <w:left w:val="nil"/>
              <w:bottom w:val="single" w:sz="4" w:space="0" w:color="auto"/>
              <w:right w:val="single" w:sz="4" w:space="0" w:color="auto"/>
            </w:tcBorders>
            <w:noWrap/>
            <w:vAlign w:val="bottom"/>
            <w:hideMark/>
          </w:tcPr>
          <w:p w14:paraId="4AC04A5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-1,975</w:t>
            </w:r>
          </w:p>
        </w:tc>
        <w:tc>
          <w:tcPr>
            <w:tcW w:w="442" w:type="pct"/>
            <w:tcBorders>
              <w:top w:val="nil"/>
              <w:left w:val="nil"/>
              <w:bottom w:val="single" w:sz="4" w:space="0" w:color="auto"/>
              <w:right w:val="single" w:sz="12" w:space="0" w:color="auto"/>
            </w:tcBorders>
            <w:noWrap/>
            <w:vAlign w:val="bottom"/>
            <w:hideMark/>
          </w:tcPr>
          <w:p w14:paraId="4DF0E49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w:t>
            </w:r>
          </w:p>
        </w:tc>
        <w:tc>
          <w:tcPr>
            <w:tcW w:w="476" w:type="pct"/>
            <w:tcBorders>
              <w:top w:val="nil"/>
              <w:left w:val="single" w:sz="12" w:space="0" w:color="auto"/>
              <w:bottom w:val="single" w:sz="4" w:space="0" w:color="auto"/>
              <w:right w:val="single" w:sz="4" w:space="0" w:color="auto"/>
            </w:tcBorders>
            <w:noWrap/>
            <w:vAlign w:val="bottom"/>
            <w:hideMark/>
          </w:tcPr>
          <w:p w14:paraId="2D7F424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587</w:t>
            </w:r>
          </w:p>
        </w:tc>
      </w:tr>
      <w:tr w:rsidR="00522B55" w:rsidRPr="009666B6" w14:paraId="491D9E2D"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71A7B2D"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Jacksonville, FL HMFA/Baker County, FL HMFA (plus Putnam)</w:t>
            </w:r>
          </w:p>
        </w:tc>
        <w:tc>
          <w:tcPr>
            <w:tcW w:w="677" w:type="pct"/>
            <w:tcBorders>
              <w:top w:val="nil"/>
              <w:left w:val="nil"/>
              <w:bottom w:val="single" w:sz="4" w:space="0" w:color="auto"/>
              <w:right w:val="single" w:sz="4" w:space="0" w:color="auto"/>
            </w:tcBorders>
            <w:noWrap/>
            <w:vAlign w:val="bottom"/>
            <w:hideMark/>
          </w:tcPr>
          <w:p w14:paraId="7DF45844"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Baker, Clay, Duval, Nassau, Putnam, St. Johns</w:t>
            </w:r>
          </w:p>
        </w:tc>
        <w:tc>
          <w:tcPr>
            <w:tcW w:w="442" w:type="pct"/>
            <w:tcBorders>
              <w:top w:val="nil"/>
              <w:left w:val="nil"/>
              <w:bottom w:val="single" w:sz="4" w:space="0" w:color="auto"/>
              <w:right w:val="single" w:sz="12" w:space="0" w:color="auto"/>
            </w:tcBorders>
            <w:noWrap/>
            <w:vAlign w:val="bottom"/>
            <w:hideMark/>
          </w:tcPr>
          <w:p w14:paraId="21EB30A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47,409</w:t>
            </w:r>
          </w:p>
        </w:tc>
        <w:tc>
          <w:tcPr>
            <w:tcW w:w="409" w:type="pct"/>
            <w:tcBorders>
              <w:top w:val="nil"/>
              <w:left w:val="single" w:sz="12" w:space="0" w:color="auto"/>
              <w:bottom w:val="single" w:sz="4" w:space="0" w:color="auto"/>
              <w:right w:val="single" w:sz="4" w:space="0" w:color="auto"/>
            </w:tcBorders>
            <w:noWrap/>
            <w:vAlign w:val="bottom"/>
            <w:hideMark/>
          </w:tcPr>
          <w:p w14:paraId="56B530C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29,656</w:t>
            </w:r>
          </w:p>
        </w:tc>
        <w:tc>
          <w:tcPr>
            <w:tcW w:w="410" w:type="pct"/>
            <w:tcBorders>
              <w:top w:val="nil"/>
              <w:left w:val="nil"/>
              <w:bottom w:val="single" w:sz="4" w:space="0" w:color="auto"/>
              <w:right w:val="single" w:sz="4" w:space="0" w:color="auto"/>
            </w:tcBorders>
            <w:noWrap/>
            <w:vAlign w:val="bottom"/>
            <w:hideMark/>
          </w:tcPr>
          <w:p w14:paraId="001D4D84"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-17,753</w:t>
            </w:r>
          </w:p>
        </w:tc>
        <w:tc>
          <w:tcPr>
            <w:tcW w:w="476" w:type="pct"/>
            <w:tcBorders>
              <w:top w:val="nil"/>
              <w:left w:val="nil"/>
              <w:bottom w:val="single" w:sz="4" w:space="0" w:color="auto"/>
              <w:right w:val="single" w:sz="12" w:space="0" w:color="auto"/>
            </w:tcBorders>
            <w:noWrap/>
            <w:vAlign w:val="bottom"/>
            <w:hideMark/>
          </w:tcPr>
          <w:p w14:paraId="7F3360C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63</w:t>
            </w:r>
          </w:p>
        </w:tc>
        <w:tc>
          <w:tcPr>
            <w:tcW w:w="476" w:type="pct"/>
            <w:tcBorders>
              <w:top w:val="nil"/>
              <w:left w:val="single" w:sz="12" w:space="0" w:color="auto"/>
              <w:bottom w:val="single" w:sz="4" w:space="0" w:color="auto"/>
              <w:right w:val="single" w:sz="4" w:space="0" w:color="auto"/>
            </w:tcBorders>
            <w:noWrap/>
            <w:vAlign w:val="bottom"/>
            <w:hideMark/>
          </w:tcPr>
          <w:p w14:paraId="71155384"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13,854</w:t>
            </w:r>
          </w:p>
        </w:tc>
        <w:tc>
          <w:tcPr>
            <w:tcW w:w="510" w:type="pct"/>
            <w:tcBorders>
              <w:top w:val="nil"/>
              <w:left w:val="nil"/>
              <w:bottom w:val="single" w:sz="4" w:space="0" w:color="auto"/>
              <w:right w:val="single" w:sz="4" w:space="0" w:color="auto"/>
            </w:tcBorders>
            <w:noWrap/>
            <w:vAlign w:val="bottom"/>
            <w:hideMark/>
          </w:tcPr>
          <w:p w14:paraId="5A31DC46"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-33,555</w:t>
            </w:r>
          </w:p>
        </w:tc>
        <w:tc>
          <w:tcPr>
            <w:tcW w:w="442" w:type="pct"/>
            <w:tcBorders>
              <w:top w:val="nil"/>
              <w:left w:val="nil"/>
              <w:bottom w:val="single" w:sz="4" w:space="0" w:color="auto"/>
              <w:right w:val="single" w:sz="12" w:space="0" w:color="auto"/>
            </w:tcBorders>
            <w:noWrap/>
            <w:vAlign w:val="bottom"/>
            <w:hideMark/>
          </w:tcPr>
          <w:p w14:paraId="45DC43D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29</w:t>
            </w:r>
          </w:p>
        </w:tc>
        <w:tc>
          <w:tcPr>
            <w:tcW w:w="476" w:type="pct"/>
            <w:tcBorders>
              <w:top w:val="nil"/>
              <w:left w:val="single" w:sz="12" w:space="0" w:color="auto"/>
              <w:bottom w:val="single" w:sz="4" w:space="0" w:color="auto"/>
              <w:right w:val="single" w:sz="4" w:space="0" w:color="auto"/>
            </w:tcBorders>
            <w:noWrap/>
            <w:vAlign w:val="bottom"/>
            <w:hideMark/>
          </w:tcPr>
          <w:p w14:paraId="2E247EB4"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15,802</w:t>
            </w:r>
          </w:p>
        </w:tc>
      </w:tr>
      <w:tr w:rsidR="00522B55" w:rsidRPr="009666B6" w14:paraId="37433E79"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049F593"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Lakeland-Winter Haven, FL MSA</w:t>
            </w:r>
          </w:p>
        </w:tc>
        <w:tc>
          <w:tcPr>
            <w:tcW w:w="677" w:type="pct"/>
            <w:tcBorders>
              <w:top w:val="nil"/>
              <w:left w:val="nil"/>
              <w:bottom w:val="single" w:sz="4" w:space="0" w:color="auto"/>
              <w:right w:val="single" w:sz="4" w:space="0" w:color="auto"/>
            </w:tcBorders>
            <w:noWrap/>
            <w:vAlign w:val="bottom"/>
            <w:hideMark/>
          </w:tcPr>
          <w:p w14:paraId="005EB7FC"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Polk</w:t>
            </w:r>
          </w:p>
        </w:tc>
        <w:tc>
          <w:tcPr>
            <w:tcW w:w="442" w:type="pct"/>
            <w:tcBorders>
              <w:top w:val="nil"/>
              <w:left w:val="nil"/>
              <w:bottom w:val="single" w:sz="4" w:space="0" w:color="auto"/>
              <w:right w:val="single" w:sz="12" w:space="0" w:color="auto"/>
            </w:tcBorders>
            <w:noWrap/>
            <w:vAlign w:val="bottom"/>
            <w:hideMark/>
          </w:tcPr>
          <w:p w14:paraId="4CC4FF2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13,284</w:t>
            </w:r>
          </w:p>
        </w:tc>
        <w:tc>
          <w:tcPr>
            <w:tcW w:w="409" w:type="pct"/>
            <w:tcBorders>
              <w:top w:val="nil"/>
              <w:left w:val="single" w:sz="12" w:space="0" w:color="auto"/>
              <w:bottom w:val="single" w:sz="4" w:space="0" w:color="auto"/>
              <w:right w:val="single" w:sz="4" w:space="0" w:color="auto"/>
            </w:tcBorders>
            <w:noWrap/>
            <w:vAlign w:val="bottom"/>
            <w:hideMark/>
          </w:tcPr>
          <w:p w14:paraId="3C7CAB3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7,086</w:t>
            </w:r>
          </w:p>
        </w:tc>
        <w:tc>
          <w:tcPr>
            <w:tcW w:w="410" w:type="pct"/>
            <w:tcBorders>
              <w:top w:val="nil"/>
              <w:left w:val="nil"/>
              <w:bottom w:val="single" w:sz="4" w:space="0" w:color="auto"/>
              <w:right w:val="single" w:sz="4" w:space="0" w:color="auto"/>
            </w:tcBorders>
            <w:noWrap/>
            <w:vAlign w:val="bottom"/>
            <w:hideMark/>
          </w:tcPr>
          <w:p w14:paraId="15C172D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-6,198</w:t>
            </w:r>
          </w:p>
        </w:tc>
        <w:tc>
          <w:tcPr>
            <w:tcW w:w="476" w:type="pct"/>
            <w:tcBorders>
              <w:top w:val="nil"/>
              <w:left w:val="nil"/>
              <w:bottom w:val="single" w:sz="4" w:space="0" w:color="auto"/>
              <w:right w:val="single" w:sz="12" w:space="0" w:color="auto"/>
            </w:tcBorders>
            <w:noWrap/>
            <w:vAlign w:val="bottom"/>
            <w:hideMark/>
          </w:tcPr>
          <w:p w14:paraId="395F605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53</w:t>
            </w:r>
          </w:p>
        </w:tc>
        <w:tc>
          <w:tcPr>
            <w:tcW w:w="476" w:type="pct"/>
            <w:tcBorders>
              <w:top w:val="nil"/>
              <w:left w:val="single" w:sz="12" w:space="0" w:color="auto"/>
              <w:bottom w:val="single" w:sz="4" w:space="0" w:color="auto"/>
              <w:right w:val="single" w:sz="4" w:space="0" w:color="auto"/>
            </w:tcBorders>
            <w:noWrap/>
            <w:vAlign w:val="bottom"/>
            <w:hideMark/>
          </w:tcPr>
          <w:p w14:paraId="1B00F42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2,684</w:t>
            </w:r>
          </w:p>
        </w:tc>
        <w:tc>
          <w:tcPr>
            <w:tcW w:w="510" w:type="pct"/>
            <w:tcBorders>
              <w:top w:val="nil"/>
              <w:left w:val="nil"/>
              <w:bottom w:val="single" w:sz="4" w:space="0" w:color="auto"/>
              <w:right w:val="single" w:sz="4" w:space="0" w:color="auto"/>
            </w:tcBorders>
            <w:noWrap/>
            <w:vAlign w:val="bottom"/>
            <w:hideMark/>
          </w:tcPr>
          <w:p w14:paraId="0EA4501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-10,600</w:t>
            </w:r>
          </w:p>
        </w:tc>
        <w:tc>
          <w:tcPr>
            <w:tcW w:w="442" w:type="pct"/>
            <w:tcBorders>
              <w:top w:val="nil"/>
              <w:left w:val="nil"/>
              <w:bottom w:val="single" w:sz="4" w:space="0" w:color="auto"/>
              <w:right w:val="single" w:sz="12" w:space="0" w:color="auto"/>
            </w:tcBorders>
            <w:noWrap/>
            <w:vAlign w:val="bottom"/>
            <w:hideMark/>
          </w:tcPr>
          <w:p w14:paraId="50A26CB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20</w:t>
            </w:r>
          </w:p>
        </w:tc>
        <w:tc>
          <w:tcPr>
            <w:tcW w:w="476" w:type="pct"/>
            <w:tcBorders>
              <w:top w:val="nil"/>
              <w:left w:val="single" w:sz="12" w:space="0" w:color="auto"/>
              <w:bottom w:val="single" w:sz="4" w:space="0" w:color="auto"/>
              <w:right w:val="single" w:sz="4" w:space="0" w:color="auto"/>
            </w:tcBorders>
            <w:noWrap/>
            <w:vAlign w:val="bottom"/>
            <w:hideMark/>
          </w:tcPr>
          <w:p w14:paraId="0231457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4,402</w:t>
            </w:r>
          </w:p>
        </w:tc>
      </w:tr>
      <w:tr w:rsidR="00522B55" w:rsidRPr="009666B6" w14:paraId="73F4B090"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9C08A0B" w14:textId="77777777" w:rsidR="009666B6" w:rsidRPr="009666B6" w:rsidRDefault="009666B6" w:rsidP="009666B6">
            <w:pPr>
              <w:spacing w:after="0" w:line="240" w:lineRule="auto"/>
              <w:rPr>
                <w:rFonts w:eastAsia="Times New Roman" w:cs="Calibri"/>
                <w:color w:val="000000"/>
                <w:kern w:val="0"/>
                <w:sz w:val="18"/>
                <w:szCs w:val="18"/>
                <w14:ligatures w14:val="none"/>
              </w:rPr>
            </w:pPr>
            <w:proofErr w:type="gramStart"/>
            <w:r w:rsidRPr="009666B6">
              <w:rPr>
                <w:rFonts w:eastAsia="Times New Roman" w:cs="Calibri"/>
                <w:color w:val="000000"/>
                <w:kern w:val="0"/>
                <w:sz w:val="18"/>
                <w:szCs w:val="18"/>
                <w14:ligatures w14:val="none"/>
              </w:rPr>
              <w:t>Miami-Miami Beach</w:t>
            </w:r>
            <w:proofErr w:type="gramEnd"/>
            <w:r w:rsidRPr="009666B6">
              <w:rPr>
                <w:rFonts w:eastAsia="Times New Roman" w:cs="Calibri"/>
                <w:color w:val="000000"/>
                <w:kern w:val="0"/>
                <w:sz w:val="18"/>
                <w:szCs w:val="18"/>
                <w14:ligatures w14:val="none"/>
              </w:rPr>
              <w:t>-Kendall, FL HMFA (plus Monroe)</w:t>
            </w:r>
          </w:p>
        </w:tc>
        <w:tc>
          <w:tcPr>
            <w:tcW w:w="677" w:type="pct"/>
            <w:tcBorders>
              <w:top w:val="nil"/>
              <w:left w:val="nil"/>
              <w:bottom w:val="single" w:sz="4" w:space="0" w:color="auto"/>
              <w:right w:val="single" w:sz="4" w:space="0" w:color="auto"/>
            </w:tcBorders>
            <w:noWrap/>
            <w:vAlign w:val="bottom"/>
            <w:hideMark/>
          </w:tcPr>
          <w:p w14:paraId="5A7C898F"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Miami-Dade, Monroe</w:t>
            </w:r>
          </w:p>
        </w:tc>
        <w:tc>
          <w:tcPr>
            <w:tcW w:w="442" w:type="pct"/>
            <w:tcBorders>
              <w:top w:val="nil"/>
              <w:left w:val="nil"/>
              <w:bottom w:val="single" w:sz="4" w:space="0" w:color="auto"/>
              <w:right w:val="single" w:sz="12" w:space="0" w:color="auto"/>
            </w:tcBorders>
            <w:noWrap/>
            <w:vAlign w:val="bottom"/>
            <w:hideMark/>
          </w:tcPr>
          <w:p w14:paraId="76B60A5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82,439</w:t>
            </w:r>
          </w:p>
        </w:tc>
        <w:tc>
          <w:tcPr>
            <w:tcW w:w="409" w:type="pct"/>
            <w:tcBorders>
              <w:top w:val="nil"/>
              <w:left w:val="single" w:sz="12" w:space="0" w:color="auto"/>
              <w:bottom w:val="single" w:sz="4" w:space="0" w:color="auto"/>
              <w:right w:val="single" w:sz="4" w:space="0" w:color="auto"/>
            </w:tcBorders>
            <w:noWrap/>
            <w:vAlign w:val="bottom"/>
            <w:hideMark/>
          </w:tcPr>
          <w:p w14:paraId="40B6975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39,276</w:t>
            </w:r>
          </w:p>
        </w:tc>
        <w:tc>
          <w:tcPr>
            <w:tcW w:w="410" w:type="pct"/>
            <w:tcBorders>
              <w:top w:val="nil"/>
              <w:left w:val="nil"/>
              <w:bottom w:val="single" w:sz="4" w:space="0" w:color="auto"/>
              <w:right w:val="single" w:sz="4" w:space="0" w:color="auto"/>
            </w:tcBorders>
            <w:noWrap/>
            <w:vAlign w:val="bottom"/>
            <w:hideMark/>
          </w:tcPr>
          <w:p w14:paraId="37D8132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-43,163</w:t>
            </w:r>
          </w:p>
        </w:tc>
        <w:tc>
          <w:tcPr>
            <w:tcW w:w="476" w:type="pct"/>
            <w:tcBorders>
              <w:top w:val="nil"/>
              <w:left w:val="nil"/>
              <w:bottom w:val="single" w:sz="4" w:space="0" w:color="auto"/>
              <w:right w:val="single" w:sz="12" w:space="0" w:color="auto"/>
            </w:tcBorders>
            <w:noWrap/>
            <w:vAlign w:val="bottom"/>
            <w:hideMark/>
          </w:tcPr>
          <w:p w14:paraId="7763D4B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48</w:t>
            </w:r>
          </w:p>
        </w:tc>
        <w:tc>
          <w:tcPr>
            <w:tcW w:w="476" w:type="pct"/>
            <w:tcBorders>
              <w:top w:val="nil"/>
              <w:left w:val="single" w:sz="12" w:space="0" w:color="auto"/>
              <w:bottom w:val="single" w:sz="4" w:space="0" w:color="auto"/>
              <w:right w:val="single" w:sz="4" w:space="0" w:color="auto"/>
            </w:tcBorders>
            <w:noWrap/>
            <w:vAlign w:val="bottom"/>
            <w:hideMark/>
          </w:tcPr>
          <w:p w14:paraId="4BE4AC5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23,930</w:t>
            </w:r>
          </w:p>
        </w:tc>
        <w:tc>
          <w:tcPr>
            <w:tcW w:w="510" w:type="pct"/>
            <w:tcBorders>
              <w:top w:val="nil"/>
              <w:left w:val="nil"/>
              <w:bottom w:val="single" w:sz="4" w:space="0" w:color="auto"/>
              <w:right w:val="single" w:sz="4" w:space="0" w:color="auto"/>
            </w:tcBorders>
            <w:noWrap/>
            <w:vAlign w:val="bottom"/>
            <w:hideMark/>
          </w:tcPr>
          <w:p w14:paraId="1EB3D46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-58,509</w:t>
            </w:r>
          </w:p>
        </w:tc>
        <w:tc>
          <w:tcPr>
            <w:tcW w:w="442" w:type="pct"/>
            <w:tcBorders>
              <w:top w:val="nil"/>
              <w:left w:val="nil"/>
              <w:bottom w:val="single" w:sz="4" w:space="0" w:color="auto"/>
              <w:right w:val="single" w:sz="12" w:space="0" w:color="auto"/>
            </w:tcBorders>
            <w:noWrap/>
            <w:vAlign w:val="bottom"/>
            <w:hideMark/>
          </w:tcPr>
          <w:p w14:paraId="73E75A1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29</w:t>
            </w:r>
          </w:p>
        </w:tc>
        <w:tc>
          <w:tcPr>
            <w:tcW w:w="476" w:type="pct"/>
            <w:tcBorders>
              <w:top w:val="nil"/>
              <w:left w:val="single" w:sz="12" w:space="0" w:color="auto"/>
              <w:bottom w:val="single" w:sz="4" w:space="0" w:color="auto"/>
              <w:right w:val="single" w:sz="4" w:space="0" w:color="auto"/>
            </w:tcBorders>
            <w:noWrap/>
            <w:vAlign w:val="bottom"/>
            <w:hideMark/>
          </w:tcPr>
          <w:p w14:paraId="0D78F25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15,346</w:t>
            </w:r>
          </w:p>
        </w:tc>
      </w:tr>
      <w:tr w:rsidR="00522B55" w:rsidRPr="009666B6" w14:paraId="24541477"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D268BC9"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Naples-Immokalee-Marco Island, FL MSA</w:t>
            </w:r>
          </w:p>
        </w:tc>
        <w:tc>
          <w:tcPr>
            <w:tcW w:w="677" w:type="pct"/>
            <w:tcBorders>
              <w:top w:val="nil"/>
              <w:left w:val="nil"/>
              <w:bottom w:val="single" w:sz="4" w:space="0" w:color="auto"/>
              <w:right w:val="single" w:sz="4" w:space="0" w:color="auto"/>
            </w:tcBorders>
            <w:noWrap/>
            <w:vAlign w:val="bottom"/>
            <w:hideMark/>
          </w:tcPr>
          <w:p w14:paraId="1ACD6115"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Collier</w:t>
            </w:r>
          </w:p>
        </w:tc>
        <w:tc>
          <w:tcPr>
            <w:tcW w:w="442" w:type="pct"/>
            <w:tcBorders>
              <w:top w:val="nil"/>
              <w:left w:val="nil"/>
              <w:bottom w:val="single" w:sz="4" w:space="0" w:color="auto"/>
              <w:right w:val="single" w:sz="12" w:space="0" w:color="auto"/>
            </w:tcBorders>
            <w:noWrap/>
            <w:vAlign w:val="bottom"/>
            <w:hideMark/>
          </w:tcPr>
          <w:p w14:paraId="54122BE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7,376</w:t>
            </w:r>
          </w:p>
        </w:tc>
        <w:tc>
          <w:tcPr>
            <w:tcW w:w="409" w:type="pct"/>
            <w:tcBorders>
              <w:top w:val="nil"/>
              <w:left w:val="single" w:sz="12" w:space="0" w:color="auto"/>
              <w:bottom w:val="single" w:sz="4" w:space="0" w:color="auto"/>
              <w:right w:val="single" w:sz="4" w:space="0" w:color="auto"/>
            </w:tcBorders>
            <w:noWrap/>
            <w:vAlign w:val="bottom"/>
            <w:hideMark/>
          </w:tcPr>
          <w:p w14:paraId="582B55D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3,396</w:t>
            </w:r>
          </w:p>
        </w:tc>
        <w:tc>
          <w:tcPr>
            <w:tcW w:w="410" w:type="pct"/>
            <w:tcBorders>
              <w:top w:val="nil"/>
              <w:left w:val="nil"/>
              <w:bottom w:val="single" w:sz="4" w:space="0" w:color="auto"/>
              <w:right w:val="single" w:sz="4" w:space="0" w:color="auto"/>
            </w:tcBorders>
            <w:noWrap/>
            <w:vAlign w:val="bottom"/>
            <w:hideMark/>
          </w:tcPr>
          <w:p w14:paraId="1189354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-3,980</w:t>
            </w:r>
          </w:p>
        </w:tc>
        <w:tc>
          <w:tcPr>
            <w:tcW w:w="476" w:type="pct"/>
            <w:tcBorders>
              <w:top w:val="nil"/>
              <w:left w:val="nil"/>
              <w:bottom w:val="single" w:sz="4" w:space="0" w:color="auto"/>
              <w:right w:val="single" w:sz="12" w:space="0" w:color="auto"/>
            </w:tcBorders>
            <w:noWrap/>
            <w:vAlign w:val="bottom"/>
            <w:hideMark/>
          </w:tcPr>
          <w:p w14:paraId="57CCED2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46</w:t>
            </w:r>
          </w:p>
        </w:tc>
        <w:tc>
          <w:tcPr>
            <w:tcW w:w="476" w:type="pct"/>
            <w:tcBorders>
              <w:top w:val="nil"/>
              <w:left w:val="single" w:sz="12" w:space="0" w:color="auto"/>
              <w:bottom w:val="single" w:sz="4" w:space="0" w:color="auto"/>
              <w:right w:val="single" w:sz="4" w:space="0" w:color="auto"/>
            </w:tcBorders>
            <w:noWrap/>
            <w:vAlign w:val="bottom"/>
            <w:hideMark/>
          </w:tcPr>
          <w:p w14:paraId="6BB2081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1,887</w:t>
            </w:r>
          </w:p>
        </w:tc>
        <w:tc>
          <w:tcPr>
            <w:tcW w:w="510" w:type="pct"/>
            <w:tcBorders>
              <w:top w:val="nil"/>
              <w:left w:val="nil"/>
              <w:bottom w:val="single" w:sz="4" w:space="0" w:color="auto"/>
              <w:right w:val="single" w:sz="4" w:space="0" w:color="auto"/>
            </w:tcBorders>
            <w:noWrap/>
            <w:vAlign w:val="bottom"/>
            <w:hideMark/>
          </w:tcPr>
          <w:p w14:paraId="27EE4DC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-5,489</w:t>
            </w:r>
          </w:p>
        </w:tc>
        <w:tc>
          <w:tcPr>
            <w:tcW w:w="442" w:type="pct"/>
            <w:tcBorders>
              <w:top w:val="nil"/>
              <w:left w:val="nil"/>
              <w:bottom w:val="single" w:sz="4" w:space="0" w:color="auto"/>
              <w:right w:val="single" w:sz="12" w:space="0" w:color="auto"/>
            </w:tcBorders>
            <w:noWrap/>
            <w:vAlign w:val="bottom"/>
            <w:hideMark/>
          </w:tcPr>
          <w:p w14:paraId="7C2A8DE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w:t>
            </w:r>
          </w:p>
        </w:tc>
        <w:tc>
          <w:tcPr>
            <w:tcW w:w="476" w:type="pct"/>
            <w:tcBorders>
              <w:top w:val="nil"/>
              <w:left w:val="single" w:sz="12" w:space="0" w:color="auto"/>
              <w:bottom w:val="single" w:sz="4" w:space="0" w:color="auto"/>
              <w:right w:val="single" w:sz="4" w:space="0" w:color="auto"/>
            </w:tcBorders>
            <w:noWrap/>
            <w:vAlign w:val="bottom"/>
            <w:hideMark/>
          </w:tcPr>
          <w:p w14:paraId="0792C31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1,509</w:t>
            </w:r>
          </w:p>
        </w:tc>
      </w:tr>
      <w:tr w:rsidR="00522B55" w:rsidRPr="009666B6" w14:paraId="3094512F"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8A1E668"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 Port-Sarasota-Bradenton, FL MSA</w:t>
            </w:r>
          </w:p>
        </w:tc>
        <w:tc>
          <w:tcPr>
            <w:tcW w:w="677" w:type="pct"/>
            <w:tcBorders>
              <w:top w:val="nil"/>
              <w:left w:val="nil"/>
              <w:bottom w:val="single" w:sz="4" w:space="0" w:color="auto"/>
              <w:right w:val="single" w:sz="4" w:space="0" w:color="auto"/>
            </w:tcBorders>
            <w:noWrap/>
            <w:vAlign w:val="bottom"/>
            <w:hideMark/>
          </w:tcPr>
          <w:p w14:paraId="06110112"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Manatee, Sarasota</w:t>
            </w:r>
          </w:p>
        </w:tc>
        <w:tc>
          <w:tcPr>
            <w:tcW w:w="442" w:type="pct"/>
            <w:tcBorders>
              <w:top w:val="nil"/>
              <w:left w:val="nil"/>
              <w:bottom w:val="single" w:sz="4" w:space="0" w:color="auto"/>
              <w:right w:val="single" w:sz="12" w:space="0" w:color="auto"/>
            </w:tcBorders>
            <w:noWrap/>
            <w:vAlign w:val="bottom"/>
            <w:hideMark/>
          </w:tcPr>
          <w:p w14:paraId="5562C87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15,386</w:t>
            </w:r>
          </w:p>
        </w:tc>
        <w:tc>
          <w:tcPr>
            <w:tcW w:w="409" w:type="pct"/>
            <w:tcBorders>
              <w:top w:val="nil"/>
              <w:left w:val="single" w:sz="12" w:space="0" w:color="auto"/>
              <w:bottom w:val="single" w:sz="4" w:space="0" w:color="auto"/>
              <w:right w:val="single" w:sz="4" w:space="0" w:color="auto"/>
            </w:tcBorders>
            <w:noWrap/>
            <w:vAlign w:val="bottom"/>
            <w:hideMark/>
          </w:tcPr>
          <w:p w14:paraId="49B218A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7,829</w:t>
            </w:r>
          </w:p>
        </w:tc>
        <w:tc>
          <w:tcPr>
            <w:tcW w:w="410" w:type="pct"/>
            <w:tcBorders>
              <w:top w:val="nil"/>
              <w:left w:val="nil"/>
              <w:bottom w:val="single" w:sz="4" w:space="0" w:color="auto"/>
              <w:right w:val="single" w:sz="4" w:space="0" w:color="auto"/>
            </w:tcBorders>
            <w:noWrap/>
            <w:vAlign w:val="bottom"/>
            <w:hideMark/>
          </w:tcPr>
          <w:p w14:paraId="5069D10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-7,557</w:t>
            </w:r>
          </w:p>
        </w:tc>
        <w:tc>
          <w:tcPr>
            <w:tcW w:w="476" w:type="pct"/>
            <w:tcBorders>
              <w:top w:val="nil"/>
              <w:left w:val="nil"/>
              <w:bottom w:val="single" w:sz="4" w:space="0" w:color="auto"/>
              <w:right w:val="single" w:sz="12" w:space="0" w:color="auto"/>
            </w:tcBorders>
            <w:noWrap/>
            <w:vAlign w:val="bottom"/>
            <w:hideMark/>
          </w:tcPr>
          <w:p w14:paraId="0685097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51</w:t>
            </w:r>
          </w:p>
        </w:tc>
        <w:tc>
          <w:tcPr>
            <w:tcW w:w="476" w:type="pct"/>
            <w:tcBorders>
              <w:top w:val="nil"/>
              <w:left w:val="single" w:sz="12" w:space="0" w:color="auto"/>
              <w:bottom w:val="single" w:sz="4" w:space="0" w:color="auto"/>
              <w:right w:val="single" w:sz="4" w:space="0" w:color="auto"/>
            </w:tcBorders>
            <w:noWrap/>
            <w:vAlign w:val="bottom"/>
            <w:hideMark/>
          </w:tcPr>
          <w:p w14:paraId="38C98AE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4,084</w:t>
            </w:r>
          </w:p>
        </w:tc>
        <w:tc>
          <w:tcPr>
            <w:tcW w:w="510" w:type="pct"/>
            <w:tcBorders>
              <w:top w:val="nil"/>
              <w:left w:val="nil"/>
              <w:bottom w:val="single" w:sz="4" w:space="0" w:color="auto"/>
              <w:right w:val="single" w:sz="4" w:space="0" w:color="auto"/>
            </w:tcBorders>
            <w:noWrap/>
            <w:vAlign w:val="bottom"/>
            <w:hideMark/>
          </w:tcPr>
          <w:p w14:paraId="26E283E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-11,302</w:t>
            </w:r>
          </w:p>
        </w:tc>
        <w:tc>
          <w:tcPr>
            <w:tcW w:w="442" w:type="pct"/>
            <w:tcBorders>
              <w:top w:val="nil"/>
              <w:left w:val="nil"/>
              <w:bottom w:val="single" w:sz="4" w:space="0" w:color="auto"/>
              <w:right w:val="single" w:sz="12" w:space="0" w:color="auto"/>
            </w:tcBorders>
            <w:noWrap/>
            <w:vAlign w:val="bottom"/>
            <w:hideMark/>
          </w:tcPr>
          <w:p w14:paraId="5AEA1EE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27</w:t>
            </w:r>
          </w:p>
        </w:tc>
        <w:tc>
          <w:tcPr>
            <w:tcW w:w="476" w:type="pct"/>
            <w:tcBorders>
              <w:top w:val="nil"/>
              <w:left w:val="single" w:sz="12" w:space="0" w:color="auto"/>
              <w:bottom w:val="single" w:sz="4" w:space="0" w:color="auto"/>
              <w:right w:val="single" w:sz="4" w:space="0" w:color="auto"/>
            </w:tcBorders>
            <w:noWrap/>
            <w:vAlign w:val="bottom"/>
            <w:hideMark/>
          </w:tcPr>
          <w:p w14:paraId="62B0B81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3,745</w:t>
            </w:r>
          </w:p>
        </w:tc>
      </w:tr>
      <w:tr w:rsidR="00522B55" w:rsidRPr="009666B6" w14:paraId="50B48CF7"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4FB3C55"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Northeast Nonmetropolitan Area (plus Gilchrist and Levy)</w:t>
            </w:r>
          </w:p>
        </w:tc>
        <w:tc>
          <w:tcPr>
            <w:tcW w:w="677" w:type="pct"/>
            <w:tcBorders>
              <w:top w:val="nil"/>
              <w:left w:val="nil"/>
              <w:bottom w:val="single" w:sz="4" w:space="0" w:color="auto"/>
              <w:right w:val="single" w:sz="4" w:space="0" w:color="auto"/>
            </w:tcBorders>
            <w:noWrap/>
            <w:vAlign w:val="bottom"/>
            <w:hideMark/>
          </w:tcPr>
          <w:p w14:paraId="754674EC"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Bradford, Columbia, Dixie, Gilchrist, Hamilton, Lafayette, Levy, Madison, Suwannee, Taylor, Union</w:t>
            </w:r>
          </w:p>
        </w:tc>
        <w:tc>
          <w:tcPr>
            <w:tcW w:w="442" w:type="pct"/>
            <w:tcBorders>
              <w:top w:val="nil"/>
              <w:left w:val="nil"/>
              <w:bottom w:val="single" w:sz="4" w:space="0" w:color="auto"/>
              <w:right w:val="single" w:sz="12" w:space="0" w:color="auto"/>
            </w:tcBorders>
            <w:noWrap/>
            <w:vAlign w:val="bottom"/>
            <w:hideMark/>
          </w:tcPr>
          <w:p w14:paraId="2B007F1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4,122</w:t>
            </w:r>
          </w:p>
        </w:tc>
        <w:tc>
          <w:tcPr>
            <w:tcW w:w="409" w:type="pct"/>
            <w:tcBorders>
              <w:top w:val="nil"/>
              <w:left w:val="single" w:sz="12" w:space="0" w:color="auto"/>
              <w:bottom w:val="single" w:sz="4" w:space="0" w:color="auto"/>
              <w:right w:val="single" w:sz="4" w:space="0" w:color="auto"/>
            </w:tcBorders>
            <w:noWrap/>
            <w:vAlign w:val="bottom"/>
            <w:hideMark/>
          </w:tcPr>
          <w:p w14:paraId="4D186AD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4,435</w:t>
            </w:r>
          </w:p>
        </w:tc>
        <w:tc>
          <w:tcPr>
            <w:tcW w:w="410" w:type="pct"/>
            <w:tcBorders>
              <w:top w:val="nil"/>
              <w:left w:val="nil"/>
              <w:bottom w:val="single" w:sz="4" w:space="0" w:color="auto"/>
              <w:right w:val="single" w:sz="4" w:space="0" w:color="auto"/>
            </w:tcBorders>
            <w:noWrap/>
            <w:vAlign w:val="bottom"/>
            <w:hideMark/>
          </w:tcPr>
          <w:p w14:paraId="3CC7EA56"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313</w:t>
            </w:r>
          </w:p>
        </w:tc>
        <w:tc>
          <w:tcPr>
            <w:tcW w:w="476" w:type="pct"/>
            <w:tcBorders>
              <w:top w:val="nil"/>
              <w:left w:val="nil"/>
              <w:bottom w:val="single" w:sz="4" w:space="0" w:color="auto"/>
              <w:right w:val="single" w:sz="12" w:space="0" w:color="auto"/>
            </w:tcBorders>
            <w:noWrap/>
            <w:vAlign w:val="bottom"/>
            <w:hideMark/>
          </w:tcPr>
          <w:p w14:paraId="5C75C77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108</w:t>
            </w:r>
          </w:p>
        </w:tc>
        <w:tc>
          <w:tcPr>
            <w:tcW w:w="476" w:type="pct"/>
            <w:tcBorders>
              <w:top w:val="nil"/>
              <w:left w:val="single" w:sz="12" w:space="0" w:color="auto"/>
              <w:bottom w:val="single" w:sz="4" w:space="0" w:color="auto"/>
              <w:right w:val="single" w:sz="4" w:space="0" w:color="auto"/>
            </w:tcBorders>
            <w:noWrap/>
            <w:vAlign w:val="bottom"/>
            <w:hideMark/>
          </w:tcPr>
          <w:p w14:paraId="2D724BD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1,485</w:t>
            </w:r>
          </w:p>
        </w:tc>
        <w:tc>
          <w:tcPr>
            <w:tcW w:w="510" w:type="pct"/>
            <w:tcBorders>
              <w:top w:val="nil"/>
              <w:left w:val="nil"/>
              <w:bottom w:val="single" w:sz="4" w:space="0" w:color="auto"/>
              <w:right w:val="single" w:sz="4" w:space="0" w:color="auto"/>
            </w:tcBorders>
            <w:noWrap/>
            <w:vAlign w:val="bottom"/>
            <w:hideMark/>
          </w:tcPr>
          <w:p w14:paraId="14D3691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-2,637</w:t>
            </w:r>
          </w:p>
        </w:tc>
        <w:tc>
          <w:tcPr>
            <w:tcW w:w="442" w:type="pct"/>
            <w:tcBorders>
              <w:top w:val="nil"/>
              <w:left w:val="nil"/>
              <w:bottom w:val="single" w:sz="4" w:space="0" w:color="auto"/>
              <w:right w:val="single" w:sz="12" w:space="0" w:color="auto"/>
            </w:tcBorders>
            <w:noWrap/>
            <w:vAlign w:val="bottom"/>
            <w:hideMark/>
          </w:tcPr>
          <w:p w14:paraId="0D7475B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36</w:t>
            </w:r>
          </w:p>
        </w:tc>
        <w:tc>
          <w:tcPr>
            <w:tcW w:w="476" w:type="pct"/>
            <w:tcBorders>
              <w:top w:val="nil"/>
              <w:left w:val="single" w:sz="12" w:space="0" w:color="auto"/>
              <w:bottom w:val="single" w:sz="4" w:space="0" w:color="auto"/>
              <w:right w:val="single" w:sz="4" w:space="0" w:color="auto"/>
            </w:tcBorders>
            <w:noWrap/>
            <w:vAlign w:val="bottom"/>
            <w:hideMark/>
          </w:tcPr>
          <w:p w14:paraId="47D4FB2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2,950</w:t>
            </w:r>
          </w:p>
        </w:tc>
      </w:tr>
      <w:tr w:rsidR="00522B55" w:rsidRPr="009666B6" w14:paraId="0AD31DC6"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990D299"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Northwest Nonmetropolitan Area (plus Gadsden, Jefferson, Wakulla, and Walton)</w:t>
            </w:r>
          </w:p>
        </w:tc>
        <w:tc>
          <w:tcPr>
            <w:tcW w:w="677" w:type="pct"/>
            <w:tcBorders>
              <w:top w:val="nil"/>
              <w:left w:val="nil"/>
              <w:bottom w:val="single" w:sz="4" w:space="0" w:color="auto"/>
              <w:right w:val="single" w:sz="4" w:space="0" w:color="auto"/>
            </w:tcBorders>
            <w:noWrap/>
            <w:vAlign w:val="bottom"/>
            <w:hideMark/>
          </w:tcPr>
          <w:p w14:paraId="03EBFC85"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Calhoun, Franklin, Gadsden, Gulf, Holmes, Jackson, Jefferson, Liberty, Wakulla, Walton, Washington</w:t>
            </w:r>
          </w:p>
        </w:tc>
        <w:tc>
          <w:tcPr>
            <w:tcW w:w="442" w:type="pct"/>
            <w:tcBorders>
              <w:top w:val="nil"/>
              <w:left w:val="nil"/>
              <w:bottom w:val="single" w:sz="4" w:space="0" w:color="auto"/>
              <w:right w:val="single" w:sz="12" w:space="0" w:color="auto"/>
            </w:tcBorders>
            <w:noWrap/>
            <w:vAlign w:val="bottom"/>
            <w:hideMark/>
          </w:tcPr>
          <w:p w14:paraId="0F4331F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7,419</w:t>
            </w:r>
          </w:p>
        </w:tc>
        <w:tc>
          <w:tcPr>
            <w:tcW w:w="409" w:type="pct"/>
            <w:tcBorders>
              <w:top w:val="nil"/>
              <w:left w:val="single" w:sz="12" w:space="0" w:color="auto"/>
              <w:bottom w:val="single" w:sz="4" w:space="0" w:color="auto"/>
              <w:right w:val="single" w:sz="4" w:space="0" w:color="auto"/>
            </w:tcBorders>
            <w:noWrap/>
            <w:vAlign w:val="bottom"/>
            <w:hideMark/>
          </w:tcPr>
          <w:p w14:paraId="1FE18F2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7,565</w:t>
            </w:r>
          </w:p>
        </w:tc>
        <w:tc>
          <w:tcPr>
            <w:tcW w:w="410" w:type="pct"/>
            <w:tcBorders>
              <w:top w:val="nil"/>
              <w:left w:val="nil"/>
              <w:bottom w:val="single" w:sz="4" w:space="0" w:color="auto"/>
              <w:right w:val="single" w:sz="4" w:space="0" w:color="auto"/>
            </w:tcBorders>
            <w:noWrap/>
            <w:vAlign w:val="bottom"/>
            <w:hideMark/>
          </w:tcPr>
          <w:p w14:paraId="2B3E8A24"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146</w:t>
            </w:r>
          </w:p>
        </w:tc>
        <w:tc>
          <w:tcPr>
            <w:tcW w:w="476" w:type="pct"/>
            <w:tcBorders>
              <w:top w:val="nil"/>
              <w:left w:val="nil"/>
              <w:bottom w:val="single" w:sz="4" w:space="0" w:color="auto"/>
              <w:right w:val="single" w:sz="12" w:space="0" w:color="auto"/>
            </w:tcBorders>
            <w:noWrap/>
            <w:vAlign w:val="bottom"/>
            <w:hideMark/>
          </w:tcPr>
          <w:p w14:paraId="194643E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102</w:t>
            </w:r>
          </w:p>
        </w:tc>
        <w:tc>
          <w:tcPr>
            <w:tcW w:w="476" w:type="pct"/>
            <w:tcBorders>
              <w:top w:val="nil"/>
              <w:left w:val="single" w:sz="12" w:space="0" w:color="auto"/>
              <w:bottom w:val="single" w:sz="4" w:space="0" w:color="auto"/>
              <w:right w:val="single" w:sz="4" w:space="0" w:color="auto"/>
            </w:tcBorders>
            <w:noWrap/>
            <w:vAlign w:val="bottom"/>
            <w:hideMark/>
          </w:tcPr>
          <w:p w14:paraId="37A87B1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3,316</w:t>
            </w:r>
          </w:p>
        </w:tc>
        <w:tc>
          <w:tcPr>
            <w:tcW w:w="510" w:type="pct"/>
            <w:tcBorders>
              <w:top w:val="nil"/>
              <w:left w:val="nil"/>
              <w:bottom w:val="single" w:sz="4" w:space="0" w:color="auto"/>
              <w:right w:val="single" w:sz="4" w:space="0" w:color="auto"/>
            </w:tcBorders>
            <w:noWrap/>
            <w:vAlign w:val="bottom"/>
            <w:hideMark/>
          </w:tcPr>
          <w:p w14:paraId="558710B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-4,103</w:t>
            </w:r>
          </w:p>
        </w:tc>
        <w:tc>
          <w:tcPr>
            <w:tcW w:w="442" w:type="pct"/>
            <w:tcBorders>
              <w:top w:val="nil"/>
              <w:left w:val="nil"/>
              <w:bottom w:val="single" w:sz="4" w:space="0" w:color="auto"/>
              <w:right w:val="single" w:sz="12" w:space="0" w:color="auto"/>
            </w:tcBorders>
            <w:noWrap/>
            <w:vAlign w:val="bottom"/>
            <w:hideMark/>
          </w:tcPr>
          <w:p w14:paraId="399879B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45</w:t>
            </w:r>
          </w:p>
        </w:tc>
        <w:tc>
          <w:tcPr>
            <w:tcW w:w="476" w:type="pct"/>
            <w:tcBorders>
              <w:top w:val="nil"/>
              <w:left w:val="single" w:sz="12" w:space="0" w:color="auto"/>
              <w:bottom w:val="single" w:sz="4" w:space="0" w:color="auto"/>
              <w:right w:val="single" w:sz="4" w:space="0" w:color="auto"/>
            </w:tcBorders>
            <w:noWrap/>
            <w:vAlign w:val="bottom"/>
            <w:hideMark/>
          </w:tcPr>
          <w:p w14:paraId="298267C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4,249</w:t>
            </w:r>
          </w:p>
        </w:tc>
      </w:tr>
      <w:tr w:rsidR="00522B55" w:rsidRPr="009666B6" w14:paraId="6DAA7165"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029F36B"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Ocala, FL MSA</w:t>
            </w:r>
          </w:p>
        </w:tc>
        <w:tc>
          <w:tcPr>
            <w:tcW w:w="677" w:type="pct"/>
            <w:tcBorders>
              <w:top w:val="nil"/>
              <w:left w:val="nil"/>
              <w:bottom w:val="single" w:sz="4" w:space="0" w:color="auto"/>
              <w:right w:val="single" w:sz="4" w:space="0" w:color="auto"/>
            </w:tcBorders>
            <w:noWrap/>
            <w:vAlign w:val="bottom"/>
            <w:hideMark/>
          </w:tcPr>
          <w:p w14:paraId="446C3C71"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Marion</w:t>
            </w:r>
          </w:p>
        </w:tc>
        <w:tc>
          <w:tcPr>
            <w:tcW w:w="442" w:type="pct"/>
            <w:tcBorders>
              <w:top w:val="nil"/>
              <w:left w:val="nil"/>
              <w:bottom w:val="single" w:sz="4" w:space="0" w:color="auto"/>
              <w:right w:val="single" w:sz="12" w:space="0" w:color="auto"/>
            </w:tcBorders>
            <w:noWrap/>
            <w:vAlign w:val="bottom"/>
            <w:hideMark/>
          </w:tcPr>
          <w:p w14:paraId="07579C76"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6,196</w:t>
            </w:r>
          </w:p>
        </w:tc>
        <w:tc>
          <w:tcPr>
            <w:tcW w:w="409" w:type="pct"/>
            <w:tcBorders>
              <w:top w:val="nil"/>
              <w:left w:val="single" w:sz="12" w:space="0" w:color="auto"/>
              <w:bottom w:val="single" w:sz="4" w:space="0" w:color="auto"/>
              <w:right w:val="single" w:sz="4" w:space="0" w:color="auto"/>
            </w:tcBorders>
            <w:noWrap/>
            <w:vAlign w:val="bottom"/>
            <w:hideMark/>
          </w:tcPr>
          <w:p w14:paraId="471A137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4,208</w:t>
            </w:r>
          </w:p>
        </w:tc>
        <w:tc>
          <w:tcPr>
            <w:tcW w:w="410" w:type="pct"/>
            <w:tcBorders>
              <w:top w:val="nil"/>
              <w:left w:val="nil"/>
              <w:bottom w:val="single" w:sz="4" w:space="0" w:color="auto"/>
              <w:right w:val="single" w:sz="4" w:space="0" w:color="auto"/>
            </w:tcBorders>
            <w:noWrap/>
            <w:vAlign w:val="bottom"/>
            <w:hideMark/>
          </w:tcPr>
          <w:p w14:paraId="4E688ED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-1,988</w:t>
            </w:r>
          </w:p>
        </w:tc>
        <w:tc>
          <w:tcPr>
            <w:tcW w:w="476" w:type="pct"/>
            <w:tcBorders>
              <w:top w:val="nil"/>
              <w:left w:val="nil"/>
              <w:bottom w:val="single" w:sz="4" w:space="0" w:color="auto"/>
              <w:right w:val="single" w:sz="12" w:space="0" w:color="auto"/>
            </w:tcBorders>
            <w:noWrap/>
            <w:vAlign w:val="bottom"/>
            <w:hideMark/>
          </w:tcPr>
          <w:p w14:paraId="1C3CE88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68</w:t>
            </w:r>
          </w:p>
        </w:tc>
        <w:tc>
          <w:tcPr>
            <w:tcW w:w="476" w:type="pct"/>
            <w:tcBorders>
              <w:top w:val="nil"/>
              <w:left w:val="single" w:sz="12" w:space="0" w:color="auto"/>
              <w:bottom w:val="single" w:sz="4" w:space="0" w:color="auto"/>
              <w:right w:val="single" w:sz="4" w:space="0" w:color="auto"/>
            </w:tcBorders>
            <w:noWrap/>
            <w:vAlign w:val="bottom"/>
            <w:hideMark/>
          </w:tcPr>
          <w:p w14:paraId="67B1911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423</w:t>
            </w:r>
          </w:p>
        </w:tc>
        <w:tc>
          <w:tcPr>
            <w:tcW w:w="510" w:type="pct"/>
            <w:tcBorders>
              <w:top w:val="nil"/>
              <w:left w:val="nil"/>
              <w:bottom w:val="single" w:sz="4" w:space="0" w:color="auto"/>
              <w:right w:val="single" w:sz="4" w:space="0" w:color="auto"/>
            </w:tcBorders>
            <w:noWrap/>
            <w:vAlign w:val="bottom"/>
            <w:hideMark/>
          </w:tcPr>
          <w:p w14:paraId="2218A1A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-5,773</w:t>
            </w:r>
          </w:p>
        </w:tc>
        <w:tc>
          <w:tcPr>
            <w:tcW w:w="442" w:type="pct"/>
            <w:tcBorders>
              <w:top w:val="nil"/>
              <w:left w:val="nil"/>
              <w:bottom w:val="single" w:sz="4" w:space="0" w:color="auto"/>
              <w:right w:val="single" w:sz="12" w:space="0" w:color="auto"/>
            </w:tcBorders>
            <w:noWrap/>
            <w:vAlign w:val="bottom"/>
            <w:hideMark/>
          </w:tcPr>
          <w:p w14:paraId="25FDA21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w:t>
            </w:r>
          </w:p>
        </w:tc>
        <w:tc>
          <w:tcPr>
            <w:tcW w:w="476" w:type="pct"/>
            <w:tcBorders>
              <w:top w:val="nil"/>
              <w:left w:val="single" w:sz="12" w:space="0" w:color="auto"/>
              <w:bottom w:val="single" w:sz="4" w:space="0" w:color="auto"/>
              <w:right w:val="single" w:sz="4" w:space="0" w:color="auto"/>
            </w:tcBorders>
            <w:noWrap/>
            <w:vAlign w:val="bottom"/>
            <w:hideMark/>
          </w:tcPr>
          <w:p w14:paraId="0E40F95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3,785</w:t>
            </w:r>
          </w:p>
        </w:tc>
      </w:tr>
      <w:tr w:rsidR="00522B55" w:rsidRPr="009666B6" w14:paraId="3378C4F4"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ECD1405"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Orlando-Kissimmee-Sanford, FL MSA</w:t>
            </w:r>
          </w:p>
        </w:tc>
        <w:tc>
          <w:tcPr>
            <w:tcW w:w="677" w:type="pct"/>
            <w:tcBorders>
              <w:top w:val="nil"/>
              <w:left w:val="nil"/>
              <w:bottom w:val="single" w:sz="4" w:space="0" w:color="auto"/>
              <w:right w:val="single" w:sz="4" w:space="0" w:color="auto"/>
            </w:tcBorders>
            <w:noWrap/>
            <w:vAlign w:val="bottom"/>
            <w:hideMark/>
          </w:tcPr>
          <w:p w14:paraId="5C85E60C"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 Orange, Osceola, Seminole</w:t>
            </w:r>
          </w:p>
        </w:tc>
        <w:tc>
          <w:tcPr>
            <w:tcW w:w="442" w:type="pct"/>
            <w:tcBorders>
              <w:top w:val="nil"/>
              <w:left w:val="nil"/>
              <w:bottom w:val="single" w:sz="4" w:space="0" w:color="auto"/>
              <w:right w:val="single" w:sz="12" w:space="0" w:color="auto"/>
            </w:tcBorders>
            <w:noWrap/>
            <w:vAlign w:val="bottom"/>
            <w:hideMark/>
          </w:tcPr>
          <w:p w14:paraId="17D7393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58,647</w:t>
            </w:r>
          </w:p>
        </w:tc>
        <w:tc>
          <w:tcPr>
            <w:tcW w:w="409" w:type="pct"/>
            <w:tcBorders>
              <w:top w:val="nil"/>
              <w:left w:val="single" w:sz="12" w:space="0" w:color="auto"/>
              <w:bottom w:val="single" w:sz="4" w:space="0" w:color="auto"/>
              <w:right w:val="single" w:sz="4" w:space="0" w:color="auto"/>
            </w:tcBorders>
            <w:noWrap/>
            <w:vAlign w:val="bottom"/>
            <w:hideMark/>
          </w:tcPr>
          <w:p w14:paraId="36BAF18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17,418</w:t>
            </w:r>
          </w:p>
        </w:tc>
        <w:tc>
          <w:tcPr>
            <w:tcW w:w="410" w:type="pct"/>
            <w:tcBorders>
              <w:top w:val="nil"/>
              <w:left w:val="nil"/>
              <w:bottom w:val="single" w:sz="4" w:space="0" w:color="auto"/>
              <w:right w:val="single" w:sz="4" w:space="0" w:color="auto"/>
            </w:tcBorders>
            <w:noWrap/>
            <w:vAlign w:val="bottom"/>
            <w:hideMark/>
          </w:tcPr>
          <w:p w14:paraId="3CD0E69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-41,229</w:t>
            </w:r>
          </w:p>
        </w:tc>
        <w:tc>
          <w:tcPr>
            <w:tcW w:w="476" w:type="pct"/>
            <w:tcBorders>
              <w:top w:val="nil"/>
              <w:left w:val="nil"/>
              <w:bottom w:val="single" w:sz="4" w:space="0" w:color="auto"/>
              <w:right w:val="single" w:sz="12" w:space="0" w:color="auto"/>
            </w:tcBorders>
            <w:noWrap/>
            <w:vAlign w:val="bottom"/>
            <w:hideMark/>
          </w:tcPr>
          <w:p w14:paraId="352B162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30</w:t>
            </w:r>
          </w:p>
        </w:tc>
        <w:tc>
          <w:tcPr>
            <w:tcW w:w="476" w:type="pct"/>
            <w:tcBorders>
              <w:top w:val="nil"/>
              <w:left w:val="single" w:sz="12" w:space="0" w:color="auto"/>
              <w:bottom w:val="single" w:sz="4" w:space="0" w:color="auto"/>
              <w:right w:val="single" w:sz="4" w:space="0" w:color="auto"/>
            </w:tcBorders>
            <w:noWrap/>
            <w:vAlign w:val="bottom"/>
            <w:hideMark/>
          </w:tcPr>
          <w:p w14:paraId="50FECF0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7,851</w:t>
            </w:r>
          </w:p>
        </w:tc>
        <w:tc>
          <w:tcPr>
            <w:tcW w:w="510" w:type="pct"/>
            <w:tcBorders>
              <w:top w:val="nil"/>
              <w:left w:val="nil"/>
              <w:bottom w:val="single" w:sz="4" w:space="0" w:color="auto"/>
              <w:right w:val="single" w:sz="4" w:space="0" w:color="auto"/>
            </w:tcBorders>
            <w:noWrap/>
            <w:vAlign w:val="bottom"/>
            <w:hideMark/>
          </w:tcPr>
          <w:p w14:paraId="5A5A3EF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-50,796</w:t>
            </w:r>
          </w:p>
        </w:tc>
        <w:tc>
          <w:tcPr>
            <w:tcW w:w="442" w:type="pct"/>
            <w:tcBorders>
              <w:top w:val="nil"/>
              <w:left w:val="nil"/>
              <w:bottom w:val="single" w:sz="4" w:space="0" w:color="auto"/>
              <w:right w:val="single" w:sz="12" w:space="0" w:color="auto"/>
            </w:tcBorders>
            <w:noWrap/>
            <w:vAlign w:val="bottom"/>
            <w:hideMark/>
          </w:tcPr>
          <w:p w14:paraId="532DDB9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13</w:t>
            </w:r>
          </w:p>
        </w:tc>
        <w:tc>
          <w:tcPr>
            <w:tcW w:w="476" w:type="pct"/>
            <w:tcBorders>
              <w:top w:val="nil"/>
              <w:left w:val="single" w:sz="12" w:space="0" w:color="auto"/>
              <w:bottom w:val="single" w:sz="4" w:space="0" w:color="auto"/>
              <w:right w:val="single" w:sz="4" w:space="0" w:color="auto"/>
            </w:tcBorders>
            <w:noWrap/>
            <w:vAlign w:val="bottom"/>
            <w:hideMark/>
          </w:tcPr>
          <w:p w14:paraId="214D747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9,567</w:t>
            </w:r>
          </w:p>
        </w:tc>
      </w:tr>
      <w:tr w:rsidR="00522B55" w:rsidRPr="009666B6" w14:paraId="6247A42D"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B289D6E"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Bay-Melbourne-Titusville, FL MSA</w:t>
            </w:r>
          </w:p>
        </w:tc>
        <w:tc>
          <w:tcPr>
            <w:tcW w:w="677" w:type="pct"/>
            <w:tcBorders>
              <w:top w:val="nil"/>
              <w:left w:val="nil"/>
              <w:bottom w:val="single" w:sz="4" w:space="0" w:color="auto"/>
              <w:right w:val="single" w:sz="4" w:space="0" w:color="auto"/>
            </w:tcBorders>
            <w:noWrap/>
            <w:vAlign w:val="bottom"/>
            <w:hideMark/>
          </w:tcPr>
          <w:p w14:paraId="202C682B"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Brevard</w:t>
            </w:r>
          </w:p>
        </w:tc>
        <w:tc>
          <w:tcPr>
            <w:tcW w:w="442" w:type="pct"/>
            <w:tcBorders>
              <w:top w:val="nil"/>
              <w:left w:val="nil"/>
              <w:bottom w:val="single" w:sz="4" w:space="0" w:color="auto"/>
              <w:right w:val="single" w:sz="12" w:space="0" w:color="auto"/>
            </w:tcBorders>
            <w:noWrap/>
            <w:vAlign w:val="bottom"/>
            <w:hideMark/>
          </w:tcPr>
          <w:p w14:paraId="62A4FFF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10,566</w:t>
            </w:r>
          </w:p>
        </w:tc>
        <w:tc>
          <w:tcPr>
            <w:tcW w:w="409" w:type="pct"/>
            <w:tcBorders>
              <w:top w:val="nil"/>
              <w:left w:val="single" w:sz="12" w:space="0" w:color="auto"/>
              <w:bottom w:val="single" w:sz="4" w:space="0" w:color="auto"/>
              <w:right w:val="single" w:sz="4" w:space="0" w:color="auto"/>
            </w:tcBorders>
            <w:noWrap/>
            <w:vAlign w:val="bottom"/>
            <w:hideMark/>
          </w:tcPr>
          <w:p w14:paraId="6EFD092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6,478</w:t>
            </w:r>
          </w:p>
        </w:tc>
        <w:tc>
          <w:tcPr>
            <w:tcW w:w="410" w:type="pct"/>
            <w:tcBorders>
              <w:top w:val="nil"/>
              <w:left w:val="nil"/>
              <w:bottom w:val="single" w:sz="4" w:space="0" w:color="auto"/>
              <w:right w:val="single" w:sz="4" w:space="0" w:color="auto"/>
            </w:tcBorders>
            <w:noWrap/>
            <w:vAlign w:val="bottom"/>
            <w:hideMark/>
          </w:tcPr>
          <w:p w14:paraId="7C5566F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-4,088</w:t>
            </w:r>
          </w:p>
        </w:tc>
        <w:tc>
          <w:tcPr>
            <w:tcW w:w="476" w:type="pct"/>
            <w:tcBorders>
              <w:top w:val="nil"/>
              <w:left w:val="nil"/>
              <w:bottom w:val="single" w:sz="4" w:space="0" w:color="auto"/>
              <w:right w:val="single" w:sz="12" w:space="0" w:color="auto"/>
            </w:tcBorders>
            <w:noWrap/>
            <w:vAlign w:val="bottom"/>
            <w:hideMark/>
          </w:tcPr>
          <w:p w14:paraId="735B584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61</w:t>
            </w:r>
          </w:p>
        </w:tc>
        <w:tc>
          <w:tcPr>
            <w:tcW w:w="476" w:type="pct"/>
            <w:tcBorders>
              <w:top w:val="nil"/>
              <w:left w:val="single" w:sz="12" w:space="0" w:color="auto"/>
              <w:bottom w:val="single" w:sz="4" w:space="0" w:color="auto"/>
              <w:right w:val="single" w:sz="4" w:space="0" w:color="auto"/>
            </w:tcBorders>
            <w:noWrap/>
            <w:vAlign w:val="bottom"/>
            <w:hideMark/>
          </w:tcPr>
          <w:p w14:paraId="1255D00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2,334</w:t>
            </w:r>
          </w:p>
        </w:tc>
        <w:tc>
          <w:tcPr>
            <w:tcW w:w="510" w:type="pct"/>
            <w:tcBorders>
              <w:top w:val="nil"/>
              <w:left w:val="nil"/>
              <w:bottom w:val="single" w:sz="4" w:space="0" w:color="auto"/>
              <w:right w:val="single" w:sz="4" w:space="0" w:color="auto"/>
            </w:tcBorders>
            <w:noWrap/>
            <w:vAlign w:val="bottom"/>
            <w:hideMark/>
          </w:tcPr>
          <w:p w14:paraId="011AF76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-8,232</w:t>
            </w:r>
          </w:p>
        </w:tc>
        <w:tc>
          <w:tcPr>
            <w:tcW w:w="442" w:type="pct"/>
            <w:tcBorders>
              <w:top w:val="nil"/>
              <w:left w:val="nil"/>
              <w:bottom w:val="single" w:sz="4" w:space="0" w:color="auto"/>
              <w:right w:val="single" w:sz="12" w:space="0" w:color="auto"/>
            </w:tcBorders>
            <w:noWrap/>
            <w:vAlign w:val="bottom"/>
            <w:hideMark/>
          </w:tcPr>
          <w:p w14:paraId="02924094"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22</w:t>
            </w:r>
          </w:p>
        </w:tc>
        <w:tc>
          <w:tcPr>
            <w:tcW w:w="476" w:type="pct"/>
            <w:tcBorders>
              <w:top w:val="nil"/>
              <w:left w:val="single" w:sz="12" w:space="0" w:color="auto"/>
              <w:bottom w:val="single" w:sz="4" w:space="0" w:color="auto"/>
              <w:right w:val="single" w:sz="4" w:space="0" w:color="auto"/>
            </w:tcBorders>
            <w:noWrap/>
            <w:vAlign w:val="bottom"/>
            <w:hideMark/>
          </w:tcPr>
          <w:p w14:paraId="3FC4218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4,144</w:t>
            </w:r>
          </w:p>
        </w:tc>
      </w:tr>
      <w:tr w:rsidR="00522B55" w:rsidRPr="009666B6" w14:paraId="38AC08AD"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172394C"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Coast, FL HMFA</w:t>
            </w:r>
          </w:p>
        </w:tc>
        <w:tc>
          <w:tcPr>
            <w:tcW w:w="677" w:type="pct"/>
            <w:tcBorders>
              <w:top w:val="nil"/>
              <w:left w:val="nil"/>
              <w:bottom w:val="single" w:sz="4" w:space="0" w:color="auto"/>
              <w:right w:val="single" w:sz="4" w:space="0" w:color="auto"/>
            </w:tcBorders>
            <w:noWrap/>
            <w:vAlign w:val="bottom"/>
            <w:hideMark/>
          </w:tcPr>
          <w:p w14:paraId="460D087A"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Flagler</w:t>
            </w:r>
          </w:p>
        </w:tc>
        <w:tc>
          <w:tcPr>
            <w:tcW w:w="442" w:type="pct"/>
            <w:tcBorders>
              <w:top w:val="nil"/>
              <w:left w:val="nil"/>
              <w:bottom w:val="single" w:sz="4" w:space="0" w:color="auto"/>
              <w:right w:val="single" w:sz="12" w:space="0" w:color="auto"/>
            </w:tcBorders>
            <w:noWrap/>
            <w:vAlign w:val="bottom"/>
            <w:hideMark/>
          </w:tcPr>
          <w:p w14:paraId="7D0B118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1,680</w:t>
            </w:r>
          </w:p>
        </w:tc>
        <w:tc>
          <w:tcPr>
            <w:tcW w:w="409" w:type="pct"/>
            <w:tcBorders>
              <w:top w:val="nil"/>
              <w:left w:val="single" w:sz="12" w:space="0" w:color="auto"/>
              <w:bottom w:val="single" w:sz="4" w:space="0" w:color="auto"/>
              <w:right w:val="single" w:sz="4" w:space="0" w:color="auto"/>
            </w:tcBorders>
            <w:noWrap/>
            <w:vAlign w:val="bottom"/>
            <w:hideMark/>
          </w:tcPr>
          <w:p w14:paraId="2CAB4BE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1,249</w:t>
            </w:r>
          </w:p>
        </w:tc>
        <w:tc>
          <w:tcPr>
            <w:tcW w:w="410" w:type="pct"/>
            <w:tcBorders>
              <w:top w:val="nil"/>
              <w:left w:val="nil"/>
              <w:bottom w:val="single" w:sz="4" w:space="0" w:color="auto"/>
              <w:right w:val="single" w:sz="4" w:space="0" w:color="auto"/>
            </w:tcBorders>
            <w:noWrap/>
            <w:vAlign w:val="bottom"/>
            <w:hideMark/>
          </w:tcPr>
          <w:p w14:paraId="428B555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-431</w:t>
            </w:r>
          </w:p>
        </w:tc>
        <w:tc>
          <w:tcPr>
            <w:tcW w:w="476" w:type="pct"/>
            <w:tcBorders>
              <w:top w:val="nil"/>
              <w:left w:val="nil"/>
              <w:bottom w:val="single" w:sz="4" w:space="0" w:color="auto"/>
              <w:right w:val="single" w:sz="12" w:space="0" w:color="auto"/>
            </w:tcBorders>
            <w:noWrap/>
            <w:vAlign w:val="bottom"/>
            <w:hideMark/>
          </w:tcPr>
          <w:p w14:paraId="76562A4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74</w:t>
            </w:r>
          </w:p>
        </w:tc>
        <w:tc>
          <w:tcPr>
            <w:tcW w:w="476" w:type="pct"/>
            <w:tcBorders>
              <w:top w:val="nil"/>
              <w:left w:val="single" w:sz="12" w:space="0" w:color="auto"/>
              <w:bottom w:val="single" w:sz="4" w:space="0" w:color="auto"/>
              <w:right w:val="single" w:sz="4" w:space="0" w:color="auto"/>
            </w:tcBorders>
            <w:noWrap/>
            <w:vAlign w:val="bottom"/>
            <w:hideMark/>
          </w:tcPr>
          <w:p w14:paraId="62A08B5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553</w:t>
            </w:r>
          </w:p>
        </w:tc>
        <w:tc>
          <w:tcPr>
            <w:tcW w:w="510" w:type="pct"/>
            <w:tcBorders>
              <w:top w:val="nil"/>
              <w:left w:val="nil"/>
              <w:bottom w:val="single" w:sz="4" w:space="0" w:color="auto"/>
              <w:right w:val="single" w:sz="4" w:space="0" w:color="auto"/>
            </w:tcBorders>
            <w:noWrap/>
            <w:vAlign w:val="bottom"/>
            <w:hideMark/>
          </w:tcPr>
          <w:p w14:paraId="440E15D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-1,127</w:t>
            </w:r>
          </w:p>
        </w:tc>
        <w:tc>
          <w:tcPr>
            <w:tcW w:w="442" w:type="pct"/>
            <w:tcBorders>
              <w:top w:val="nil"/>
              <w:left w:val="nil"/>
              <w:bottom w:val="single" w:sz="4" w:space="0" w:color="auto"/>
              <w:right w:val="single" w:sz="12" w:space="0" w:color="auto"/>
            </w:tcBorders>
            <w:noWrap/>
            <w:vAlign w:val="bottom"/>
            <w:hideMark/>
          </w:tcPr>
          <w:p w14:paraId="6B69C54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33</w:t>
            </w:r>
          </w:p>
        </w:tc>
        <w:tc>
          <w:tcPr>
            <w:tcW w:w="476" w:type="pct"/>
            <w:tcBorders>
              <w:top w:val="nil"/>
              <w:left w:val="single" w:sz="12" w:space="0" w:color="auto"/>
              <w:bottom w:val="single" w:sz="4" w:space="0" w:color="auto"/>
              <w:right w:val="single" w:sz="4" w:space="0" w:color="auto"/>
            </w:tcBorders>
            <w:noWrap/>
            <w:vAlign w:val="bottom"/>
            <w:hideMark/>
          </w:tcPr>
          <w:p w14:paraId="53C1461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696</w:t>
            </w:r>
          </w:p>
        </w:tc>
      </w:tr>
      <w:tr w:rsidR="00522B55" w:rsidRPr="009666B6" w14:paraId="7151223B"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AD5A087"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Panama City-Lynn Haven, FL MSA</w:t>
            </w:r>
          </w:p>
        </w:tc>
        <w:tc>
          <w:tcPr>
            <w:tcW w:w="677" w:type="pct"/>
            <w:tcBorders>
              <w:top w:val="nil"/>
              <w:left w:val="nil"/>
              <w:bottom w:val="single" w:sz="4" w:space="0" w:color="auto"/>
              <w:right w:val="single" w:sz="4" w:space="0" w:color="auto"/>
            </w:tcBorders>
            <w:noWrap/>
            <w:vAlign w:val="bottom"/>
            <w:hideMark/>
          </w:tcPr>
          <w:p w14:paraId="307C200E"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Bay</w:t>
            </w:r>
          </w:p>
        </w:tc>
        <w:tc>
          <w:tcPr>
            <w:tcW w:w="442" w:type="pct"/>
            <w:tcBorders>
              <w:top w:val="nil"/>
              <w:left w:val="nil"/>
              <w:bottom w:val="single" w:sz="4" w:space="0" w:color="auto"/>
              <w:right w:val="single" w:sz="12" w:space="0" w:color="auto"/>
            </w:tcBorders>
            <w:noWrap/>
            <w:vAlign w:val="bottom"/>
            <w:hideMark/>
          </w:tcPr>
          <w:p w14:paraId="24E677B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4,465</w:t>
            </w:r>
          </w:p>
        </w:tc>
        <w:tc>
          <w:tcPr>
            <w:tcW w:w="409" w:type="pct"/>
            <w:tcBorders>
              <w:top w:val="nil"/>
              <w:left w:val="single" w:sz="12" w:space="0" w:color="auto"/>
              <w:bottom w:val="single" w:sz="4" w:space="0" w:color="auto"/>
              <w:right w:val="single" w:sz="4" w:space="0" w:color="auto"/>
            </w:tcBorders>
            <w:noWrap/>
            <w:vAlign w:val="bottom"/>
            <w:hideMark/>
          </w:tcPr>
          <w:p w14:paraId="388BEEB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1,848</w:t>
            </w:r>
          </w:p>
        </w:tc>
        <w:tc>
          <w:tcPr>
            <w:tcW w:w="410" w:type="pct"/>
            <w:tcBorders>
              <w:top w:val="nil"/>
              <w:left w:val="nil"/>
              <w:bottom w:val="single" w:sz="4" w:space="0" w:color="auto"/>
              <w:right w:val="single" w:sz="4" w:space="0" w:color="auto"/>
            </w:tcBorders>
            <w:noWrap/>
            <w:vAlign w:val="bottom"/>
            <w:hideMark/>
          </w:tcPr>
          <w:p w14:paraId="6B51BBA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-2,617</w:t>
            </w:r>
          </w:p>
        </w:tc>
        <w:tc>
          <w:tcPr>
            <w:tcW w:w="476" w:type="pct"/>
            <w:tcBorders>
              <w:top w:val="nil"/>
              <w:left w:val="nil"/>
              <w:bottom w:val="single" w:sz="4" w:space="0" w:color="auto"/>
              <w:right w:val="single" w:sz="12" w:space="0" w:color="auto"/>
            </w:tcBorders>
            <w:noWrap/>
            <w:vAlign w:val="bottom"/>
            <w:hideMark/>
          </w:tcPr>
          <w:p w14:paraId="399888A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41</w:t>
            </w:r>
          </w:p>
        </w:tc>
        <w:tc>
          <w:tcPr>
            <w:tcW w:w="476" w:type="pct"/>
            <w:tcBorders>
              <w:top w:val="nil"/>
              <w:left w:val="single" w:sz="12" w:space="0" w:color="auto"/>
              <w:bottom w:val="single" w:sz="4" w:space="0" w:color="auto"/>
              <w:right w:val="single" w:sz="4" w:space="0" w:color="auto"/>
            </w:tcBorders>
            <w:noWrap/>
            <w:vAlign w:val="bottom"/>
            <w:hideMark/>
          </w:tcPr>
          <w:p w14:paraId="2BBE3A5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1,121</w:t>
            </w:r>
          </w:p>
        </w:tc>
        <w:tc>
          <w:tcPr>
            <w:tcW w:w="510" w:type="pct"/>
            <w:tcBorders>
              <w:top w:val="nil"/>
              <w:left w:val="nil"/>
              <w:bottom w:val="single" w:sz="4" w:space="0" w:color="auto"/>
              <w:right w:val="single" w:sz="4" w:space="0" w:color="auto"/>
            </w:tcBorders>
            <w:noWrap/>
            <w:vAlign w:val="bottom"/>
            <w:hideMark/>
          </w:tcPr>
          <w:p w14:paraId="3BD0074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-3,344</w:t>
            </w:r>
          </w:p>
        </w:tc>
        <w:tc>
          <w:tcPr>
            <w:tcW w:w="442" w:type="pct"/>
            <w:tcBorders>
              <w:top w:val="nil"/>
              <w:left w:val="nil"/>
              <w:bottom w:val="single" w:sz="4" w:space="0" w:color="auto"/>
              <w:right w:val="single" w:sz="12" w:space="0" w:color="auto"/>
            </w:tcBorders>
            <w:noWrap/>
            <w:vAlign w:val="bottom"/>
            <w:hideMark/>
          </w:tcPr>
          <w:p w14:paraId="36B2E33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25</w:t>
            </w:r>
          </w:p>
        </w:tc>
        <w:tc>
          <w:tcPr>
            <w:tcW w:w="476" w:type="pct"/>
            <w:tcBorders>
              <w:top w:val="nil"/>
              <w:left w:val="single" w:sz="12" w:space="0" w:color="auto"/>
              <w:bottom w:val="single" w:sz="4" w:space="0" w:color="auto"/>
              <w:right w:val="single" w:sz="4" w:space="0" w:color="auto"/>
            </w:tcBorders>
            <w:noWrap/>
            <w:vAlign w:val="bottom"/>
            <w:hideMark/>
          </w:tcPr>
          <w:p w14:paraId="07C37AF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727</w:t>
            </w:r>
          </w:p>
        </w:tc>
      </w:tr>
      <w:tr w:rsidR="00522B55" w:rsidRPr="009666B6" w14:paraId="07DE164C"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09B1CBB"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Pensacola-Ferry Pass-Brent, FL MSA</w:t>
            </w:r>
          </w:p>
        </w:tc>
        <w:tc>
          <w:tcPr>
            <w:tcW w:w="677" w:type="pct"/>
            <w:tcBorders>
              <w:top w:val="nil"/>
              <w:left w:val="nil"/>
              <w:bottom w:val="single" w:sz="4" w:space="0" w:color="auto"/>
              <w:right w:val="single" w:sz="4" w:space="0" w:color="auto"/>
            </w:tcBorders>
            <w:noWrap/>
            <w:vAlign w:val="bottom"/>
            <w:hideMark/>
          </w:tcPr>
          <w:p w14:paraId="69AA0FF7"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Escambia, Santa Rosa</w:t>
            </w:r>
          </w:p>
        </w:tc>
        <w:tc>
          <w:tcPr>
            <w:tcW w:w="442" w:type="pct"/>
            <w:tcBorders>
              <w:top w:val="nil"/>
              <w:left w:val="nil"/>
              <w:bottom w:val="single" w:sz="4" w:space="0" w:color="auto"/>
              <w:right w:val="single" w:sz="12" w:space="0" w:color="auto"/>
            </w:tcBorders>
            <w:noWrap/>
            <w:vAlign w:val="bottom"/>
            <w:hideMark/>
          </w:tcPr>
          <w:p w14:paraId="3C33755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9,916</w:t>
            </w:r>
          </w:p>
        </w:tc>
        <w:tc>
          <w:tcPr>
            <w:tcW w:w="409" w:type="pct"/>
            <w:tcBorders>
              <w:top w:val="nil"/>
              <w:left w:val="single" w:sz="12" w:space="0" w:color="auto"/>
              <w:bottom w:val="single" w:sz="4" w:space="0" w:color="auto"/>
              <w:right w:val="single" w:sz="4" w:space="0" w:color="auto"/>
            </w:tcBorders>
            <w:noWrap/>
            <w:vAlign w:val="bottom"/>
            <w:hideMark/>
          </w:tcPr>
          <w:p w14:paraId="1D2A233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7,528</w:t>
            </w:r>
          </w:p>
        </w:tc>
        <w:tc>
          <w:tcPr>
            <w:tcW w:w="410" w:type="pct"/>
            <w:tcBorders>
              <w:top w:val="nil"/>
              <w:left w:val="nil"/>
              <w:bottom w:val="single" w:sz="4" w:space="0" w:color="auto"/>
              <w:right w:val="single" w:sz="4" w:space="0" w:color="auto"/>
            </w:tcBorders>
            <w:noWrap/>
            <w:vAlign w:val="bottom"/>
            <w:hideMark/>
          </w:tcPr>
          <w:p w14:paraId="7495B1D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-2,388</w:t>
            </w:r>
          </w:p>
        </w:tc>
        <w:tc>
          <w:tcPr>
            <w:tcW w:w="476" w:type="pct"/>
            <w:tcBorders>
              <w:top w:val="nil"/>
              <w:left w:val="nil"/>
              <w:bottom w:val="single" w:sz="4" w:space="0" w:color="auto"/>
              <w:right w:val="single" w:sz="12" w:space="0" w:color="auto"/>
            </w:tcBorders>
            <w:noWrap/>
            <w:vAlign w:val="bottom"/>
            <w:hideMark/>
          </w:tcPr>
          <w:p w14:paraId="2DD3B20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76</w:t>
            </w:r>
          </w:p>
        </w:tc>
        <w:tc>
          <w:tcPr>
            <w:tcW w:w="476" w:type="pct"/>
            <w:tcBorders>
              <w:top w:val="nil"/>
              <w:left w:val="single" w:sz="12" w:space="0" w:color="auto"/>
              <w:bottom w:val="single" w:sz="4" w:space="0" w:color="auto"/>
              <w:right w:val="single" w:sz="4" w:space="0" w:color="auto"/>
            </w:tcBorders>
            <w:noWrap/>
            <w:vAlign w:val="bottom"/>
            <w:hideMark/>
          </w:tcPr>
          <w:p w14:paraId="2D60E62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3,969</w:t>
            </w:r>
          </w:p>
        </w:tc>
        <w:tc>
          <w:tcPr>
            <w:tcW w:w="510" w:type="pct"/>
            <w:tcBorders>
              <w:top w:val="nil"/>
              <w:left w:val="nil"/>
              <w:bottom w:val="single" w:sz="4" w:space="0" w:color="auto"/>
              <w:right w:val="single" w:sz="4" w:space="0" w:color="auto"/>
            </w:tcBorders>
            <w:noWrap/>
            <w:vAlign w:val="bottom"/>
            <w:hideMark/>
          </w:tcPr>
          <w:p w14:paraId="7969F71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-5,947</w:t>
            </w:r>
          </w:p>
        </w:tc>
        <w:tc>
          <w:tcPr>
            <w:tcW w:w="442" w:type="pct"/>
            <w:tcBorders>
              <w:top w:val="nil"/>
              <w:left w:val="nil"/>
              <w:bottom w:val="single" w:sz="4" w:space="0" w:color="auto"/>
              <w:right w:val="single" w:sz="12" w:space="0" w:color="auto"/>
            </w:tcBorders>
            <w:noWrap/>
            <w:vAlign w:val="bottom"/>
            <w:hideMark/>
          </w:tcPr>
          <w:p w14:paraId="71397C3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40</w:t>
            </w:r>
          </w:p>
        </w:tc>
        <w:tc>
          <w:tcPr>
            <w:tcW w:w="476" w:type="pct"/>
            <w:tcBorders>
              <w:top w:val="nil"/>
              <w:left w:val="single" w:sz="12" w:space="0" w:color="auto"/>
              <w:bottom w:val="single" w:sz="4" w:space="0" w:color="auto"/>
              <w:right w:val="single" w:sz="4" w:space="0" w:color="auto"/>
            </w:tcBorders>
            <w:noWrap/>
            <w:vAlign w:val="bottom"/>
            <w:hideMark/>
          </w:tcPr>
          <w:p w14:paraId="455FD0E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3,559</w:t>
            </w:r>
          </w:p>
        </w:tc>
      </w:tr>
      <w:tr w:rsidR="00522B55" w:rsidRPr="009666B6" w14:paraId="24620108"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E0A160F"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Port St. Lucie, FL MSA</w:t>
            </w:r>
          </w:p>
        </w:tc>
        <w:tc>
          <w:tcPr>
            <w:tcW w:w="677" w:type="pct"/>
            <w:tcBorders>
              <w:top w:val="nil"/>
              <w:left w:val="nil"/>
              <w:bottom w:val="single" w:sz="4" w:space="0" w:color="auto"/>
              <w:right w:val="single" w:sz="4" w:space="0" w:color="auto"/>
            </w:tcBorders>
            <w:noWrap/>
            <w:vAlign w:val="bottom"/>
            <w:hideMark/>
          </w:tcPr>
          <w:p w14:paraId="13FD1CFC"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Martin, St. Lucie</w:t>
            </w:r>
          </w:p>
        </w:tc>
        <w:tc>
          <w:tcPr>
            <w:tcW w:w="442" w:type="pct"/>
            <w:tcBorders>
              <w:top w:val="nil"/>
              <w:left w:val="nil"/>
              <w:bottom w:val="single" w:sz="4" w:space="0" w:color="auto"/>
              <w:right w:val="single" w:sz="12" w:space="0" w:color="auto"/>
            </w:tcBorders>
            <w:noWrap/>
            <w:vAlign w:val="bottom"/>
            <w:hideMark/>
          </w:tcPr>
          <w:p w14:paraId="704DB9C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7,548</w:t>
            </w:r>
          </w:p>
        </w:tc>
        <w:tc>
          <w:tcPr>
            <w:tcW w:w="409" w:type="pct"/>
            <w:tcBorders>
              <w:top w:val="nil"/>
              <w:left w:val="single" w:sz="12" w:space="0" w:color="auto"/>
              <w:bottom w:val="single" w:sz="4" w:space="0" w:color="auto"/>
              <w:right w:val="single" w:sz="4" w:space="0" w:color="auto"/>
            </w:tcBorders>
            <w:noWrap/>
            <w:vAlign w:val="bottom"/>
            <w:hideMark/>
          </w:tcPr>
          <w:p w14:paraId="70DDC78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4,207</w:t>
            </w:r>
          </w:p>
        </w:tc>
        <w:tc>
          <w:tcPr>
            <w:tcW w:w="410" w:type="pct"/>
            <w:tcBorders>
              <w:top w:val="nil"/>
              <w:left w:val="nil"/>
              <w:bottom w:val="single" w:sz="4" w:space="0" w:color="auto"/>
              <w:right w:val="single" w:sz="4" w:space="0" w:color="auto"/>
            </w:tcBorders>
            <w:noWrap/>
            <w:vAlign w:val="bottom"/>
            <w:hideMark/>
          </w:tcPr>
          <w:p w14:paraId="073CB98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-3,341</w:t>
            </w:r>
          </w:p>
        </w:tc>
        <w:tc>
          <w:tcPr>
            <w:tcW w:w="476" w:type="pct"/>
            <w:tcBorders>
              <w:top w:val="nil"/>
              <w:left w:val="nil"/>
              <w:bottom w:val="single" w:sz="4" w:space="0" w:color="auto"/>
              <w:right w:val="single" w:sz="12" w:space="0" w:color="auto"/>
            </w:tcBorders>
            <w:noWrap/>
            <w:vAlign w:val="bottom"/>
            <w:hideMark/>
          </w:tcPr>
          <w:p w14:paraId="3FA5182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56</w:t>
            </w:r>
          </w:p>
        </w:tc>
        <w:tc>
          <w:tcPr>
            <w:tcW w:w="476" w:type="pct"/>
            <w:tcBorders>
              <w:top w:val="nil"/>
              <w:left w:val="single" w:sz="12" w:space="0" w:color="auto"/>
              <w:bottom w:val="single" w:sz="4" w:space="0" w:color="auto"/>
              <w:right w:val="single" w:sz="4" w:space="0" w:color="auto"/>
            </w:tcBorders>
            <w:noWrap/>
            <w:vAlign w:val="bottom"/>
            <w:hideMark/>
          </w:tcPr>
          <w:p w14:paraId="3B9D446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1,967</w:t>
            </w:r>
          </w:p>
        </w:tc>
        <w:tc>
          <w:tcPr>
            <w:tcW w:w="510" w:type="pct"/>
            <w:tcBorders>
              <w:top w:val="nil"/>
              <w:left w:val="nil"/>
              <w:bottom w:val="single" w:sz="4" w:space="0" w:color="auto"/>
              <w:right w:val="single" w:sz="4" w:space="0" w:color="auto"/>
            </w:tcBorders>
            <w:noWrap/>
            <w:vAlign w:val="bottom"/>
            <w:hideMark/>
          </w:tcPr>
          <w:p w14:paraId="1B56C76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-5,581</w:t>
            </w:r>
          </w:p>
        </w:tc>
        <w:tc>
          <w:tcPr>
            <w:tcW w:w="442" w:type="pct"/>
            <w:tcBorders>
              <w:top w:val="nil"/>
              <w:left w:val="nil"/>
              <w:bottom w:val="single" w:sz="4" w:space="0" w:color="auto"/>
              <w:right w:val="single" w:sz="12" w:space="0" w:color="auto"/>
            </w:tcBorders>
            <w:noWrap/>
            <w:vAlign w:val="bottom"/>
            <w:hideMark/>
          </w:tcPr>
          <w:p w14:paraId="6B2D01B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w:t>
            </w:r>
          </w:p>
        </w:tc>
        <w:tc>
          <w:tcPr>
            <w:tcW w:w="476" w:type="pct"/>
            <w:tcBorders>
              <w:top w:val="nil"/>
              <w:left w:val="single" w:sz="12" w:space="0" w:color="auto"/>
              <w:bottom w:val="single" w:sz="4" w:space="0" w:color="auto"/>
              <w:right w:val="single" w:sz="4" w:space="0" w:color="auto"/>
            </w:tcBorders>
            <w:noWrap/>
            <w:vAlign w:val="bottom"/>
            <w:hideMark/>
          </w:tcPr>
          <w:p w14:paraId="38A81CB4"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2,240</w:t>
            </w:r>
          </w:p>
        </w:tc>
      </w:tr>
      <w:tr w:rsidR="00522B55" w:rsidRPr="009666B6" w14:paraId="5B09F850"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ECE4900"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Punta Gorda, FL MSA</w:t>
            </w:r>
          </w:p>
        </w:tc>
        <w:tc>
          <w:tcPr>
            <w:tcW w:w="677" w:type="pct"/>
            <w:tcBorders>
              <w:top w:val="nil"/>
              <w:left w:val="nil"/>
              <w:bottom w:val="single" w:sz="4" w:space="0" w:color="auto"/>
              <w:right w:val="single" w:sz="4" w:space="0" w:color="auto"/>
            </w:tcBorders>
            <w:noWrap/>
            <w:vAlign w:val="bottom"/>
            <w:hideMark/>
          </w:tcPr>
          <w:p w14:paraId="2AD36E93"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Charlotte</w:t>
            </w:r>
          </w:p>
        </w:tc>
        <w:tc>
          <w:tcPr>
            <w:tcW w:w="442" w:type="pct"/>
            <w:tcBorders>
              <w:top w:val="nil"/>
              <w:left w:val="nil"/>
              <w:bottom w:val="single" w:sz="4" w:space="0" w:color="auto"/>
              <w:right w:val="single" w:sz="12" w:space="0" w:color="auto"/>
            </w:tcBorders>
            <w:noWrap/>
            <w:vAlign w:val="bottom"/>
            <w:hideMark/>
          </w:tcPr>
          <w:p w14:paraId="0C45D49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2,569</w:t>
            </w:r>
          </w:p>
        </w:tc>
        <w:tc>
          <w:tcPr>
            <w:tcW w:w="409" w:type="pct"/>
            <w:tcBorders>
              <w:top w:val="nil"/>
              <w:left w:val="single" w:sz="12" w:space="0" w:color="auto"/>
              <w:bottom w:val="single" w:sz="4" w:space="0" w:color="auto"/>
              <w:right w:val="single" w:sz="4" w:space="0" w:color="auto"/>
            </w:tcBorders>
            <w:noWrap/>
            <w:vAlign w:val="bottom"/>
            <w:hideMark/>
          </w:tcPr>
          <w:p w14:paraId="6DFA9BB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1,747</w:t>
            </w:r>
          </w:p>
        </w:tc>
        <w:tc>
          <w:tcPr>
            <w:tcW w:w="410" w:type="pct"/>
            <w:tcBorders>
              <w:top w:val="nil"/>
              <w:left w:val="nil"/>
              <w:bottom w:val="single" w:sz="4" w:space="0" w:color="auto"/>
              <w:right w:val="single" w:sz="4" w:space="0" w:color="auto"/>
            </w:tcBorders>
            <w:noWrap/>
            <w:vAlign w:val="bottom"/>
            <w:hideMark/>
          </w:tcPr>
          <w:p w14:paraId="4234D86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-822</w:t>
            </w:r>
          </w:p>
        </w:tc>
        <w:tc>
          <w:tcPr>
            <w:tcW w:w="476" w:type="pct"/>
            <w:tcBorders>
              <w:top w:val="nil"/>
              <w:left w:val="nil"/>
              <w:bottom w:val="single" w:sz="4" w:space="0" w:color="auto"/>
              <w:right w:val="single" w:sz="12" w:space="0" w:color="auto"/>
            </w:tcBorders>
            <w:noWrap/>
            <w:vAlign w:val="bottom"/>
            <w:hideMark/>
          </w:tcPr>
          <w:p w14:paraId="005DE8D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68</w:t>
            </w:r>
          </w:p>
        </w:tc>
        <w:tc>
          <w:tcPr>
            <w:tcW w:w="476" w:type="pct"/>
            <w:tcBorders>
              <w:top w:val="nil"/>
              <w:left w:val="single" w:sz="12" w:space="0" w:color="auto"/>
              <w:bottom w:val="single" w:sz="4" w:space="0" w:color="auto"/>
              <w:right w:val="single" w:sz="4" w:space="0" w:color="auto"/>
            </w:tcBorders>
            <w:noWrap/>
            <w:vAlign w:val="bottom"/>
            <w:hideMark/>
          </w:tcPr>
          <w:p w14:paraId="2DBB482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618</w:t>
            </w:r>
          </w:p>
        </w:tc>
        <w:tc>
          <w:tcPr>
            <w:tcW w:w="510" w:type="pct"/>
            <w:tcBorders>
              <w:top w:val="nil"/>
              <w:left w:val="nil"/>
              <w:bottom w:val="single" w:sz="4" w:space="0" w:color="auto"/>
              <w:right w:val="single" w:sz="4" w:space="0" w:color="auto"/>
            </w:tcBorders>
            <w:noWrap/>
            <w:vAlign w:val="bottom"/>
            <w:hideMark/>
          </w:tcPr>
          <w:p w14:paraId="04CB6F7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-1,951</w:t>
            </w:r>
          </w:p>
        </w:tc>
        <w:tc>
          <w:tcPr>
            <w:tcW w:w="442" w:type="pct"/>
            <w:tcBorders>
              <w:top w:val="nil"/>
              <w:left w:val="nil"/>
              <w:bottom w:val="single" w:sz="4" w:space="0" w:color="auto"/>
              <w:right w:val="single" w:sz="12" w:space="0" w:color="auto"/>
            </w:tcBorders>
            <w:noWrap/>
            <w:vAlign w:val="bottom"/>
            <w:hideMark/>
          </w:tcPr>
          <w:p w14:paraId="0B7FD6B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24</w:t>
            </w:r>
          </w:p>
        </w:tc>
        <w:tc>
          <w:tcPr>
            <w:tcW w:w="476" w:type="pct"/>
            <w:tcBorders>
              <w:top w:val="nil"/>
              <w:left w:val="single" w:sz="12" w:space="0" w:color="auto"/>
              <w:bottom w:val="single" w:sz="4" w:space="0" w:color="auto"/>
              <w:right w:val="single" w:sz="4" w:space="0" w:color="auto"/>
            </w:tcBorders>
            <w:noWrap/>
            <w:vAlign w:val="bottom"/>
            <w:hideMark/>
          </w:tcPr>
          <w:p w14:paraId="425BE91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1,129</w:t>
            </w:r>
          </w:p>
        </w:tc>
      </w:tr>
      <w:tr w:rsidR="00522B55" w:rsidRPr="009666B6" w14:paraId="00908974"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887F08D"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Sebastian-Vero Beach, FL MSA</w:t>
            </w:r>
          </w:p>
        </w:tc>
        <w:tc>
          <w:tcPr>
            <w:tcW w:w="677" w:type="pct"/>
            <w:tcBorders>
              <w:top w:val="nil"/>
              <w:left w:val="nil"/>
              <w:bottom w:val="single" w:sz="4" w:space="0" w:color="auto"/>
              <w:right w:val="single" w:sz="4" w:space="0" w:color="auto"/>
            </w:tcBorders>
            <w:noWrap/>
            <w:vAlign w:val="bottom"/>
            <w:hideMark/>
          </w:tcPr>
          <w:p w14:paraId="022422C0"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Indian River</w:t>
            </w:r>
          </w:p>
        </w:tc>
        <w:tc>
          <w:tcPr>
            <w:tcW w:w="442" w:type="pct"/>
            <w:tcBorders>
              <w:top w:val="nil"/>
              <w:left w:val="nil"/>
              <w:bottom w:val="single" w:sz="4" w:space="0" w:color="auto"/>
              <w:right w:val="single" w:sz="12" w:space="0" w:color="auto"/>
            </w:tcBorders>
            <w:noWrap/>
            <w:vAlign w:val="bottom"/>
            <w:hideMark/>
          </w:tcPr>
          <w:p w14:paraId="3F55C4D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2,986</w:t>
            </w:r>
          </w:p>
        </w:tc>
        <w:tc>
          <w:tcPr>
            <w:tcW w:w="409" w:type="pct"/>
            <w:tcBorders>
              <w:top w:val="nil"/>
              <w:left w:val="single" w:sz="12" w:space="0" w:color="auto"/>
              <w:bottom w:val="single" w:sz="4" w:space="0" w:color="auto"/>
              <w:right w:val="single" w:sz="4" w:space="0" w:color="auto"/>
            </w:tcBorders>
            <w:noWrap/>
            <w:vAlign w:val="bottom"/>
            <w:hideMark/>
          </w:tcPr>
          <w:p w14:paraId="586D429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1,675</w:t>
            </w:r>
          </w:p>
        </w:tc>
        <w:tc>
          <w:tcPr>
            <w:tcW w:w="410" w:type="pct"/>
            <w:tcBorders>
              <w:top w:val="nil"/>
              <w:left w:val="nil"/>
              <w:bottom w:val="single" w:sz="4" w:space="0" w:color="auto"/>
              <w:right w:val="single" w:sz="4" w:space="0" w:color="auto"/>
            </w:tcBorders>
            <w:noWrap/>
            <w:vAlign w:val="bottom"/>
            <w:hideMark/>
          </w:tcPr>
          <w:p w14:paraId="729FE36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-1,311</w:t>
            </w:r>
          </w:p>
        </w:tc>
        <w:tc>
          <w:tcPr>
            <w:tcW w:w="476" w:type="pct"/>
            <w:tcBorders>
              <w:top w:val="nil"/>
              <w:left w:val="nil"/>
              <w:bottom w:val="single" w:sz="4" w:space="0" w:color="auto"/>
              <w:right w:val="single" w:sz="12" w:space="0" w:color="auto"/>
            </w:tcBorders>
            <w:noWrap/>
            <w:vAlign w:val="bottom"/>
            <w:hideMark/>
          </w:tcPr>
          <w:p w14:paraId="7AE3FD1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56</w:t>
            </w:r>
          </w:p>
        </w:tc>
        <w:tc>
          <w:tcPr>
            <w:tcW w:w="476" w:type="pct"/>
            <w:tcBorders>
              <w:top w:val="nil"/>
              <w:left w:val="single" w:sz="12" w:space="0" w:color="auto"/>
              <w:bottom w:val="single" w:sz="4" w:space="0" w:color="auto"/>
              <w:right w:val="single" w:sz="4" w:space="0" w:color="auto"/>
            </w:tcBorders>
            <w:noWrap/>
            <w:vAlign w:val="bottom"/>
            <w:hideMark/>
          </w:tcPr>
          <w:p w14:paraId="17718CB7"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858</w:t>
            </w:r>
          </w:p>
        </w:tc>
        <w:tc>
          <w:tcPr>
            <w:tcW w:w="510" w:type="pct"/>
            <w:tcBorders>
              <w:top w:val="nil"/>
              <w:left w:val="nil"/>
              <w:bottom w:val="single" w:sz="4" w:space="0" w:color="auto"/>
              <w:right w:val="single" w:sz="4" w:space="0" w:color="auto"/>
            </w:tcBorders>
            <w:noWrap/>
            <w:vAlign w:val="bottom"/>
            <w:hideMark/>
          </w:tcPr>
          <w:p w14:paraId="7A2FF9D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-2,128</w:t>
            </w:r>
          </w:p>
        </w:tc>
        <w:tc>
          <w:tcPr>
            <w:tcW w:w="442" w:type="pct"/>
            <w:tcBorders>
              <w:top w:val="nil"/>
              <w:left w:val="nil"/>
              <w:bottom w:val="single" w:sz="4" w:space="0" w:color="auto"/>
              <w:right w:val="single" w:sz="12" w:space="0" w:color="auto"/>
            </w:tcBorders>
            <w:noWrap/>
            <w:vAlign w:val="bottom"/>
            <w:hideMark/>
          </w:tcPr>
          <w:p w14:paraId="1D913B4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29</w:t>
            </w:r>
          </w:p>
        </w:tc>
        <w:tc>
          <w:tcPr>
            <w:tcW w:w="476" w:type="pct"/>
            <w:tcBorders>
              <w:top w:val="nil"/>
              <w:left w:val="single" w:sz="12" w:space="0" w:color="auto"/>
              <w:bottom w:val="single" w:sz="4" w:space="0" w:color="auto"/>
              <w:right w:val="single" w:sz="4" w:space="0" w:color="auto"/>
            </w:tcBorders>
            <w:noWrap/>
            <w:vAlign w:val="bottom"/>
            <w:hideMark/>
          </w:tcPr>
          <w:p w14:paraId="679CAC7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817</w:t>
            </w:r>
          </w:p>
        </w:tc>
      </w:tr>
      <w:tr w:rsidR="00522B55" w:rsidRPr="009666B6" w14:paraId="7F24F069"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3F5DA2B"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South Nonmetropolitan Area (minus Monroe, plus Highlands)</w:t>
            </w:r>
          </w:p>
        </w:tc>
        <w:tc>
          <w:tcPr>
            <w:tcW w:w="677" w:type="pct"/>
            <w:tcBorders>
              <w:top w:val="nil"/>
              <w:left w:val="nil"/>
              <w:bottom w:val="single" w:sz="4" w:space="0" w:color="auto"/>
              <w:right w:val="single" w:sz="4" w:space="0" w:color="auto"/>
            </w:tcBorders>
            <w:noWrap/>
            <w:vAlign w:val="bottom"/>
            <w:hideMark/>
          </w:tcPr>
          <w:p w14:paraId="49BF71D9" w14:textId="43821C36" w:rsidR="009666B6" w:rsidRPr="009666B6" w:rsidRDefault="007B6184" w:rsidP="009666B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Pr>
                <w:rFonts w:eastAsia="Times New Roman" w:cs="Calibri"/>
                <w:color w:val="000000"/>
                <w:kern w:val="0"/>
                <w:sz w:val="18"/>
                <w:szCs w:val="18"/>
                <w14:ligatures w14:val="none"/>
              </w:rPr>
              <w:t>, Okeechobee</w:t>
            </w:r>
          </w:p>
        </w:tc>
        <w:tc>
          <w:tcPr>
            <w:tcW w:w="442" w:type="pct"/>
            <w:tcBorders>
              <w:top w:val="nil"/>
              <w:left w:val="nil"/>
              <w:bottom w:val="single" w:sz="4" w:space="0" w:color="auto"/>
              <w:right w:val="single" w:sz="12" w:space="0" w:color="auto"/>
            </w:tcBorders>
            <w:noWrap/>
            <w:vAlign w:val="bottom"/>
            <w:hideMark/>
          </w:tcPr>
          <w:p w14:paraId="507F690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4,073</w:t>
            </w:r>
          </w:p>
        </w:tc>
        <w:tc>
          <w:tcPr>
            <w:tcW w:w="409" w:type="pct"/>
            <w:tcBorders>
              <w:top w:val="nil"/>
              <w:left w:val="single" w:sz="12" w:space="0" w:color="auto"/>
              <w:bottom w:val="single" w:sz="4" w:space="0" w:color="auto"/>
              <w:right w:val="single" w:sz="4" w:space="0" w:color="auto"/>
            </w:tcBorders>
            <w:noWrap/>
            <w:vAlign w:val="bottom"/>
            <w:hideMark/>
          </w:tcPr>
          <w:p w14:paraId="42EDDBA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3,517</w:t>
            </w:r>
          </w:p>
        </w:tc>
        <w:tc>
          <w:tcPr>
            <w:tcW w:w="410" w:type="pct"/>
            <w:tcBorders>
              <w:top w:val="nil"/>
              <w:left w:val="nil"/>
              <w:bottom w:val="single" w:sz="4" w:space="0" w:color="auto"/>
              <w:right w:val="single" w:sz="4" w:space="0" w:color="auto"/>
            </w:tcBorders>
            <w:noWrap/>
            <w:vAlign w:val="bottom"/>
            <w:hideMark/>
          </w:tcPr>
          <w:p w14:paraId="3A1198C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-556</w:t>
            </w:r>
          </w:p>
        </w:tc>
        <w:tc>
          <w:tcPr>
            <w:tcW w:w="476" w:type="pct"/>
            <w:tcBorders>
              <w:top w:val="nil"/>
              <w:left w:val="nil"/>
              <w:bottom w:val="single" w:sz="4" w:space="0" w:color="auto"/>
              <w:right w:val="single" w:sz="12" w:space="0" w:color="auto"/>
            </w:tcBorders>
            <w:noWrap/>
            <w:vAlign w:val="bottom"/>
            <w:hideMark/>
          </w:tcPr>
          <w:p w14:paraId="501DBED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86</w:t>
            </w:r>
          </w:p>
        </w:tc>
        <w:tc>
          <w:tcPr>
            <w:tcW w:w="476" w:type="pct"/>
            <w:tcBorders>
              <w:top w:val="nil"/>
              <w:left w:val="single" w:sz="12" w:space="0" w:color="auto"/>
              <w:bottom w:val="single" w:sz="4" w:space="0" w:color="auto"/>
              <w:right w:val="single" w:sz="4" w:space="0" w:color="auto"/>
            </w:tcBorders>
            <w:noWrap/>
            <w:vAlign w:val="bottom"/>
            <w:hideMark/>
          </w:tcPr>
          <w:p w14:paraId="202FF83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1,071</w:t>
            </w:r>
          </w:p>
        </w:tc>
        <w:tc>
          <w:tcPr>
            <w:tcW w:w="510" w:type="pct"/>
            <w:tcBorders>
              <w:top w:val="nil"/>
              <w:left w:val="nil"/>
              <w:bottom w:val="single" w:sz="4" w:space="0" w:color="auto"/>
              <w:right w:val="single" w:sz="4" w:space="0" w:color="auto"/>
            </w:tcBorders>
            <w:noWrap/>
            <w:vAlign w:val="bottom"/>
            <w:hideMark/>
          </w:tcPr>
          <w:p w14:paraId="6B51CD8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-3,002</w:t>
            </w:r>
          </w:p>
        </w:tc>
        <w:tc>
          <w:tcPr>
            <w:tcW w:w="442" w:type="pct"/>
            <w:tcBorders>
              <w:top w:val="nil"/>
              <w:left w:val="nil"/>
              <w:bottom w:val="single" w:sz="4" w:space="0" w:color="auto"/>
              <w:right w:val="single" w:sz="12" w:space="0" w:color="auto"/>
            </w:tcBorders>
            <w:noWrap/>
            <w:vAlign w:val="bottom"/>
            <w:hideMark/>
          </w:tcPr>
          <w:p w14:paraId="3C4606A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w:t>
            </w:r>
          </w:p>
        </w:tc>
        <w:tc>
          <w:tcPr>
            <w:tcW w:w="476" w:type="pct"/>
            <w:tcBorders>
              <w:top w:val="nil"/>
              <w:left w:val="single" w:sz="12" w:space="0" w:color="auto"/>
              <w:bottom w:val="single" w:sz="4" w:space="0" w:color="auto"/>
              <w:right w:val="single" w:sz="4" w:space="0" w:color="auto"/>
            </w:tcBorders>
            <w:noWrap/>
            <w:vAlign w:val="bottom"/>
            <w:hideMark/>
          </w:tcPr>
          <w:p w14:paraId="6579725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2,446</w:t>
            </w:r>
          </w:p>
        </w:tc>
      </w:tr>
      <w:tr w:rsidR="00522B55" w:rsidRPr="009666B6" w14:paraId="3AD89FE2"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727E6CD"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Tallahassee, FL HMFA (minus Gadsden and Jefferson)</w:t>
            </w:r>
          </w:p>
        </w:tc>
        <w:tc>
          <w:tcPr>
            <w:tcW w:w="677" w:type="pct"/>
            <w:tcBorders>
              <w:top w:val="nil"/>
              <w:left w:val="nil"/>
              <w:bottom w:val="single" w:sz="4" w:space="0" w:color="auto"/>
              <w:right w:val="single" w:sz="4" w:space="0" w:color="auto"/>
            </w:tcBorders>
            <w:noWrap/>
            <w:vAlign w:val="bottom"/>
            <w:hideMark/>
          </w:tcPr>
          <w:p w14:paraId="60CE2DA6"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Leon</w:t>
            </w:r>
          </w:p>
        </w:tc>
        <w:tc>
          <w:tcPr>
            <w:tcW w:w="442" w:type="pct"/>
            <w:tcBorders>
              <w:top w:val="nil"/>
              <w:left w:val="nil"/>
              <w:bottom w:val="single" w:sz="4" w:space="0" w:color="auto"/>
              <w:right w:val="single" w:sz="12" w:space="0" w:color="auto"/>
            </w:tcBorders>
            <w:noWrap/>
            <w:vAlign w:val="bottom"/>
            <w:hideMark/>
          </w:tcPr>
          <w:p w14:paraId="60BA17B6"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9,451</w:t>
            </w:r>
          </w:p>
        </w:tc>
        <w:tc>
          <w:tcPr>
            <w:tcW w:w="409" w:type="pct"/>
            <w:tcBorders>
              <w:top w:val="nil"/>
              <w:left w:val="single" w:sz="12" w:space="0" w:color="auto"/>
              <w:bottom w:val="single" w:sz="4" w:space="0" w:color="auto"/>
              <w:right w:val="single" w:sz="4" w:space="0" w:color="auto"/>
            </w:tcBorders>
            <w:noWrap/>
            <w:vAlign w:val="bottom"/>
            <w:hideMark/>
          </w:tcPr>
          <w:p w14:paraId="5E2C9C3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4,200</w:t>
            </w:r>
          </w:p>
        </w:tc>
        <w:tc>
          <w:tcPr>
            <w:tcW w:w="410" w:type="pct"/>
            <w:tcBorders>
              <w:top w:val="nil"/>
              <w:left w:val="nil"/>
              <w:bottom w:val="single" w:sz="4" w:space="0" w:color="auto"/>
              <w:right w:val="single" w:sz="4" w:space="0" w:color="auto"/>
            </w:tcBorders>
            <w:noWrap/>
            <w:vAlign w:val="bottom"/>
            <w:hideMark/>
          </w:tcPr>
          <w:p w14:paraId="7072214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-5,251</w:t>
            </w:r>
          </w:p>
        </w:tc>
        <w:tc>
          <w:tcPr>
            <w:tcW w:w="476" w:type="pct"/>
            <w:tcBorders>
              <w:top w:val="nil"/>
              <w:left w:val="nil"/>
              <w:bottom w:val="single" w:sz="4" w:space="0" w:color="auto"/>
              <w:right w:val="single" w:sz="12" w:space="0" w:color="auto"/>
            </w:tcBorders>
            <w:noWrap/>
            <w:vAlign w:val="bottom"/>
            <w:hideMark/>
          </w:tcPr>
          <w:p w14:paraId="65729FB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44</w:t>
            </w:r>
          </w:p>
        </w:tc>
        <w:tc>
          <w:tcPr>
            <w:tcW w:w="476" w:type="pct"/>
            <w:tcBorders>
              <w:top w:val="nil"/>
              <w:left w:val="single" w:sz="12" w:space="0" w:color="auto"/>
              <w:bottom w:val="single" w:sz="4" w:space="0" w:color="auto"/>
              <w:right w:val="single" w:sz="4" w:space="0" w:color="auto"/>
            </w:tcBorders>
            <w:noWrap/>
            <w:vAlign w:val="bottom"/>
            <w:hideMark/>
          </w:tcPr>
          <w:p w14:paraId="7965247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2,690</w:t>
            </w:r>
          </w:p>
        </w:tc>
        <w:tc>
          <w:tcPr>
            <w:tcW w:w="510" w:type="pct"/>
            <w:tcBorders>
              <w:top w:val="nil"/>
              <w:left w:val="nil"/>
              <w:bottom w:val="single" w:sz="4" w:space="0" w:color="auto"/>
              <w:right w:val="single" w:sz="4" w:space="0" w:color="auto"/>
            </w:tcBorders>
            <w:noWrap/>
            <w:vAlign w:val="bottom"/>
            <w:hideMark/>
          </w:tcPr>
          <w:p w14:paraId="3835AB6C"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-6,761</w:t>
            </w:r>
          </w:p>
        </w:tc>
        <w:tc>
          <w:tcPr>
            <w:tcW w:w="442" w:type="pct"/>
            <w:tcBorders>
              <w:top w:val="nil"/>
              <w:left w:val="nil"/>
              <w:bottom w:val="single" w:sz="4" w:space="0" w:color="auto"/>
              <w:right w:val="single" w:sz="12" w:space="0" w:color="auto"/>
            </w:tcBorders>
            <w:noWrap/>
            <w:vAlign w:val="bottom"/>
            <w:hideMark/>
          </w:tcPr>
          <w:p w14:paraId="7DFE2A2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28</w:t>
            </w:r>
          </w:p>
        </w:tc>
        <w:tc>
          <w:tcPr>
            <w:tcW w:w="476" w:type="pct"/>
            <w:tcBorders>
              <w:top w:val="nil"/>
              <w:left w:val="single" w:sz="12" w:space="0" w:color="auto"/>
              <w:bottom w:val="single" w:sz="4" w:space="0" w:color="auto"/>
              <w:right w:val="single" w:sz="4" w:space="0" w:color="auto"/>
            </w:tcBorders>
            <w:noWrap/>
            <w:vAlign w:val="bottom"/>
            <w:hideMark/>
          </w:tcPr>
          <w:p w14:paraId="1AA4AEF5"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1,510</w:t>
            </w:r>
          </w:p>
        </w:tc>
      </w:tr>
      <w:tr w:rsidR="00522B55" w:rsidRPr="009666B6" w14:paraId="55FEA478"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37A6164"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Tampa-St. Petersburg-Clearwater, FL MSA</w:t>
            </w:r>
          </w:p>
        </w:tc>
        <w:tc>
          <w:tcPr>
            <w:tcW w:w="677" w:type="pct"/>
            <w:tcBorders>
              <w:top w:val="nil"/>
              <w:left w:val="nil"/>
              <w:bottom w:val="single" w:sz="4" w:space="0" w:color="auto"/>
              <w:right w:val="single" w:sz="4" w:space="0" w:color="auto"/>
            </w:tcBorders>
            <w:noWrap/>
            <w:vAlign w:val="bottom"/>
            <w:hideMark/>
          </w:tcPr>
          <w:p w14:paraId="28F70D53"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Hernando, Hillsborough, Pasco, Pinellas</w:t>
            </w:r>
          </w:p>
        </w:tc>
        <w:tc>
          <w:tcPr>
            <w:tcW w:w="442" w:type="pct"/>
            <w:tcBorders>
              <w:top w:val="nil"/>
              <w:left w:val="nil"/>
              <w:bottom w:val="single" w:sz="4" w:space="0" w:color="auto"/>
              <w:right w:val="single" w:sz="12" w:space="0" w:color="auto"/>
            </w:tcBorders>
            <w:noWrap/>
            <w:vAlign w:val="bottom"/>
            <w:hideMark/>
          </w:tcPr>
          <w:p w14:paraId="28C6F46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75,264</w:t>
            </w:r>
          </w:p>
        </w:tc>
        <w:tc>
          <w:tcPr>
            <w:tcW w:w="409" w:type="pct"/>
            <w:tcBorders>
              <w:top w:val="nil"/>
              <w:left w:val="single" w:sz="12" w:space="0" w:color="auto"/>
              <w:bottom w:val="single" w:sz="4" w:space="0" w:color="auto"/>
              <w:right w:val="single" w:sz="4" w:space="0" w:color="auto"/>
            </w:tcBorders>
            <w:noWrap/>
            <w:vAlign w:val="bottom"/>
            <w:hideMark/>
          </w:tcPr>
          <w:p w14:paraId="739A152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31,377</w:t>
            </w:r>
          </w:p>
        </w:tc>
        <w:tc>
          <w:tcPr>
            <w:tcW w:w="410" w:type="pct"/>
            <w:tcBorders>
              <w:top w:val="nil"/>
              <w:left w:val="nil"/>
              <w:bottom w:val="single" w:sz="4" w:space="0" w:color="auto"/>
              <w:right w:val="single" w:sz="4" w:space="0" w:color="auto"/>
            </w:tcBorders>
            <w:noWrap/>
            <w:vAlign w:val="bottom"/>
            <w:hideMark/>
          </w:tcPr>
          <w:p w14:paraId="792AC39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-43,887</w:t>
            </w:r>
          </w:p>
        </w:tc>
        <w:tc>
          <w:tcPr>
            <w:tcW w:w="476" w:type="pct"/>
            <w:tcBorders>
              <w:top w:val="nil"/>
              <w:left w:val="nil"/>
              <w:bottom w:val="single" w:sz="4" w:space="0" w:color="auto"/>
              <w:right w:val="single" w:sz="12" w:space="0" w:color="auto"/>
            </w:tcBorders>
            <w:noWrap/>
            <w:vAlign w:val="bottom"/>
            <w:hideMark/>
          </w:tcPr>
          <w:p w14:paraId="789FA32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42</w:t>
            </w:r>
          </w:p>
        </w:tc>
        <w:tc>
          <w:tcPr>
            <w:tcW w:w="476" w:type="pct"/>
            <w:tcBorders>
              <w:top w:val="nil"/>
              <w:left w:val="single" w:sz="12" w:space="0" w:color="auto"/>
              <w:bottom w:val="single" w:sz="4" w:space="0" w:color="auto"/>
              <w:right w:val="single" w:sz="4" w:space="0" w:color="auto"/>
            </w:tcBorders>
            <w:noWrap/>
            <w:vAlign w:val="bottom"/>
            <w:hideMark/>
          </w:tcPr>
          <w:p w14:paraId="1F43A4EE"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18,631</w:t>
            </w:r>
          </w:p>
        </w:tc>
        <w:tc>
          <w:tcPr>
            <w:tcW w:w="510" w:type="pct"/>
            <w:tcBorders>
              <w:top w:val="nil"/>
              <w:left w:val="nil"/>
              <w:bottom w:val="single" w:sz="4" w:space="0" w:color="auto"/>
              <w:right w:val="single" w:sz="4" w:space="0" w:color="auto"/>
            </w:tcBorders>
            <w:noWrap/>
            <w:vAlign w:val="bottom"/>
            <w:hideMark/>
          </w:tcPr>
          <w:p w14:paraId="011AFF2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-56,633</w:t>
            </w:r>
          </w:p>
        </w:tc>
        <w:tc>
          <w:tcPr>
            <w:tcW w:w="442" w:type="pct"/>
            <w:tcBorders>
              <w:top w:val="nil"/>
              <w:left w:val="nil"/>
              <w:bottom w:val="single" w:sz="4" w:space="0" w:color="auto"/>
              <w:right w:val="single" w:sz="12" w:space="0" w:color="auto"/>
            </w:tcBorders>
            <w:noWrap/>
            <w:vAlign w:val="bottom"/>
            <w:hideMark/>
          </w:tcPr>
          <w:p w14:paraId="03BA3F1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25</w:t>
            </w:r>
          </w:p>
        </w:tc>
        <w:tc>
          <w:tcPr>
            <w:tcW w:w="476" w:type="pct"/>
            <w:tcBorders>
              <w:top w:val="nil"/>
              <w:left w:val="single" w:sz="12" w:space="0" w:color="auto"/>
              <w:bottom w:val="single" w:sz="4" w:space="0" w:color="auto"/>
              <w:right w:val="single" w:sz="4" w:space="0" w:color="auto"/>
            </w:tcBorders>
            <w:noWrap/>
            <w:vAlign w:val="bottom"/>
            <w:hideMark/>
          </w:tcPr>
          <w:p w14:paraId="1B137F12"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12,746</w:t>
            </w:r>
          </w:p>
        </w:tc>
      </w:tr>
      <w:tr w:rsidR="00522B55" w:rsidRPr="009666B6" w14:paraId="0BC71141"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4F882B9"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The Villages, FL MSA</w:t>
            </w:r>
          </w:p>
        </w:tc>
        <w:tc>
          <w:tcPr>
            <w:tcW w:w="677" w:type="pct"/>
            <w:tcBorders>
              <w:top w:val="nil"/>
              <w:left w:val="nil"/>
              <w:bottom w:val="single" w:sz="4" w:space="0" w:color="auto"/>
              <w:right w:val="single" w:sz="4" w:space="0" w:color="auto"/>
            </w:tcBorders>
            <w:noWrap/>
            <w:vAlign w:val="bottom"/>
            <w:hideMark/>
          </w:tcPr>
          <w:p w14:paraId="6CBBBD62"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Sumter</w:t>
            </w:r>
          </w:p>
        </w:tc>
        <w:tc>
          <w:tcPr>
            <w:tcW w:w="442" w:type="pct"/>
            <w:tcBorders>
              <w:top w:val="nil"/>
              <w:left w:val="nil"/>
              <w:bottom w:val="single" w:sz="4" w:space="0" w:color="auto"/>
              <w:right w:val="single" w:sz="12" w:space="0" w:color="auto"/>
            </w:tcBorders>
            <w:noWrap/>
            <w:vAlign w:val="bottom"/>
            <w:hideMark/>
          </w:tcPr>
          <w:p w14:paraId="795D520F"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2,028</w:t>
            </w:r>
          </w:p>
        </w:tc>
        <w:tc>
          <w:tcPr>
            <w:tcW w:w="409" w:type="pct"/>
            <w:tcBorders>
              <w:top w:val="nil"/>
              <w:left w:val="single" w:sz="12" w:space="0" w:color="auto"/>
              <w:bottom w:val="single" w:sz="4" w:space="0" w:color="auto"/>
              <w:right w:val="single" w:sz="4" w:space="0" w:color="auto"/>
            </w:tcBorders>
            <w:noWrap/>
            <w:vAlign w:val="bottom"/>
            <w:hideMark/>
          </w:tcPr>
          <w:p w14:paraId="0C21F43A"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2,143</w:t>
            </w:r>
          </w:p>
        </w:tc>
        <w:tc>
          <w:tcPr>
            <w:tcW w:w="410" w:type="pct"/>
            <w:tcBorders>
              <w:top w:val="nil"/>
              <w:left w:val="nil"/>
              <w:bottom w:val="single" w:sz="4" w:space="0" w:color="auto"/>
              <w:right w:val="single" w:sz="4" w:space="0" w:color="auto"/>
            </w:tcBorders>
            <w:noWrap/>
            <w:vAlign w:val="bottom"/>
            <w:hideMark/>
          </w:tcPr>
          <w:p w14:paraId="0DA30268"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115</w:t>
            </w:r>
          </w:p>
        </w:tc>
        <w:tc>
          <w:tcPr>
            <w:tcW w:w="476" w:type="pct"/>
            <w:tcBorders>
              <w:top w:val="nil"/>
              <w:left w:val="nil"/>
              <w:bottom w:val="single" w:sz="4" w:space="0" w:color="auto"/>
              <w:right w:val="single" w:sz="12" w:space="0" w:color="auto"/>
            </w:tcBorders>
            <w:noWrap/>
            <w:vAlign w:val="bottom"/>
            <w:hideMark/>
          </w:tcPr>
          <w:p w14:paraId="419FFF2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106</w:t>
            </w:r>
          </w:p>
        </w:tc>
        <w:tc>
          <w:tcPr>
            <w:tcW w:w="476" w:type="pct"/>
            <w:tcBorders>
              <w:top w:val="nil"/>
              <w:left w:val="single" w:sz="12" w:space="0" w:color="auto"/>
              <w:bottom w:val="single" w:sz="4" w:space="0" w:color="auto"/>
              <w:right w:val="single" w:sz="4" w:space="0" w:color="auto"/>
            </w:tcBorders>
            <w:noWrap/>
            <w:vAlign w:val="bottom"/>
            <w:hideMark/>
          </w:tcPr>
          <w:p w14:paraId="320BB3C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531</w:t>
            </w:r>
          </w:p>
        </w:tc>
        <w:tc>
          <w:tcPr>
            <w:tcW w:w="510" w:type="pct"/>
            <w:tcBorders>
              <w:top w:val="nil"/>
              <w:left w:val="nil"/>
              <w:bottom w:val="single" w:sz="4" w:space="0" w:color="auto"/>
              <w:right w:val="single" w:sz="4" w:space="0" w:color="auto"/>
            </w:tcBorders>
            <w:noWrap/>
            <w:vAlign w:val="bottom"/>
            <w:hideMark/>
          </w:tcPr>
          <w:p w14:paraId="05FC15B6"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-1,497</w:t>
            </w:r>
          </w:p>
        </w:tc>
        <w:tc>
          <w:tcPr>
            <w:tcW w:w="442" w:type="pct"/>
            <w:tcBorders>
              <w:top w:val="nil"/>
              <w:left w:val="nil"/>
              <w:bottom w:val="single" w:sz="4" w:space="0" w:color="auto"/>
              <w:right w:val="single" w:sz="12" w:space="0" w:color="auto"/>
            </w:tcBorders>
            <w:noWrap/>
            <w:vAlign w:val="bottom"/>
            <w:hideMark/>
          </w:tcPr>
          <w:p w14:paraId="32D9A0B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26</w:t>
            </w:r>
          </w:p>
        </w:tc>
        <w:tc>
          <w:tcPr>
            <w:tcW w:w="476" w:type="pct"/>
            <w:tcBorders>
              <w:top w:val="nil"/>
              <w:left w:val="single" w:sz="12" w:space="0" w:color="auto"/>
              <w:bottom w:val="single" w:sz="4" w:space="0" w:color="auto"/>
              <w:right w:val="single" w:sz="4" w:space="0" w:color="auto"/>
            </w:tcBorders>
            <w:noWrap/>
            <w:vAlign w:val="bottom"/>
            <w:hideMark/>
          </w:tcPr>
          <w:p w14:paraId="61F84049"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1,612</w:t>
            </w:r>
          </w:p>
        </w:tc>
      </w:tr>
      <w:tr w:rsidR="00522B55" w:rsidRPr="009666B6" w14:paraId="5F9FD5D6"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EEDB131"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West Palm Beach-Boca Raton, FL HMFA</w:t>
            </w:r>
          </w:p>
        </w:tc>
        <w:tc>
          <w:tcPr>
            <w:tcW w:w="677" w:type="pct"/>
            <w:tcBorders>
              <w:top w:val="nil"/>
              <w:left w:val="nil"/>
              <w:bottom w:val="single" w:sz="4" w:space="0" w:color="auto"/>
              <w:right w:val="single" w:sz="4" w:space="0" w:color="auto"/>
            </w:tcBorders>
            <w:noWrap/>
            <w:vAlign w:val="bottom"/>
            <w:hideMark/>
          </w:tcPr>
          <w:p w14:paraId="2FB3A90D" w14:textId="77777777" w:rsidR="009666B6" w:rsidRPr="009666B6" w:rsidRDefault="009666B6" w:rsidP="009666B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Beach</w:t>
            </w:r>
          </w:p>
        </w:tc>
        <w:tc>
          <w:tcPr>
            <w:tcW w:w="442" w:type="pct"/>
            <w:tcBorders>
              <w:top w:val="nil"/>
              <w:left w:val="nil"/>
              <w:bottom w:val="single" w:sz="4" w:space="0" w:color="auto"/>
              <w:right w:val="single" w:sz="12" w:space="0" w:color="auto"/>
            </w:tcBorders>
            <w:noWrap/>
            <w:vAlign w:val="bottom"/>
            <w:hideMark/>
          </w:tcPr>
          <w:p w14:paraId="1A692221"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30,423</w:t>
            </w:r>
          </w:p>
        </w:tc>
        <w:tc>
          <w:tcPr>
            <w:tcW w:w="409" w:type="pct"/>
            <w:tcBorders>
              <w:top w:val="nil"/>
              <w:left w:val="single" w:sz="12" w:space="0" w:color="auto"/>
              <w:bottom w:val="single" w:sz="4" w:space="0" w:color="auto"/>
              <w:right w:val="single" w:sz="4" w:space="0" w:color="auto"/>
            </w:tcBorders>
            <w:noWrap/>
            <w:vAlign w:val="bottom"/>
            <w:hideMark/>
          </w:tcPr>
          <w:p w14:paraId="4E4F0DA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9,106</w:t>
            </w:r>
          </w:p>
        </w:tc>
        <w:tc>
          <w:tcPr>
            <w:tcW w:w="410" w:type="pct"/>
            <w:tcBorders>
              <w:top w:val="nil"/>
              <w:left w:val="nil"/>
              <w:bottom w:val="single" w:sz="4" w:space="0" w:color="auto"/>
              <w:right w:val="single" w:sz="4" w:space="0" w:color="auto"/>
            </w:tcBorders>
            <w:noWrap/>
            <w:vAlign w:val="bottom"/>
            <w:hideMark/>
          </w:tcPr>
          <w:p w14:paraId="49CA9176"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-21,317</w:t>
            </w:r>
          </w:p>
        </w:tc>
        <w:tc>
          <w:tcPr>
            <w:tcW w:w="476" w:type="pct"/>
            <w:tcBorders>
              <w:top w:val="nil"/>
              <w:left w:val="nil"/>
              <w:bottom w:val="single" w:sz="4" w:space="0" w:color="auto"/>
              <w:right w:val="single" w:sz="12" w:space="0" w:color="auto"/>
            </w:tcBorders>
            <w:noWrap/>
            <w:vAlign w:val="bottom"/>
            <w:hideMark/>
          </w:tcPr>
          <w:p w14:paraId="7B3B29A4"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30</w:t>
            </w:r>
          </w:p>
        </w:tc>
        <w:tc>
          <w:tcPr>
            <w:tcW w:w="476" w:type="pct"/>
            <w:tcBorders>
              <w:top w:val="nil"/>
              <w:left w:val="single" w:sz="12" w:space="0" w:color="auto"/>
              <w:bottom w:val="single" w:sz="4" w:space="0" w:color="auto"/>
              <w:right w:val="single" w:sz="4" w:space="0" w:color="auto"/>
            </w:tcBorders>
            <w:noWrap/>
            <w:vAlign w:val="bottom"/>
            <w:hideMark/>
          </w:tcPr>
          <w:p w14:paraId="27B96740"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4,825</w:t>
            </w:r>
          </w:p>
        </w:tc>
        <w:tc>
          <w:tcPr>
            <w:tcW w:w="510" w:type="pct"/>
            <w:tcBorders>
              <w:top w:val="nil"/>
              <w:left w:val="nil"/>
              <w:bottom w:val="single" w:sz="4" w:space="0" w:color="auto"/>
              <w:right w:val="single" w:sz="4" w:space="0" w:color="auto"/>
            </w:tcBorders>
            <w:noWrap/>
            <w:vAlign w:val="bottom"/>
            <w:hideMark/>
          </w:tcPr>
          <w:p w14:paraId="0EBAC0AB"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-25,598</w:t>
            </w:r>
          </w:p>
        </w:tc>
        <w:tc>
          <w:tcPr>
            <w:tcW w:w="442" w:type="pct"/>
            <w:tcBorders>
              <w:top w:val="nil"/>
              <w:left w:val="nil"/>
              <w:bottom w:val="single" w:sz="4" w:space="0" w:color="auto"/>
              <w:right w:val="single" w:sz="12" w:space="0" w:color="auto"/>
            </w:tcBorders>
            <w:noWrap/>
            <w:vAlign w:val="bottom"/>
            <w:hideMark/>
          </w:tcPr>
          <w:p w14:paraId="2D7E1F5D"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16</w:t>
            </w:r>
          </w:p>
        </w:tc>
        <w:tc>
          <w:tcPr>
            <w:tcW w:w="476" w:type="pct"/>
            <w:tcBorders>
              <w:top w:val="nil"/>
              <w:left w:val="single" w:sz="12" w:space="0" w:color="auto"/>
              <w:bottom w:val="single" w:sz="4" w:space="0" w:color="auto"/>
              <w:right w:val="single" w:sz="4" w:space="0" w:color="auto"/>
            </w:tcBorders>
            <w:noWrap/>
            <w:vAlign w:val="bottom"/>
            <w:hideMark/>
          </w:tcPr>
          <w:p w14:paraId="5A85F1F3" w14:textId="77777777" w:rsidR="009666B6" w:rsidRPr="009666B6" w:rsidRDefault="009666B6" w:rsidP="009666B6">
            <w:pPr>
              <w:spacing w:after="0" w:line="240" w:lineRule="auto"/>
              <w:jc w:val="right"/>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4,281</w:t>
            </w:r>
          </w:p>
        </w:tc>
      </w:tr>
      <w:tr w:rsidR="00C652B9" w:rsidRPr="009666B6" w14:paraId="6FE374D2"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tcPr>
          <w:p w14:paraId="3C6C4EBF" w14:textId="7A2DBBEE" w:rsidR="004E156A" w:rsidRPr="009666B6" w:rsidRDefault="004E156A" w:rsidP="004E156A">
            <w:pPr>
              <w:spacing w:after="0" w:line="240" w:lineRule="auto"/>
              <w:jc w:val="both"/>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State of Florida Total</w:t>
            </w:r>
          </w:p>
        </w:tc>
        <w:tc>
          <w:tcPr>
            <w:tcW w:w="677" w:type="pct"/>
            <w:tcBorders>
              <w:top w:val="nil"/>
              <w:left w:val="nil"/>
              <w:bottom w:val="single" w:sz="4" w:space="0" w:color="auto"/>
              <w:right w:val="single" w:sz="4" w:space="0" w:color="auto"/>
            </w:tcBorders>
            <w:noWrap/>
            <w:vAlign w:val="bottom"/>
          </w:tcPr>
          <w:p w14:paraId="2215BDEB" w14:textId="77777777" w:rsidR="004E156A" w:rsidRPr="009666B6" w:rsidRDefault="004E156A" w:rsidP="004E156A">
            <w:pPr>
              <w:spacing w:after="0" w:line="240" w:lineRule="auto"/>
              <w:rPr>
                <w:rFonts w:eastAsia="Times New Roman" w:cs="Calibri"/>
                <w:color w:val="000000"/>
                <w:kern w:val="0"/>
                <w:sz w:val="18"/>
                <w:szCs w:val="18"/>
                <w14:ligatures w14:val="none"/>
              </w:rPr>
            </w:pPr>
          </w:p>
        </w:tc>
        <w:tc>
          <w:tcPr>
            <w:tcW w:w="442" w:type="pct"/>
            <w:tcBorders>
              <w:top w:val="nil"/>
              <w:left w:val="nil"/>
              <w:bottom w:val="single" w:sz="4" w:space="0" w:color="auto"/>
              <w:right w:val="single" w:sz="12" w:space="0" w:color="auto"/>
            </w:tcBorders>
            <w:noWrap/>
            <w:vAlign w:val="bottom"/>
          </w:tcPr>
          <w:p w14:paraId="3723B39E" w14:textId="03B22934" w:rsidR="004E156A" w:rsidRPr="009666B6" w:rsidRDefault="004E156A" w:rsidP="004E156A">
            <w:pPr>
              <w:spacing w:after="0" w:line="240" w:lineRule="auto"/>
              <w:jc w:val="right"/>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495,582</w:t>
            </w:r>
          </w:p>
        </w:tc>
        <w:tc>
          <w:tcPr>
            <w:tcW w:w="409" w:type="pct"/>
            <w:tcBorders>
              <w:top w:val="nil"/>
              <w:left w:val="single" w:sz="12" w:space="0" w:color="auto"/>
              <w:bottom w:val="single" w:sz="4" w:space="0" w:color="auto"/>
              <w:right w:val="single" w:sz="4" w:space="0" w:color="auto"/>
            </w:tcBorders>
            <w:noWrap/>
            <w:vAlign w:val="bottom"/>
          </w:tcPr>
          <w:p w14:paraId="6FAE86AB" w14:textId="64E357C0" w:rsidR="004E156A" w:rsidRPr="009666B6" w:rsidRDefault="004E156A" w:rsidP="004E156A">
            <w:pPr>
              <w:spacing w:after="0" w:line="240" w:lineRule="auto"/>
              <w:jc w:val="right"/>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231,405</w:t>
            </w:r>
          </w:p>
        </w:tc>
        <w:tc>
          <w:tcPr>
            <w:tcW w:w="410" w:type="pct"/>
            <w:tcBorders>
              <w:top w:val="nil"/>
              <w:left w:val="nil"/>
              <w:bottom w:val="single" w:sz="4" w:space="0" w:color="auto"/>
              <w:right w:val="single" w:sz="4" w:space="0" w:color="auto"/>
            </w:tcBorders>
            <w:noWrap/>
            <w:vAlign w:val="bottom"/>
          </w:tcPr>
          <w:p w14:paraId="157138E6" w14:textId="00AA52DF" w:rsidR="004E156A" w:rsidRPr="009666B6" w:rsidRDefault="004E156A" w:rsidP="004E156A">
            <w:pPr>
              <w:spacing w:after="0" w:line="240" w:lineRule="auto"/>
              <w:jc w:val="right"/>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-264,177</w:t>
            </w:r>
          </w:p>
        </w:tc>
        <w:tc>
          <w:tcPr>
            <w:tcW w:w="476" w:type="pct"/>
            <w:tcBorders>
              <w:top w:val="nil"/>
              <w:left w:val="nil"/>
              <w:bottom w:val="single" w:sz="4" w:space="0" w:color="auto"/>
              <w:right w:val="single" w:sz="12" w:space="0" w:color="auto"/>
            </w:tcBorders>
            <w:noWrap/>
            <w:vAlign w:val="bottom"/>
          </w:tcPr>
          <w:p w14:paraId="33A07CE3" w14:textId="2139DAA1" w:rsidR="004E156A" w:rsidRPr="009666B6" w:rsidRDefault="004E156A" w:rsidP="004E156A">
            <w:pPr>
              <w:spacing w:after="0" w:line="240" w:lineRule="auto"/>
              <w:jc w:val="right"/>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47</w:t>
            </w:r>
          </w:p>
        </w:tc>
        <w:tc>
          <w:tcPr>
            <w:tcW w:w="476" w:type="pct"/>
            <w:tcBorders>
              <w:top w:val="nil"/>
              <w:left w:val="single" w:sz="12" w:space="0" w:color="auto"/>
              <w:bottom w:val="single" w:sz="4" w:space="0" w:color="auto"/>
              <w:right w:val="single" w:sz="4" w:space="0" w:color="auto"/>
            </w:tcBorders>
            <w:noWrap/>
            <w:vAlign w:val="bottom"/>
          </w:tcPr>
          <w:p w14:paraId="2EE3E62F" w14:textId="43850D02" w:rsidR="004E156A" w:rsidRPr="009666B6" w:rsidRDefault="004E156A" w:rsidP="004E156A">
            <w:pPr>
              <w:spacing w:after="0" w:line="240" w:lineRule="auto"/>
              <w:jc w:val="right"/>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117,561</w:t>
            </w:r>
          </w:p>
        </w:tc>
        <w:tc>
          <w:tcPr>
            <w:tcW w:w="510" w:type="pct"/>
            <w:tcBorders>
              <w:top w:val="nil"/>
              <w:left w:val="nil"/>
              <w:bottom w:val="single" w:sz="4" w:space="0" w:color="auto"/>
              <w:right w:val="single" w:sz="4" w:space="0" w:color="auto"/>
            </w:tcBorders>
            <w:noWrap/>
            <w:vAlign w:val="bottom"/>
          </w:tcPr>
          <w:p w14:paraId="78026B1E" w14:textId="6250E5BF" w:rsidR="004E156A" w:rsidRPr="009666B6" w:rsidRDefault="004E156A" w:rsidP="004E156A">
            <w:pPr>
              <w:spacing w:after="0" w:line="240" w:lineRule="auto"/>
              <w:jc w:val="right"/>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-378,021</w:t>
            </w:r>
          </w:p>
        </w:tc>
        <w:tc>
          <w:tcPr>
            <w:tcW w:w="442" w:type="pct"/>
            <w:tcBorders>
              <w:top w:val="nil"/>
              <w:left w:val="nil"/>
              <w:bottom w:val="single" w:sz="4" w:space="0" w:color="auto"/>
              <w:right w:val="single" w:sz="12" w:space="0" w:color="auto"/>
            </w:tcBorders>
            <w:noWrap/>
            <w:vAlign w:val="bottom"/>
          </w:tcPr>
          <w:p w14:paraId="0FD45A22" w14:textId="548AB4A4" w:rsidR="004E156A" w:rsidRPr="009666B6" w:rsidRDefault="004E156A" w:rsidP="004E156A">
            <w:pPr>
              <w:spacing w:after="0" w:line="240" w:lineRule="auto"/>
              <w:jc w:val="right"/>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24</w:t>
            </w:r>
          </w:p>
        </w:tc>
        <w:tc>
          <w:tcPr>
            <w:tcW w:w="476" w:type="pct"/>
            <w:tcBorders>
              <w:top w:val="nil"/>
              <w:left w:val="single" w:sz="12" w:space="0" w:color="auto"/>
              <w:bottom w:val="single" w:sz="4" w:space="0" w:color="auto"/>
              <w:right w:val="single" w:sz="4" w:space="0" w:color="auto"/>
            </w:tcBorders>
            <w:noWrap/>
            <w:vAlign w:val="bottom"/>
          </w:tcPr>
          <w:p w14:paraId="6092841F" w14:textId="6840D2C4" w:rsidR="004E156A" w:rsidRPr="009666B6" w:rsidRDefault="004E156A" w:rsidP="004E156A">
            <w:pPr>
              <w:spacing w:after="0" w:line="240" w:lineRule="auto"/>
              <w:jc w:val="right"/>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113,844</w:t>
            </w:r>
          </w:p>
        </w:tc>
      </w:tr>
    </w:tbl>
    <w:p w14:paraId="3D565EDB" w14:textId="77777777" w:rsidR="00682DB1" w:rsidRPr="00F01236" w:rsidRDefault="00682DB1" w:rsidP="005B6D0F">
      <w:pPr>
        <w:pStyle w:val="NotesandSources"/>
      </w:pPr>
      <w:r w:rsidRPr="00F01236">
        <w:t xml:space="preserve">Source: </w:t>
      </w:r>
      <w:r w:rsidRPr="00073DFF">
        <w:t xml:space="preserve">Shimberg Center </w:t>
      </w:r>
      <w:r>
        <w:t>tabulation</w:t>
      </w:r>
      <w:r w:rsidRPr="00073DFF">
        <w:t xml:space="preserve"> of </w:t>
      </w:r>
      <w:r>
        <w:t>U.S. Census</w:t>
      </w:r>
      <w:r w:rsidRPr="00073DFF">
        <w:t xml:space="preserve"> Bureau, 20</w:t>
      </w:r>
      <w:r>
        <w:t>23</w:t>
      </w:r>
      <w:r w:rsidRPr="00073DFF">
        <w:t xml:space="preserve"> American Community Survey</w:t>
      </w:r>
    </w:p>
    <w:p w14:paraId="0B84ED8D" w14:textId="77777777" w:rsidR="007F5E22" w:rsidRDefault="007F5E22">
      <w:pPr>
        <w:rPr>
          <w:rFonts w:eastAsia="Times New Roman" w:cs="Times New Roman"/>
          <w:b/>
          <w:noProof/>
          <w:color w:val="000000" w:themeColor="text1"/>
          <w:kern w:val="0"/>
          <w14:ligatures w14:val="none"/>
        </w:rPr>
      </w:pPr>
      <w:r>
        <w:br w:type="page"/>
      </w:r>
    </w:p>
    <w:p w14:paraId="0CFB59BD" w14:textId="550DBFD3" w:rsidR="00682DB1" w:rsidRPr="00111D1E" w:rsidRDefault="00682DB1" w:rsidP="00097FA3">
      <w:pPr>
        <w:pStyle w:val="FiguresandTables"/>
      </w:pPr>
      <w:bookmarkStart w:id="148" w:name="_Toc201646303"/>
      <w:r w:rsidRPr="00276D86">
        <w:lastRenderedPageBreak/>
        <w:t>Table 4.</w:t>
      </w:r>
      <w:r>
        <w:t>4.</w:t>
      </w:r>
      <w:r w:rsidRPr="00276D86">
        <w:t xml:space="preserve"> Affordable/Available Detail Table for 0-</w:t>
      </w:r>
      <w:r>
        <w:t>4</w:t>
      </w:r>
      <w:r w:rsidRPr="00276D86">
        <w:t xml:space="preserve">0% AMI, Florida </w:t>
      </w:r>
      <w:r>
        <w:t>Regions</w:t>
      </w:r>
      <w:r w:rsidRPr="00276D86">
        <w:t xml:space="preserve">, </w:t>
      </w:r>
      <w:r>
        <w:t>2023</w:t>
      </w:r>
      <w:r w:rsidRPr="00276D86">
        <w:t xml:space="preserve"> Estimate</w:t>
      </w:r>
      <w:bookmarkEnd w:id="148"/>
      <w:r w:rsidRPr="00276D86">
        <w:t xml:space="preserve"> </w:t>
      </w:r>
    </w:p>
    <w:tbl>
      <w:tblPr>
        <w:tblW w:w="5106" w:type="pct"/>
        <w:tblLayout w:type="fixed"/>
        <w:tblLook w:val="04A0" w:firstRow="1" w:lastRow="0" w:firstColumn="1" w:lastColumn="0" w:noHBand="0" w:noVBand="1"/>
      </w:tblPr>
      <w:tblGrid>
        <w:gridCol w:w="1804"/>
        <w:gridCol w:w="1619"/>
        <w:gridCol w:w="1259"/>
        <w:gridCol w:w="1074"/>
        <w:gridCol w:w="1174"/>
        <w:gridCol w:w="1259"/>
        <w:gridCol w:w="1259"/>
        <w:gridCol w:w="1349"/>
        <w:gridCol w:w="1169"/>
        <w:gridCol w:w="1259"/>
      </w:tblGrid>
      <w:tr w:rsidR="00682DB1" w:rsidRPr="009666B6" w14:paraId="6A21A79E"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4" w:space="0" w:color="auto"/>
            </w:tcBorders>
            <w:noWrap/>
            <w:vAlign w:val="bottom"/>
            <w:hideMark/>
          </w:tcPr>
          <w:p w14:paraId="21AE7164"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p>
        </w:tc>
        <w:tc>
          <w:tcPr>
            <w:tcW w:w="476" w:type="pct"/>
            <w:tcBorders>
              <w:top w:val="single" w:sz="4" w:space="0" w:color="auto"/>
              <w:left w:val="nil"/>
              <w:bottom w:val="single" w:sz="4" w:space="0" w:color="auto"/>
              <w:right w:val="single" w:sz="12" w:space="0" w:color="auto"/>
            </w:tcBorders>
            <w:noWrap/>
            <w:vAlign w:val="bottom"/>
            <w:hideMark/>
          </w:tcPr>
          <w:p w14:paraId="3C40D8FA" w14:textId="69F59946"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Renters 0-</w:t>
            </w:r>
            <w:r w:rsidR="00C652B9">
              <w:rPr>
                <w:rFonts w:eastAsia="Times New Roman" w:cs="Calibri"/>
                <w:b/>
                <w:bCs/>
                <w:color w:val="000000"/>
                <w:kern w:val="0"/>
                <w:sz w:val="18"/>
                <w:szCs w:val="18"/>
                <w14:ligatures w14:val="none"/>
              </w:rPr>
              <w:t>4</w:t>
            </w:r>
            <w:r w:rsidRPr="009666B6">
              <w:rPr>
                <w:rFonts w:eastAsia="Times New Roman" w:cs="Calibri"/>
                <w:b/>
                <w:bCs/>
                <w:color w:val="000000"/>
                <w:kern w:val="0"/>
                <w:sz w:val="18"/>
                <w:szCs w:val="18"/>
                <w14:ligatures w14:val="none"/>
              </w:rPr>
              <w:t>0% AMI</w:t>
            </w:r>
          </w:p>
        </w:tc>
        <w:tc>
          <w:tcPr>
            <w:tcW w:w="1326" w:type="pct"/>
            <w:gridSpan w:val="3"/>
            <w:tcBorders>
              <w:top w:val="single" w:sz="4" w:space="0" w:color="auto"/>
              <w:left w:val="single" w:sz="12" w:space="0" w:color="auto"/>
              <w:bottom w:val="single" w:sz="4" w:space="0" w:color="auto"/>
              <w:right w:val="single" w:sz="12" w:space="0" w:color="auto"/>
            </w:tcBorders>
            <w:vAlign w:val="bottom"/>
          </w:tcPr>
          <w:p w14:paraId="1ED0CBE2" w14:textId="60B25D51" w:rsidR="00682DB1" w:rsidRPr="009666B6" w:rsidRDefault="00682DB1" w:rsidP="002A5355">
            <w:pPr>
              <w:spacing w:after="0" w:line="240" w:lineRule="auto"/>
              <w:jc w:val="center"/>
              <w:rPr>
                <w:rFonts w:eastAsia="Times New Roman" w:cs="Calibri"/>
                <w:b/>
                <w:bCs/>
                <w:color w:val="000000"/>
                <w:kern w:val="0"/>
                <w:sz w:val="18"/>
                <w:szCs w:val="18"/>
                <w14:ligatures w14:val="none"/>
              </w:rPr>
            </w:pPr>
            <w:proofErr w:type="gramStart"/>
            <w:r w:rsidRPr="009666B6">
              <w:rPr>
                <w:rFonts w:eastAsia="Times New Roman" w:cs="Calibri"/>
                <w:b/>
                <w:bCs/>
                <w:color w:val="000000"/>
                <w:kern w:val="0"/>
                <w:sz w:val="18"/>
                <w:szCs w:val="18"/>
                <w14:ligatures w14:val="none"/>
              </w:rPr>
              <w:t>Affordable</w:t>
            </w:r>
            <w:r>
              <w:rPr>
                <w:rFonts w:eastAsia="Times New Roman" w:cs="Calibri"/>
                <w:b/>
                <w:bCs/>
                <w:color w:val="000000"/>
                <w:kern w:val="0"/>
                <w:sz w:val="18"/>
                <w:szCs w:val="18"/>
                <w14:ligatures w14:val="none"/>
              </w:rPr>
              <w:t xml:space="preserve"> </w:t>
            </w:r>
            <w:r w:rsidRPr="009666B6">
              <w:rPr>
                <w:rFonts w:eastAsia="Times New Roman" w:cs="Calibri"/>
                <w:b/>
                <w:bCs/>
                <w:color w:val="000000"/>
                <w:kern w:val="0"/>
                <w:sz w:val="18"/>
                <w:szCs w:val="18"/>
                <w14:ligatures w14:val="none"/>
              </w:rPr>
              <w:t>@</w:t>
            </w:r>
            <w:proofErr w:type="gramEnd"/>
            <w:r w:rsidRPr="009666B6">
              <w:rPr>
                <w:rFonts w:eastAsia="Times New Roman" w:cs="Calibri"/>
                <w:b/>
                <w:bCs/>
                <w:color w:val="000000"/>
                <w:kern w:val="0"/>
                <w:sz w:val="18"/>
                <w:szCs w:val="18"/>
                <w14:ligatures w14:val="none"/>
              </w:rPr>
              <w:t xml:space="preserve"> </w:t>
            </w:r>
            <w:r w:rsidR="00522B55">
              <w:rPr>
                <w:rFonts w:eastAsia="Times New Roman" w:cs="Calibri"/>
                <w:b/>
                <w:bCs/>
                <w:color w:val="000000"/>
                <w:kern w:val="0"/>
                <w:sz w:val="18"/>
                <w:szCs w:val="18"/>
                <w14:ligatures w14:val="none"/>
              </w:rPr>
              <w:t>4</w:t>
            </w:r>
            <w:r w:rsidRPr="009666B6">
              <w:rPr>
                <w:rFonts w:eastAsia="Times New Roman" w:cs="Calibri"/>
                <w:b/>
                <w:bCs/>
                <w:color w:val="000000"/>
                <w:kern w:val="0"/>
                <w:sz w:val="18"/>
                <w:szCs w:val="18"/>
                <w14:ligatures w14:val="none"/>
              </w:rPr>
              <w:t>0% AMI</w:t>
            </w:r>
          </w:p>
        </w:tc>
        <w:tc>
          <w:tcPr>
            <w:tcW w:w="1428" w:type="pct"/>
            <w:gridSpan w:val="3"/>
            <w:tcBorders>
              <w:top w:val="single" w:sz="4" w:space="0" w:color="auto"/>
              <w:left w:val="single" w:sz="12" w:space="0" w:color="auto"/>
              <w:bottom w:val="single" w:sz="4" w:space="0" w:color="auto"/>
              <w:right w:val="single" w:sz="12" w:space="0" w:color="auto"/>
            </w:tcBorders>
            <w:vAlign w:val="bottom"/>
          </w:tcPr>
          <w:p w14:paraId="4B2A6781" w14:textId="27F3DECA"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sidR="00522B55">
              <w:rPr>
                <w:rFonts w:eastAsia="Times New Roman" w:cs="Calibri"/>
                <w:b/>
                <w:bCs/>
                <w:color w:val="000000"/>
                <w:kern w:val="0"/>
                <w:sz w:val="18"/>
                <w:szCs w:val="18"/>
                <w14:ligatures w14:val="none"/>
              </w:rPr>
              <w:t>4</w:t>
            </w:r>
            <w:r w:rsidRPr="009666B6">
              <w:rPr>
                <w:rFonts w:eastAsia="Times New Roman" w:cs="Calibri"/>
                <w:b/>
                <w:bCs/>
                <w:color w:val="000000"/>
                <w:kern w:val="0"/>
                <w:sz w:val="18"/>
                <w:szCs w:val="18"/>
                <w14:ligatures w14:val="none"/>
              </w:rPr>
              <w:t>0% AMI</w:t>
            </w:r>
          </w:p>
        </w:tc>
        <w:tc>
          <w:tcPr>
            <w:tcW w:w="476" w:type="pct"/>
            <w:tcBorders>
              <w:top w:val="single" w:sz="4" w:space="0" w:color="auto"/>
              <w:left w:val="single" w:sz="12" w:space="0" w:color="auto"/>
              <w:bottom w:val="single" w:sz="4" w:space="0" w:color="auto"/>
              <w:right w:val="single" w:sz="4" w:space="0" w:color="auto"/>
            </w:tcBorders>
            <w:vAlign w:val="bottom"/>
          </w:tcPr>
          <w:p w14:paraId="34D1A7DD" w14:textId="6826D681"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Not </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sidR="00522B55">
              <w:rPr>
                <w:rFonts w:eastAsia="Times New Roman" w:cs="Calibri"/>
                <w:b/>
                <w:bCs/>
                <w:color w:val="000000"/>
                <w:kern w:val="0"/>
                <w:sz w:val="18"/>
                <w:szCs w:val="18"/>
                <w14:ligatures w14:val="none"/>
              </w:rPr>
              <w:t>4</w:t>
            </w:r>
            <w:r w:rsidRPr="009666B6">
              <w:rPr>
                <w:rFonts w:eastAsia="Times New Roman" w:cs="Calibri"/>
                <w:b/>
                <w:bCs/>
                <w:color w:val="000000"/>
                <w:kern w:val="0"/>
                <w:sz w:val="18"/>
                <w:szCs w:val="18"/>
                <w14:ligatures w14:val="none"/>
              </w:rPr>
              <w:t>0% AMI</w:t>
            </w:r>
          </w:p>
        </w:tc>
      </w:tr>
      <w:tr w:rsidR="00682DB1" w:rsidRPr="009666B6" w14:paraId="3D4F6F55"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8" w:space="0" w:color="auto"/>
            </w:tcBorders>
            <w:noWrap/>
            <w:vAlign w:val="bottom"/>
            <w:hideMark/>
          </w:tcPr>
          <w:p w14:paraId="28284C8A"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w:t>
            </w:r>
          </w:p>
        </w:tc>
        <w:tc>
          <w:tcPr>
            <w:tcW w:w="476" w:type="pct"/>
            <w:tcBorders>
              <w:top w:val="nil"/>
              <w:left w:val="nil"/>
              <w:bottom w:val="single" w:sz="4" w:space="0" w:color="auto"/>
              <w:right w:val="single" w:sz="12" w:space="0" w:color="auto"/>
            </w:tcBorders>
            <w:noWrap/>
            <w:vAlign w:val="bottom"/>
          </w:tcPr>
          <w:p w14:paraId="2D0D1271"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Pr>
                <w:rFonts w:eastAsia="Times New Roman" w:cs="Calibri"/>
                <w:b/>
                <w:bCs/>
                <w:color w:val="000000"/>
                <w:kern w:val="0"/>
                <w:sz w:val="18"/>
                <w:szCs w:val="18"/>
                <w14:ligatures w14:val="none"/>
              </w:rPr>
              <w:t>B</w:t>
            </w:r>
          </w:p>
        </w:tc>
        <w:tc>
          <w:tcPr>
            <w:tcW w:w="406" w:type="pct"/>
            <w:tcBorders>
              <w:top w:val="nil"/>
              <w:left w:val="single" w:sz="12" w:space="0" w:color="auto"/>
              <w:bottom w:val="single" w:sz="4" w:space="0" w:color="auto"/>
              <w:right w:val="single" w:sz="4" w:space="0" w:color="auto"/>
            </w:tcBorders>
            <w:noWrap/>
            <w:vAlign w:val="bottom"/>
          </w:tcPr>
          <w:p w14:paraId="69893764"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w:t>
            </w:r>
          </w:p>
        </w:tc>
        <w:tc>
          <w:tcPr>
            <w:tcW w:w="444" w:type="pct"/>
            <w:tcBorders>
              <w:top w:val="nil"/>
              <w:left w:val="nil"/>
              <w:bottom w:val="single" w:sz="4" w:space="0" w:color="auto"/>
              <w:right w:val="single" w:sz="8" w:space="0" w:color="auto"/>
            </w:tcBorders>
            <w:noWrap/>
            <w:vAlign w:val="bottom"/>
          </w:tcPr>
          <w:p w14:paraId="501ED5F6"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w:t>
            </w:r>
          </w:p>
        </w:tc>
        <w:tc>
          <w:tcPr>
            <w:tcW w:w="476" w:type="pct"/>
            <w:tcBorders>
              <w:top w:val="nil"/>
              <w:left w:val="nil"/>
              <w:bottom w:val="single" w:sz="4" w:space="0" w:color="auto"/>
              <w:right w:val="single" w:sz="12" w:space="0" w:color="auto"/>
            </w:tcBorders>
            <w:noWrap/>
            <w:vAlign w:val="bottom"/>
          </w:tcPr>
          <w:p w14:paraId="4A032804"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E</w:t>
            </w:r>
          </w:p>
        </w:tc>
        <w:tc>
          <w:tcPr>
            <w:tcW w:w="476" w:type="pct"/>
            <w:tcBorders>
              <w:top w:val="nil"/>
              <w:left w:val="single" w:sz="12" w:space="0" w:color="auto"/>
              <w:bottom w:val="single" w:sz="4" w:space="0" w:color="auto"/>
              <w:right w:val="single" w:sz="4" w:space="0" w:color="auto"/>
            </w:tcBorders>
            <w:noWrap/>
            <w:vAlign w:val="bottom"/>
          </w:tcPr>
          <w:p w14:paraId="7622FFA3"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F</w:t>
            </w:r>
          </w:p>
        </w:tc>
        <w:tc>
          <w:tcPr>
            <w:tcW w:w="510" w:type="pct"/>
            <w:tcBorders>
              <w:top w:val="nil"/>
              <w:left w:val="nil"/>
              <w:bottom w:val="single" w:sz="4" w:space="0" w:color="auto"/>
              <w:right w:val="single" w:sz="4" w:space="0" w:color="auto"/>
            </w:tcBorders>
            <w:noWrap/>
            <w:vAlign w:val="bottom"/>
          </w:tcPr>
          <w:p w14:paraId="37B5F66B"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G</w:t>
            </w:r>
          </w:p>
        </w:tc>
        <w:tc>
          <w:tcPr>
            <w:tcW w:w="442" w:type="pct"/>
            <w:tcBorders>
              <w:top w:val="nil"/>
              <w:left w:val="nil"/>
              <w:bottom w:val="single" w:sz="4" w:space="0" w:color="auto"/>
              <w:right w:val="single" w:sz="12" w:space="0" w:color="auto"/>
            </w:tcBorders>
            <w:noWrap/>
            <w:vAlign w:val="bottom"/>
          </w:tcPr>
          <w:p w14:paraId="5ABB376B"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H</w:t>
            </w:r>
          </w:p>
        </w:tc>
        <w:tc>
          <w:tcPr>
            <w:tcW w:w="476" w:type="pct"/>
            <w:tcBorders>
              <w:top w:val="nil"/>
              <w:left w:val="single" w:sz="12" w:space="0" w:color="auto"/>
              <w:bottom w:val="single" w:sz="4" w:space="0" w:color="auto"/>
              <w:right w:val="single" w:sz="4" w:space="0" w:color="auto"/>
            </w:tcBorders>
            <w:vAlign w:val="bottom"/>
          </w:tcPr>
          <w:p w14:paraId="5B49E7D3"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I</w:t>
            </w:r>
          </w:p>
        </w:tc>
      </w:tr>
      <w:tr w:rsidR="00682DB1" w:rsidRPr="009666B6" w14:paraId="492C8CBA" w14:textId="77777777" w:rsidTr="002A5355">
        <w:trPr>
          <w:cantSplit/>
          <w:trHeight w:val="20"/>
          <w:tblHeader/>
        </w:trPr>
        <w:tc>
          <w:tcPr>
            <w:tcW w:w="682" w:type="pct"/>
            <w:tcBorders>
              <w:top w:val="nil"/>
              <w:left w:val="single" w:sz="4" w:space="0" w:color="auto"/>
              <w:bottom w:val="single" w:sz="4" w:space="0" w:color="auto"/>
              <w:right w:val="single" w:sz="4" w:space="0" w:color="auto"/>
            </w:tcBorders>
            <w:noWrap/>
            <w:vAlign w:val="bottom"/>
            <w:hideMark/>
          </w:tcPr>
          <w:p w14:paraId="2B6ED603" w14:textId="77777777" w:rsidR="00682DB1" w:rsidRPr="009666B6" w:rsidRDefault="00682DB1" w:rsidP="002A5355">
            <w:pPr>
              <w:spacing w:after="0" w:line="240" w:lineRule="auto"/>
              <w:jc w:val="center"/>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Modified Metropolitan Statistical Area (MSA)/HUD Metro Fair Market Rent Area (HMFA)</w:t>
            </w:r>
          </w:p>
        </w:tc>
        <w:tc>
          <w:tcPr>
            <w:tcW w:w="612" w:type="pct"/>
            <w:tcBorders>
              <w:top w:val="nil"/>
              <w:left w:val="nil"/>
              <w:bottom w:val="single" w:sz="4" w:space="0" w:color="auto"/>
              <w:right w:val="single" w:sz="4" w:space="0" w:color="auto"/>
            </w:tcBorders>
            <w:noWrap/>
            <w:vAlign w:val="bottom"/>
            <w:hideMark/>
          </w:tcPr>
          <w:p w14:paraId="56150B87"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Counties</w:t>
            </w:r>
          </w:p>
        </w:tc>
        <w:tc>
          <w:tcPr>
            <w:tcW w:w="476" w:type="pct"/>
            <w:tcBorders>
              <w:top w:val="nil"/>
              <w:left w:val="nil"/>
              <w:bottom w:val="single" w:sz="4" w:space="0" w:color="auto"/>
              <w:right w:val="single" w:sz="12" w:space="0" w:color="auto"/>
            </w:tcBorders>
            <w:vAlign w:val="bottom"/>
            <w:hideMark/>
          </w:tcPr>
          <w:p w14:paraId="00681D1A"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 Households</w:t>
            </w:r>
          </w:p>
        </w:tc>
        <w:tc>
          <w:tcPr>
            <w:tcW w:w="406" w:type="pct"/>
            <w:tcBorders>
              <w:top w:val="nil"/>
              <w:left w:val="single" w:sz="12" w:space="0" w:color="auto"/>
              <w:bottom w:val="single" w:sz="4" w:space="0" w:color="auto"/>
              <w:right w:val="single" w:sz="4" w:space="0" w:color="auto"/>
            </w:tcBorders>
            <w:vAlign w:val="bottom"/>
            <w:hideMark/>
          </w:tcPr>
          <w:p w14:paraId="353126DE"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w:t>
            </w:r>
          </w:p>
        </w:tc>
        <w:tc>
          <w:tcPr>
            <w:tcW w:w="444" w:type="pct"/>
            <w:tcBorders>
              <w:top w:val="nil"/>
              <w:left w:val="nil"/>
              <w:bottom w:val="single" w:sz="4" w:space="0" w:color="auto"/>
              <w:right w:val="single" w:sz="4" w:space="0" w:color="auto"/>
            </w:tcBorders>
            <w:vAlign w:val="bottom"/>
            <w:hideMark/>
          </w:tcPr>
          <w:p w14:paraId="39ACE3DF"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Units (C-B)</w:t>
            </w:r>
          </w:p>
        </w:tc>
        <w:tc>
          <w:tcPr>
            <w:tcW w:w="476" w:type="pct"/>
            <w:tcBorders>
              <w:top w:val="nil"/>
              <w:left w:val="nil"/>
              <w:bottom w:val="single" w:sz="4" w:space="0" w:color="auto"/>
              <w:right w:val="single" w:sz="12" w:space="0" w:color="auto"/>
            </w:tcBorders>
            <w:vAlign w:val="bottom"/>
            <w:hideMark/>
          </w:tcPr>
          <w:p w14:paraId="38AEC657"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 per 100 Renter Households (</w:t>
            </w:r>
            <w:proofErr w:type="gramStart"/>
            <w:r w:rsidRPr="009666B6">
              <w:rPr>
                <w:rFonts w:eastAsia="Times New Roman" w:cs="Calibri"/>
                <w:b/>
                <w:bCs/>
                <w:color w:val="000000"/>
                <w:kern w:val="0"/>
                <w:sz w:val="18"/>
                <w:szCs w:val="18"/>
                <w14:ligatures w14:val="none"/>
              </w:rPr>
              <w:t>C/(</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23FBD9C3"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w:t>
            </w:r>
          </w:p>
        </w:tc>
        <w:tc>
          <w:tcPr>
            <w:tcW w:w="510" w:type="pct"/>
            <w:tcBorders>
              <w:top w:val="nil"/>
              <w:left w:val="nil"/>
              <w:bottom w:val="single" w:sz="4" w:space="0" w:color="auto"/>
              <w:right w:val="single" w:sz="4" w:space="0" w:color="auto"/>
            </w:tcBorders>
            <w:vAlign w:val="bottom"/>
            <w:hideMark/>
          </w:tcPr>
          <w:p w14:paraId="0FDDE5BC"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&amp; Available Units (F-B)</w:t>
            </w:r>
          </w:p>
        </w:tc>
        <w:tc>
          <w:tcPr>
            <w:tcW w:w="442" w:type="pct"/>
            <w:tcBorders>
              <w:top w:val="nil"/>
              <w:left w:val="nil"/>
              <w:bottom w:val="single" w:sz="4" w:space="0" w:color="auto"/>
              <w:right w:val="single" w:sz="12" w:space="0" w:color="auto"/>
            </w:tcBorders>
            <w:vAlign w:val="bottom"/>
            <w:hideMark/>
          </w:tcPr>
          <w:p w14:paraId="4EC3133F"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 per 100 Renter Households (</w:t>
            </w:r>
            <w:proofErr w:type="gramStart"/>
            <w:r w:rsidRPr="009666B6">
              <w:rPr>
                <w:rFonts w:eastAsia="Times New Roman" w:cs="Calibri"/>
                <w:b/>
                <w:bCs/>
                <w:color w:val="000000"/>
                <w:kern w:val="0"/>
                <w:sz w:val="18"/>
                <w:szCs w:val="18"/>
                <w14:ligatures w14:val="none"/>
              </w:rPr>
              <w:t>F/(</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2CC62956" w14:textId="77777777" w:rsidR="00682DB1" w:rsidRPr="009666B6" w:rsidRDefault="00682DB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Units Occupied by </w:t>
            </w:r>
            <w:r>
              <w:rPr>
                <w:rFonts w:eastAsia="Times New Roman" w:cs="Calibri"/>
                <w:b/>
                <w:bCs/>
                <w:color w:val="000000"/>
                <w:kern w:val="0"/>
                <w:sz w:val="18"/>
                <w:szCs w:val="18"/>
                <w14:ligatures w14:val="none"/>
              </w:rPr>
              <w:t>Households Above Income Ceiling</w:t>
            </w:r>
            <w:r w:rsidRPr="009666B6">
              <w:rPr>
                <w:rFonts w:eastAsia="Times New Roman" w:cs="Calibri"/>
                <w:b/>
                <w:bCs/>
                <w:color w:val="000000"/>
                <w:kern w:val="0"/>
                <w:sz w:val="18"/>
                <w:szCs w:val="18"/>
                <w14:ligatures w14:val="none"/>
              </w:rPr>
              <w:t xml:space="preserve"> (C-F)</w:t>
            </w:r>
          </w:p>
        </w:tc>
      </w:tr>
      <w:tr w:rsidR="00522B55" w:rsidRPr="009666B6" w14:paraId="3856720F"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D1F9628"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Cape Coral-Fort Myers, FL MSA</w:t>
            </w:r>
          </w:p>
        </w:tc>
        <w:tc>
          <w:tcPr>
            <w:tcW w:w="612" w:type="pct"/>
            <w:tcBorders>
              <w:top w:val="nil"/>
              <w:left w:val="nil"/>
              <w:bottom w:val="single" w:sz="4" w:space="0" w:color="auto"/>
              <w:right w:val="single" w:sz="4" w:space="0" w:color="auto"/>
            </w:tcBorders>
            <w:noWrap/>
            <w:vAlign w:val="bottom"/>
            <w:hideMark/>
          </w:tcPr>
          <w:p w14:paraId="4FD06D86"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Lee</w:t>
            </w:r>
          </w:p>
        </w:tc>
        <w:tc>
          <w:tcPr>
            <w:tcW w:w="476" w:type="pct"/>
            <w:tcBorders>
              <w:top w:val="nil"/>
              <w:left w:val="nil"/>
              <w:bottom w:val="single" w:sz="4" w:space="0" w:color="auto"/>
              <w:right w:val="single" w:sz="12" w:space="0" w:color="auto"/>
            </w:tcBorders>
            <w:noWrap/>
            <w:vAlign w:val="bottom"/>
            <w:hideMark/>
          </w:tcPr>
          <w:p w14:paraId="0A06843A" w14:textId="266B2B5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18,416</w:t>
            </w:r>
          </w:p>
        </w:tc>
        <w:tc>
          <w:tcPr>
            <w:tcW w:w="406" w:type="pct"/>
            <w:tcBorders>
              <w:top w:val="nil"/>
              <w:left w:val="single" w:sz="12" w:space="0" w:color="auto"/>
              <w:bottom w:val="single" w:sz="4" w:space="0" w:color="auto"/>
              <w:right w:val="single" w:sz="4" w:space="0" w:color="auto"/>
            </w:tcBorders>
            <w:noWrap/>
            <w:vAlign w:val="bottom"/>
            <w:hideMark/>
          </w:tcPr>
          <w:p w14:paraId="370B50AE" w14:textId="14948D7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7,365</w:t>
            </w:r>
          </w:p>
        </w:tc>
        <w:tc>
          <w:tcPr>
            <w:tcW w:w="444" w:type="pct"/>
            <w:tcBorders>
              <w:top w:val="nil"/>
              <w:left w:val="nil"/>
              <w:bottom w:val="single" w:sz="4" w:space="0" w:color="auto"/>
              <w:right w:val="single" w:sz="4" w:space="0" w:color="auto"/>
            </w:tcBorders>
            <w:noWrap/>
            <w:vAlign w:val="bottom"/>
            <w:hideMark/>
          </w:tcPr>
          <w:p w14:paraId="4822F21C" w14:textId="3539E4E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-11,051</w:t>
            </w:r>
          </w:p>
        </w:tc>
        <w:tc>
          <w:tcPr>
            <w:tcW w:w="476" w:type="pct"/>
            <w:tcBorders>
              <w:top w:val="nil"/>
              <w:left w:val="nil"/>
              <w:bottom w:val="single" w:sz="4" w:space="0" w:color="auto"/>
              <w:right w:val="single" w:sz="12" w:space="0" w:color="auto"/>
            </w:tcBorders>
            <w:noWrap/>
            <w:vAlign w:val="bottom"/>
            <w:hideMark/>
          </w:tcPr>
          <w:p w14:paraId="7FAF0046" w14:textId="37A14FF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40</w:t>
            </w:r>
          </w:p>
        </w:tc>
        <w:tc>
          <w:tcPr>
            <w:tcW w:w="476" w:type="pct"/>
            <w:tcBorders>
              <w:top w:val="nil"/>
              <w:left w:val="single" w:sz="12" w:space="0" w:color="auto"/>
              <w:bottom w:val="single" w:sz="4" w:space="0" w:color="auto"/>
              <w:right w:val="single" w:sz="4" w:space="0" w:color="auto"/>
            </w:tcBorders>
            <w:noWrap/>
            <w:vAlign w:val="bottom"/>
            <w:hideMark/>
          </w:tcPr>
          <w:p w14:paraId="77AA710A" w14:textId="28CBCD2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4,530</w:t>
            </w:r>
          </w:p>
        </w:tc>
        <w:tc>
          <w:tcPr>
            <w:tcW w:w="510" w:type="pct"/>
            <w:tcBorders>
              <w:top w:val="nil"/>
              <w:left w:val="nil"/>
              <w:bottom w:val="single" w:sz="4" w:space="0" w:color="auto"/>
              <w:right w:val="single" w:sz="4" w:space="0" w:color="auto"/>
            </w:tcBorders>
            <w:noWrap/>
            <w:vAlign w:val="bottom"/>
            <w:hideMark/>
          </w:tcPr>
          <w:p w14:paraId="60BF9753" w14:textId="1298FB2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-13,886</w:t>
            </w:r>
          </w:p>
        </w:tc>
        <w:tc>
          <w:tcPr>
            <w:tcW w:w="442" w:type="pct"/>
            <w:tcBorders>
              <w:top w:val="nil"/>
              <w:left w:val="nil"/>
              <w:bottom w:val="single" w:sz="4" w:space="0" w:color="auto"/>
              <w:right w:val="single" w:sz="12" w:space="0" w:color="auto"/>
            </w:tcBorders>
            <w:noWrap/>
            <w:vAlign w:val="bottom"/>
            <w:hideMark/>
          </w:tcPr>
          <w:p w14:paraId="311D2D62" w14:textId="6F40F4C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25</w:t>
            </w:r>
          </w:p>
        </w:tc>
        <w:tc>
          <w:tcPr>
            <w:tcW w:w="476" w:type="pct"/>
            <w:tcBorders>
              <w:top w:val="nil"/>
              <w:left w:val="single" w:sz="12" w:space="0" w:color="auto"/>
              <w:bottom w:val="single" w:sz="4" w:space="0" w:color="auto"/>
              <w:right w:val="single" w:sz="4" w:space="0" w:color="auto"/>
            </w:tcBorders>
            <w:noWrap/>
            <w:vAlign w:val="bottom"/>
            <w:hideMark/>
          </w:tcPr>
          <w:p w14:paraId="4762E776" w14:textId="5B7A777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2,835</w:t>
            </w:r>
          </w:p>
        </w:tc>
      </w:tr>
      <w:tr w:rsidR="00522B55" w:rsidRPr="009666B6" w14:paraId="3E242E9B"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7627B45"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Crestview-Fort Walton Beach-Destin, FL HMFA</w:t>
            </w:r>
          </w:p>
        </w:tc>
        <w:tc>
          <w:tcPr>
            <w:tcW w:w="612" w:type="pct"/>
            <w:tcBorders>
              <w:top w:val="nil"/>
              <w:left w:val="nil"/>
              <w:bottom w:val="single" w:sz="4" w:space="0" w:color="auto"/>
              <w:right w:val="single" w:sz="4" w:space="0" w:color="auto"/>
            </w:tcBorders>
            <w:noWrap/>
            <w:vAlign w:val="bottom"/>
            <w:hideMark/>
          </w:tcPr>
          <w:p w14:paraId="481FED64"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Okaloosa</w:t>
            </w:r>
          </w:p>
        </w:tc>
        <w:tc>
          <w:tcPr>
            <w:tcW w:w="476" w:type="pct"/>
            <w:tcBorders>
              <w:top w:val="nil"/>
              <w:left w:val="nil"/>
              <w:bottom w:val="single" w:sz="4" w:space="0" w:color="auto"/>
              <w:right w:val="single" w:sz="12" w:space="0" w:color="auto"/>
            </w:tcBorders>
            <w:noWrap/>
            <w:vAlign w:val="bottom"/>
            <w:hideMark/>
          </w:tcPr>
          <w:p w14:paraId="0BE301AE" w14:textId="34AE715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6,602</w:t>
            </w:r>
          </w:p>
        </w:tc>
        <w:tc>
          <w:tcPr>
            <w:tcW w:w="406" w:type="pct"/>
            <w:tcBorders>
              <w:top w:val="nil"/>
              <w:left w:val="single" w:sz="12" w:space="0" w:color="auto"/>
              <w:bottom w:val="single" w:sz="4" w:space="0" w:color="auto"/>
              <w:right w:val="single" w:sz="4" w:space="0" w:color="auto"/>
            </w:tcBorders>
            <w:noWrap/>
            <w:vAlign w:val="bottom"/>
            <w:hideMark/>
          </w:tcPr>
          <w:p w14:paraId="1EC4165A" w14:textId="34C83F4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3,062</w:t>
            </w:r>
          </w:p>
        </w:tc>
        <w:tc>
          <w:tcPr>
            <w:tcW w:w="444" w:type="pct"/>
            <w:tcBorders>
              <w:top w:val="nil"/>
              <w:left w:val="nil"/>
              <w:bottom w:val="single" w:sz="4" w:space="0" w:color="auto"/>
              <w:right w:val="single" w:sz="4" w:space="0" w:color="auto"/>
            </w:tcBorders>
            <w:noWrap/>
            <w:vAlign w:val="bottom"/>
            <w:hideMark/>
          </w:tcPr>
          <w:p w14:paraId="639A3FA1" w14:textId="2751185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-3,540</w:t>
            </w:r>
          </w:p>
        </w:tc>
        <w:tc>
          <w:tcPr>
            <w:tcW w:w="476" w:type="pct"/>
            <w:tcBorders>
              <w:top w:val="nil"/>
              <w:left w:val="nil"/>
              <w:bottom w:val="single" w:sz="4" w:space="0" w:color="auto"/>
              <w:right w:val="single" w:sz="12" w:space="0" w:color="auto"/>
            </w:tcBorders>
            <w:noWrap/>
            <w:vAlign w:val="bottom"/>
            <w:hideMark/>
          </w:tcPr>
          <w:p w14:paraId="2F87E186" w14:textId="4A0F1D9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46</w:t>
            </w:r>
          </w:p>
        </w:tc>
        <w:tc>
          <w:tcPr>
            <w:tcW w:w="476" w:type="pct"/>
            <w:tcBorders>
              <w:top w:val="nil"/>
              <w:left w:val="single" w:sz="12" w:space="0" w:color="auto"/>
              <w:bottom w:val="single" w:sz="4" w:space="0" w:color="auto"/>
              <w:right w:val="single" w:sz="4" w:space="0" w:color="auto"/>
            </w:tcBorders>
            <w:noWrap/>
            <w:vAlign w:val="bottom"/>
            <w:hideMark/>
          </w:tcPr>
          <w:p w14:paraId="0AE3A9F3" w14:textId="050F9AC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2,181</w:t>
            </w:r>
          </w:p>
        </w:tc>
        <w:tc>
          <w:tcPr>
            <w:tcW w:w="510" w:type="pct"/>
            <w:tcBorders>
              <w:top w:val="nil"/>
              <w:left w:val="nil"/>
              <w:bottom w:val="single" w:sz="4" w:space="0" w:color="auto"/>
              <w:right w:val="single" w:sz="4" w:space="0" w:color="auto"/>
            </w:tcBorders>
            <w:noWrap/>
            <w:vAlign w:val="bottom"/>
            <w:hideMark/>
          </w:tcPr>
          <w:p w14:paraId="5AFB81B4" w14:textId="0E4EF72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-4,421</w:t>
            </w:r>
          </w:p>
        </w:tc>
        <w:tc>
          <w:tcPr>
            <w:tcW w:w="442" w:type="pct"/>
            <w:tcBorders>
              <w:top w:val="nil"/>
              <w:left w:val="nil"/>
              <w:bottom w:val="single" w:sz="4" w:space="0" w:color="auto"/>
              <w:right w:val="single" w:sz="12" w:space="0" w:color="auto"/>
            </w:tcBorders>
            <w:noWrap/>
            <w:vAlign w:val="bottom"/>
            <w:hideMark/>
          </w:tcPr>
          <w:p w14:paraId="7DABB998" w14:textId="2DD4CAD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33</w:t>
            </w:r>
          </w:p>
        </w:tc>
        <w:tc>
          <w:tcPr>
            <w:tcW w:w="476" w:type="pct"/>
            <w:tcBorders>
              <w:top w:val="nil"/>
              <w:left w:val="single" w:sz="12" w:space="0" w:color="auto"/>
              <w:bottom w:val="single" w:sz="4" w:space="0" w:color="auto"/>
              <w:right w:val="single" w:sz="4" w:space="0" w:color="auto"/>
            </w:tcBorders>
            <w:noWrap/>
            <w:vAlign w:val="bottom"/>
            <w:hideMark/>
          </w:tcPr>
          <w:p w14:paraId="3FFBE8F1" w14:textId="4E012C9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881</w:t>
            </w:r>
          </w:p>
        </w:tc>
      </w:tr>
      <w:tr w:rsidR="00522B55" w:rsidRPr="009666B6" w14:paraId="0C36A1C4"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D1CCDF9"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Deltona-Daytona Beach-Ormond Beach, FL HMFA</w:t>
            </w:r>
          </w:p>
        </w:tc>
        <w:tc>
          <w:tcPr>
            <w:tcW w:w="612" w:type="pct"/>
            <w:tcBorders>
              <w:top w:val="nil"/>
              <w:left w:val="nil"/>
              <w:bottom w:val="single" w:sz="4" w:space="0" w:color="auto"/>
              <w:right w:val="single" w:sz="4" w:space="0" w:color="auto"/>
            </w:tcBorders>
            <w:noWrap/>
            <w:vAlign w:val="bottom"/>
            <w:hideMark/>
          </w:tcPr>
          <w:p w14:paraId="25167EE2"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Volusia</w:t>
            </w:r>
          </w:p>
        </w:tc>
        <w:tc>
          <w:tcPr>
            <w:tcW w:w="476" w:type="pct"/>
            <w:tcBorders>
              <w:top w:val="nil"/>
              <w:left w:val="nil"/>
              <w:bottom w:val="single" w:sz="4" w:space="0" w:color="auto"/>
              <w:right w:val="single" w:sz="12" w:space="0" w:color="auto"/>
            </w:tcBorders>
            <w:noWrap/>
            <w:vAlign w:val="bottom"/>
            <w:hideMark/>
          </w:tcPr>
          <w:p w14:paraId="6B0E6B22" w14:textId="44F477C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15,866</w:t>
            </w:r>
          </w:p>
        </w:tc>
        <w:tc>
          <w:tcPr>
            <w:tcW w:w="406" w:type="pct"/>
            <w:tcBorders>
              <w:top w:val="nil"/>
              <w:left w:val="single" w:sz="12" w:space="0" w:color="auto"/>
              <w:bottom w:val="single" w:sz="4" w:space="0" w:color="auto"/>
              <w:right w:val="single" w:sz="4" w:space="0" w:color="auto"/>
            </w:tcBorders>
            <w:noWrap/>
            <w:vAlign w:val="bottom"/>
            <w:hideMark/>
          </w:tcPr>
          <w:p w14:paraId="2330D8AF" w14:textId="5A6547B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9,180</w:t>
            </w:r>
          </w:p>
        </w:tc>
        <w:tc>
          <w:tcPr>
            <w:tcW w:w="444" w:type="pct"/>
            <w:tcBorders>
              <w:top w:val="nil"/>
              <w:left w:val="nil"/>
              <w:bottom w:val="single" w:sz="4" w:space="0" w:color="auto"/>
              <w:right w:val="single" w:sz="4" w:space="0" w:color="auto"/>
            </w:tcBorders>
            <w:noWrap/>
            <w:vAlign w:val="bottom"/>
            <w:hideMark/>
          </w:tcPr>
          <w:p w14:paraId="23F5899E" w14:textId="47C17DE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-6,686</w:t>
            </w:r>
          </w:p>
        </w:tc>
        <w:tc>
          <w:tcPr>
            <w:tcW w:w="476" w:type="pct"/>
            <w:tcBorders>
              <w:top w:val="nil"/>
              <w:left w:val="nil"/>
              <w:bottom w:val="single" w:sz="4" w:space="0" w:color="auto"/>
              <w:right w:val="single" w:sz="12" w:space="0" w:color="auto"/>
            </w:tcBorders>
            <w:noWrap/>
            <w:vAlign w:val="bottom"/>
            <w:hideMark/>
          </w:tcPr>
          <w:p w14:paraId="1DAD3649" w14:textId="7CB3283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58</w:t>
            </w:r>
          </w:p>
        </w:tc>
        <w:tc>
          <w:tcPr>
            <w:tcW w:w="476" w:type="pct"/>
            <w:tcBorders>
              <w:top w:val="nil"/>
              <w:left w:val="single" w:sz="12" w:space="0" w:color="auto"/>
              <w:bottom w:val="single" w:sz="4" w:space="0" w:color="auto"/>
              <w:right w:val="single" w:sz="4" w:space="0" w:color="auto"/>
            </w:tcBorders>
            <w:noWrap/>
            <w:vAlign w:val="bottom"/>
            <w:hideMark/>
          </w:tcPr>
          <w:p w14:paraId="190857BA" w14:textId="1735DB4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5,257</w:t>
            </w:r>
          </w:p>
        </w:tc>
        <w:tc>
          <w:tcPr>
            <w:tcW w:w="510" w:type="pct"/>
            <w:tcBorders>
              <w:top w:val="nil"/>
              <w:left w:val="nil"/>
              <w:bottom w:val="single" w:sz="4" w:space="0" w:color="auto"/>
              <w:right w:val="single" w:sz="4" w:space="0" w:color="auto"/>
            </w:tcBorders>
            <w:noWrap/>
            <w:vAlign w:val="bottom"/>
            <w:hideMark/>
          </w:tcPr>
          <w:p w14:paraId="701A3FCD" w14:textId="39206CA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-10,609</w:t>
            </w:r>
          </w:p>
        </w:tc>
        <w:tc>
          <w:tcPr>
            <w:tcW w:w="442" w:type="pct"/>
            <w:tcBorders>
              <w:top w:val="nil"/>
              <w:left w:val="nil"/>
              <w:bottom w:val="single" w:sz="4" w:space="0" w:color="auto"/>
              <w:right w:val="single" w:sz="12" w:space="0" w:color="auto"/>
            </w:tcBorders>
            <w:noWrap/>
            <w:vAlign w:val="bottom"/>
            <w:hideMark/>
          </w:tcPr>
          <w:p w14:paraId="3A0E9562" w14:textId="7A0A0AA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33</w:t>
            </w:r>
          </w:p>
        </w:tc>
        <w:tc>
          <w:tcPr>
            <w:tcW w:w="476" w:type="pct"/>
            <w:tcBorders>
              <w:top w:val="nil"/>
              <w:left w:val="single" w:sz="12" w:space="0" w:color="auto"/>
              <w:bottom w:val="single" w:sz="4" w:space="0" w:color="auto"/>
              <w:right w:val="single" w:sz="4" w:space="0" w:color="auto"/>
            </w:tcBorders>
            <w:noWrap/>
            <w:vAlign w:val="bottom"/>
            <w:hideMark/>
          </w:tcPr>
          <w:p w14:paraId="5C859875" w14:textId="2B5475E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3,923</w:t>
            </w:r>
          </w:p>
        </w:tc>
      </w:tr>
      <w:tr w:rsidR="00522B55" w:rsidRPr="009666B6" w14:paraId="0E9D1022"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6E886D7"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Fort Lauderdale, FL HMFA</w:t>
            </w:r>
          </w:p>
        </w:tc>
        <w:tc>
          <w:tcPr>
            <w:tcW w:w="612" w:type="pct"/>
            <w:tcBorders>
              <w:top w:val="nil"/>
              <w:left w:val="nil"/>
              <w:bottom w:val="single" w:sz="4" w:space="0" w:color="auto"/>
              <w:right w:val="single" w:sz="4" w:space="0" w:color="auto"/>
            </w:tcBorders>
            <w:noWrap/>
            <w:vAlign w:val="bottom"/>
            <w:hideMark/>
          </w:tcPr>
          <w:p w14:paraId="4189A725"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Broward</w:t>
            </w:r>
          </w:p>
        </w:tc>
        <w:tc>
          <w:tcPr>
            <w:tcW w:w="476" w:type="pct"/>
            <w:tcBorders>
              <w:top w:val="nil"/>
              <w:left w:val="nil"/>
              <w:bottom w:val="single" w:sz="4" w:space="0" w:color="auto"/>
              <w:right w:val="single" w:sz="12" w:space="0" w:color="auto"/>
            </w:tcBorders>
            <w:noWrap/>
            <w:vAlign w:val="bottom"/>
            <w:hideMark/>
          </w:tcPr>
          <w:p w14:paraId="58DE0364" w14:textId="0676EED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63,383</w:t>
            </w:r>
          </w:p>
        </w:tc>
        <w:tc>
          <w:tcPr>
            <w:tcW w:w="406" w:type="pct"/>
            <w:tcBorders>
              <w:top w:val="nil"/>
              <w:left w:val="single" w:sz="12" w:space="0" w:color="auto"/>
              <w:bottom w:val="single" w:sz="4" w:space="0" w:color="auto"/>
              <w:right w:val="single" w:sz="4" w:space="0" w:color="auto"/>
            </w:tcBorders>
            <w:noWrap/>
            <w:vAlign w:val="bottom"/>
            <w:hideMark/>
          </w:tcPr>
          <w:p w14:paraId="58350212" w14:textId="0E1E998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19,314</w:t>
            </w:r>
          </w:p>
        </w:tc>
        <w:tc>
          <w:tcPr>
            <w:tcW w:w="444" w:type="pct"/>
            <w:tcBorders>
              <w:top w:val="nil"/>
              <w:left w:val="nil"/>
              <w:bottom w:val="single" w:sz="4" w:space="0" w:color="auto"/>
              <w:right w:val="single" w:sz="4" w:space="0" w:color="auto"/>
            </w:tcBorders>
            <w:noWrap/>
            <w:vAlign w:val="bottom"/>
            <w:hideMark/>
          </w:tcPr>
          <w:p w14:paraId="049D5837" w14:textId="2B1BF15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-44,069</w:t>
            </w:r>
          </w:p>
        </w:tc>
        <w:tc>
          <w:tcPr>
            <w:tcW w:w="476" w:type="pct"/>
            <w:tcBorders>
              <w:top w:val="nil"/>
              <w:left w:val="nil"/>
              <w:bottom w:val="single" w:sz="4" w:space="0" w:color="auto"/>
              <w:right w:val="single" w:sz="12" w:space="0" w:color="auto"/>
            </w:tcBorders>
            <w:noWrap/>
            <w:vAlign w:val="bottom"/>
            <w:hideMark/>
          </w:tcPr>
          <w:p w14:paraId="234DEA22" w14:textId="4182CBD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30</w:t>
            </w:r>
          </w:p>
        </w:tc>
        <w:tc>
          <w:tcPr>
            <w:tcW w:w="476" w:type="pct"/>
            <w:tcBorders>
              <w:top w:val="nil"/>
              <w:left w:val="single" w:sz="12" w:space="0" w:color="auto"/>
              <w:bottom w:val="single" w:sz="4" w:space="0" w:color="auto"/>
              <w:right w:val="single" w:sz="4" w:space="0" w:color="auto"/>
            </w:tcBorders>
            <w:noWrap/>
            <w:vAlign w:val="bottom"/>
            <w:hideMark/>
          </w:tcPr>
          <w:p w14:paraId="7F1BDE02" w14:textId="1638123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13,117</w:t>
            </w:r>
          </w:p>
        </w:tc>
        <w:tc>
          <w:tcPr>
            <w:tcW w:w="510" w:type="pct"/>
            <w:tcBorders>
              <w:top w:val="nil"/>
              <w:left w:val="nil"/>
              <w:bottom w:val="single" w:sz="4" w:space="0" w:color="auto"/>
              <w:right w:val="single" w:sz="4" w:space="0" w:color="auto"/>
            </w:tcBorders>
            <w:noWrap/>
            <w:vAlign w:val="bottom"/>
            <w:hideMark/>
          </w:tcPr>
          <w:p w14:paraId="6B20F3C0" w14:textId="5F97360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-50,266</w:t>
            </w:r>
          </w:p>
        </w:tc>
        <w:tc>
          <w:tcPr>
            <w:tcW w:w="442" w:type="pct"/>
            <w:tcBorders>
              <w:top w:val="nil"/>
              <w:left w:val="nil"/>
              <w:bottom w:val="single" w:sz="4" w:space="0" w:color="auto"/>
              <w:right w:val="single" w:sz="12" w:space="0" w:color="auto"/>
            </w:tcBorders>
            <w:noWrap/>
            <w:vAlign w:val="bottom"/>
            <w:hideMark/>
          </w:tcPr>
          <w:p w14:paraId="6A3404DC" w14:textId="55E9A20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21</w:t>
            </w:r>
          </w:p>
        </w:tc>
        <w:tc>
          <w:tcPr>
            <w:tcW w:w="476" w:type="pct"/>
            <w:tcBorders>
              <w:top w:val="nil"/>
              <w:left w:val="single" w:sz="12" w:space="0" w:color="auto"/>
              <w:bottom w:val="single" w:sz="4" w:space="0" w:color="auto"/>
              <w:right w:val="single" w:sz="4" w:space="0" w:color="auto"/>
            </w:tcBorders>
            <w:noWrap/>
            <w:vAlign w:val="bottom"/>
            <w:hideMark/>
          </w:tcPr>
          <w:p w14:paraId="68AB4C5A" w14:textId="431602D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6,197</w:t>
            </w:r>
          </w:p>
        </w:tc>
      </w:tr>
      <w:tr w:rsidR="00522B55" w:rsidRPr="009666B6" w14:paraId="47D338C4"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A80B05C"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Gainesville, FL HMFA (minus Gilchrist)</w:t>
            </w:r>
          </w:p>
        </w:tc>
        <w:tc>
          <w:tcPr>
            <w:tcW w:w="612" w:type="pct"/>
            <w:tcBorders>
              <w:top w:val="nil"/>
              <w:left w:val="nil"/>
              <w:bottom w:val="single" w:sz="4" w:space="0" w:color="auto"/>
              <w:right w:val="single" w:sz="4" w:space="0" w:color="auto"/>
            </w:tcBorders>
            <w:noWrap/>
            <w:vAlign w:val="bottom"/>
            <w:hideMark/>
          </w:tcPr>
          <w:p w14:paraId="75FA8240"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Alachua</w:t>
            </w:r>
          </w:p>
        </w:tc>
        <w:tc>
          <w:tcPr>
            <w:tcW w:w="476" w:type="pct"/>
            <w:tcBorders>
              <w:top w:val="nil"/>
              <w:left w:val="nil"/>
              <w:bottom w:val="single" w:sz="4" w:space="0" w:color="auto"/>
              <w:right w:val="single" w:sz="12" w:space="0" w:color="auto"/>
            </w:tcBorders>
            <w:noWrap/>
            <w:vAlign w:val="bottom"/>
            <w:hideMark/>
          </w:tcPr>
          <w:p w14:paraId="2663C05F" w14:textId="2F6EA25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13,046</w:t>
            </w:r>
          </w:p>
        </w:tc>
        <w:tc>
          <w:tcPr>
            <w:tcW w:w="406" w:type="pct"/>
            <w:tcBorders>
              <w:top w:val="nil"/>
              <w:left w:val="single" w:sz="12" w:space="0" w:color="auto"/>
              <w:bottom w:val="single" w:sz="4" w:space="0" w:color="auto"/>
              <w:right w:val="single" w:sz="4" w:space="0" w:color="auto"/>
            </w:tcBorders>
            <w:noWrap/>
            <w:vAlign w:val="bottom"/>
            <w:hideMark/>
          </w:tcPr>
          <w:p w14:paraId="5BD7BE5F" w14:textId="1835277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7,264</w:t>
            </w:r>
          </w:p>
        </w:tc>
        <w:tc>
          <w:tcPr>
            <w:tcW w:w="444" w:type="pct"/>
            <w:tcBorders>
              <w:top w:val="nil"/>
              <w:left w:val="nil"/>
              <w:bottom w:val="single" w:sz="4" w:space="0" w:color="auto"/>
              <w:right w:val="single" w:sz="4" w:space="0" w:color="auto"/>
            </w:tcBorders>
            <w:noWrap/>
            <w:vAlign w:val="bottom"/>
            <w:hideMark/>
          </w:tcPr>
          <w:p w14:paraId="7EAF35BF" w14:textId="6E705E7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-5,782</w:t>
            </w:r>
          </w:p>
        </w:tc>
        <w:tc>
          <w:tcPr>
            <w:tcW w:w="476" w:type="pct"/>
            <w:tcBorders>
              <w:top w:val="nil"/>
              <w:left w:val="nil"/>
              <w:bottom w:val="single" w:sz="4" w:space="0" w:color="auto"/>
              <w:right w:val="single" w:sz="12" w:space="0" w:color="auto"/>
            </w:tcBorders>
            <w:noWrap/>
            <w:vAlign w:val="bottom"/>
            <w:hideMark/>
          </w:tcPr>
          <w:p w14:paraId="22ADEE87" w14:textId="7DB3203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56</w:t>
            </w:r>
          </w:p>
        </w:tc>
        <w:tc>
          <w:tcPr>
            <w:tcW w:w="476" w:type="pct"/>
            <w:tcBorders>
              <w:top w:val="nil"/>
              <w:left w:val="single" w:sz="12" w:space="0" w:color="auto"/>
              <w:bottom w:val="single" w:sz="4" w:space="0" w:color="auto"/>
              <w:right w:val="single" w:sz="4" w:space="0" w:color="auto"/>
            </w:tcBorders>
            <w:noWrap/>
            <w:vAlign w:val="bottom"/>
            <w:hideMark/>
          </w:tcPr>
          <w:p w14:paraId="05A47A8D" w14:textId="0A04698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5,255</w:t>
            </w:r>
          </w:p>
        </w:tc>
        <w:tc>
          <w:tcPr>
            <w:tcW w:w="510" w:type="pct"/>
            <w:tcBorders>
              <w:top w:val="nil"/>
              <w:left w:val="nil"/>
              <w:bottom w:val="single" w:sz="4" w:space="0" w:color="auto"/>
              <w:right w:val="single" w:sz="4" w:space="0" w:color="auto"/>
            </w:tcBorders>
            <w:noWrap/>
            <w:vAlign w:val="bottom"/>
            <w:hideMark/>
          </w:tcPr>
          <w:p w14:paraId="11FE2DF8" w14:textId="309429F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-7,791</w:t>
            </w:r>
          </w:p>
        </w:tc>
        <w:tc>
          <w:tcPr>
            <w:tcW w:w="442" w:type="pct"/>
            <w:tcBorders>
              <w:top w:val="nil"/>
              <w:left w:val="nil"/>
              <w:bottom w:val="single" w:sz="4" w:space="0" w:color="auto"/>
              <w:right w:val="single" w:sz="12" w:space="0" w:color="auto"/>
            </w:tcBorders>
            <w:noWrap/>
            <w:vAlign w:val="bottom"/>
            <w:hideMark/>
          </w:tcPr>
          <w:p w14:paraId="5F364627" w14:textId="2259889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40</w:t>
            </w:r>
          </w:p>
        </w:tc>
        <w:tc>
          <w:tcPr>
            <w:tcW w:w="476" w:type="pct"/>
            <w:tcBorders>
              <w:top w:val="nil"/>
              <w:left w:val="single" w:sz="12" w:space="0" w:color="auto"/>
              <w:bottom w:val="single" w:sz="4" w:space="0" w:color="auto"/>
              <w:right w:val="single" w:sz="4" w:space="0" w:color="auto"/>
            </w:tcBorders>
            <w:noWrap/>
            <w:vAlign w:val="bottom"/>
            <w:hideMark/>
          </w:tcPr>
          <w:p w14:paraId="402E35D0" w14:textId="59A348F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2,009</w:t>
            </w:r>
          </w:p>
        </w:tc>
      </w:tr>
      <w:tr w:rsidR="00522B55" w:rsidRPr="009666B6" w14:paraId="598E45B7"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D3586A1"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Homosassa Springs, FL MSA</w:t>
            </w:r>
          </w:p>
        </w:tc>
        <w:tc>
          <w:tcPr>
            <w:tcW w:w="612" w:type="pct"/>
            <w:tcBorders>
              <w:top w:val="nil"/>
              <w:left w:val="nil"/>
              <w:bottom w:val="single" w:sz="4" w:space="0" w:color="auto"/>
              <w:right w:val="single" w:sz="4" w:space="0" w:color="auto"/>
            </w:tcBorders>
            <w:noWrap/>
            <w:vAlign w:val="bottom"/>
            <w:hideMark/>
          </w:tcPr>
          <w:p w14:paraId="597A96A5"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Citrus</w:t>
            </w:r>
          </w:p>
        </w:tc>
        <w:tc>
          <w:tcPr>
            <w:tcW w:w="476" w:type="pct"/>
            <w:tcBorders>
              <w:top w:val="nil"/>
              <w:left w:val="nil"/>
              <w:bottom w:val="single" w:sz="4" w:space="0" w:color="auto"/>
              <w:right w:val="single" w:sz="12" w:space="0" w:color="auto"/>
            </w:tcBorders>
            <w:noWrap/>
            <w:vAlign w:val="bottom"/>
            <w:hideMark/>
          </w:tcPr>
          <w:p w14:paraId="4EF20EB5" w14:textId="7807A06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3,726</w:t>
            </w:r>
          </w:p>
        </w:tc>
        <w:tc>
          <w:tcPr>
            <w:tcW w:w="406" w:type="pct"/>
            <w:tcBorders>
              <w:top w:val="nil"/>
              <w:left w:val="single" w:sz="12" w:space="0" w:color="auto"/>
              <w:bottom w:val="single" w:sz="4" w:space="0" w:color="auto"/>
              <w:right w:val="single" w:sz="4" w:space="0" w:color="auto"/>
            </w:tcBorders>
            <w:noWrap/>
            <w:vAlign w:val="bottom"/>
            <w:hideMark/>
          </w:tcPr>
          <w:p w14:paraId="372B1CA2" w14:textId="5EEF4FC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1,567</w:t>
            </w:r>
          </w:p>
        </w:tc>
        <w:tc>
          <w:tcPr>
            <w:tcW w:w="444" w:type="pct"/>
            <w:tcBorders>
              <w:top w:val="nil"/>
              <w:left w:val="nil"/>
              <w:bottom w:val="single" w:sz="4" w:space="0" w:color="auto"/>
              <w:right w:val="single" w:sz="4" w:space="0" w:color="auto"/>
            </w:tcBorders>
            <w:noWrap/>
            <w:vAlign w:val="bottom"/>
            <w:hideMark/>
          </w:tcPr>
          <w:p w14:paraId="0BF63564" w14:textId="65A8D87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-2,159</w:t>
            </w:r>
          </w:p>
        </w:tc>
        <w:tc>
          <w:tcPr>
            <w:tcW w:w="476" w:type="pct"/>
            <w:tcBorders>
              <w:top w:val="nil"/>
              <w:left w:val="nil"/>
              <w:bottom w:val="single" w:sz="4" w:space="0" w:color="auto"/>
              <w:right w:val="single" w:sz="12" w:space="0" w:color="auto"/>
            </w:tcBorders>
            <w:noWrap/>
            <w:vAlign w:val="bottom"/>
            <w:hideMark/>
          </w:tcPr>
          <w:p w14:paraId="7F6AFC30" w14:textId="12C2D85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42</w:t>
            </w:r>
          </w:p>
        </w:tc>
        <w:tc>
          <w:tcPr>
            <w:tcW w:w="476" w:type="pct"/>
            <w:tcBorders>
              <w:top w:val="nil"/>
              <w:left w:val="single" w:sz="12" w:space="0" w:color="auto"/>
              <w:bottom w:val="single" w:sz="4" w:space="0" w:color="auto"/>
              <w:right w:val="single" w:sz="4" w:space="0" w:color="auto"/>
            </w:tcBorders>
            <w:noWrap/>
            <w:vAlign w:val="bottom"/>
            <w:hideMark/>
          </w:tcPr>
          <w:p w14:paraId="4659CCDA" w14:textId="5F97E3A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1,012</w:t>
            </w:r>
          </w:p>
        </w:tc>
        <w:tc>
          <w:tcPr>
            <w:tcW w:w="510" w:type="pct"/>
            <w:tcBorders>
              <w:top w:val="nil"/>
              <w:left w:val="nil"/>
              <w:bottom w:val="single" w:sz="4" w:space="0" w:color="auto"/>
              <w:right w:val="single" w:sz="4" w:space="0" w:color="auto"/>
            </w:tcBorders>
            <w:noWrap/>
            <w:vAlign w:val="bottom"/>
            <w:hideMark/>
          </w:tcPr>
          <w:p w14:paraId="7E149425" w14:textId="2165F12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-2,714</w:t>
            </w:r>
          </w:p>
        </w:tc>
        <w:tc>
          <w:tcPr>
            <w:tcW w:w="442" w:type="pct"/>
            <w:tcBorders>
              <w:top w:val="nil"/>
              <w:left w:val="nil"/>
              <w:bottom w:val="single" w:sz="4" w:space="0" w:color="auto"/>
              <w:right w:val="single" w:sz="12" w:space="0" w:color="auto"/>
            </w:tcBorders>
            <w:noWrap/>
            <w:vAlign w:val="bottom"/>
            <w:hideMark/>
          </w:tcPr>
          <w:p w14:paraId="76843E2F" w14:textId="03B3907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27</w:t>
            </w:r>
          </w:p>
        </w:tc>
        <w:tc>
          <w:tcPr>
            <w:tcW w:w="476" w:type="pct"/>
            <w:tcBorders>
              <w:top w:val="nil"/>
              <w:left w:val="single" w:sz="12" w:space="0" w:color="auto"/>
              <w:bottom w:val="single" w:sz="4" w:space="0" w:color="auto"/>
              <w:right w:val="single" w:sz="4" w:space="0" w:color="auto"/>
            </w:tcBorders>
            <w:noWrap/>
            <w:vAlign w:val="bottom"/>
            <w:hideMark/>
          </w:tcPr>
          <w:p w14:paraId="4A527CE5" w14:textId="6080113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555</w:t>
            </w:r>
          </w:p>
        </w:tc>
      </w:tr>
      <w:tr w:rsidR="00522B55" w:rsidRPr="009666B6" w14:paraId="23F5F8DA"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215663B"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Jacksonville, FL HMFA/Baker County, FL HMFA (plus Putnam)</w:t>
            </w:r>
          </w:p>
        </w:tc>
        <w:tc>
          <w:tcPr>
            <w:tcW w:w="612" w:type="pct"/>
            <w:tcBorders>
              <w:top w:val="nil"/>
              <w:left w:val="nil"/>
              <w:bottom w:val="single" w:sz="4" w:space="0" w:color="auto"/>
              <w:right w:val="single" w:sz="4" w:space="0" w:color="auto"/>
            </w:tcBorders>
            <w:noWrap/>
            <w:vAlign w:val="bottom"/>
            <w:hideMark/>
          </w:tcPr>
          <w:p w14:paraId="49FFBCBA"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Baker, Clay, Duval, Nassau, Putnam, St. Johns</w:t>
            </w:r>
          </w:p>
        </w:tc>
        <w:tc>
          <w:tcPr>
            <w:tcW w:w="476" w:type="pct"/>
            <w:tcBorders>
              <w:top w:val="nil"/>
              <w:left w:val="nil"/>
              <w:bottom w:val="single" w:sz="4" w:space="0" w:color="auto"/>
              <w:right w:val="single" w:sz="12" w:space="0" w:color="auto"/>
            </w:tcBorders>
            <w:noWrap/>
            <w:vAlign w:val="bottom"/>
            <w:hideMark/>
          </w:tcPr>
          <w:p w14:paraId="72F7F67F" w14:textId="7FD8FE9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64,988</w:t>
            </w:r>
          </w:p>
        </w:tc>
        <w:tc>
          <w:tcPr>
            <w:tcW w:w="406" w:type="pct"/>
            <w:tcBorders>
              <w:top w:val="nil"/>
              <w:left w:val="single" w:sz="12" w:space="0" w:color="auto"/>
              <w:bottom w:val="single" w:sz="4" w:space="0" w:color="auto"/>
              <w:right w:val="single" w:sz="4" w:space="0" w:color="auto"/>
            </w:tcBorders>
            <w:noWrap/>
            <w:vAlign w:val="bottom"/>
            <w:hideMark/>
          </w:tcPr>
          <w:p w14:paraId="2DB8588E" w14:textId="60E1737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39,325</w:t>
            </w:r>
          </w:p>
        </w:tc>
        <w:tc>
          <w:tcPr>
            <w:tcW w:w="444" w:type="pct"/>
            <w:tcBorders>
              <w:top w:val="nil"/>
              <w:left w:val="nil"/>
              <w:bottom w:val="single" w:sz="4" w:space="0" w:color="auto"/>
              <w:right w:val="single" w:sz="4" w:space="0" w:color="auto"/>
            </w:tcBorders>
            <w:noWrap/>
            <w:vAlign w:val="bottom"/>
            <w:hideMark/>
          </w:tcPr>
          <w:p w14:paraId="142A0127" w14:textId="0192EAE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-25,663</w:t>
            </w:r>
          </w:p>
        </w:tc>
        <w:tc>
          <w:tcPr>
            <w:tcW w:w="476" w:type="pct"/>
            <w:tcBorders>
              <w:top w:val="nil"/>
              <w:left w:val="nil"/>
              <w:bottom w:val="single" w:sz="4" w:space="0" w:color="auto"/>
              <w:right w:val="single" w:sz="12" w:space="0" w:color="auto"/>
            </w:tcBorders>
            <w:noWrap/>
            <w:vAlign w:val="bottom"/>
            <w:hideMark/>
          </w:tcPr>
          <w:p w14:paraId="2A7AE62C" w14:textId="7A8B513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61</w:t>
            </w:r>
          </w:p>
        </w:tc>
        <w:tc>
          <w:tcPr>
            <w:tcW w:w="476" w:type="pct"/>
            <w:tcBorders>
              <w:top w:val="nil"/>
              <w:left w:val="single" w:sz="12" w:space="0" w:color="auto"/>
              <w:bottom w:val="single" w:sz="4" w:space="0" w:color="auto"/>
              <w:right w:val="single" w:sz="4" w:space="0" w:color="auto"/>
            </w:tcBorders>
            <w:noWrap/>
            <w:vAlign w:val="bottom"/>
            <w:hideMark/>
          </w:tcPr>
          <w:p w14:paraId="47DCF7E1" w14:textId="031EC57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22,462</w:t>
            </w:r>
          </w:p>
        </w:tc>
        <w:tc>
          <w:tcPr>
            <w:tcW w:w="510" w:type="pct"/>
            <w:tcBorders>
              <w:top w:val="nil"/>
              <w:left w:val="nil"/>
              <w:bottom w:val="single" w:sz="4" w:space="0" w:color="auto"/>
              <w:right w:val="single" w:sz="4" w:space="0" w:color="auto"/>
            </w:tcBorders>
            <w:noWrap/>
            <w:vAlign w:val="bottom"/>
            <w:hideMark/>
          </w:tcPr>
          <w:p w14:paraId="031E6109" w14:textId="1C3834E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-42,526</w:t>
            </w:r>
          </w:p>
        </w:tc>
        <w:tc>
          <w:tcPr>
            <w:tcW w:w="442" w:type="pct"/>
            <w:tcBorders>
              <w:top w:val="nil"/>
              <w:left w:val="nil"/>
              <w:bottom w:val="single" w:sz="4" w:space="0" w:color="auto"/>
              <w:right w:val="single" w:sz="12" w:space="0" w:color="auto"/>
            </w:tcBorders>
            <w:noWrap/>
            <w:vAlign w:val="bottom"/>
            <w:hideMark/>
          </w:tcPr>
          <w:p w14:paraId="3F7D5822" w14:textId="20A4715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35</w:t>
            </w:r>
          </w:p>
        </w:tc>
        <w:tc>
          <w:tcPr>
            <w:tcW w:w="476" w:type="pct"/>
            <w:tcBorders>
              <w:top w:val="nil"/>
              <w:left w:val="single" w:sz="12" w:space="0" w:color="auto"/>
              <w:bottom w:val="single" w:sz="4" w:space="0" w:color="auto"/>
              <w:right w:val="single" w:sz="4" w:space="0" w:color="auto"/>
            </w:tcBorders>
            <w:noWrap/>
            <w:vAlign w:val="bottom"/>
            <w:hideMark/>
          </w:tcPr>
          <w:p w14:paraId="46AADD3B" w14:textId="3628379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16,863</w:t>
            </w:r>
          </w:p>
        </w:tc>
      </w:tr>
      <w:tr w:rsidR="00522B55" w:rsidRPr="009666B6" w14:paraId="4EDDB53C"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E58838F"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Lakeland-Winter Haven, FL MSA</w:t>
            </w:r>
          </w:p>
        </w:tc>
        <w:tc>
          <w:tcPr>
            <w:tcW w:w="612" w:type="pct"/>
            <w:tcBorders>
              <w:top w:val="nil"/>
              <w:left w:val="nil"/>
              <w:bottom w:val="single" w:sz="4" w:space="0" w:color="auto"/>
              <w:right w:val="single" w:sz="4" w:space="0" w:color="auto"/>
            </w:tcBorders>
            <w:noWrap/>
            <w:vAlign w:val="bottom"/>
            <w:hideMark/>
          </w:tcPr>
          <w:p w14:paraId="14BBDFEA"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Polk</w:t>
            </w:r>
          </w:p>
        </w:tc>
        <w:tc>
          <w:tcPr>
            <w:tcW w:w="476" w:type="pct"/>
            <w:tcBorders>
              <w:top w:val="nil"/>
              <w:left w:val="nil"/>
              <w:bottom w:val="single" w:sz="4" w:space="0" w:color="auto"/>
              <w:right w:val="single" w:sz="12" w:space="0" w:color="auto"/>
            </w:tcBorders>
            <w:noWrap/>
            <w:vAlign w:val="bottom"/>
            <w:hideMark/>
          </w:tcPr>
          <w:p w14:paraId="0689DB1E" w14:textId="192A5C3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17,995</w:t>
            </w:r>
          </w:p>
        </w:tc>
        <w:tc>
          <w:tcPr>
            <w:tcW w:w="406" w:type="pct"/>
            <w:tcBorders>
              <w:top w:val="nil"/>
              <w:left w:val="single" w:sz="12" w:space="0" w:color="auto"/>
              <w:bottom w:val="single" w:sz="4" w:space="0" w:color="auto"/>
              <w:right w:val="single" w:sz="4" w:space="0" w:color="auto"/>
            </w:tcBorders>
            <w:noWrap/>
            <w:vAlign w:val="bottom"/>
            <w:hideMark/>
          </w:tcPr>
          <w:p w14:paraId="71A7CFD5" w14:textId="33F9E4E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12,921</w:t>
            </w:r>
          </w:p>
        </w:tc>
        <w:tc>
          <w:tcPr>
            <w:tcW w:w="444" w:type="pct"/>
            <w:tcBorders>
              <w:top w:val="nil"/>
              <w:left w:val="nil"/>
              <w:bottom w:val="single" w:sz="4" w:space="0" w:color="auto"/>
              <w:right w:val="single" w:sz="4" w:space="0" w:color="auto"/>
            </w:tcBorders>
            <w:noWrap/>
            <w:vAlign w:val="bottom"/>
            <w:hideMark/>
          </w:tcPr>
          <w:p w14:paraId="4DDD1896" w14:textId="44D24FE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-5,074</w:t>
            </w:r>
          </w:p>
        </w:tc>
        <w:tc>
          <w:tcPr>
            <w:tcW w:w="476" w:type="pct"/>
            <w:tcBorders>
              <w:top w:val="nil"/>
              <w:left w:val="nil"/>
              <w:bottom w:val="single" w:sz="4" w:space="0" w:color="auto"/>
              <w:right w:val="single" w:sz="12" w:space="0" w:color="auto"/>
            </w:tcBorders>
            <w:noWrap/>
            <w:vAlign w:val="bottom"/>
            <w:hideMark/>
          </w:tcPr>
          <w:p w14:paraId="36051639" w14:textId="248DA1D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72</w:t>
            </w:r>
          </w:p>
        </w:tc>
        <w:tc>
          <w:tcPr>
            <w:tcW w:w="476" w:type="pct"/>
            <w:tcBorders>
              <w:top w:val="nil"/>
              <w:left w:val="single" w:sz="12" w:space="0" w:color="auto"/>
              <w:bottom w:val="single" w:sz="4" w:space="0" w:color="auto"/>
              <w:right w:val="single" w:sz="4" w:space="0" w:color="auto"/>
            </w:tcBorders>
            <w:noWrap/>
            <w:vAlign w:val="bottom"/>
            <w:hideMark/>
          </w:tcPr>
          <w:p w14:paraId="7C32597A" w14:textId="1AD3CE1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6,768</w:t>
            </w:r>
          </w:p>
        </w:tc>
        <w:tc>
          <w:tcPr>
            <w:tcW w:w="510" w:type="pct"/>
            <w:tcBorders>
              <w:top w:val="nil"/>
              <w:left w:val="nil"/>
              <w:bottom w:val="single" w:sz="4" w:space="0" w:color="auto"/>
              <w:right w:val="single" w:sz="4" w:space="0" w:color="auto"/>
            </w:tcBorders>
            <w:noWrap/>
            <w:vAlign w:val="bottom"/>
            <w:hideMark/>
          </w:tcPr>
          <w:p w14:paraId="329F962E" w14:textId="5B06AD4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-11,227</w:t>
            </w:r>
          </w:p>
        </w:tc>
        <w:tc>
          <w:tcPr>
            <w:tcW w:w="442" w:type="pct"/>
            <w:tcBorders>
              <w:top w:val="nil"/>
              <w:left w:val="nil"/>
              <w:bottom w:val="single" w:sz="4" w:space="0" w:color="auto"/>
              <w:right w:val="single" w:sz="12" w:space="0" w:color="auto"/>
            </w:tcBorders>
            <w:noWrap/>
            <w:vAlign w:val="bottom"/>
            <w:hideMark/>
          </w:tcPr>
          <w:p w14:paraId="2F513C1A" w14:textId="03EE571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38</w:t>
            </w:r>
          </w:p>
        </w:tc>
        <w:tc>
          <w:tcPr>
            <w:tcW w:w="476" w:type="pct"/>
            <w:tcBorders>
              <w:top w:val="nil"/>
              <w:left w:val="single" w:sz="12" w:space="0" w:color="auto"/>
              <w:bottom w:val="single" w:sz="4" w:space="0" w:color="auto"/>
              <w:right w:val="single" w:sz="4" w:space="0" w:color="auto"/>
            </w:tcBorders>
            <w:noWrap/>
            <w:vAlign w:val="bottom"/>
            <w:hideMark/>
          </w:tcPr>
          <w:p w14:paraId="5A7B7FAB" w14:textId="4EAB519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6,153</w:t>
            </w:r>
          </w:p>
        </w:tc>
      </w:tr>
      <w:tr w:rsidR="00522B55" w:rsidRPr="009666B6" w14:paraId="2DD14FB4"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A7EB124" w14:textId="77777777" w:rsidR="00522B55" w:rsidRPr="009666B6" w:rsidRDefault="00522B55" w:rsidP="00522B55">
            <w:pPr>
              <w:spacing w:after="0" w:line="240" w:lineRule="auto"/>
              <w:rPr>
                <w:rFonts w:eastAsia="Times New Roman" w:cs="Calibri"/>
                <w:color w:val="000000"/>
                <w:kern w:val="0"/>
                <w:sz w:val="18"/>
                <w:szCs w:val="18"/>
                <w14:ligatures w14:val="none"/>
              </w:rPr>
            </w:pPr>
            <w:proofErr w:type="gramStart"/>
            <w:r w:rsidRPr="009666B6">
              <w:rPr>
                <w:rFonts w:eastAsia="Times New Roman" w:cs="Calibri"/>
                <w:color w:val="000000"/>
                <w:kern w:val="0"/>
                <w:sz w:val="18"/>
                <w:szCs w:val="18"/>
                <w14:ligatures w14:val="none"/>
              </w:rPr>
              <w:t>Miami-Miami Beach</w:t>
            </w:r>
            <w:proofErr w:type="gramEnd"/>
            <w:r w:rsidRPr="009666B6">
              <w:rPr>
                <w:rFonts w:eastAsia="Times New Roman" w:cs="Calibri"/>
                <w:color w:val="000000"/>
                <w:kern w:val="0"/>
                <w:sz w:val="18"/>
                <w:szCs w:val="18"/>
                <w14:ligatures w14:val="none"/>
              </w:rPr>
              <w:t>-Kendall, FL HMFA (plus Monroe)</w:t>
            </w:r>
          </w:p>
        </w:tc>
        <w:tc>
          <w:tcPr>
            <w:tcW w:w="612" w:type="pct"/>
            <w:tcBorders>
              <w:top w:val="nil"/>
              <w:left w:val="nil"/>
              <w:bottom w:val="single" w:sz="4" w:space="0" w:color="auto"/>
              <w:right w:val="single" w:sz="4" w:space="0" w:color="auto"/>
            </w:tcBorders>
            <w:noWrap/>
            <w:vAlign w:val="bottom"/>
            <w:hideMark/>
          </w:tcPr>
          <w:p w14:paraId="595E6C99"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Miami-Dade, Monroe</w:t>
            </w:r>
          </w:p>
        </w:tc>
        <w:tc>
          <w:tcPr>
            <w:tcW w:w="476" w:type="pct"/>
            <w:tcBorders>
              <w:top w:val="nil"/>
              <w:left w:val="nil"/>
              <w:bottom w:val="single" w:sz="4" w:space="0" w:color="auto"/>
              <w:right w:val="single" w:sz="12" w:space="0" w:color="auto"/>
            </w:tcBorders>
            <w:noWrap/>
            <w:vAlign w:val="bottom"/>
            <w:hideMark/>
          </w:tcPr>
          <w:p w14:paraId="1678FE1B" w14:textId="745AABE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111,821</w:t>
            </w:r>
          </w:p>
        </w:tc>
        <w:tc>
          <w:tcPr>
            <w:tcW w:w="406" w:type="pct"/>
            <w:tcBorders>
              <w:top w:val="nil"/>
              <w:left w:val="single" w:sz="12" w:space="0" w:color="auto"/>
              <w:bottom w:val="single" w:sz="4" w:space="0" w:color="auto"/>
              <w:right w:val="single" w:sz="4" w:space="0" w:color="auto"/>
            </w:tcBorders>
            <w:noWrap/>
            <w:vAlign w:val="bottom"/>
            <w:hideMark/>
          </w:tcPr>
          <w:p w14:paraId="3AB90117" w14:textId="550BB6D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47,407</w:t>
            </w:r>
          </w:p>
        </w:tc>
        <w:tc>
          <w:tcPr>
            <w:tcW w:w="444" w:type="pct"/>
            <w:tcBorders>
              <w:top w:val="nil"/>
              <w:left w:val="nil"/>
              <w:bottom w:val="single" w:sz="4" w:space="0" w:color="auto"/>
              <w:right w:val="single" w:sz="4" w:space="0" w:color="auto"/>
            </w:tcBorders>
            <w:noWrap/>
            <w:vAlign w:val="bottom"/>
            <w:hideMark/>
          </w:tcPr>
          <w:p w14:paraId="666B9A6E" w14:textId="599619E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-64,414</w:t>
            </w:r>
          </w:p>
        </w:tc>
        <w:tc>
          <w:tcPr>
            <w:tcW w:w="476" w:type="pct"/>
            <w:tcBorders>
              <w:top w:val="nil"/>
              <w:left w:val="nil"/>
              <w:bottom w:val="single" w:sz="4" w:space="0" w:color="auto"/>
              <w:right w:val="single" w:sz="12" w:space="0" w:color="auto"/>
            </w:tcBorders>
            <w:noWrap/>
            <w:vAlign w:val="bottom"/>
            <w:hideMark/>
          </w:tcPr>
          <w:p w14:paraId="49106E50" w14:textId="00D22BC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42</w:t>
            </w:r>
          </w:p>
        </w:tc>
        <w:tc>
          <w:tcPr>
            <w:tcW w:w="476" w:type="pct"/>
            <w:tcBorders>
              <w:top w:val="nil"/>
              <w:left w:val="single" w:sz="12" w:space="0" w:color="auto"/>
              <w:bottom w:val="single" w:sz="4" w:space="0" w:color="auto"/>
              <w:right w:val="single" w:sz="4" w:space="0" w:color="auto"/>
            </w:tcBorders>
            <w:noWrap/>
            <w:vAlign w:val="bottom"/>
            <w:hideMark/>
          </w:tcPr>
          <w:p w14:paraId="1664D2AD" w14:textId="40848BC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32,149</w:t>
            </w:r>
          </w:p>
        </w:tc>
        <w:tc>
          <w:tcPr>
            <w:tcW w:w="510" w:type="pct"/>
            <w:tcBorders>
              <w:top w:val="nil"/>
              <w:left w:val="nil"/>
              <w:bottom w:val="single" w:sz="4" w:space="0" w:color="auto"/>
              <w:right w:val="single" w:sz="4" w:space="0" w:color="auto"/>
            </w:tcBorders>
            <w:noWrap/>
            <w:vAlign w:val="bottom"/>
            <w:hideMark/>
          </w:tcPr>
          <w:p w14:paraId="34F2E1A2" w14:textId="739B760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-79,672</w:t>
            </w:r>
          </w:p>
        </w:tc>
        <w:tc>
          <w:tcPr>
            <w:tcW w:w="442" w:type="pct"/>
            <w:tcBorders>
              <w:top w:val="nil"/>
              <w:left w:val="nil"/>
              <w:bottom w:val="single" w:sz="4" w:space="0" w:color="auto"/>
              <w:right w:val="single" w:sz="12" w:space="0" w:color="auto"/>
            </w:tcBorders>
            <w:noWrap/>
            <w:vAlign w:val="bottom"/>
            <w:hideMark/>
          </w:tcPr>
          <w:p w14:paraId="64C6D2D3" w14:textId="00FB95D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29</w:t>
            </w:r>
          </w:p>
        </w:tc>
        <w:tc>
          <w:tcPr>
            <w:tcW w:w="476" w:type="pct"/>
            <w:tcBorders>
              <w:top w:val="nil"/>
              <w:left w:val="single" w:sz="12" w:space="0" w:color="auto"/>
              <w:bottom w:val="single" w:sz="4" w:space="0" w:color="auto"/>
              <w:right w:val="single" w:sz="4" w:space="0" w:color="auto"/>
            </w:tcBorders>
            <w:noWrap/>
            <w:vAlign w:val="bottom"/>
            <w:hideMark/>
          </w:tcPr>
          <w:p w14:paraId="3A92D3BA" w14:textId="73612B6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15,258</w:t>
            </w:r>
          </w:p>
        </w:tc>
      </w:tr>
      <w:tr w:rsidR="00522B55" w:rsidRPr="009666B6" w14:paraId="0CDF67EE"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1EB6AA8"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Naples-Immokalee-Marco Island, FL MSA</w:t>
            </w:r>
          </w:p>
        </w:tc>
        <w:tc>
          <w:tcPr>
            <w:tcW w:w="612" w:type="pct"/>
            <w:tcBorders>
              <w:top w:val="nil"/>
              <w:left w:val="nil"/>
              <w:bottom w:val="single" w:sz="4" w:space="0" w:color="auto"/>
              <w:right w:val="single" w:sz="4" w:space="0" w:color="auto"/>
            </w:tcBorders>
            <w:noWrap/>
            <w:vAlign w:val="bottom"/>
            <w:hideMark/>
          </w:tcPr>
          <w:p w14:paraId="4F6786B2"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Collier</w:t>
            </w:r>
          </w:p>
        </w:tc>
        <w:tc>
          <w:tcPr>
            <w:tcW w:w="476" w:type="pct"/>
            <w:tcBorders>
              <w:top w:val="nil"/>
              <w:left w:val="nil"/>
              <w:bottom w:val="single" w:sz="4" w:space="0" w:color="auto"/>
              <w:right w:val="single" w:sz="12" w:space="0" w:color="auto"/>
            </w:tcBorders>
            <w:noWrap/>
            <w:vAlign w:val="bottom"/>
            <w:hideMark/>
          </w:tcPr>
          <w:p w14:paraId="51A7486F" w14:textId="11F7A9C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10,904</w:t>
            </w:r>
          </w:p>
        </w:tc>
        <w:tc>
          <w:tcPr>
            <w:tcW w:w="406" w:type="pct"/>
            <w:tcBorders>
              <w:top w:val="nil"/>
              <w:left w:val="single" w:sz="12" w:space="0" w:color="auto"/>
              <w:bottom w:val="single" w:sz="4" w:space="0" w:color="auto"/>
              <w:right w:val="single" w:sz="4" w:space="0" w:color="auto"/>
            </w:tcBorders>
            <w:noWrap/>
            <w:vAlign w:val="bottom"/>
            <w:hideMark/>
          </w:tcPr>
          <w:p w14:paraId="1992A823" w14:textId="052EDDE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6,477</w:t>
            </w:r>
          </w:p>
        </w:tc>
        <w:tc>
          <w:tcPr>
            <w:tcW w:w="444" w:type="pct"/>
            <w:tcBorders>
              <w:top w:val="nil"/>
              <w:left w:val="nil"/>
              <w:bottom w:val="single" w:sz="4" w:space="0" w:color="auto"/>
              <w:right w:val="single" w:sz="4" w:space="0" w:color="auto"/>
            </w:tcBorders>
            <w:noWrap/>
            <w:vAlign w:val="bottom"/>
            <w:hideMark/>
          </w:tcPr>
          <w:p w14:paraId="2A490A14" w14:textId="6F12D94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-4,427</w:t>
            </w:r>
          </w:p>
        </w:tc>
        <w:tc>
          <w:tcPr>
            <w:tcW w:w="476" w:type="pct"/>
            <w:tcBorders>
              <w:top w:val="nil"/>
              <w:left w:val="nil"/>
              <w:bottom w:val="single" w:sz="4" w:space="0" w:color="auto"/>
              <w:right w:val="single" w:sz="12" w:space="0" w:color="auto"/>
            </w:tcBorders>
            <w:noWrap/>
            <w:vAlign w:val="bottom"/>
            <w:hideMark/>
          </w:tcPr>
          <w:p w14:paraId="4F14600E" w14:textId="6B3061D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59</w:t>
            </w:r>
          </w:p>
        </w:tc>
        <w:tc>
          <w:tcPr>
            <w:tcW w:w="476" w:type="pct"/>
            <w:tcBorders>
              <w:top w:val="nil"/>
              <w:left w:val="single" w:sz="12" w:space="0" w:color="auto"/>
              <w:bottom w:val="single" w:sz="4" w:space="0" w:color="auto"/>
              <w:right w:val="single" w:sz="4" w:space="0" w:color="auto"/>
            </w:tcBorders>
            <w:noWrap/>
            <w:vAlign w:val="bottom"/>
            <w:hideMark/>
          </w:tcPr>
          <w:p w14:paraId="5BB5DB2A" w14:textId="00F38B4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4,270</w:t>
            </w:r>
          </w:p>
        </w:tc>
        <w:tc>
          <w:tcPr>
            <w:tcW w:w="510" w:type="pct"/>
            <w:tcBorders>
              <w:top w:val="nil"/>
              <w:left w:val="nil"/>
              <w:bottom w:val="single" w:sz="4" w:space="0" w:color="auto"/>
              <w:right w:val="single" w:sz="4" w:space="0" w:color="auto"/>
            </w:tcBorders>
            <w:noWrap/>
            <w:vAlign w:val="bottom"/>
            <w:hideMark/>
          </w:tcPr>
          <w:p w14:paraId="6AA5D18B" w14:textId="38BDEC3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-6,634</w:t>
            </w:r>
          </w:p>
        </w:tc>
        <w:tc>
          <w:tcPr>
            <w:tcW w:w="442" w:type="pct"/>
            <w:tcBorders>
              <w:top w:val="nil"/>
              <w:left w:val="nil"/>
              <w:bottom w:val="single" w:sz="4" w:space="0" w:color="auto"/>
              <w:right w:val="single" w:sz="12" w:space="0" w:color="auto"/>
            </w:tcBorders>
            <w:noWrap/>
            <w:vAlign w:val="bottom"/>
            <w:hideMark/>
          </w:tcPr>
          <w:p w14:paraId="7664A1ED" w14:textId="4E63F15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39</w:t>
            </w:r>
          </w:p>
        </w:tc>
        <w:tc>
          <w:tcPr>
            <w:tcW w:w="476" w:type="pct"/>
            <w:tcBorders>
              <w:top w:val="nil"/>
              <w:left w:val="single" w:sz="12" w:space="0" w:color="auto"/>
              <w:bottom w:val="single" w:sz="4" w:space="0" w:color="auto"/>
              <w:right w:val="single" w:sz="4" w:space="0" w:color="auto"/>
            </w:tcBorders>
            <w:noWrap/>
            <w:vAlign w:val="bottom"/>
            <w:hideMark/>
          </w:tcPr>
          <w:p w14:paraId="0DA4F889" w14:textId="1426324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2,207</w:t>
            </w:r>
          </w:p>
        </w:tc>
      </w:tr>
      <w:tr w:rsidR="00522B55" w:rsidRPr="009666B6" w14:paraId="2CC729D2"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1A2C5DD"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 Port-Sarasota-Bradenton, FL MSA</w:t>
            </w:r>
          </w:p>
        </w:tc>
        <w:tc>
          <w:tcPr>
            <w:tcW w:w="612" w:type="pct"/>
            <w:tcBorders>
              <w:top w:val="nil"/>
              <w:left w:val="nil"/>
              <w:bottom w:val="single" w:sz="4" w:space="0" w:color="auto"/>
              <w:right w:val="single" w:sz="4" w:space="0" w:color="auto"/>
            </w:tcBorders>
            <w:noWrap/>
            <w:vAlign w:val="bottom"/>
            <w:hideMark/>
          </w:tcPr>
          <w:p w14:paraId="0C8D962A"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Manatee, Sarasota</w:t>
            </w:r>
          </w:p>
        </w:tc>
        <w:tc>
          <w:tcPr>
            <w:tcW w:w="476" w:type="pct"/>
            <w:tcBorders>
              <w:top w:val="nil"/>
              <w:left w:val="nil"/>
              <w:bottom w:val="single" w:sz="4" w:space="0" w:color="auto"/>
              <w:right w:val="single" w:sz="12" w:space="0" w:color="auto"/>
            </w:tcBorders>
            <w:noWrap/>
            <w:vAlign w:val="bottom"/>
            <w:hideMark/>
          </w:tcPr>
          <w:p w14:paraId="2EC68BDF" w14:textId="27E7F1A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21,359</w:t>
            </w:r>
          </w:p>
        </w:tc>
        <w:tc>
          <w:tcPr>
            <w:tcW w:w="406" w:type="pct"/>
            <w:tcBorders>
              <w:top w:val="nil"/>
              <w:left w:val="single" w:sz="12" w:space="0" w:color="auto"/>
              <w:bottom w:val="single" w:sz="4" w:space="0" w:color="auto"/>
              <w:right w:val="single" w:sz="4" w:space="0" w:color="auto"/>
            </w:tcBorders>
            <w:noWrap/>
            <w:vAlign w:val="bottom"/>
            <w:hideMark/>
          </w:tcPr>
          <w:p w14:paraId="11F0AFD9" w14:textId="5540381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11,098</w:t>
            </w:r>
          </w:p>
        </w:tc>
        <w:tc>
          <w:tcPr>
            <w:tcW w:w="444" w:type="pct"/>
            <w:tcBorders>
              <w:top w:val="nil"/>
              <w:left w:val="nil"/>
              <w:bottom w:val="single" w:sz="4" w:space="0" w:color="auto"/>
              <w:right w:val="single" w:sz="4" w:space="0" w:color="auto"/>
            </w:tcBorders>
            <w:noWrap/>
            <w:vAlign w:val="bottom"/>
            <w:hideMark/>
          </w:tcPr>
          <w:p w14:paraId="5996D665" w14:textId="0DB2988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-10,261</w:t>
            </w:r>
          </w:p>
        </w:tc>
        <w:tc>
          <w:tcPr>
            <w:tcW w:w="476" w:type="pct"/>
            <w:tcBorders>
              <w:top w:val="nil"/>
              <w:left w:val="nil"/>
              <w:bottom w:val="single" w:sz="4" w:space="0" w:color="auto"/>
              <w:right w:val="single" w:sz="12" w:space="0" w:color="auto"/>
            </w:tcBorders>
            <w:noWrap/>
            <w:vAlign w:val="bottom"/>
            <w:hideMark/>
          </w:tcPr>
          <w:p w14:paraId="0AABD43C" w14:textId="6ECDFF5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52</w:t>
            </w:r>
          </w:p>
        </w:tc>
        <w:tc>
          <w:tcPr>
            <w:tcW w:w="476" w:type="pct"/>
            <w:tcBorders>
              <w:top w:val="nil"/>
              <w:left w:val="single" w:sz="12" w:space="0" w:color="auto"/>
              <w:bottom w:val="single" w:sz="4" w:space="0" w:color="auto"/>
              <w:right w:val="single" w:sz="4" w:space="0" w:color="auto"/>
            </w:tcBorders>
            <w:noWrap/>
            <w:vAlign w:val="bottom"/>
            <w:hideMark/>
          </w:tcPr>
          <w:p w14:paraId="7CF9B8B7" w14:textId="0C1B884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6,799</w:t>
            </w:r>
          </w:p>
        </w:tc>
        <w:tc>
          <w:tcPr>
            <w:tcW w:w="510" w:type="pct"/>
            <w:tcBorders>
              <w:top w:val="nil"/>
              <w:left w:val="nil"/>
              <w:bottom w:val="single" w:sz="4" w:space="0" w:color="auto"/>
              <w:right w:val="single" w:sz="4" w:space="0" w:color="auto"/>
            </w:tcBorders>
            <w:noWrap/>
            <w:vAlign w:val="bottom"/>
            <w:hideMark/>
          </w:tcPr>
          <w:p w14:paraId="13304A28" w14:textId="53F8386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-14,560</w:t>
            </w:r>
          </w:p>
        </w:tc>
        <w:tc>
          <w:tcPr>
            <w:tcW w:w="442" w:type="pct"/>
            <w:tcBorders>
              <w:top w:val="nil"/>
              <w:left w:val="nil"/>
              <w:bottom w:val="single" w:sz="4" w:space="0" w:color="auto"/>
              <w:right w:val="single" w:sz="12" w:space="0" w:color="auto"/>
            </w:tcBorders>
            <w:noWrap/>
            <w:vAlign w:val="bottom"/>
            <w:hideMark/>
          </w:tcPr>
          <w:p w14:paraId="3E9995CE" w14:textId="0816F40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32</w:t>
            </w:r>
          </w:p>
        </w:tc>
        <w:tc>
          <w:tcPr>
            <w:tcW w:w="476" w:type="pct"/>
            <w:tcBorders>
              <w:top w:val="nil"/>
              <w:left w:val="single" w:sz="12" w:space="0" w:color="auto"/>
              <w:bottom w:val="single" w:sz="4" w:space="0" w:color="auto"/>
              <w:right w:val="single" w:sz="4" w:space="0" w:color="auto"/>
            </w:tcBorders>
            <w:noWrap/>
            <w:vAlign w:val="bottom"/>
            <w:hideMark/>
          </w:tcPr>
          <w:p w14:paraId="2514DF4C" w14:textId="39527E6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4,299</w:t>
            </w:r>
          </w:p>
        </w:tc>
      </w:tr>
      <w:tr w:rsidR="00522B55" w:rsidRPr="009666B6" w14:paraId="71237543"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F9C3481"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Northeast Nonmetropolitan Area (plus Gilchrist and Levy)</w:t>
            </w:r>
          </w:p>
        </w:tc>
        <w:tc>
          <w:tcPr>
            <w:tcW w:w="612" w:type="pct"/>
            <w:tcBorders>
              <w:top w:val="nil"/>
              <w:left w:val="nil"/>
              <w:bottom w:val="single" w:sz="4" w:space="0" w:color="auto"/>
              <w:right w:val="single" w:sz="4" w:space="0" w:color="auto"/>
            </w:tcBorders>
            <w:noWrap/>
            <w:vAlign w:val="bottom"/>
            <w:hideMark/>
          </w:tcPr>
          <w:p w14:paraId="5697232F"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Bradford, Columbia, Dixie, Gilchrist, Hamilton, Lafayette, Levy, Madison, Suwannee, Taylor, Union</w:t>
            </w:r>
          </w:p>
        </w:tc>
        <w:tc>
          <w:tcPr>
            <w:tcW w:w="476" w:type="pct"/>
            <w:tcBorders>
              <w:top w:val="nil"/>
              <w:left w:val="nil"/>
              <w:bottom w:val="single" w:sz="4" w:space="0" w:color="auto"/>
              <w:right w:val="single" w:sz="12" w:space="0" w:color="auto"/>
            </w:tcBorders>
            <w:noWrap/>
            <w:vAlign w:val="bottom"/>
            <w:hideMark/>
          </w:tcPr>
          <w:p w14:paraId="7F2DB8AF" w14:textId="770B5F0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6,665</w:t>
            </w:r>
          </w:p>
        </w:tc>
        <w:tc>
          <w:tcPr>
            <w:tcW w:w="406" w:type="pct"/>
            <w:tcBorders>
              <w:top w:val="nil"/>
              <w:left w:val="single" w:sz="12" w:space="0" w:color="auto"/>
              <w:bottom w:val="single" w:sz="4" w:space="0" w:color="auto"/>
              <w:right w:val="single" w:sz="4" w:space="0" w:color="auto"/>
            </w:tcBorders>
            <w:noWrap/>
            <w:vAlign w:val="bottom"/>
            <w:hideMark/>
          </w:tcPr>
          <w:p w14:paraId="18130005" w14:textId="41F7315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6,547</w:t>
            </w:r>
          </w:p>
        </w:tc>
        <w:tc>
          <w:tcPr>
            <w:tcW w:w="444" w:type="pct"/>
            <w:tcBorders>
              <w:top w:val="nil"/>
              <w:left w:val="nil"/>
              <w:bottom w:val="single" w:sz="4" w:space="0" w:color="auto"/>
              <w:right w:val="single" w:sz="4" w:space="0" w:color="auto"/>
            </w:tcBorders>
            <w:noWrap/>
            <w:vAlign w:val="bottom"/>
            <w:hideMark/>
          </w:tcPr>
          <w:p w14:paraId="2BF48FC4" w14:textId="0E35B78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-118</w:t>
            </w:r>
          </w:p>
        </w:tc>
        <w:tc>
          <w:tcPr>
            <w:tcW w:w="476" w:type="pct"/>
            <w:tcBorders>
              <w:top w:val="nil"/>
              <w:left w:val="nil"/>
              <w:bottom w:val="single" w:sz="4" w:space="0" w:color="auto"/>
              <w:right w:val="single" w:sz="12" w:space="0" w:color="auto"/>
            </w:tcBorders>
            <w:noWrap/>
            <w:vAlign w:val="bottom"/>
            <w:hideMark/>
          </w:tcPr>
          <w:p w14:paraId="603C24C6" w14:textId="49BA7BB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98</w:t>
            </w:r>
          </w:p>
        </w:tc>
        <w:tc>
          <w:tcPr>
            <w:tcW w:w="476" w:type="pct"/>
            <w:tcBorders>
              <w:top w:val="nil"/>
              <w:left w:val="single" w:sz="12" w:space="0" w:color="auto"/>
              <w:bottom w:val="single" w:sz="4" w:space="0" w:color="auto"/>
              <w:right w:val="single" w:sz="4" w:space="0" w:color="auto"/>
            </w:tcBorders>
            <w:noWrap/>
            <w:vAlign w:val="bottom"/>
            <w:hideMark/>
          </w:tcPr>
          <w:p w14:paraId="7E5BA036" w14:textId="6EAAC31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3,453</w:t>
            </w:r>
          </w:p>
        </w:tc>
        <w:tc>
          <w:tcPr>
            <w:tcW w:w="510" w:type="pct"/>
            <w:tcBorders>
              <w:top w:val="nil"/>
              <w:left w:val="nil"/>
              <w:bottom w:val="single" w:sz="4" w:space="0" w:color="auto"/>
              <w:right w:val="single" w:sz="4" w:space="0" w:color="auto"/>
            </w:tcBorders>
            <w:noWrap/>
            <w:vAlign w:val="bottom"/>
            <w:hideMark/>
          </w:tcPr>
          <w:p w14:paraId="1C1E211E" w14:textId="33A15A6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-3,212</w:t>
            </w:r>
          </w:p>
        </w:tc>
        <w:tc>
          <w:tcPr>
            <w:tcW w:w="442" w:type="pct"/>
            <w:tcBorders>
              <w:top w:val="nil"/>
              <w:left w:val="nil"/>
              <w:bottom w:val="single" w:sz="4" w:space="0" w:color="auto"/>
              <w:right w:val="single" w:sz="12" w:space="0" w:color="auto"/>
            </w:tcBorders>
            <w:noWrap/>
            <w:vAlign w:val="bottom"/>
            <w:hideMark/>
          </w:tcPr>
          <w:p w14:paraId="4AE94C25" w14:textId="69121D6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52</w:t>
            </w:r>
          </w:p>
        </w:tc>
        <w:tc>
          <w:tcPr>
            <w:tcW w:w="476" w:type="pct"/>
            <w:tcBorders>
              <w:top w:val="nil"/>
              <w:left w:val="single" w:sz="12" w:space="0" w:color="auto"/>
              <w:bottom w:val="single" w:sz="4" w:space="0" w:color="auto"/>
              <w:right w:val="single" w:sz="4" w:space="0" w:color="auto"/>
            </w:tcBorders>
            <w:noWrap/>
            <w:vAlign w:val="bottom"/>
            <w:hideMark/>
          </w:tcPr>
          <w:p w14:paraId="731B15E2" w14:textId="0B3EB46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3,094</w:t>
            </w:r>
          </w:p>
        </w:tc>
      </w:tr>
      <w:tr w:rsidR="00522B55" w:rsidRPr="009666B6" w14:paraId="23C81E64"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8567669"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Northwest Nonmetropolitan Area (plus Gadsden, Jefferson, Wakulla, and Walton)</w:t>
            </w:r>
          </w:p>
        </w:tc>
        <w:tc>
          <w:tcPr>
            <w:tcW w:w="612" w:type="pct"/>
            <w:tcBorders>
              <w:top w:val="nil"/>
              <w:left w:val="nil"/>
              <w:bottom w:val="single" w:sz="4" w:space="0" w:color="auto"/>
              <w:right w:val="single" w:sz="4" w:space="0" w:color="auto"/>
            </w:tcBorders>
            <w:noWrap/>
            <w:vAlign w:val="bottom"/>
            <w:hideMark/>
          </w:tcPr>
          <w:p w14:paraId="280989B7"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Calhoun, Franklin, Gadsden, Gulf, Holmes, Jackson, Jefferson, Liberty, Wakulla, Walton, Washington</w:t>
            </w:r>
          </w:p>
        </w:tc>
        <w:tc>
          <w:tcPr>
            <w:tcW w:w="476" w:type="pct"/>
            <w:tcBorders>
              <w:top w:val="nil"/>
              <w:left w:val="nil"/>
              <w:bottom w:val="single" w:sz="4" w:space="0" w:color="auto"/>
              <w:right w:val="single" w:sz="12" w:space="0" w:color="auto"/>
            </w:tcBorders>
            <w:noWrap/>
            <w:vAlign w:val="bottom"/>
            <w:hideMark/>
          </w:tcPr>
          <w:p w14:paraId="10F4F6CB" w14:textId="2F56407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9,103</w:t>
            </w:r>
          </w:p>
        </w:tc>
        <w:tc>
          <w:tcPr>
            <w:tcW w:w="406" w:type="pct"/>
            <w:tcBorders>
              <w:top w:val="nil"/>
              <w:left w:val="single" w:sz="12" w:space="0" w:color="auto"/>
              <w:bottom w:val="single" w:sz="4" w:space="0" w:color="auto"/>
              <w:right w:val="single" w:sz="4" w:space="0" w:color="auto"/>
            </w:tcBorders>
            <w:noWrap/>
            <w:vAlign w:val="bottom"/>
            <w:hideMark/>
          </w:tcPr>
          <w:p w14:paraId="20AC7DE6" w14:textId="2348799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10,745</w:t>
            </w:r>
          </w:p>
        </w:tc>
        <w:tc>
          <w:tcPr>
            <w:tcW w:w="444" w:type="pct"/>
            <w:tcBorders>
              <w:top w:val="nil"/>
              <w:left w:val="nil"/>
              <w:bottom w:val="single" w:sz="4" w:space="0" w:color="auto"/>
              <w:right w:val="single" w:sz="4" w:space="0" w:color="auto"/>
            </w:tcBorders>
            <w:noWrap/>
            <w:vAlign w:val="bottom"/>
            <w:hideMark/>
          </w:tcPr>
          <w:p w14:paraId="1466A438" w14:textId="275FC9C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1,642</w:t>
            </w:r>
          </w:p>
        </w:tc>
        <w:tc>
          <w:tcPr>
            <w:tcW w:w="476" w:type="pct"/>
            <w:tcBorders>
              <w:top w:val="nil"/>
              <w:left w:val="nil"/>
              <w:bottom w:val="single" w:sz="4" w:space="0" w:color="auto"/>
              <w:right w:val="single" w:sz="12" w:space="0" w:color="auto"/>
            </w:tcBorders>
            <w:noWrap/>
            <w:vAlign w:val="bottom"/>
            <w:hideMark/>
          </w:tcPr>
          <w:p w14:paraId="40B6ACA5" w14:textId="4632B8E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118</w:t>
            </w:r>
          </w:p>
        </w:tc>
        <w:tc>
          <w:tcPr>
            <w:tcW w:w="476" w:type="pct"/>
            <w:tcBorders>
              <w:top w:val="nil"/>
              <w:left w:val="single" w:sz="12" w:space="0" w:color="auto"/>
              <w:bottom w:val="single" w:sz="4" w:space="0" w:color="auto"/>
              <w:right w:val="single" w:sz="4" w:space="0" w:color="auto"/>
            </w:tcBorders>
            <w:noWrap/>
            <w:vAlign w:val="bottom"/>
            <w:hideMark/>
          </w:tcPr>
          <w:p w14:paraId="3B0A078A" w14:textId="0A0E643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5,508</w:t>
            </w:r>
          </w:p>
        </w:tc>
        <w:tc>
          <w:tcPr>
            <w:tcW w:w="510" w:type="pct"/>
            <w:tcBorders>
              <w:top w:val="nil"/>
              <w:left w:val="nil"/>
              <w:bottom w:val="single" w:sz="4" w:space="0" w:color="auto"/>
              <w:right w:val="single" w:sz="4" w:space="0" w:color="auto"/>
            </w:tcBorders>
            <w:noWrap/>
            <w:vAlign w:val="bottom"/>
            <w:hideMark/>
          </w:tcPr>
          <w:p w14:paraId="0AD00B8F" w14:textId="2C1108A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-3,595</w:t>
            </w:r>
          </w:p>
        </w:tc>
        <w:tc>
          <w:tcPr>
            <w:tcW w:w="442" w:type="pct"/>
            <w:tcBorders>
              <w:top w:val="nil"/>
              <w:left w:val="nil"/>
              <w:bottom w:val="single" w:sz="4" w:space="0" w:color="auto"/>
              <w:right w:val="single" w:sz="12" w:space="0" w:color="auto"/>
            </w:tcBorders>
            <w:noWrap/>
            <w:vAlign w:val="bottom"/>
            <w:hideMark/>
          </w:tcPr>
          <w:p w14:paraId="6A5818EE" w14:textId="49AC90A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61</w:t>
            </w:r>
          </w:p>
        </w:tc>
        <w:tc>
          <w:tcPr>
            <w:tcW w:w="476" w:type="pct"/>
            <w:tcBorders>
              <w:top w:val="nil"/>
              <w:left w:val="single" w:sz="12" w:space="0" w:color="auto"/>
              <w:bottom w:val="single" w:sz="4" w:space="0" w:color="auto"/>
              <w:right w:val="single" w:sz="4" w:space="0" w:color="auto"/>
            </w:tcBorders>
            <w:noWrap/>
            <w:vAlign w:val="bottom"/>
            <w:hideMark/>
          </w:tcPr>
          <w:p w14:paraId="50C15434" w14:textId="492B97A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5,237</w:t>
            </w:r>
          </w:p>
        </w:tc>
      </w:tr>
      <w:tr w:rsidR="00522B55" w:rsidRPr="009666B6" w14:paraId="438D5D40"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F42B174"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Ocala, FL MSA</w:t>
            </w:r>
          </w:p>
        </w:tc>
        <w:tc>
          <w:tcPr>
            <w:tcW w:w="612" w:type="pct"/>
            <w:tcBorders>
              <w:top w:val="nil"/>
              <w:left w:val="nil"/>
              <w:bottom w:val="single" w:sz="4" w:space="0" w:color="auto"/>
              <w:right w:val="single" w:sz="4" w:space="0" w:color="auto"/>
            </w:tcBorders>
            <w:noWrap/>
            <w:vAlign w:val="bottom"/>
            <w:hideMark/>
          </w:tcPr>
          <w:p w14:paraId="4C9E81C9"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Marion</w:t>
            </w:r>
          </w:p>
        </w:tc>
        <w:tc>
          <w:tcPr>
            <w:tcW w:w="476" w:type="pct"/>
            <w:tcBorders>
              <w:top w:val="nil"/>
              <w:left w:val="nil"/>
              <w:bottom w:val="single" w:sz="4" w:space="0" w:color="auto"/>
              <w:right w:val="single" w:sz="12" w:space="0" w:color="auto"/>
            </w:tcBorders>
            <w:noWrap/>
            <w:vAlign w:val="bottom"/>
            <w:hideMark/>
          </w:tcPr>
          <w:p w14:paraId="77E5E345" w14:textId="6227B84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8,034</w:t>
            </w:r>
          </w:p>
        </w:tc>
        <w:tc>
          <w:tcPr>
            <w:tcW w:w="406" w:type="pct"/>
            <w:tcBorders>
              <w:top w:val="nil"/>
              <w:left w:val="single" w:sz="12" w:space="0" w:color="auto"/>
              <w:bottom w:val="single" w:sz="4" w:space="0" w:color="auto"/>
              <w:right w:val="single" w:sz="4" w:space="0" w:color="auto"/>
            </w:tcBorders>
            <w:noWrap/>
            <w:vAlign w:val="bottom"/>
            <w:hideMark/>
          </w:tcPr>
          <w:p w14:paraId="494CB372" w14:textId="1B263AD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5,056</w:t>
            </w:r>
          </w:p>
        </w:tc>
        <w:tc>
          <w:tcPr>
            <w:tcW w:w="444" w:type="pct"/>
            <w:tcBorders>
              <w:top w:val="nil"/>
              <w:left w:val="nil"/>
              <w:bottom w:val="single" w:sz="4" w:space="0" w:color="auto"/>
              <w:right w:val="single" w:sz="4" w:space="0" w:color="auto"/>
            </w:tcBorders>
            <w:noWrap/>
            <w:vAlign w:val="bottom"/>
            <w:hideMark/>
          </w:tcPr>
          <w:p w14:paraId="1E8CED1D" w14:textId="58C955B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-2,978</w:t>
            </w:r>
          </w:p>
        </w:tc>
        <w:tc>
          <w:tcPr>
            <w:tcW w:w="476" w:type="pct"/>
            <w:tcBorders>
              <w:top w:val="nil"/>
              <w:left w:val="nil"/>
              <w:bottom w:val="single" w:sz="4" w:space="0" w:color="auto"/>
              <w:right w:val="single" w:sz="12" w:space="0" w:color="auto"/>
            </w:tcBorders>
            <w:noWrap/>
            <w:vAlign w:val="bottom"/>
            <w:hideMark/>
          </w:tcPr>
          <w:p w14:paraId="1F713D11" w14:textId="57DC96E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63</w:t>
            </w:r>
          </w:p>
        </w:tc>
        <w:tc>
          <w:tcPr>
            <w:tcW w:w="476" w:type="pct"/>
            <w:tcBorders>
              <w:top w:val="nil"/>
              <w:left w:val="single" w:sz="12" w:space="0" w:color="auto"/>
              <w:bottom w:val="single" w:sz="4" w:space="0" w:color="auto"/>
              <w:right w:val="single" w:sz="4" w:space="0" w:color="auto"/>
            </w:tcBorders>
            <w:noWrap/>
            <w:vAlign w:val="bottom"/>
            <w:hideMark/>
          </w:tcPr>
          <w:p w14:paraId="56406C3F" w14:textId="5D40707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1,117</w:t>
            </w:r>
          </w:p>
        </w:tc>
        <w:tc>
          <w:tcPr>
            <w:tcW w:w="510" w:type="pct"/>
            <w:tcBorders>
              <w:top w:val="nil"/>
              <w:left w:val="nil"/>
              <w:bottom w:val="single" w:sz="4" w:space="0" w:color="auto"/>
              <w:right w:val="single" w:sz="4" w:space="0" w:color="auto"/>
            </w:tcBorders>
            <w:noWrap/>
            <w:vAlign w:val="bottom"/>
            <w:hideMark/>
          </w:tcPr>
          <w:p w14:paraId="00859A23" w14:textId="5C01580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-6,917</w:t>
            </w:r>
          </w:p>
        </w:tc>
        <w:tc>
          <w:tcPr>
            <w:tcW w:w="442" w:type="pct"/>
            <w:tcBorders>
              <w:top w:val="nil"/>
              <w:left w:val="nil"/>
              <w:bottom w:val="single" w:sz="4" w:space="0" w:color="auto"/>
              <w:right w:val="single" w:sz="12" w:space="0" w:color="auto"/>
            </w:tcBorders>
            <w:noWrap/>
            <w:vAlign w:val="bottom"/>
            <w:hideMark/>
          </w:tcPr>
          <w:p w14:paraId="2076DDC0" w14:textId="5C4D6C9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14</w:t>
            </w:r>
          </w:p>
        </w:tc>
        <w:tc>
          <w:tcPr>
            <w:tcW w:w="476" w:type="pct"/>
            <w:tcBorders>
              <w:top w:val="nil"/>
              <w:left w:val="single" w:sz="12" w:space="0" w:color="auto"/>
              <w:bottom w:val="single" w:sz="4" w:space="0" w:color="auto"/>
              <w:right w:val="single" w:sz="4" w:space="0" w:color="auto"/>
            </w:tcBorders>
            <w:noWrap/>
            <w:vAlign w:val="bottom"/>
            <w:hideMark/>
          </w:tcPr>
          <w:p w14:paraId="0B25C899" w14:textId="73EE36D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3,939</w:t>
            </w:r>
          </w:p>
        </w:tc>
      </w:tr>
      <w:tr w:rsidR="00522B55" w:rsidRPr="009666B6" w14:paraId="2AE86745"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13F4345"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Orlando-Kissimmee-Sanford, FL MSA</w:t>
            </w:r>
          </w:p>
        </w:tc>
        <w:tc>
          <w:tcPr>
            <w:tcW w:w="612" w:type="pct"/>
            <w:tcBorders>
              <w:top w:val="nil"/>
              <w:left w:val="nil"/>
              <w:bottom w:val="single" w:sz="4" w:space="0" w:color="auto"/>
              <w:right w:val="single" w:sz="4" w:space="0" w:color="auto"/>
            </w:tcBorders>
            <w:noWrap/>
            <w:vAlign w:val="bottom"/>
            <w:hideMark/>
          </w:tcPr>
          <w:p w14:paraId="13047627"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 Orange, Osceola, Seminole</w:t>
            </w:r>
          </w:p>
        </w:tc>
        <w:tc>
          <w:tcPr>
            <w:tcW w:w="476" w:type="pct"/>
            <w:tcBorders>
              <w:top w:val="nil"/>
              <w:left w:val="nil"/>
              <w:bottom w:val="single" w:sz="4" w:space="0" w:color="auto"/>
              <w:right w:val="single" w:sz="12" w:space="0" w:color="auto"/>
            </w:tcBorders>
            <w:noWrap/>
            <w:vAlign w:val="bottom"/>
            <w:hideMark/>
          </w:tcPr>
          <w:p w14:paraId="2D355F9B" w14:textId="4C8BB7F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87,352</w:t>
            </w:r>
          </w:p>
        </w:tc>
        <w:tc>
          <w:tcPr>
            <w:tcW w:w="406" w:type="pct"/>
            <w:tcBorders>
              <w:top w:val="nil"/>
              <w:left w:val="single" w:sz="12" w:space="0" w:color="auto"/>
              <w:bottom w:val="single" w:sz="4" w:space="0" w:color="auto"/>
              <w:right w:val="single" w:sz="4" w:space="0" w:color="auto"/>
            </w:tcBorders>
            <w:noWrap/>
            <w:vAlign w:val="bottom"/>
            <w:hideMark/>
          </w:tcPr>
          <w:p w14:paraId="73A181F1" w14:textId="1BB9048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27,619</w:t>
            </w:r>
          </w:p>
        </w:tc>
        <w:tc>
          <w:tcPr>
            <w:tcW w:w="444" w:type="pct"/>
            <w:tcBorders>
              <w:top w:val="nil"/>
              <w:left w:val="nil"/>
              <w:bottom w:val="single" w:sz="4" w:space="0" w:color="auto"/>
              <w:right w:val="single" w:sz="4" w:space="0" w:color="auto"/>
            </w:tcBorders>
            <w:noWrap/>
            <w:vAlign w:val="bottom"/>
            <w:hideMark/>
          </w:tcPr>
          <w:p w14:paraId="1602E314" w14:textId="5BE9D31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-59,733</w:t>
            </w:r>
          </w:p>
        </w:tc>
        <w:tc>
          <w:tcPr>
            <w:tcW w:w="476" w:type="pct"/>
            <w:tcBorders>
              <w:top w:val="nil"/>
              <w:left w:val="nil"/>
              <w:bottom w:val="single" w:sz="4" w:space="0" w:color="auto"/>
              <w:right w:val="single" w:sz="12" w:space="0" w:color="auto"/>
            </w:tcBorders>
            <w:noWrap/>
            <w:vAlign w:val="bottom"/>
            <w:hideMark/>
          </w:tcPr>
          <w:p w14:paraId="07CE38BB" w14:textId="7FC89B9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32</w:t>
            </w:r>
          </w:p>
        </w:tc>
        <w:tc>
          <w:tcPr>
            <w:tcW w:w="476" w:type="pct"/>
            <w:tcBorders>
              <w:top w:val="nil"/>
              <w:left w:val="single" w:sz="12" w:space="0" w:color="auto"/>
              <w:bottom w:val="single" w:sz="4" w:space="0" w:color="auto"/>
              <w:right w:val="single" w:sz="4" w:space="0" w:color="auto"/>
            </w:tcBorders>
            <w:noWrap/>
            <w:vAlign w:val="bottom"/>
            <w:hideMark/>
          </w:tcPr>
          <w:p w14:paraId="0D6315D5" w14:textId="71AFD4E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17,104</w:t>
            </w:r>
          </w:p>
        </w:tc>
        <w:tc>
          <w:tcPr>
            <w:tcW w:w="510" w:type="pct"/>
            <w:tcBorders>
              <w:top w:val="nil"/>
              <w:left w:val="nil"/>
              <w:bottom w:val="single" w:sz="4" w:space="0" w:color="auto"/>
              <w:right w:val="single" w:sz="4" w:space="0" w:color="auto"/>
            </w:tcBorders>
            <w:noWrap/>
            <w:vAlign w:val="bottom"/>
            <w:hideMark/>
          </w:tcPr>
          <w:p w14:paraId="2D495330" w14:textId="29047CF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-70,248</w:t>
            </w:r>
          </w:p>
        </w:tc>
        <w:tc>
          <w:tcPr>
            <w:tcW w:w="442" w:type="pct"/>
            <w:tcBorders>
              <w:top w:val="nil"/>
              <w:left w:val="nil"/>
              <w:bottom w:val="single" w:sz="4" w:space="0" w:color="auto"/>
              <w:right w:val="single" w:sz="12" w:space="0" w:color="auto"/>
            </w:tcBorders>
            <w:noWrap/>
            <w:vAlign w:val="bottom"/>
            <w:hideMark/>
          </w:tcPr>
          <w:p w14:paraId="710924DD" w14:textId="551A80D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20</w:t>
            </w:r>
          </w:p>
        </w:tc>
        <w:tc>
          <w:tcPr>
            <w:tcW w:w="476" w:type="pct"/>
            <w:tcBorders>
              <w:top w:val="nil"/>
              <w:left w:val="single" w:sz="12" w:space="0" w:color="auto"/>
              <w:bottom w:val="single" w:sz="4" w:space="0" w:color="auto"/>
              <w:right w:val="single" w:sz="4" w:space="0" w:color="auto"/>
            </w:tcBorders>
            <w:noWrap/>
            <w:vAlign w:val="bottom"/>
            <w:hideMark/>
          </w:tcPr>
          <w:p w14:paraId="06D8169E" w14:textId="70C9FC0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10,515</w:t>
            </w:r>
          </w:p>
        </w:tc>
      </w:tr>
      <w:tr w:rsidR="00522B55" w:rsidRPr="009666B6" w14:paraId="44DCBD43"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0CE7A90"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Bay-Melbourne-Titusville, FL MSA</w:t>
            </w:r>
          </w:p>
        </w:tc>
        <w:tc>
          <w:tcPr>
            <w:tcW w:w="612" w:type="pct"/>
            <w:tcBorders>
              <w:top w:val="nil"/>
              <w:left w:val="nil"/>
              <w:bottom w:val="single" w:sz="4" w:space="0" w:color="auto"/>
              <w:right w:val="single" w:sz="4" w:space="0" w:color="auto"/>
            </w:tcBorders>
            <w:noWrap/>
            <w:vAlign w:val="bottom"/>
            <w:hideMark/>
          </w:tcPr>
          <w:p w14:paraId="7C40BE80"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Brevard</w:t>
            </w:r>
          </w:p>
        </w:tc>
        <w:tc>
          <w:tcPr>
            <w:tcW w:w="476" w:type="pct"/>
            <w:tcBorders>
              <w:top w:val="nil"/>
              <w:left w:val="nil"/>
              <w:bottom w:val="single" w:sz="4" w:space="0" w:color="auto"/>
              <w:right w:val="single" w:sz="12" w:space="0" w:color="auto"/>
            </w:tcBorders>
            <w:noWrap/>
            <w:vAlign w:val="bottom"/>
            <w:hideMark/>
          </w:tcPr>
          <w:p w14:paraId="5AD92CAF" w14:textId="11A0D3E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16,364</w:t>
            </w:r>
          </w:p>
        </w:tc>
        <w:tc>
          <w:tcPr>
            <w:tcW w:w="406" w:type="pct"/>
            <w:tcBorders>
              <w:top w:val="nil"/>
              <w:left w:val="single" w:sz="12" w:space="0" w:color="auto"/>
              <w:bottom w:val="single" w:sz="4" w:space="0" w:color="auto"/>
              <w:right w:val="single" w:sz="4" w:space="0" w:color="auto"/>
            </w:tcBorders>
            <w:noWrap/>
            <w:vAlign w:val="bottom"/>
            <w:hideMark/>
          </w:tcPr>
          <w:p w14:paraId="58941CE6" w14:textId="10ACFC1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8,134</w:t>
            </w:r>
          </w:p>
        </w:tc>
        <w:tc>
          <w:tcPr>
            <w:tcW w:w="444" w:type="pct"/>
            <w:tcBorders>
              <w:top w:val="nil"/>
              <w:left w:val="nil"/>
              <w:bottom w:val="single" w:sz="4" w:space="0" w:color="auto"/>
              <w:right w:val="single" w:sz="4" w:space="0" w:color="auto"/>
            </w:tcBorders>
            <w:noWrap/>
            <w:vAlign w:val="bottom"/>
            <w:hideMark/>
          </w:tcPr>
          <w:p w14:paraId="45258FE7" w14:textId="307001F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-8,230</w:t>
            </w:r>
          </w:p>
        </w:tc>
        <w:tc>
          <w:tcPr>
            <w:tcW w:w="476" w:type="pct"/>
            <w:tcBorders>
              <w:top w:val="nil"/>
              <w:left w:val="nil"/>
              <w:bottom w:val="single" w:sz="4" w:space="0" w:color="auto"/>
              <w:right w:val="single" w:sz="12" w:space="0" w:color="auto"/>
            </w:tcBorders>
            <w:noWrap/>
            <w:vAlign w:val="bottom"/>
            <w:hideMark/>
          </w:tcPr>
          <w:p w14:paraId="4D0E5D6B" w14:textId="3B314FF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50</w:t>
            </w:r>
          </w:p>
        </w:tc>
        <w:tc>
          <w:tcPr>
            <w:tcW w:w="476" w:type="pct"/>
            <w:tcBorders>
              <w:top w:val="nil"/>
              <w:left w:val="single" w:sz="12" w:space="0" w:color="auto"/>
              <w:bottom w:val="single" w:sz="4" w:space="0" w:color="auto"/>
              <w:right w:val="single" w:sz="4" w:space="0" w:color="auto"/>
            </w:tcBorders>
            <w:noWrap/>
            <w:vAlign w:val="bottom"/>
            <w:hideMark/>
          </w:tcPr>
          <w:p w14:paraId="3B22BD2B" w14:textId="561266E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4,648</w:t>
            </w:r>
          </w:p>
        </w:tc>
        <w:tc>
          <w:tcPr>
            <w:tcW w:w="510" w:type="pct"/>
            <w:tcBorders>
              <w:top w:val="nil"/>
              <w:left w:val="nil"/>
              <w:bottom w:val="single" w:sz="4" w:space="0" w:color="auto"/>
              <w:right w:val="single" w:sz="4" w:space="0" w:color="auto"/>
            </w:tcBorders>
            <w:noWrap/>
            <w:vAlign w:val="bottom"/>
            <w:hideMark/>
          </w:tcPr>
          <w:p w14:paraId="3EBFF8A8" w14:textId="2B2821D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-11,716</w:t>
            </w:r>
          </w:p>
        </w:tc>
        <w:tc>
          <w:tcPr>
            <w:tcW w:w="442" w:type="pct"/>
            <w:tcBorders>
              <w:top w:val="nil"/>
              <w:left w:val="nil"/>
              <w:bottom w:val="single" w:sz="4" w:space="0" w:color="auto"/>
              <w:right w:val="single" w:sz="12" w:space="0" w:color="auto"/>
            </w:tcBorders>
            <w:noWrap/>
            <w:vAlign w:val="bottom"/>
            <w:hideMark/>
          </w:tcPr>
          <w:p w14:paraId="65B31D4B" w14:textId="57FBEC9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28</w:t>
            </w:r>
          </w:p>
        </w:tc>
        <w:tc>
          <w:tcPr>
            <w:tcW w:w="476" w:type="pct"/>
            <w:tcBorders>
              <w:top w:val="nil"/>
              <w:left w:val="single" w:sz="12" w:space="0" w:color="auto"/>
              <w:bottom w:val="single" w:sz="4" w:space="0" w:color="auto"/>
              <w:right w:val="single" w:sz="4" w:space="0" w:color="auto"/>
            </w:tcBorders>
            <w:noWrap/>
            <w:vAlign w:val="bottom"/>
            <w:hideMark/>
          </w:tcPr>
          <w:p w14:paraId="2377C567" w14:textId="5E4F3D7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3,486</w:t>
            </w:r>
          </w:p>
        </w:tc>
      </w:tr>
      <w:tr w:rsidR="00522B55" w:rsidRPr="009666B6" w14:paraId="422825D8"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35579B2"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Coast, FL HMFA</w:t>
            </w:r>
          </w:p>
        </w:tc>
        <w:tc>
          <w:tcPr>
            <w:tcW w:w="612" w:type="pct"/>
            <w:tcBorders>
              <w:top w:val="nil"/>
              <w:left w:val="nil"/>
              <w:bottom w:val="single" w:sz="4" w:space="0" w:color="auto"/>
              <w:right w:val="single" w:sz="4" w:space="0" w:color="auto"/>
            </w:tcBorders>
            <w:noWrap/>
            <w:vAlign w:val="bottom"/>
            <w:hideMark/>
          </w:tcPr>
          <w:p w14:paraId="612A9101"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Flagler</w:t>
            </w:r>
          </w:p>
        </w:tc>
        <w:tc>
          <w:tcPr>
            <w:tcW w:w="476" w:type="pct"/>
            <w:tcBorders>
              <w:top w:val="nil"/>
              <w:left w:val="nil"/>
              <w:bottom w:val="single" w:sz="4" w:space="0" w:color="auto"/>
              <w:right w:val="single" w:sz="12" w:space="0" w:color="auto"/>
            </w:tcBorders>
            <w:noWrap/>
            <w:vAlign w:val="bottom"/>
            <w:hideMark/>
          </w:tcPr>
          <w:p w14:paraId="3909D06B" w14:textId="72C4E8E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2,675</w:t>
            </w:r>
          </w:p>
        </w:tc>
        <w:tc>
          <w:tcPr>
            <w:tcW w:w="406" w:type="pct"/>
            <w:tcBorders>
              <w:top w:val="nil"/>
              <w:left w:val="single" w:sz="12" w:space="0" w:color="auto"/>
              <w:bottom w:val="single" w:sz="4" w:space="0" w:color="auto"/>
              <w:right w:val="single" w:sz="4" w:space="0" w:color="auto"/>
            </w:tcBorders>
            <w:noWrap/>
            <w:vAlign w:val="bottom"/>
            <w:hideMark/>
          </w:tcPr>
          <w:p w14:paraId="488D78C7" w14:textId="25FB083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1,679</w:t>
            </w:r>
          </w:p>
        </w:tc>
        <w:tc>
          <w:tcPr>
            <w:tcW w:w="444" w:type="pct"/>
            <w:tcBorders>
              <w:top w:val="nil"/>
              <w:left w:val="nil"/>
              <w:bottom w:val="single" w:sz="4" w:space="0" w:color="auto"/>
              <w:right w:val="single" w:sz="4" w:space="0" w:color="auto"/>
            </w:tcBorders>
            <w:noWrap/>
            <w:vAlign w:val="bottom"/>
            <w:hideMark/>
          </w:tcPr>
          <w:p w14:paraId="765F5750" w14:textId="41AB9B6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-996</w:t>
            </w:r>
          </w:p>
        </w:tc>
        <w:tc>
          <w:tcPr>
            <w:tcW w:w="476" w:type="pct"/>
            <w:tcBorders>
              <w:top w:val="nil"/>
              <w:left w:val="nil"/>
              <w:bottom w:val="single" w:sz="4" w:space="0" w:color="auto"/>
              <w:right w:val="single" w:sz="12" w:space="0" w:color="auto"/>
            </w:tcBorders>
            <w:noWrap/>
            <w:vAlign w:val="bottom"/>
            <w:hideMark/>
          </w:tcPr>
          <w:p w14:paraId="42A57CEB" w14:textId="04BC711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63</w:t>
            </w:r>
          </w:p>
        </w:tc>
        <w:tc>
          <w:tcPr>
            <w:tcW w:w="476" w:type="pct"/>
            <w:tcBorders>
              <w:top w:val="nil"/>
              <w:left w:val="single" w:sz="12" w:space="0" w:color="auto"/>
              <w:bottom w:val="single" w:sz="4" w:space="0" w:color="auto"/>
              <w:right w:val="single" w:sz="4" w:space="0" w:color="auto"/>
            </w:tcBorders>
            <w:noWrap/>
            <w:vAlign w:val="bottom"/>
            <w:hideMark/>
          </w:tcPr>
          <w:p w14:paraId="61B609BA" w14:textId="1098B8D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1,056</w:t>
            </w:r>
          </w:p>
        </w:tc>
        <w:tc>
          <w:tcPr>
            <w:tcW w:w="510" w:type="pct"/>
            <w:tcBorders>
              <w:top w:val="nil"/>
              <w:left w:val="nil"/>
              <w:bottom w:val="single" w:sz="4" w:space="0" w:color="auto"/>
              <w:right w:val="single" w:sz="4" w:space="0" w:color="auto"/>
            </w:tcBorders>
            <w:noWrap/>
            <w:vAlign w:val="bottom"/>
            <w:hideMark/>
          </w:tcPr>
          <w:p w14:paraId="1FA013EB" w14:textId="3003B74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-1,619</w:t>
            </w:r>
          </w:p>
        </w:tc>
        <w:tc>
          <w:tcPr>
            <w:tcW w:w="442" w:type="pct"/>
            <w:tcBorders>
              <w:top w:val="nil"/>
              <w:left w:val="nil"/>
              <w:bottom w:val="single" w:sz="4" w:space="0" w:color="auto"/>
              <w:right w:val="single" w:sz="12" w:space="0" w:color="auto"/>
            </w:tcBorders>
            <w:noWrap/>
            <w:vAlign w:val="bottom"/>
            <w:hideMark/>
          </w:tcPr>
          <w:p w14:paraId="5B28CEB3" w14:textId="49E1D9D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39</w:t>
            </w:r>
          </w:p>
        </w:tc>
        <w:tc>
          <w:tcPr>
            <w:tcW w:w="476" w:type="pct"/>
            <w:tcBorders>
              <w:top w:val="nil"/>
              <w:left w:val="single" w:sz="12" w:space="0" w:color="auto"/>
              <w:bottom w:val="single" w:sz="4" w:space="0" w:color="auto"/>
              <w:right w:val="single" w:sz="4" w:space="0" w:color="auto"/>
            </w:tcBorders>
            <w:noWrap/>
            <w:vAlign w:val="bottom"/>
            <w:hideMark/>
          </w:tcPr>
          <w:p w14:paraId="478E88EF" w14:textId="6F15503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623</w:t>
            </w:r>
          </w:p>
        </w:tc>
      </w:tr>
      <w:tr w:rsidR="00522B55" w:rsidRPr="009666B6" w14:paraId="32A7FB5C"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940B453"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Panama City-Lynn Haven, FL MSA</w:t>
            </w:r>
          </w:p>
        </w:tc>
        <w:tc>
          <w:tcPr>
            <w:tcW w:w="612" w:type="pct"/>
            <w:tcBorders>
              <w:top w:val="nil"/>
              <w:left w:val="nil"/>
              <w:bottom w:val="single" w:sz="4" w:space="0" w:color="auto"/>
              <w:right w:val="single" w:sz="4" w:space="0" w:color="auto"/>
            </w:tcBorders>
            <w:noWrap/>
            <w:vAlign w:val="bottom"/>
            <w:hideMark/>
          </w:tcPr>
          <w:p w14:paraId="62529A5C"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Bay</w:t>
            </w:r>
          </w:p>
        </w:tc>
        <w:tc>
          <w:tcPr>
            <w:tcW w:w="476" w:type="pct"/>
            <w:tcBorders>
              <w:top w:val="nil"/>
              <w:left w:val="nil"/>
              <w:bottom w:val="single" w:sz="4" w:space="0" w:color="auto"/>
              <w:right w:val="single" w:sz="12" w:space="0" w:color="auto"/>
            </w:tcBorders>
            <w:noWrap/>
            <w:vAlign w:val="bottom"/>
            <w:hideMark/>
          </w:tcPr>
          <w:p w14:paraId="15F89CD5" w14:textId="5476A23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5,910</w:t>
            </w:r>
          </w:p>
        </w:tc>
        <w:tc>
          <w:tcPr>
            <w:tcW w:w="406" w:type="pct"/>
            <w:tcBorders>
              <w:top w:val="nil"/>
              <w:left w:val="single" w:sz="12" w:space="0" w:color="auto"/>
              <w:bottom w:val="single" w:sz="4" w:space="0" w:color="auto"/>
              <w:right w:val="single" w:sz="4" w:space="0" w:color="auto"/>
            </w:tcBorders>
            <w:noWrap/>
            <w:vAlign w:val="bottom"/>
            <w:hideMark/>
          </w:tcPr>
          <w:p w14:paraId="7DA54FF2" w14:textId="452A4FD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2,281</w:t>
            </w:r>
          </w:p>
        </w:tc>
        <w:tc>
          <w:tcPr>
            <w:tcW w:w="444" w:type="pct"/>
            <w:tcBorders>
              <w:top w:val="nil"/>
              <w:left w:val="nil"/>
              <w:bottom w:val="single" w:sz="4" w:space="0" w:color="auto"/>
              <w:right w:val="single" w:sz="4" w:space="0" w:color="auto"/>
            </w:tcBorders>
            <w:noWrap/>
            <w:vAlign w:val="bottom"/>
            <w:hideMark/>
          </w:tcPr>
          <w:p w14:paraId="49F8FC70" w14:textId="2767A0A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-3,629</w:t>
            </w:r>
          </w:p>
        </w:tc>
        <w:tc>
          <w:tcPr>
            <w:tcW w:w="476" w:type="pct"/>
            <w:tcBorders>
              <w:top w:val="nil"/>
              <w:left w:val="nil"/>
              <w:bottom w:val="single" w:sz="4" w:space="0" w:color="auto"/>
              <w:right w:val="single" w:sz="12" w:space="0" w:color="auto"/>
            </w:tcBorders>
            <w:noWrap/>
            <w:vAlign w:val="bottom"/>
            <w:hideMark/>
          </w:tcPr>
          <w:p w14:paraId="6FF92289" w14:textId="776ED95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39</w:t>
            </w:r>
          </w:p>
        </w:tc>
        <w:tc>
          <w:tcPr>
            <w:tcW w:w="476" w:type="pct"/>
            <w:tcBorders>
              <w:top w:val="nil"/>
              <w:left w:val="single" w:sz="12" w:space="0" w:color="auto"/>
              <w:bottom w:val="single" w:sz="4" w:space="0" w:color="auto"/>
              <w:right w:val="single" w:sz="4" w:space="0" w:color="auto"/>
            </w:tcBorders>
            <w:noWrap/>
            <w:vAlign w:val="bottom"/>
            <w:hideMark/>
          </w:tcPr>
          <w:p w14:paraId="43AED768" w14:textId="3212061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1,540</w:t>
            </w:r>
          </w:p>
        </w:tc>
        <w:tc>
          <w:tcPr>
            <w:tcW w:w="510" w:type="pct"/>
            <w:tcBorders>
              <w:top w:val="nil"/>
              <w:left w:val="nil"/>
              <w:bottom w:val="single" w:sz="4" w:space="0" w:color="auto"/>
              <w:right w:val="single" w:sz="4" w:space="0" w:color="auto"/>
            </w:tcBorders>
            <w:noWrap/>
            <w:vAlign w:val="bottom"/>
            <w:hideMark/>
          </w:tcPr>
          <w:p w14:paraId="258A9184" w14:textId="7DD52EF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-4,370</w:t>
            </w:r>
          </w:p>
        </w:tc>
        <w:tc>
          <w:tcPr>
            <w:tcW w:w="442" w:type="pct"/>
            <w:tcBorders>
              <w:top w:val="nil"/>
              <w:left w:val="nil"/>
              <w:bottom w:val="single" w:sz="4" w:space="0" w:color="auto"/>
              <w:right w:val="single" w:sz="12" w:space="0" w:color="auto"/>
            </w:tcBorders>
            <w:noWrap/>
            <w:vAlign w:val="bottom"/>
            <w:hideMark/>
          </w:tcPr>
          <w:p w14:paraId="4FFD3B89" w14:textId="1018A27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26</w:t>
            </w:r>
          </w:p>
        </w:tc>
        <w:tc>
          <w:tcPr>
            <w:tcW w:w="476" w:type="pct"/>
            <w:tcBorders>
              <w:top w:val="nil"/>
              <w:left w:val="single" w:sz="12" w:space="0" w:color="auto"/>
              <w:bottom w:val="single" w:sz="4" w:space="0" w:color="auto"/>
              <w:right w:val="single" w:sz="4" w:space="0" w:color="auto"/>
            </w:tcBorders>
            <w:noWrap/>
            <w:vAlign w:val="bottom"/>
            <w:hideMark/>
          </w:tcPr>
          <w:p w14:paraId="40E1D4A8" w14:textId="1D9FCC6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741</w:t>
            </w:r>
          </w:p>
        </w:tc>
      </w:tr>
      <w:tr w:rsidR="00522B55" w:rsidRPr="009666B6" w14:paraId="324DA7D0"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162D974"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Pensacola-Ferry Pass-Brent, FL MSA</w:t>
            </w:r>
          </w:p>
        </w:tc>
        <w:tc>
          <w:tcPr>
            <w:tcW w:w="612" w:type="pct"/>
            <w:tcBorders>
              <w:top w:val="nil"/>
              <w:left w:val="nil"/>
              <w:bottom w:val="single" w:sz="4" w:space="0" w:color="auto"/>
              <w:right w:val="single" w:sz="4" w:space="0" w:color="auto"/>
            </w:tcBorders>
            <w:noWrap/>
            <w:vAlign w:val="bottom"/>
            <w:hideMark/>
          </w:tcPr>
          <w:p w14:paraId="783D1998"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Escambia, Santa Rosa</w:t>
            </w:r>
          </w:p>
        </w:tc>
        <w:tc>
          <w:tcPr>
            <w:tcW w:w="476" w:type="pct"/>
            <w:tcBorders>
              <w:top w:val="nil"/>
              <w:left w:val="nil"/>
              <w:bottom w:val="single" w:sz="4" w:space="0" w:color="auto"/>
              <w:right w:val="single" w:sz="12" w:space="0" w:color="auto"/>
            </w:tcBorders>
            <w:noWrap/>
            <w:vAlign w:val="bottom"/>
            <w:hideMark/>
          </w:tcPr>
          <w:p w14:paraId="5B0BD022" w14:textId="7649229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13,176</w:t>
            </w:r>
          </w:p>
        </w:tc>
        <w:tc>
          <w:tcPr>
            <w:tcW w:w="406" w:type="pct"/>
            <w:tcBorders>
              <w:top w:val="nil"/>
              <w:left w:val="single" w:sz="12" w:space="0" w:color="auto"/>
              <w:bottom w:val="single" w:sz="4" w:space="0" w:color="auto"/>
              <w:right w:val="single" w:sz="4" w:space="0" w:color="auto"/>
            </w:tcBorders>
            <w:noWrap/>
            <w:vAlign w:val="bottom"/>
            <w:hideMark/>
          </w:tcPr>
          <w:p w14:paraId="6F3C8230" w14:textId="1115523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13,004</w:t>
            </w:r>
          </w:p>
        </w:tc>
        <w:tc>
          <w:tcPr>
            <w:tcW w:w="444" w:type="pct"/>
            <w:tcBorders>
              <w:top w:val="nil"/>
              <w:left w:val="nil"/>
              <w:bottom w:val="single" w:sz="4" w:space="0" w:color="auto"/>
              <w:right w:val="single" w:sz="4" w:space="0" w:color="auto"/>
            </w:tcBorders>
            <w:noWrap/>
            <w:vAlign w:val="bottom"/>
            <w:hideMark/>
          </w:tcPr>
          <w:p w14:paraId="7F5B6378" w14:textId="083C99C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-172</w:t>
            </w:r>
          </w:p>
        </w:tc>
        <w:tc>
          <w:tcPr>
            <w:tcW w:w="476" w:type="pct"/>
            <w:tcBorders>
              <w:top w:val="nil"/>
              <w:left w:val="nil"/>
              <w:bottom w:val="single" w:sz="4" w:space="0" w:color="auto"/>
              <w:right w:val="single" w:sz="12" w:space="0" w:color="auto"/>
            </w:tcBorders>
            <w:noWrap/>
            <w:vAlign w:val="bottom"/>
            <w:hideMark/>
          </w:tcPr>
          <w:p w14:paraId="7003F27E" w14:textId="7A89310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99</w:t>
            </w:r>
          </w:p>
        </w:tc>
        <w:tc>
          <w:tcPr>
            <w:tcW w:w="476" w:type="pct"/>
            <w:tcBorders>
              <w:top w:val="nil"/>
              <w:left w:val="single" w:sz="12" w:space="0" w:color="auto"/>
              <w:bottom w:val="single" w:sz="4" w:space="0" w:color="auto"/>
              <w:right w:val="single" w:sz="4" w:space="0" w:color="auto"/>
            </w:tcBorders>
            <w:noWrap/>
            <w:vAlign w:val="bottom"/>
            <w:hideMark/>
          </w:tcPr>
          <w:p w14:paraId="627ACE5F" w14:textId="367CECB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6,258</w:t>
            </w:r>
          </w:p>
        </w:tc>
        <w:tc>
          <w:tcPr>
            <w:tcW w:w="510" w:type="pct"/>
            <w:tcBorders>
              <w:top w:val="nil"/>
              <w:left w:val="nil"/>
              <w:bottom w:val="single" w:sz="4" w:space="0" w:color="auto"/>
              <w:right w:val="single" w:sz="4" w:space="0" w:color="auto"/>
            </w:tcBorders>
            <w:noWrap/>
            <w:vAlign w:val="bottom"/>
            <w:hideMark/>
          </w:tcPr>
          <w:p w14:paraId="1C4C036E" w14:textId="619EE00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-6,918</w:t>
            </w:r>
          </w:p>
        </w:tc>
        <w:tc>
          <w:tcPr>
            <w:tcW w:w="442" w:type="pct"/>
            <w:tcBorders>
              <w:top w:val="nil"/>
              <w:left w:val="nil"/>
              <w:bottom w:val="single" w:sz="4" w:space="0" w:color="auto"/>
              <w:right w:val="single" w:sz="12" w:space="0" w:color="auto"/>
            </w:tcBorders>
            <w:noWrap/>
            <w:vAlign w:val="bottom"/>
            <w:hideMark/>
          </w:tcPr>
          <w:p w14:paraId="2B2C6289" w14:textId="325E683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47</w:t>
            </w:r>
          </w:p>
        </w:tc>
        <w:tc>
          <w:tcPr>
            <w:tcW w:w="476" w:type="pct"/>
            <w:tcBorders>
              <w:top w:val="nil"/>
              <w:left w:val="single" w:sz="12" w:space="0" w:color="auto"/>
              <w:bottom w:val="single" w:sz="4" w:space="0" w:color="auto"/>
              <w:right w:val="single" w:sz="4" w:space="0" w:color="auto"/>
            </w:tcBorders>
            <w:noWrap/>
            <w:vAlign w:val="bottom"/>
            <w:hideMark/>
          </w:tcPr>
          <w:p w14:paraId="60CCF7DC" w14:textId="487D90A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6,746</w:t>
            </w:r>
          </w:p>
        </w:tc>
      </w:tr>
      <w:tr w:rsidR="00522B55" w:rsidRPr="009666B6" w14:paraId="7E6E0CFD"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82B97D3"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Port St. Lucie, FL MSA</w:t>
            </w:r>
          </w:p>
        </w:tc>
        <w:tc>
          <w:tcPr>
            <w:tcW w:w="612" w:type="pct"/>
            <w:tcBorders>
              <w:top w:val="nil"/>
              <w:left w:val="nil"/>
              <w:bottom w:val="single" w:sz="4" w:space="0" w:color="auto"/>
              <w:right w:val="single" w:sz="4" w:space="0" w:color="auto"/>
            </w:tcBorders>
            <w:noWrap/>
            <w:vAlign w:val="bottom"/>
            <w:hideMark/>
          </w:tcPr>
          <w:p w14:paraId="6B6C5B82"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Martin, St. Lucie</w:t>
            </w:r>
          </w:p>
        </w:tc>
        <w:tc>
          <w:tcPr>
            <w:tcW w:w="476" w:type="pct"/>
            <w:tcBorders>
              <w:top w:val="nil"/>
              <w:left w:val="nil"/>
              <w:bottom w:val="single" w:sz="4" w:space="0" w:color="auto"/>
              <w:right w:val="single" w:sz="12" w:space="0" w:color="auto"/>
            </w:tcBorders>
            <w:noWrap/>
            <w:vAlign w:val="bottom"/>
            <w:hideMark/>
          </w:tcPr>
          <w:p w14:paraId="36FF6C9C" w14:textId="4D806AC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12,538</w:t>
            </w:r>
          </w:p>
        </w:tc>
        <w:tc>
          <w:tcPr>
            <w:tcW w:w="406" w:type="pct"/>
            <w:tcBorders>
              <w:top w:val="nil"/>
              <w:left w:val="single" w:sz="12" w:space="0" w:color="auto"/>
              <w:bottom w:val="single" w:sz="4" w:space="0" w:color="auto"/>
              <w:right w:val="single" w:sz="4" w:space="0" w:color="auto"/>
            </w:tcBorders>
            <w:noWrap/>
            <w:vAlign w:val="bottom"/>
            <w:hideMark/>
          </w:tcPr>
          <w:p w14:paraId="7FF6632D" w14:textId="3A41D8E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5,247</w:t>
            </w:r>
          </w:p>
        </w:tc>
        <w:tc>
          <w:tcPr>
            <w:tcW w:w="444" w:type="pct"/>
            <w:tcBorders>
              <w:top w:val="nil"/>
              <w:left w:val="nil"/>
              <w:bottom w:val="single" w:sz="4" w:space="0" w:color="auto"/>
              <w:right w:val="single" w:sz="4" w:space="0" w:color="auto"/>
            </w:tcBorders>
            <w:noWrap/>
            <w:vAlign w:val="bottom"/>
            <w:hideMark/>
          </w:tcPr>
          <w:p w14:paraId="2A47B2A1" w14:textId="1391402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-7,291</w:t>
            </w:r>
          </w:p>
        </w:tc>
        <w:tc>
          <w:tcPr>
            <w:tcW w:w="476" w:type="pct"/>
            <w:tcBorders>
              <w:top w:val="nil"/>
              <w:left w:val="nil"/>
              <w:bottom w:val="single" w:sz="4" w:space="0" w:color="auto"/>
              <w:right w:val="single" w:sz="12" w:space="0" w:color="auto"/>
            </w:tcBorders>
            <w:noWrap/>
            <w:vAlign w:val="bottom"/>
            <w:hideMark/>
          </w:tcPr>
          <w:p w14:paraId="1B9C98F1" w14:textId="2879B4F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42</w:t>
            </w:r>
          </w:p>
        </w:tc>
        <w:tc>
          <w:tcPr>
            <w:tcW w:w="476" w:type="pct"/>
            <w:tcBorders>
              <w:top w:val="nil"/>
              <w:left w:val="single" w:sz="12" w:space="0" w:color="auto"/>
              <w:bottom w:val="single" w:sz="4" w:space="0" w:color="auto"/>
              <w:right w:val="single" w:sz="4" w:space="0" w:color="auto"/>
            </w:tcBorders>
            <w:noWrap/>
            <w:vAlign w:val="bottom"/>
            <w:hideMark/>
          </w:tcPr>
          <w:p w14:paraId="61A40FD8" w14:textId="238AD58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3,366</w:t>
            </w:r>
          </w:p>
        </w:tc>
        <w:tc>
          <w:tcPr>
            <w:tcW w:w="510" w:type="pct"/>
            <w:tcBorders>
              <w:top w:val="nil"/>
              <w:left w:val="nil"/>
              <w:bottom w:val="single" w:sz="4" w:space="0" w:color="auto"/>
              <w:right w:val="single" w:sz="4" w:space="0" w:color="auto"/>
            </w:tcBorders>
            <w:noWrap/>
            <w:vAlign w:val="bottom"/>
            <w:hideMark/>
          </w:tcPr>
          <w:p w14:paraId="6E00B772" w14:textId="37C8279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-9,172</w:t>
            </w:r>
          </w:p>
        </w:tc>
        <w:tc>
          <w:tcPr>
            <w:tcW w:w="442" w:type="pct"/>
            <w:tcBorders>
              <w:top w:val="nil"/>
              <w:left w:val="nil"/>
              <w:bottom w:val="single" w:sz="4" w:space="0" w:color="auto"/>
              <w:right w:val="single" w:sz="12" w:space="0" w:color="auto"/>
            </w:tcBorders>
            <w:noWrap/>
            <w:vAlign w:val="bottom"/>
            <w:hideMark/>
          </w:tcPr>
          <w:p w14:paraId="2C8A726C" w14:textId="4F2D6BC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27</w:t>
            </w:r>
          </w:p>
        </w:tc>
        <w:tc>
          <w:tcPr>
            <w:tcW w:w="476" w:type="pct"/>
            <w:tcBorders>
              <w:top w:val="nil"/>
              <w:left w:val="single" w:sz="12" w:space="0" w:color="auto"/>
              <w:bottom w:val="single" w:sz="4" w:space="0" w:color="auto"/>
              <w:right w:val="single" w:sz="4" w:space="0" w:color="auto"/>
            </w:tcBorders>
            <w:noWrap/>
            <w:vAlign w:val="bottom"/>
            <w:hideMark/>
          </w:tcPr>
          <w:p w14:paraId="56546330" w14:textId="5AA4FC4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1,881</w:t>
            </w:r>
          </w:p>
        </w:tc>
      </w:tr>
      <w:tr w:rsidR="00522B55" w:rsidRPr="009666B6" w14:paraId="05191D4C"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EF53CF8"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Punta Gorda, FL MSA</w:t>
            </w:r>
          </w:p>
        </w:tc>
        <w:tc>
          <w:tcPr>
            <w:tcW w:w="612" w:type="pct"/>
            <w:tcBorders>
              <w:top w:val="nil"/>
              <w:left w:val="nil"/>
              <w:bottom w:val="single" w:sz="4" w:space="0" w:color="auto"/>
              <w:right w:val="single" w:sz="4" w:space="0" w:color="auto"/>
            </w:tcBorders>
            <w:noWrap/>
            <w:vAlign w:val="bottom"/>
            <w:hideMark/>
          </w:tcPr>
          <w:p w14:paraId="0130E810"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Charlotte</w:t>
            </w:r>
          </w:p>
        </w:tc>
        <w:tc>
          <w:tcPr>
            <w:tcW w:w="476" w:type="pct"/>
            <w:tcBorders>
              <w:top w:val="nil"/>
              <w:left w:val="nil"/>
              <w:bottom w:val="single" w:sz="4" w:space="0" w:color="auto"/>
              <w:right w:val="single" w:sz="12" w:space="0" w:color="auto"/>
            </w:tcBorders>
            <w:noWrap/>
            <w:vAlign w:val="bottom"/>
            <w:hideMark/>
          </w:tcPr>
          <w:p w14:paraId="4C436BDA" w14:textId="6BC8E96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3,888</w:t>
            </w:r>
          </w:p>
        </w:tc>
        <w:tc>
          <w:tcPr>
            <w:tcW w:w="406" w:type="pct"/>
            <w:tcBorders>
              <w:top w:val="nil"/>
              <w:left w:val="single" w:sz="12" w:space="0" w:color="auto"/>
              <w:bottom w:val="single" w:sz="4" w:space="0" w:color="auto"/>
              <w:right w:val="single" w:sz="4" w:space="0" w:color="auto"/>
            </w:tcBorders>
            <w:noWrap/>
            <w:vAlign w:val="bottom"/>
            <w:hideMark/>
          </w:tcPr>
          <w:p w14:paraId="518D7352" w14:textId="0EF8293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2,145</w:t>
            </w:r>
          </w:p>
        </w:tc>
        <w:tc>
          <w:tcPr>
            <w:tcW w:w="444" w:type="pct"/>
            <w:tcBorders>
              <w:top w:val="nil"/>
              <w:left w:val="nil"/>
              <w:bottom w:val="single" w:sz="4" w:space="0" w:color="auto"/>
              <w:right w:val="single" w:sz="4" w:space="0" w:color="auto"/>
            </w:tcBorders>
            <w:noWrap/>
            <w:vAlign w:val="bottom"/>
            <w:hideMark/>
          </w:tcPr>
          <w:p w14:paraId="3A8DF006" w14:textId="74DD367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-1,743</w:t>
            </w:r>
          </w:p>
        </w:tc>
        <w:tc>
          <w:tcPr>
            <w:tcW w:w="476" w:type="pct"/>
            <w:tcBorders>
              <w:top w:val="nil"/>
              <w:left w:val="nil"/>
              <w:bottom w:val="single" w:sz="4" w:space="0" w:color="auto"/>
              <w:right w:val="single" w:sz="12" w:space="0" w:color="auto"/>
            </w:tcBorders>
            <w:noWrap/>
            <w:vAlign w:val="bottom"/>
            <w:hideMark/>
          </w:tcPr>
          <w:p w14:paraId="723DEAD9" w14:textId="7503A84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55</w:t>
            </w:r>
          </w:p>
        </w:tc>
        <w:tc>
          <w:tcPr>
            <w:tcW w:w="476" w:type="pct"/>
            <w:tcBorders>
              <w:top w:val="nil"/>
              <w:left w:val="single" w:sz="12" w:space="0" w:color="auto"/>
              <w:bottom w:val="single" w:sz="4" w:space="0" w:color="auto"/>
              <w:right w:val="single" w:sz="4" w:space="0" w:color="auto"/>
            </w:tcBorders>
            <w:noWrap/>
            <w:vAlign w:val="bottom"/>
            <w:hideMark/>
          </w:tcPr>
          <w:p w14:paraId="4C676A69" w14:textId="6A28511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696</w:t>
            </w:r>
          </w:p>
        </w:tc>
        <w:tc>
          <w:tcPr>
            <w:tcW w:w="510" w:type="pct"/>
            <w:tcBorders>
              <w:top w:val="nil"/>
              <w:left w:val="nil"/>
              <w:bottom w:val="single" w:sz="4" w:space="0" w:color="auto"/>
              <w:right w:val="single" w:sz="4" w:space="0" w:color="auto"/>
            </w:tcBorders>
            <w:noWrap/>
            <w:vAlign w:val="bottom"/>
            <w:hideMark/>
          </w:tcPr>
          <w:p w14:paraId="366A276B" w14:textId="1BD34CE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-3,192</w:t>
            </w:r>
          </w:p>
        </w:tc>
        <w:tc>
          <w:tcPr>
            <w:tcW w:w="442" w:type="pct"/>
            <w:tcBorders>
              <w:top w:val="nil"/>
              <w:left w:val="nil"/>
              <w:bottom w:val="single" w:sz="4" w:space="0" w:color="auto"/>
              <w:right w:val="single" w:sz="12" w:space="0" w:color="auto"/>
            </w:tcBorders>
            <w:noWrap/>
            <w:vAlign w:val="bottom"/>
            <w:hideMark/>
          </w:tcPr>
          <w:p w14:paraId="21771594" w14:textId="059E463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18</w:t>
            </w:r>
          </w:p>
        </w:tc>
        <w:tc>
          <w:tcPr>
            <w:tcW w:w="476" w:type="pct"/>
            <w:tcBorders>
              <w:top w:val="nil"/>
              <w:left w:val="single" w:sz="12" w:space="0" w:color="auto"/>
              <w:bottom w:val="single" w:sz="4" w:space="0" w:color="auto"/>
              <w:right w:val="single" w:sz="4" w:space="0" w:color="auto"/>
            </w:tcBorders>
            <w:noWrap/>
            <w:vAlign w:val="bottom"/>
            <w:hideMark/>
          </w:tcPr>
          <w:p w14:paraId="7083A335" w14:textId="09398B4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1,449</w:t>
            </w:r>
          </w:p>
        </w:tc>
      </w:tr>
      <w:tr w:rsidR="00522B55" w:rsidRPr="009666B6" w14:paraId="08623481"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F859599"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Sebastian-Vero Beach, FL MSA</w:t>
            </w:r>
          </w:p>
        </w:tc>
        <w:tc>
          <w:tcPr>
            <w:tcW w:w="612" w:type="pct"/>
            <w:tcBorders>
              <w:top w:val="nil"/>
              <w:left w:val="nil"/>
              <w:bottom w:val="single" w:sz="4" w:space="0" w:color="auto"/>
              <w:right w:val="single" w:sz="4" w:space="0" w:color="auto"/>
            </w:tcBorders>
            <w:noWrap/>
            <w:vAlign w:val="bottom"/>
            <w:hideMark/>
          </w:tcPr>
          <w:p w14:paraId="32C8CFC5"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Indian River</w:t>
            </w:r>
          </w:p>
        </w:tc>
        <w:tc>
          <w:tcPr>
            <w:tcW w:w="476" w:type="pct"/>
            <w:tcBorders>
              <w:top w:val="nil"/>
              <w:left w:val="nil"/>
              <w:bottom w:val="single" w:sz="4" w:space="0" w:color="auto"/>
              <w:right w:val="single" w:sz="12" w:space="0" w:color="auto"/>
            </w:tcBorders>
            <w:noWrap/>
            <w:vAlign w:val="bottom"/>
            <w:hideMark/>
          </w:tcPr>
          <w:p w14:paraId="5CD79374" w14:textId="568B5AC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3,945</w:t>
            </w:r>
          </w:p>
        </w:tc>
        <w:tc>
          <w:tcPr>
            <w:tcW w:w="406" w:type="pct"/>
            <w:tcBorders>
              <w:top w:val="nil"/>
              <w:left w:val="single" w:sz="12" w:space="0" w:color="auto"/>
              <w:bottom w:val="single" w:sz="4" w:space="0" w:color="auto"/>
              <w:right w:val="single" w:sz="4" w:space="0" w:color="auto"/>
            </w:tcBorders>
            <w:noWrap/>
            <w:vAlign w:val="bottom"/>
            <w:hideMark/>
          </w:tcPr>
          <w:p w14:paraId="5540AFA4" w14:textId="5364A36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1,836</w:t>
            </w:r>
          </w:p>
        </w:tc>
        <w:tc>
          <w:tcPr>
            <w:tcW w:w="444" w:type="pct"/>
            <w:tcBorders>
              <w:top w:val="nil"/>
              <w:left w:val="nil"/>
              <w:bottom w:val="single" w:sz="4" w:space="0" w:color="auto"/>
              <w:right w:val="single" w:sz="4" w:space="0" w:color="auto"/>
            </w:tcBorders>
            <w:noWrap/>
            <w:vAlign w:val="bottom"/>
            <w:hideMark/>
          </w:tcPr>
          <w:p w14:paraId="2D9F1300" w14:textId="77E4CC9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-2,109</w:t>
            </w:r>
          </w:p>
        </w:tc>
        <w:tc>
          <w:tcPr>
            <w:tcW w:w="476" w:type="pct"/>
            <w:tcBorders>
              <w:top w:val="nil"/>
              <w:left w:val="nil"/>
              <w:bottom w:val="single" w:sz="4" w:space="0" w:color="auto"/>
              <w:right w:val="single" w:sz="12" w:space="0" w:color="auto"/>
            </w:tcBorders>
            <w:noWrap/>
            <w:vAlign w:val="bottom"/>
            <w:hideMark/>
          </w:tcPr>
          <w:p w14:paraId="4AA8BA78" w14:textId="79A99BF7"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47</w:t>
            </w:r>
          </w:p>
        </w:tc>
        <w:tc>
          <w:tcPr>
            <w:tcW w:w="476" w:type="pct"/>
            <w:tcBorders>
              <w:top w:val="nil"/>
              <w:left w:val="single" w:sz="12" w:space="0" w:color="auto"/>
              <w:bottom w:val="single" w:sz="4" w:space="0" w:color="auto"/>
              <w:right w:val="single" w:sz="4" w:space="0" w:color="auto"/>
            </w:tcBorders>
            <w:noWrap/>
            <w:vAlign w:val="bottom"/>
            <w:hideMark/>
          </w:tcPr>
          <w:p w14:paraId="460674C5" w14:textId="47D835A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1,099</w:t>
            </w:r>
          </w:p>
        </w:tc>
        <w:tc>
          <w:tcPr>
            <w:tcW w:w="510" w:type="pct"/>
            <w:tcBorders>
              <w:top w:val="nil"/>
              <w:left w:val="nil"/>
              <w:bottom w:val="single" w:sz="4" w:space="0" w:color="auto"/>
              <w:right w:val="single" w:sz="4" w:space="0" w:color="auto"/>
            </w:tcBorders>
            <w:noWrap/>
            <w:vAlign w:val="bottom"/>
            <w:hideMark/>
          </w:tcPr>
          <w:p w14:paraId="00BA87FB" w14:textId="1B1BF5A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-2,846</w:t>
            </w:r>
          </w:p>
        </w:tc>
        <w:tc>
          <w:tcPr>
            <w:tcW w:w="442" w:type="pct"/>
            <w:tcBorders>
              <w:top w:val="nil"/>
              <w:left w:val="nil"/>
              <w:bottom w:val="single" w:sz="4" w:space="0" w:color="auto"/>
              <w:right w:val="single" w:sz="12" w:space="0" w:color="auto"/>
            </w:tcBorders>
            <w:noWrap/>
            <w:vAlign w:val="bottom"/>
            <w:hideMark/>
          </w:tcPr>
          <w:p w14:paraId="0EFF5691" w14:textId="416C65D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28</w:t>
            </w:r>
          </w:p>
        </w:tc>
        <w:tc>
          <w:tcPr>
            <w:tcW w:w="476" w:type="pct"/>
            <w:tcBorders>
              <w:top w:val="nil"/>
              <w:left w:val="single" w:sz="12" w:space="0" w:color="auto"/>
              <w:bottom w:val="single" w:sz="4" w:space="0" w:color="auto"/>
              <w:right w:val="single" w:sz="4" w:space="0" w:color="auto"/>
            </w:tcBorders>
            <w:noWrap/>
            <w:vAlign w:val="bottom"/>
            <w:hideMark/>
          </w:tcPr>
          <w:p w14:paraId="74A8BCDC" w14:textId="105A5E9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737</w:t>
            </w:r>
          </w:p>
        </w:tc>
      </w:tr>
      <w:tr w:rsidR="00522B55" w:rsidRPr="009666B6" w14:paraId="1B7F398F"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A84FC60"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South Nonmetropolitan Area (minus Monroe, plus Highlands)</w:t>
            </w:r>
          </w:p>
        </w:tc>
        <w:tc>
          <w:tcPr>
            <w:tcW w:w="612" w:type="pct"/>
            <w:tcBorders>
              <w:top w:val="nil"/>
              <w:left w:val="nil"/>
              <w:bottom w:val="single" w:sz="4" w:space="0" w:color="auto"/>
              <w:right w:val="single" w:sz="4" w:space="0" w:color="auto"/>
            </w:tcBorders>
            <w:noWrap/>
            <w:vAlign w:val="bottom"/>
            <w:hideMark/>
          </w:tcPr>
          <w:p w14:paraId="1AD2BB9B" w14:textId="02C3D2A0" w:rsidR="00522B55" w:rsidRPr="009666B6" w:rsidRDefault="007B6184" w:rsidP="00522B55">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Pr>
                <w:rFonts w:eastAsia="Times New Roman" w:cs="Calibri"/>
                <w:color w:val="000000"/>
                <w:kern w:val="0"/>
                <w:sz w:val="18"/>
                <w:szCs w:val="18"/>
                <w14:ligatures w14:val="none"/>
              </w:rPr>
              <w:t>, Okeechobee</w:t>
            </w:r>
          </w:p>
        </w:tc>
        <w:tc>
          <w:tcPr>
            <w:tcW w:w="476" w:type="pct"/>
            <w:tcBorders>
              <w:top w:val="nil"/>
              <w:left w:val="nil"/>
              <w:bottom w:val="single" w:sz="4" w:space="0" w:color="auto"/>
              <w:right w:val="single" w:sz="12" w:space="0" w:color="auto"/>
            </w:tcBorders>
            <w:noWrap/>
            <w:vAlign w:val="bottom"/>
            <w:hideMark/>
          </w:tcPr>
          <w:p w14:paraId="2173DCC9" w14:textId="7EB9C0E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6,500</w:t>
            </w:r>
          </w:p>
        </w:tc>
        <w:tc>
          <w:tcPr>
            <w:tcW w:w="406" w:type="pct"/>
            <w:tcBorders>
              <w:top w:val="nil"/>
              <w:left w:val="single" w:sz="12" w:space="0" w:color="auto"/>
              <w:bottom w:val="single" w:sz="4" w:space="0" w:color="auto"/>
              <w:right w:val="single" w:sz="4" w:space="0" w:color="auto"/>
            </w:tcBorders>
            <w:noWrap/>
            <w:vAlign w:val="bottom"/>
            <w:hideMark/>
          </w:tcPr>
          <w:p w14:paraId="74E9DCB0" w14:textId="12668A0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5,423</w:t>
            </w:r>
          </w:p>
        </w:tc>
        <w:tc>
          <w:tcPr>
            <w:tcW w:w="444" w:type="pct"/>
            <w:tcBorders>
              <w:top w:val="nil"/>
              <w:left w:val="nil"/>
              <w:bottom w:val="single" w:sz="4" w:space="0" w:color="auto"/>
              <w:right w:val="single" w:sz="4" w:space="0" w:color="auto"/>
            </w:tcBorders>
            <w:noWrap/>
            <w:vAlign w:val="bottom"/>
            <w:hideMark/>
          </w:tcPr>
          <w:p w14:paraId="4AC44BB1" w14:textId="1E3CEBE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-1,077</w:t>
            </w:r>
          </w:p>
        </w:tc>
        <w:tc>
          <w:tcPr>
            <w:tcW w:w="476" w:type="pct"/>
            <w:tcBorders>
              <w:top w:val="nil"/>
              <w:left w:val="nil"/>
              <w:bottom w:val="single" w:sz="4" w:space="0" w:color="auto"/>
              <w:right w:val="single" w:sz="12" w:space="0" w:color="auto"/>
            </w:tcBorders>
            <w:noWrap/>
            <w:vAlign w:val="bottom"/>
            <w:hideMark/>
          </w:tcPr>
          <w:p w14:paraId="67989399" w14:textId="281D2A8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83</w:t>
            </w:r>
          </w:p>
        </w:tc>
        <w:tc>
          <w:tcPr>
            <w:tcW w:w="476" w:type="pct"/>
            <w:tcBorders>
              <w:top w:val="nil"/>
              <w:left w:val="single" w:sz="12" w:space="0" w:color="auto"/>
              <w:bottom w:val="single" w:sz="4" w:space="0" w:color="auto"/>
              <w:right w:val="single" w:sz="4" w:space="0" w:color="auto"/>
            </w:tcBorders>
            <w:noWrap/>
            <w:vAlign w:val="bottom"/>
            <w:hideMark/>
          </w:tcPr>
          <w:p w14:paraId="63634DAA" w14:textId="5647FFE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2,339</w:t>
            </w:r>
          </w:p>
        </w:tc>
        <w:tc>
          <w:tcPr>
            <w:tcW w:w="510" w:type="pct"/>
            <w:tcBorders>
              <w:top w:val="nil"/>
              <w:left w:val="nil"/>
              <w:bottom w:val="single" w:sz="4" w:space="0" w:color="auto"/>
              <w:right w:val="single" w:sz="4" w:space="0" w:color="auto"/>
            </w:tcBorders>
            <w:noWrap/>
            <w:vAlign w:val="bottom"/>
            <w:hideMark/>
          </w:tcPr>
          <w:p w14:paraId="73A760F9" w14:textId="51E1CE46"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-4,161</w:t>
            </w:r>
          </w:p>
        </w:tc>
        <w:tc>
          <w:tcPr>
            <w:tcW w:w="442" w:type="pct"/>
            <w:tcBorders>
              <w:top w:val="nil"/>
              <w:left w:val="nil"/>
              <w:bottom w:val="single" w:sz="4" w:space="0" w:color="auto"/>
              <w:right w:val="single" w:sz="12" w:space="0" w:color="auto"/>
            </w:tcBorders>
            <w:noWrap/>
            <w:vAlign w:val="bottom"/>
            <w:hideMark/>
          </w:tcPr>
          <w:p w14:paraId="77403813" w14:textId="1BAE584D"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36</w:t>
            </w:r>
          </w:p>
        </w:tc>
        <w:tc>
          <w:tcPr>
            <w:tcW w:w="476" w:type="pct"/>
            <w:tcBorders>
              <w:top w:val="nil"/>
              <w:left w:val="single" w:sz="12" w:space="0" w:color="auto"/>
              <w:bottom w:val="single" w:sz="4" w:space="0" w:color="auto"/>
              <w:right w:val="single" w:sz="4" w:space="0" w:color="auto"/>
            </w:tcBorders>
            <w:noWrap/>
            <w:vAlign w:val="bottom"/>
            <w:hideMark/>
          </w:tcPr>
          <w:p w14:paraId="75B42869" w14:textId="27ACE4C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3,084</w:t>
            </w:r>
          </w:p>
        </w:tc>
      </w:tr>
      <w:tr w:rsidR="00522B55" w:rsidRPr="009666B6" w14:paraId="0DDA2622"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ACFEEB3"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Tallahassee, FL HMFA (minus Gadsden and Jefferson)</w:t>
            </w:r>
          </w:p>
        </w:tc>
        <w:tc>
          <w:tcPr>
            <w:tcW w:w="612" w:type="pct"/>
            <w:tcBorders>
              <w:top w:val="nil"/>
              <w:left w:val="nil"/>
              <w:bottom w:val="single" w:sz="4" w:space="0" w:color="auto"/>
              <w:right w:val="single" w:sz="4" w:space="0" w:color="auto"/>
            </w:tcBorders>
            <w:noWrap/>
            <w:vAlign w:val="bottom"/>
            <w:hideMark/>
          </w:tcPr>
          <w:p w14:paraId="16053B5F"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Leon</w:t>
            </w:r>
          </w:p>
        </w:tc>
        <w:tc>
          <w:tcPr>
            <w:tcW w:w="476" w:type="pct"/>
            <w:tcBorders>
              <w:top w:val="nil"/>
              <w:left w:val="nil"/>
              <w:bottom w:val="single" w:sz="4" w:space="0" w:color="auto"/>
              <w:right w:val="single" w:sz="12" w:space="0" w:color="auto"/>
            </w:tcBorders>
            <w:noWrap/>
            <w:vAlign w:val="bottom"/>
            <w:hideMark/>
          </w:tcPr>
          <w:p w14:paraId="61C3662E" w14:textId="0D8A9E0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13,854</w:t>
            </w:r>
          </w:p>
        </w:tc>
        <w:tc>
          <w:tcPr>
            <w:tcW w:w="406" w:type="pct"/>
            <w:tcBorders>
              <w:top w:val="nil"/>
              <w:left w:val="single" w:sz="12" w:space="0" w:color="auto"/>
              <w:bottom w:val="single" w:sz="4" w:space="0" w:color="auto"/>
              <w:right w:val="single" w:sz="4" w:space="0" w:color="auto"/>
            </w:tcBorders>
            <w:noWrap/>
            <w:vAlign w:val="bottom"/>
            <w:hideMark/>
          </w:tcPr>
          <w:p w14:paraId="2033D52B" w14:textId="00937E75"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6,866</w:t>
            </w:r>
          </w:p>
        </w:tc>
        <w:tc>
          <w:tcPr>
            <w:tcW w:w="444" w:type="pct"/>
            <w:tcBorders>
              <w:top w:val="nil"/>
              <w:left w:val="nil"/>
              <w:bottom w:val="single" w:sz="4" w:space="0" w:color="auto"/>
              <w:right w:val="single" w:sz="4" w:space="0" w:color="auto"/>
            </w:tcBorders>
            <w:noWrap/>
            <w:vAlign w:val="bottom"/>
            <w:hideMark/>
          </w:tcPr>
          <w:p w14:paraId="7F85A005" w14:textId="4AE0B61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-6,988</w:t>
            </w:r>
          </w:p>
        </w:tc>
        <w:tc>
          <w:tcPr>
            <w:tcW w:w="476" w:type="pct"/>
            <w:tcBorders>
              <w:top w:val="nil"/>
              <w:left w:val="nil"/>
              <w:bottom w:val="single" w:sz="4" w:space="0" w:color="auto"/>
              <w:right w:val="single" w:sz="12" w:space="0" w:color="auto"/>
            </w:tcBorders>
            <w:noWrap/>
            <w:vAlign w:val="bottom"/>
            <w:hideMark/>
          </w:tcPr>
          <w:p w14:paraId="4458D202" w14:textId="3DC869B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50</w:t>
            </w:r>
          </w:p>
        </w:tc>
        <w:tc>
          <w:tcPr>
            <w:tcW w:w="476" w:type="pct"/>
            <w:tcBorders>
              <w:top w:val="nil"/>
              <w:left w:val="single" w:sz="12" w:space="0" w:color="auto"/>
              <w:bottom w:val="single" w:sz="4" w:space="0" w:color="auto"/>
              <w:right w:val="single" w:sz="4" w:space="0" w:color="auto"/>
            </w:tcBorders>
            <w:noWrap/>
            <w:vAlign w:val="bottom"/>
            <w:hideMark/>
          </w:tcPr>
          <w:p w14:paraId="1E7D69AD" w14:textId="27D467C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4,263</w:t>
            </w:r>
          </w:p>
        </w:tc>
        <w:tc>
          <w:tcPr>
            <w:tcW w:w="510" w:type="pct"/>
            <w:tcBorders>
              <w:top w:val="nil"/>
              <w:left w:val="nil"/>
              <w:bottom w:val="single" w:sz="4" w:space="0" w:color="auto"/>
              <w:right w:val="single" w:sz="4" w:space="0" w:color="auto"/>
            </w:tcBorders>
            <w:noWrap/>
            <w:vAlign w:val="bottom"/>
            <w:hideMark/>
          </w:tcPr>
          <w:p w14:paraId="4C4BC83F" w14:textId="50C76BC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-9,591</w:t>
            </w:r>
          </w:p>
        </w:tc>
        <w:tc>
          <w:tcPr>
            <w:tcW w:w="442" w:type="pct"/>
            <w:tcBorders>
              <w:top w:val="nil"/>
              <w:left w:val="nil"/>
              <w:bottom w:val="single" w:sz="4" w:space="0" w:color="auto"/>
              <w:right w:val="single" w:sz="12" w:space="0" w:color="auto"/>
            </w:tcBorders>
            <w:noWrap/>
            <w:vAlign w:val="bottom"/>
            <w:hideMark/>
          </w:tcPr>
          <w:p w14:paraId="124DEDC9" w14:textId="2B2A93E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31</w:t>
            </w:r>
          </w:p>
        </w:tc>
        <w:tc>
          <w:tcPr>
            <w:tcW w:w="476" w:type="pct"/>
            <w:tcBorders>
              <w:top w:val="nil"/>
              <w:left w:val="single" w:sz="12" w:space="0" w:color="auto"/>
              <w:bottom w:val="single" w:sz="4" w:space="0" w:color="auto"/>
              <w:right w:val="single" w:sz="4" w:space="0" w:color="auto"/>
            </w:tcBorders>
            <w:noWrap/>
            <w:vAlign w:val="bottom"/>
            <w:hideMark/>
          </w:tcPr>
          <w:p w14:paraId="52A7E3C7" w14:textId="14E76A4E"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2,603</w:t>
            </w:r>
          </w:p>
        </w:tc>
      </w:tr>
      <w:tr w:rsidR="00522B55" w:rsidRPr="009666B6" w14:paraId="0AAE0209"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4F59BDB"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Tampa-St. Petersburg-Clearwater, FL MSA</w:t>
            </w:r>
          </w:p>
        </w:tc>
        <w:tc>
          <w:tcPr>
            <w:tcW w:w="612" w:type="pct"/>
            <w:tcBorders>
              <w:top w:val="nil"/>
              <w:left w:val="nil"/>
              <w:bottom w:val="single" w:sz="4" w:space="0" w:color="auto"/>
              <w:right w:val="single" w:sz="4" w:space="0" w:color="auto"/>
            </w:tcBorders>
            <w:noWrap/>
            <w:vAlign w:val="bottom"/>
            <w:hideMark/>
          </w:tcPr>
          <w:p w14:paraId="5D68C832"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Hernando, Hillsborough, Pasco, Pinellas</w:t>
            </w:r>
          </w:p>
        </w:tc>
        <w:tc>
          <w:tcPr>
            <w:tcW w:w="476" w:type="pct"/>
            <w:tcBorders>
              <w:top w:val="nil"/>
              <w:left w:val="nil"/>
              <w:bottom w:val="single" w:sz="4" w:space="0" w:color="auto"/>
              <w:right w:val="single" w:sz="12" w:space="0" w:color="auto"/>
            </w:tcBorders>
            <w:noWrap/>
            <w:vAlign w:val="bottom"/>
            <w:hideMark/>
          </w:tcPr>
          <w:p w14:paraId="17D50361" w14:textId="6BEA600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100,736</w:t>
            </w:r>
          </w:p>
        </w:tc>
        <w:tc>
          <w:tcPr>
            <w:tcW w:w="406" w:type="pct"/>
            <w:tcBorders>
              <w:top w:val="nil"/>
              <w:left w:val="single" w:sz="12" w:space="0" w:color="auto"/>
              <w:bottom w:val="single" w:sz="4" w:space="0" w:color="auto"/>
              <w:right w:val="single" w:sz="4" w:space="0" w:color="auto"/>
            </w:tcBorders>
            <w:noWrap/>
            <w:vAlign w:val="bottom"/>
            <w:hideMark/>
          </w:tcPr>
          <w:p w14:paraId="61EF5237" w14:textId="476FAF0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45,791</w:t>
            </w:r>
          </w:p>
        </w:tc>
        <w:tc>
          <w:tcPr>
            <w:tcW w:w="444" w:type="pct"/>
            <w:tcBorders>
              <w:top w:val="nil"/>
              <w:left w:val="nil"/>
              <w:bottom w:val="single" w:sz="4" w:space="0" w:color="auto"/>
              <w:right w:val="single" w:sz="4" w:space="0" w:color="auto"/>
            </w:tcBorders>
            <w:noWrap/>
            <w:vAlign w:val="bottom"/>
            <w:hideMark/>
          </w:tcPr>
          <w:p w14:paraId="3531E7BD" w14:textId="308DA02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-54,945</w:t>
            </w:r>
          </w:p>
        </w:tc>
        <w:tc>
          <w:tcPr>
            <w:tcW w:w="476" w:type="pct"/>
            <w:tcBorders>
              <w:top w:val="nil"/>
              <w:left w:val="nil"/>
              <w:bottom w:val="single" w:sz="4" w:space="0" w:color="auto"/>
              <w:right w:val="single" w:sz="12" w:space="0" w:color="auto"/>
            </w:tcBorders>
            <w:noWrap/>
            <w:vAlign w:val="bottom"/>
            <w:hideMark/>
          </w:tcPr>
          <w:p w14:paraId="56941CBE" w14:textId="5A145C6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45</w:t>
            </w:r>
          </w:p>
        </w:tc>
        <w:tc>
          <w:tcPr>
            <w:tcW w:w="476" w:type="pct"/>
            <w:tcBorders>
              <w:top w:val="nil"/>
              <w:left w:val="single" w:sz="12" w:space="0" w:color="auto"/>
              <w:bottom w:val="single" w:sz="4" w:space="0" w:color="auto"/>
              <w:right w:val="single" w:sz="4" w:space="0" w:color="auto"/>
            </w:tcBorders>
            <w:noWrap/>
            <w:vAlign w:val="bottom"/>
            <w:hideMark/>
          </w:tcPr>
          <w:p w14:paraId="0B1F921F" w14:textId="6A49A7B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29,599</w:t>
            </w:r>
          </w:p>
        </w:tc>
        <w:tc>
          <w:tcPr>
            <w:tcW w:w="510" w:type="pct"/>
            <w:tcBorders>
              <w:top w:val="nil"/>
              <w:left w:val="nil"/>
              <w:bottom w:val="single" w:sz="4" w:space="0" w:color="auto"/>
              <w:right w:val="single" w:sz="4" w:space="0" w:color="auto"/>
            </w:tcBorders>
            <w:noWrap/>
            <w:vAlign w:val="bottom"/>
            <w:hideMark/>
          </w:tcPr>
          <w:p w14:paraId="553574B8" w14:textId="3897D11C"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-71,137</w:t>
            </w:r>
          </w:p>
        </w:tc>
        <w:tc>
          <w:tcPr>
            <w:tcW w:w="442" w:type="pct"/>
            <w:tcBorders>
              <w:top w:val="nil"/>
              <w:left w:val="nil"/>
              <w:bottom w:val="single" w:sz="4" w:space="0" w:color="auto"/>
              <w:right w:val="single" w:sz="12" w:space="0" w:color="auto"/>
            </w:tcBorders>
            <w:noWrap/>
            <w:vAlign w:val="bottom"/>
            <w:hideMark/>
          </w:tcPr>
          <w:p w14:paraId="7ECB9F4A" w14:textId="6D38C63B"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29</w:t>
            </w:r>
          </w:p>
        </w:tc>
        <w:tc>
          <w:tcPr>
            <w:tcW w:w="476" w:type="pct"/>
            <w:tcBorders>
              <w:top w:val="nil"/>
              <w:left w:val="single" w:sz="12" w:space="0" w:color="auto"/>
              <w:bottom w:val="single" w:sz="4" w:space="0" w:color="auto"/>
              <w:right w:val="single" w:sz="4" w:space="0" w:color="auto"/>
            </w:tcBorders>
            <w:noWrap/>
            <w:vAlign w:val="bottom"/>
            <w:hideMark/>
          </w:tcPr>
          <w:p w14:paraId="64AAE207" w14:textId="1469BF48"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16,192</w:t>
            </w:r>
          </w:p>
        </w:tc>
      </w:tr>
      <w:tr w:rsidR="00522B55" w:rsidRPr="009666B6" w14:paraId="666924E6"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090BE6D"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The Villages, FL MSA</w:t>
            </w:r>
          </w:p>
        </w:tc>
        <w:tc>
          <w:tcPr>
            <w:tcW w:w="612" w:type="pct"/>
            <w:tcBorders>
              <w:top w:val="nil"/>
              <w:left w:val="nil"/>
              <w:bottom w:val="single" w:sz="4" w:space="0" w:color="auto"/>
              <w:right w:val="single" w:sz="4" w:space="0" w:color="auto"/>
            </w:tcBorders>
            <w:noWrap/>
            <w:vAlign w:val="bottom"/>
            <w:hideMark/>
          </w:tcPr>
          <w:p w14:paraId="5BE64D6A"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Sumter</w:t>
            </w:r>
          </w:p>
        </w:tc>
        <w:tc>
          <w:tcPr>
            <w:tcW w:w="476" w:type="pct"/>
            <w:tcBorders>
              <w:top w:val="nil"/>
              <w:left w:val="nil"/>
              <w:bottom w:val="single" w:sz="4" w:space="0" w:color="auto"/>
              <w:right w:val="single" w:sz="12" w:space="0" w:color="auto"/>
            </w:tcBorders>
            <w:noWrap/>
            <w:vAlign w:val="bottom"/>
            <w:hideMark/>
          </w:tcPr>
          <w:p w14:paraId="2D34B1FA" w14:textId="07F527A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2,832</w:t>
            </w:r>
          </w:p>
        </w:tc>
        <w:tc>
          <w:tcPr>
            <w:tcW w:w="406" w:type="pct"/>
            <w:tcBorders>
              <w:top w:val="nil"/>
              <w:left w:val="single" w:sz="12" w:space="0" w:color="auto"/>
              <w:bottom w:val="single" w:sz="4" w:space="0" w:color="auto"/>
              <w:right w:val="single" w:sz="4" w:space="0" w:color="auto"/>
            </w:tcBorders>
            <w:noWrap/>
            <w:vAlign w:val="bottom"/>
            <w:hideMark/>
          </w:tcPr>
          <w:p w14:paraId="599C8ED3" w14:textId="709C870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3,182</w:t>
            </w:r>
          </w:p>
        </w:tc>
        <w:tc>
          <w:tcPr>
            <w:tcW w:w="444" w:type="pct"/>
            <w:tcBorders>
              <w:top w:val="nil"/>
              <w:left w:val="nil"/>
              <w:bottom w:val="single" w:sz="4" w:space="0" w:color="auto"/>
              <w:right w:val="single" w:sz="4" w:space="0" w:color="auto"/>
            </w:tcBorders>
            <w:noWrap/>
            <w:vAlign w:val="bottom"/>
            <w:hideMark/>
          </w:tcPr>
          <w:p w14:paraId="662007AC" w14:textId="46414F1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350</w:t>
            </w:r>
          </w:p>
        </w:tc>
        <w:tc>
          <w:tcPr>
            <w:tcW w:w="476" w:type="pct"/>
            <w:tcBorders>
              <w:top w:val="nil"/>
              <w:left w:val="nil"/>
              <w:bottom w:val="single" w:sz="4" w:space="0" w:color="auto"/>
              <w:right w:val="single" w:sz="12" w:space="0" w:color="auto"/>
            </w:tcBorders>
            <w:noWrap/>
            <w:vAlign w:val="bottom"/>
            <w:hideMark/>
          </w:tcPr>
          <w:p w14:paraId="75D33536" w14:textId="1AAE647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112</w:t>
            </w:r>
          </w:p>
        </w:tc>
        <w:tc>
          <w:tcPr>
            <w:tcW w:w="476" w:type="pct"/>
            <w:tcBorders>
              <w:top w:val="nil"/>
              <w:left w:val="single" w:sz="12" w:space="0" w:color="auto"/>
              <w:bottom w:val="single" w:sz="4" w:space="0" w:color="auto"/>
              <w:right w:val="single" w:sz="4" w:space="0" w:color="auto"/>
            </w:tcBorders>
            <w:noWrap/>
            <w:vAlign w:val="bottom"/>
            <w:hideMark/>
          </w:tcPr>
          <w:p w14:paraId="42AD4FC1" w14:textId="5E1E6EE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1,756</w:t>
            </w:r>
          </w:p>
        </w:tc>
        <w:tc>
          <w:tcPr>
            <w:tcW w:w="510" w:type="pct"/>
            <w:tcBorders>
              <w:top w:val="nil"/>
              <w:left w:val="nil"/>
              <w:bottom w:val="single" w:sz="4" w:space="0" w:color="auto"/>
              <w:right w:val="single" w:sz="4" w:space="0" w:color="auto"/>
            </w:tcBorders>
            <w:noWrap/>
            <w:vAlign w:val="bottom"/>
            <w:hideMark/>
          </w:tcPr>
          <w:p w14:paraId="0DD971C3" w14:textId="676E46F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-1,076</w:t>
            </w:r>
          </w:p>
        </w:tc>
        <w:tc>
          <w:tcPr>
            <w:tcW w:w="442" w:type="pct"/>
            <w:tcBorders>
              <w:top w:val="nil"/>
              <w:left w:val="nil"/>
              <w:bottom w:val="single" w:sz="4" w:space="0" w:color="auto"/>
              <w:right w:val="single" w:sz="12" w:space="0" w:color="auto"/>
            </w:tcBorders>
            <w:noWrap/>
            <w:vAlign w:val="bottom"/>
            <w:hideMark/>
          </w:tcPr>
          <w:p w14:paraId="69EE06BA" w14:textId="2B42962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62</w:t>
            </w:r>
          </w:p>
        </w:tc>
        <w:tc>
          <w:tcPr>
            <w:tcW w:w="476" w:type="pct"/>
            <w:tcBorders>
              <w:top w:val="nil"/>
              <w:left w:val="single" w:sz="12" w:space="0" w:color="auto"/>
              <w:bottom w:val="single" w:sz="4" w:space="0" w:color="auto"/>
              <w:right w:val="single" w:sz="4" w:space="0" w:color="auto"/>
            </w:tcBorders>
            <w:noWrap/>
            <w:vAlign w:val="bottom"/>
            <w:hideMark/>
          </w:tcPr>
          <w:p w14:paraId="6B84F2F2" w14:textId="47F7E173"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1,426</w:t>
            </w:r>
          </w:p>
        </w:tc>
      </w:tr>
      <w:tr w:rsidR="00522B55" w:rsidRPr="009666B6" w14:paraId="2D296D31"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AB9767A"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West Palm Beach-Boca Raton, FL HMFA</w:t>
            </w:r>
          </w:p>
        </w:tc>
        <w:tc>
          <w:tcPr>
            <w:tcW w:w="612" w:type="pct"/>
            <w:tcBorders>
              <w:top w:val="nil"/>
              <w:left w:val="nil"/>
              <w:bottom w:val="single" w:sz="4" w:space="0" w:color="auto"/>
              <w:right w:val="single" w:sz="4" w:space="0" w:color="auto"/>
            </w:tcBorders>
            <w:noWrap/>
            <w:vAlign w:val="bottom"/>
            <w:hideMark/>
          </w:tcPr>
          <w:p w14:paraId="680307E0" w14:textId="77777777" w:rsidR="00522B55" w:rsidRPr="009666B6" w:rsidRDefault="00522B55" w:rsidP="00522B55">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Beach</w:t>
            </w:r>
          </w:p>
        </w:tc>
        <w:tc>
          <w:tcPr>
            <w:tcW w:w="476" w:type="pct"/>
            <w:tcBorders>
              <w:top w:val="nil"/>
              <w:left w:val="nil"/>
              <w:bottom w:val="single" w:sz="4" w:space="0" w:color="auto"/>
              <w:right w:val="single" w:sz="12" w:space="0" w:color="auto"/>
            </w:tcBorders>
            <w:noWrap/>
            <w:vAlign w:val="bottom"/>
            <w:hideMark/>
          </w:tcPr>
          <w:p w14:paraId="5752093F" w14:textId="4E572449"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43,990</w:t>
            </w:r>
          </w:p>
        </w:tc>
        <w:tc>
          <w:tcPr>
            <w:tcW w:w="406" w:type="pct"/>
            <w:tcBorders>
              <w:top w:val="nil"/>
              <w:left w:val="single" w:sz="12" w:space="0" w:color="auto"/>
              <w:bottom w:val="single" w:sz="4" w:space="0" w:color="auto"/>
              <w:right w:val="single" w:sz="4" w:space="0" w:color="auto"/>
            </w:tcBorders>
            <w:noWrap/>
            <w:vAlign w:val="bottom"/>
            <w:hideMark/>
          </w:tcPr>
          <w:p w14:paraId="01398CCF" w14:textId="2ECE6031"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15,373</w:t>
            </w:r>
          </w:p>
        </w:tc>
        <w:tc>
          <w:tcPr>
            <w:tcW w:w="444" w:type="pct"/>
            <w:tcBorders>
              <w:top w:val="nil"/>
              <w:left w:val="nil"/>
              <w:bottom w:val="single" w:sz="4" w:space="0" w:color="auto"/>
              <w:right w:val="single" w:sz="4" w:space="0" w:color="auto"/>
            </w:tcBorders>
            <w:noWrap/>
            <w:vAlign w:val="bottom"/>
            <w:hideMark/>
          </w:tcPr>
          <w:p w14:paraId="17DB894A" w14:textId="2946B274"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-28,617</w:t>
            </w:r>
          </w:p>
        </w:tc>
        <w:tc>
          <w:tcPr>
            <w:tcW w:w="476" w:type="pct"/>
            <w:tcBorders>
              <w:top w:val="nil"/>
              <w:left w:val="nil"/>
              <w:bottom w:val="single" w:sz="4" w:space="0" w:color="auto"/>
              <w:right w:val="single" w:sz="12" w:space="0" w:color="auto"/>
            </w:tcBorders>
            <w:noWrap/>
            <w:vAlign w:val="bottom"/>
            <w:hideMark/>
          </w:tcPr>
          <w:p w14:paraId="5C2E962D" w14:textId="5A237C9F"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35</w:t>
            </w:r>
          </w:p>
        </w:tc>
        <w:tc>
          <w:tcPr>
            <w:tcW w:w="476" w:type="pct"/>
            <w:tcBorders>
              <w:top w:val="nil"/>
              <w:left w:val="single" w:sz="12" w:space="0" w:color="auto"/>
              <w:bottom w:val="single" w:sz="4" w:space="0" w:color="auto"/>
              <w:right w:val="single" w:sz="4" w:space="0" w:color="auto"/>
            </w:tcBorders>
            <w:noWrap/>
            <w:vAlign w:val="bottom"/>
            <w:hideMark/>
          </w:tcPr>
          <w:p w14:paraId="02442DD5" w14:textId="674AA69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8,889</w:t>
            </w:r>
          </w:p>
        </w:tc>
        <w:tc>
          <w:tcPr>
            <w:tcW w:w="510" w:type="pct"/>
            <w:tcBorders>
              <w:top w:val="nil"/>
              <w:left w:val="nil"/>
              <w:bottom w:val="single" w:sz="4" w:space="0" w:color="auto"/>
              <w:right w:val="single" w:sz="4" w:space="0" w:color="auto"/>
            </w:tcBorders>
            <w:noWrap/>
            <w:vAlign w:val="bottom"/>
            <w:hideMark/>
          </w:tcPr>
          <w:p w14:paraId="0C9EE859" w14:textId="3083BB0A"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-35,101</w:t>
            </w:r>
          </w:p>
        </w:tc>
        <w:tc>
          <w:tcPr>
            <w:tcW w:w="442" w:type="pct"/>
            <w:tcBorders>
              <w:top w:val="nil"/>
              <w:left w:val="nil"/>
              <w:bottom w:val="single" w:sz="4" w:space="0" w:color="auto"/>
              <w:right w:val="single" w:sz="12" w:space="0" w:color="auto"/>
            </w:tcBorders>
            <w:noWrap/>
            <w:vAlign w:val="bottom"/>
            <w:hideMark/>
          </w:tcPr>
          <w:p w14:paraId="47445901" w14:textId="6A9B6312"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20</w:t>
            </w:r>
          </w:p>
        </w:tc>
        <w:tc>
          <w:tcPr>
            <w:tcW w:w="476" w:type="pct"/>
            <w:tcBorders>
              <w:top w:val="nil"/>
              <w:left w:val="single" w:sz="12" w:space="0" w:color="auto"/>
              <w:bottom w:val="single" w:sz="4" w:space="0" w:color="auto"/>
              <w:right w:val="single" w:sz="4" w:space="0" w:color="auto"/>
            </w:tcBorders>
            <w:noWrap/>
            <w:vAlign w:val="bottom"/>
            <w:hideMark/>
          </w:tcPr>
          <w:p w14:paraId="24174E74" w14:textId="0BF3A020" w:rsidR="00522B55" w:rsidRPr="009666B6" w:rsidRDefault="00522B55" w:rsidP="00522B55">
            <w:pPr>
              <w:spacing w:after="0" w:line="240" w:lineRule="auto"/>
              <w:jc w:val="right"/>
              <w:rPr>
                <w:rFonts w:eastAsia="Times New Roman" w:cs="Calibri"/>
                <w:color w:val="000000"/>
                <w:kern w:val="0"/>
                <w:sz w:val="18"/>
                <w:szCs w:val="18"/>
                <w14:ligatures w14:val="none"/>
              </w:rPr>
            </w:pPr>
            <w:r w:rsidRPr="00522B55">
              <w:rPr>
                <w:rFonts w:eastAsia="Times New Roman" w:cs="Calibri"/>
                <w:color w:val="000000"/>
                <w:kern w:val="0"/>
                <w:sz w:val="18"/>
                <w:szCs w:val="18"/>
                <w14:ligatures w14:val="none"/>
              </w:rPr>
              <w:t>6,484</w:t>
            </w:r>
          </w:p>
        </w:tc>
      </w:tr>
      <w:tr w:rsidR="00522B55" w:rsidRPr="00522B55" w14:paraId="68C326D9" w14:textId="77777777" w:rsidTr="00C652B9">
        <w:trPr>
          <w:cantSplit/>
          <w:trHeight w:val="20"/>
        </w:trPr>
        <w:tc>
          <w:tcPr>
            <w:tcW w:w="682" w:type="pct"/>
            <w:tcBorders>
              <w:top w:val="nil"/>
              <w:left w:val="single" w:sz="4" w:space="0" w:color="auto"/>
              <w:bottom w:val="single" w:sz="4" w:space="0" w:color="auto"/>
              <w:right w:val="single" w:sz="4" w:space="0" w:color="auto"/>
            </w:tcBorders>
            <w:noWrap/>
            <w:vAlign w:val="bottom"/>
          </w:tcPr>
          <w:p w14:paraId="294EBB5B" w14:textId="77777777" w:rsidR="00522B55" w:rsidRPr="00522B55" w:rsidRDefault="00522B55" w:rsidP="00522B55">
            <w:pPr>
              <w:spacing w:after="0" w:line="240" w:lineRule="auto"/>
              <w:jc w:val="both"/>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State of Florida Total</w:t>
            </w:r>
          </w:p>
        </w:tc>
        <w:tc>
          <w:tcPr>
            <w:tcW w:w="612" w:type="pct"/>
            <w:tcBorders>
              <w:top w:val="nil"/>
              <w:left w:val="nil"/>
              <w:bottom w:val="single" w:sz="4" w:space="0" w:color="auto"/>
              <w:right w:val="single" w:sz="4" w:space="0" w:color="auto"/>
            </w:tcBorders>
            <w:noWrap/>
            <w:vAlign w:val="bottom"/>
          </w:tcPr>
          <w:p w14:paraId="4C7661A2" w14:textId="77777777" w:rsidR="00522B55" w:rsidRPr="00522B55" w:rsidRDefault="00522B55" w:rsidP="00522B55">
            <w:pPr>
              <w:spacing w:after="0" w:line="240" w:lineRule="auto"/>
              <w:rPr>
                <w:rFonts w:eastAsia="Times New Roman" w:cs="Calibri"/>
                <w:b/>
                <w:bCs/>
                <w:color w:val="000000"/>
                <w:kern w:val="0"/>
                <w:sz w:val="18"/>
                <w:szCs w:val="18"/>
                <w14:ligatures w14:val="none"/>
              </w:rPr>
            </w:pPr>
          </w:p>
        </w:tc>
        <w:tc>
          <w:tcPr>
            <w:tcW w:w="476" w:type="pct"/>
            <w:tcBorders>
              <w:top w:val="nil"/>
              <w:left w:val="nil"/>
              <w:bottom w:val="single" w:sz="4" w:space="0" w:color="auto"/>
              <w:right w:val="single" w:sz="12" w:space="0" w:color="auto"/>
            </w:tcBorders>
            <w:noWrap/>
            <w:vAlign w:val="bottom"/>
          </w:tcPr>
          <w:p w14:paraId="748C59F1" w14:textId="268F3290" w:rsidR="00522B55" w:rsidRPr="00522B55" w:rsidRDefault="00522B55" w:rsidP="00522B55">
            <w:pPr>
              <w:spacing w:after="0" w:line="240" w:lineRule="auto"/>
              <w:jc w:val="right"/>
              <w:rPr>
                <w:rFonts w:eastAsia="Times New Roman" w:cs="Calibri"/>
                <w:b/>
                <w:bCs/>
                <w:color w:val="000000"/>
                <w:kern w:val="0"/>
                <w:sz w:val="18"/>
                <w:szCs w:val="18"/>
                <w14:ligatures w14:val="none"/>
              </w:rPr>
            </w:pPr>
            <w:r w:rsidRPr="00522B55">
              <w:rPr>
                <w:rFonts w:eastAsia="Times New Roman" w:cs="Calibri"/>
                <w:b/>
                <w:bCs/>
                <w:color w:val="000000"/>
                <w:kern w:val="0"/>
                <w:sz w:val="18"/>
                <w:szCs w:val="18"/>
                <w14:ligatures w14:val="none"/>
              </w:rPr>
              <w:t>685,668</w:t>
            </w:r>
          </w:p>
        </w:tc>
        <w:tc>
          <w:tcPr>
            <w:tcW w:w="406" w:type="pct"/>
            <w:tcBorders>
              <w:top w:val="nil"/>
              <w:left w:val="single" w:sz="12" w:space="0" w:color="auto"/>
              <w:bottom w:val="single" w:sz="4" w:space="0" w:color="auto"/>
              <w:right w:val="single" w:sz="4" w:space="0" w:color="auto"/>
            </w:tcBorders>
            <w:noWrap/>
            <w:vAlign w:val="bottom"/>
          </w:tcPr>
          <w:p w14:paraId="47636770" w14:textId="5B2D70C9" w:rsidR="00522B55" w:rsidRPr="00522B55" w:rsidRDefault="00522B55" w:rsidP="00522B55">
            <w:pPr>
              <w:spacing w:after="0" w:line="240" w:lineRule="auto"/>
              <w:jc w:val="right"/>
              <w:rPr>
                <w:rFonts w:eastAsia="Times New Roman" w:cs="Calibri"/>
                <w:b/>
                <w:bCs/>
                <w:color w:val="000000"/>
                <w:kern w:val="0"/>
                <w:sz w:val="18"/>
                <w:szCs w:val="18"/>
                <w14:ligatures w14:val="none"/>
              </w:rPr>
            </w:pPr>
            <w:r w:rsidRPr="00522B55">
              <w:rPr>
                <w:rFonts w:eastAsia="Times New Roman" w:cs="Calibri"/>
                <w:b/>
                <w:bCs/>
                <w:color w:val="000000"/>
                <w:kern w:val="0"/>
                <w:sz w:val="18"/>
                <w:szCs w:val="18"/>
                <w14:ligatures w14:val="none"/>
              </w:rPr>
              <w:t>325,908</w:t>
            </w:r>
          </w:p>
        </w:tc>
        <w:tc>
          <w:tcPr>
            <w:tcW w:w="444" w:type="pct"/>
            <w:tcBorders>
              <w:top w:val="nil"/>
              <w:left w:val="nil"/>
              <w:bottom w:val="single" w:sz="4" w:space="0" w:color="auto"/>
              <w:right w:val="single" w:sz="4" w:space="0" w:color="auto"/>
            </w:tcBorders>
            <w:noWrap/>
            <w:vAlign w:val="bottom"/>
          </w:tcPr>
          <w:p w14:paraId="4B841B50" w14:textId="0CDCF2C3" w:rsidR="00522B55" w:rsidRPr="00522B55" w:rsidRDefault="00522B55" w:rsidP="00522B55">
            <w:pPr>
              <w:spacing w:after="0" w:line="240" w:lineRule="auto"/>
              <w:jc w:val="right"/>
              <w:rPr>
                <w:rFonts w:eastAsia="Times New Roman" w:cs="Calibri"/>
                <w:b/>
                <w:bCs/>
                <w:color w:val="000000"/>
                <w:kern w:val="0"/>
                <w:sz w:val="18"/>
                <w:szCs w:val="18"/>
                <w14:ligatures w14:val="none"/>
              </w:rPr>
            </w:pPr>
            <w:r w:rsidRPr="00522B55">
              <w:rPr>
                <w:rFonts w:eastAsia="Times New Roman" w:cs="Calibri"/>
                <w:b/>
                <w:bCs/>
                <w:color w:val="000000"/>
                <w:kern w:val="0"/>
                <w:sz w:val="18"/>
                <w:szCs w:val="18"/>
                <w14:ligatures w14:val="none"/>
              </w:rPr>
              <w:t>-359,760</w:t>
            </w:r>
          </w:p>
        </w:tc>
        <w:tc>
          <w:tcPr>
            <w:tcW w:w="476" w:type="pct"/>
            <w:tcBorders>
              <w:top w:val="nil"/>
              <w:left w:val="nil"/>
              <w:bottom w:val="single" w:sz="4" w:space="0" w:color="auto"/>
              <w:right w:val="single" w:sz="12" w:space="0" w:color="auto"/>
            </w:tcBorders>
            <w:noWrap/>
            <w:vAlign w:val="bottom"/>
          </w:tcPr>
          <w:p w14:paraId="2618ADEC" w14:textId="784075F1" w:rsidR="00522B55" w:rsidRPr="00522B55" w:rsidRDefault="00522B55" w:rsidP="00522B55">
            <w:pPr>
              <w:spacing w:after="0" w:line="240" w:lineRule="auto"/>
              <w:jc w:val="right"/>
              <w:rPr>
                <w:rFonts w:eastAsia="Times New Roman" w:cs="Calibri"/>
                <w:b/>
                <w:bCs/>
                <w:color w:val="000000"/>
                <w:kern w:val="0"/>
                <w:sz w:val="18"/>
                <w:szCs w:val="18"/>
                <w14:ligatures w14:val="none"/>
              </w:rPr>
            </w:pPr>
            <w:r w:rsidRPr="00522B55">
              <w:rPr>
                <w:rFonts w:eastAsia="Times New Roman" w:cs="Calibri"/>
                <w:b/>
                <w:bCs/>
                <w:color w:val="000000"/>
                <w:kern w:val="0"/>
                <w:sz w:val="18"/>
                <w:szCs w:val="18"/>
                <w14:ligatures w14:val="none"/>
              </w:rPr>
              <w:t>48</w:t>
            </w:r>
          </w:p>
        </w:tc>
        <w:tc>
          <w:tcPr>
            <w:tcW w:w="476" w:type="pct"/>
            <w:tcBorders>
              <w:top w:val="nil"/>
              <w:left w:val="single" w:sz="12" w:space="0" w:color="auto"/>
              <w:bottom w:val="single" w:sz="4" w:space="0" w:color="auto"/>
              <w:right w:val="single" w:sz="4" w:space="0" w:color="auto"/>
            </w:tcBorders>
            <w:noWrap/>
            <w:vAlign w:val="bottom"/>
          </w:tcPr>
          <w:p w14:paraId="1BD4F2C1" w14:textId="0E91CECD" w:rsidR="00522B55" w:rsidRPr="00522B55" w:rsidRDefault="00522B55" w:rsidP="00522B55">
            <w:pPr>
              <w:spacing w:after="0" w:line="240" w:lineRule="auto"/>
              <w:jc w:val="right"/>
              <w:rPr>
                <w:rFonts w:eastAsia="Times New Roman" w:cs="Calibri"/>
                <w:b/>
                <w:bCs/>
                <w:color w:val="000000"/>
                <w:kern w:val="0"/>
                <w:sz w:val="18"/>
                <w:szCs w:val="18"/>
                <w14:ligatures w14:val="none"/>
              </w:rPr>
            </w:pPr>
            <w:r w:rsidRPr="00522B55">
              <w:rPr>
                <w:rFonts w:eastAsia="Times New Roman" w:cs="Calibri"/>
                <w:b/>
                <w:bCs/>
                <w:color w:val="000000"/>
                <w:kern w:val="0"/>
                <w:sz w:val="18"/>
                <w:szCs w:val="18"/>
                <w14:ligatures w14:val="none"/>
              </w:rPr>
              <w:t>196,491</w:t>
            </w:r>
          </w:p>
        </w:tc>
        <w:tc>
          <w:tcPr>
            <w:tcW w:w="510" w:type="pct"/>
            <w:tcBorders>
              <w:top w:val="nil"/>
              <w:left w:val="nil"/>
              <w:bottom w:val="single" w:sz="4" w:space="0" w:color="auto"/>
              <w:right w:val="single" w:sz="4" w:space="0" w:color="auto"/>
            </w:tcBorders>
            <w:noWrap/>
            <w:vAlign w:val="bottom"/>
          </w:tcPr>
          <w:p w14:paraId="53719C8C" w14:textId="327583F1" w:rsidR="00522B55" w:rsidRPr="00522B55" w:rsidRDefault="00522B55" w:rsidP="00522B55">
            <w:pPr>
              <w:spacing w:after="0" w:line="240" w:lineRule="auto"/>
              <w:jc w:val="right"/>
              <w:rPr>
                <w:rFonts w:eastAsia="Times New Roman" w:cs="Calibri"/>
                <w:b/>
                <w:bCs/>
                <w:color w:val="000000"/>
                <w:kern w:val="0"/>
                <w:sz w:val="18"/>
                <w:szCs w:val="18"/>
                <w14:ligatures w14:val="none"/>
              </w:rPr>
            </w:pPr>
            <w:r w:rsidRPr="00522B55">
              <w:rPr>
                <w:rFonts w:eastAsia="Times New Roman" w:cs="Calibri"/>
                <w:b/>
                <w:bCs/>
                <w:color w:val="000000"/>
                <w:kern w:val="0"/>
                <w:sz w:val="18"/>
                <w:szCs w:val="18"/>
                <w14:ligatures w14:val="none"/>
              </w:rPr>
              <w:t>-489,177</w:t>
            </w:r>
          </w:p>
        </w:tc>
        <w:tc>
          <w:tcPr>
            <w:tcW w:w="442" w:type="pct"/>
            <w:tcBorders>
              <w:top w:val="nil"/>
              <w:left w:val="nil"/>
              <w:bottom w:val="single" w:sz="4" w:space="0" w:color="auto"/>
              <w:right w:val="single" w:sz="12" w:space="0" w:color="auto"/>
            </w:tcBorders>
            <w:noWrap/>
            <w:vAlign w:val="bottom"/>
          </w:tcPr>
          <w:p w14:paraId="488F76CF" w14:textId="5E39BC1C" w:rsidR="00522B55" w:rsidRPr="00522B55" w:rsidRDefault="00522B55" w:rsidP="00522B55">
            <w:pPr>
              <w:spacing w:after="0" w:line="240" w:lineRule="auto"/>
              <w:jc w:val="right"/>
              <w:rPr>
                <w:rFonts w:eastAsia="Times New Roman" w:cs="Calibri"/>
                <w:b/>
                <w:bCs/>
                <w:color w:val="000000"/>
                <w:kern w:val="0"/>
                <w:sz w:val="18"/>
                <w:szCs w:val="18"/>
                <w14:ligatures w14:val="none"/>
              </w:rPr>
            </w:pPr>
            <w:r w:rsidRPr="00522B55">
              <w:rPr>
                <w:rFonts w:eastAsia="Times New Roman" w:cs="Calibri"/>
                <w:b/>
                <w:bCs/>
                <w:color w:val="000000"/>
                <w:kern w:val="0"/>
                <w:sz w:val="18"/>
                <w:szCs w:val="18"/>
                <w14:ligatures w14:val="none"/>
              </w:rPr>
              <w:t>29</w:t>
            </w:r>
          </w:p>
        </w:tc>
        <w:tc>
          <w:tcPr>
            <w:tcW w:w="476" w:type="pct"/>
            <w:tcBorders>
              <w:top w:val="nil"/>
              <w:left w:val="single" w:sz="12" w:space="0" w:color="auto"/>
              <w:bottom w:val="single" w:sz="4" w:space="0" w:color="auto"/>
              <w:right w:val="single" w:sz="4" w:space="0" w:color="auto"/>
            </w:tcBorders>
            <w:noWrap/>
            <w:vAlign w:val="bottom"/>
          </w:tcPr>
          <w:p w14:paraId="42CDB5C5" w14:textId="59A83FEC" w:rsidR="00522B55" w:rsidRPr="00522B55" w:rsidRDefault="00522B55" w:rsidP="00522B55">
            <w:pPr>
              <w:spacing w:after="0" w:line="240" w:lineRule="auto"/>
              <w:jc w:val="right"/>
              <w:rPr>
                <w:rFonts w:eastAsia="Times New Roman" w:cs="Calibri"/>
                <w:b/>
                <w:bCs/>
                <w:color w:val="000000"/>
                <w:kern w:val="0"/>
                <w:sz w:val="18"/>
                <w:szCs w:val="18"/>
                <w14:ligatures w14:val="none"/>
              </w:rPr>
            </w:pPr>
            <w:r w:rsidRPr="00522B55">
              <w:rPr>
                <w:rFonts w:eastAsia="Times New Roman" w:cs="Calibri"/>
                <w:b/>
                <w:bCs/>
                <w:color w:val="000000"/>
                <w:kern w:val="0"/>
                <w:sz w:val="18"/>
                <w:szCs w:val="18"/>
                <w14:ligatures w14:val="none"/>
              </w:rPr>
              <w:t>129,417</w:t>
            </w:r>
          </w:p>
        </w:tc>
      </w:tr>
    </w:tbl>
    <w:p w14:paraId="21B63C55" w14:textId="77777777" w:rsidR="00682DB1" w:rsidRPr="00F01236" w:rsidRDefault="00682DB1" w:rsidP="005B6D0F">
      <w:pPr>
        <w:pStyle w:val="NotesandSources"/>
      </w:pPr>
      <w:r w:rsidRPr="00F01236">
        <w:t xml:space="preserve">Source: </w:t>
      </w:r>
      <w:r w:rsidRPr="00073DFF">
        <w:t xml:space="preserve">Shimberg Center </w:t>
      </w:r>
      <w:r>
        <w:t>tabulation</w:t>
      </w:r>
      <w:r w:rsidRPr="00073DFF">
        <w:t xml:space="preserve"> of </w:t>
      </w:r>
      <w:r>
        <w:t>U.S. Census</w:t>
      </w:r>
      <w:r w:rsidRPr="00073DFF">
        <w:t xml:space="preserve"> Bureau, 20</w:t>
      </w:r>
      <w:r>
        <w:t>23</w:t>
      </w:r>
      <w:r w:rsidRPr="00073DFF">
        <w:t xml:space="preserve"> American Community Survey</w:t>
      </w:r>
    </w:p>
    <w:p w14:paraId="1128CC8E" w14:textId="77777777" w:rsidR="00F17C71" w:rsidRDefault="00F17C71" w:rsidP="005B6D0F">
      <w:pPr>
        <w:pStyle w:val="NotesandSources"/>
        <w:sectPr w:rsidR="00F17C71" w:rsidSect="009666B6">
          <w:footerReference w:type="default" r:id="rId51"/>
          <w:footerReference w:type="first" r:id="rId52"/>
          <w:pgSz w:w="15840" w:h="12240" w:orient="landscape"/>
          <w:pgMar w:top="1440" w:right="1440" w:bottom="1440" w:left="1440" w:header="720" w:footer="720" w:gutter="0"/>
          <w:cols w:space="720"/>
          <w:docGrid w:linePitch="360"/>
        </w:sectPr>
      </w:pPr>
    </w:p>
    <w:p w14:paraId="3CDAD249" w14:textId="4C765DD3" w:rsidR="00F17C71" w:rsidRPr="00111D1E" w:rsidRDefault="00F17C71" w:rsidP="00097FA3">
      <w:pPr>
        <w:pStyle w:val="FiguresandTables"/>
      </w:pPr>
      <w:bookmarkStart w:id="149" w:name="_Toc201646304"/>
      <w:r w:rsidRPr="00276D86">
        <w:lastRenderedPageBreak/>
        <w:t>Table 4.</w:t>
      </w:r>
      <w:r>
        <w:t>5.</w:t>
      </w:r>
      <w:r w:rsidRPr="00276D86">
        <w:t xml:space="preserve"> Affordable/Available Detail Table for 0-</w:t>
      </w:r>
      <w:r>
        <w:t>5</w:t>
      </w:r>
      <w:r w:rsidRPr="00276D86">
        <w:t xml:space="preserve">0% AMI, Florida </w:t>
      </w:r>
      <w:r>
        <w:t>Regions</w:t>
      </w:r>
      <w:r w:rsidRPr="00276D86">
        <w:t xml:space="preserve">, </w:t>
      </w:r>
      <w:r>
        <w:t>2023</w:t>
      </w:r>
      <w:r w:rsidRPr="00276D86">
        <w:t xml:space="preserve"> Estimate</w:t>
      </w:r>
      <w:bookmarkEnd w:id="149"/>
      <w:r w:rsidRPr="00276D86">
        <w:t xml:space="preserve"> </w:t>
      </w:r>
    </w:p>
    <w:tbl>
      <w:tblPr>
        <w:tblW w:w="5106" w:type="pct"/>
        <w:tblLayout w:type="fixed"/>
        <w:tblLook w:val="04A0" w:firstRow="1" w:lastRow="0" w:firstColumn="1" w:lastColumn="0" w:noHBand="0" w:noVBand="1"/>
      </w:tblPr>
      <w:tblGrid>
        <w:gridCol w:w="1804"/>
        <w:gridCol w:w="1619"/>
        <w:gridCol w:w="1259"/>
        <w:gridCol w:w="1074"/>
        <w:gridCol w:w="1174"/>
        <w:gridCol w:w="1259"/>
        <w:gridCol w:w="1259"/>
        <w:gridCol w:w="1349"/>
        <w:gridCol w:w="1169"/>
        <w:gridCol w:w="1259"/>
      </w:tblGrid>
      <w:tr w:rsidR="00F17C71" w:rsidRPr="009666B6" w14:paraId="7059F192"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4" w:space="0" w:color="auto"/>
            </w:tcBorders>
            <w:noWrap/>
            <w:vAlign w:val="bottom"/>
            <w:hideMark/>
          </w:tcPr>
          <w:p w14:paraId="31C1FE55"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p>
        </w:tc>
        <w:tc>
          <w:tcPr>
            <w:tcW w:w="476" w:type="pct"/>
            <w:tcBorders>
              <w:top w:val="single" w:sz="4" w:space="0" w:color="auto"/>
              <w:left w:val="nil"/>
              <w:bottom w:val="single" w:sz="4" w:space="0" w:color="auto"/>
              <w:right w:val="single" w:sz="12" w:space="0" w:color="auto"/>
            </w:tcBorders>
            <w:noWrap/>
            <w:vAlign w:val="bottom"/>
            <w:hideMark/>
          </w:tcPr>
          <w:p w14:paraId="7A46C51D" w14:textId="01B6DDF5"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Renters 0-</w:t>
            </w:r>
            <w:r>
              <w:rPr>
                <w:rFonts w:eastAsia="Times New Roman" w:cs="Calibri"/>
                <w:b/>
                <w:bCs/>
                <w:color w:val="000000"/>
                <w:kern w:val="0"/>
                <w:sz w:val="18"/>
                <w:szCs w:val="18"/>
                <w14:ligatures w14:val="none"/>
              </w:rPr>
              <w:t>5</w:t>
            </w:r>
            <w:r w:rsidRPr="009666B6">
              <w:rPr>
                <w:rFonts w:eastAsia="Times New Roman" w:cs="Calibri"/>
                <w:b/>
                <w:bCs/>
                <w:color w:val="000000"/>
                <w:kern w:val="0"/>
                <w:sz w:val="18"/>
                <w:szCs w:val="18"/>
                <w14:ligatures w14:val="none"/>
              </w:rPr>
              <w:t>0% AMI</w:t>
            </w:r>
          </w:p>
        </w:tc>
        <w:tc>
          <w:tcPr>
            <w:tcW w:w="1326" w:type="pct"/>
            <w:gridSpan w:val="3"/>
            <w:tcBorders>
              <w:top w:val="single" w:sz="4" w:space="0" w:color="auto"/>
              <w:left w:val="single" w:sz="12" w:space="0" w:color="auto"/>
              <w:bottom w:val="single" w:sz="4" w:space="0" w:color="auto"/>
              <w:right w:val="single" w:sz="12" w:space="0" w:color="auto"/>
            </w:tcBorders>
            <w:vAlign w:val="bottom"/>
          </w:tcPr>
          <w:p w14:paraId="0804D942" w14:textId="1079B11E" w:rsidR="00F17C71" w:rsidRPr="009666B6" w:rsidRDefault="00F17C71" w:rsidP="002A5355">
            <w:pPr>
              <w:spacing w:after="0" w:line="240" w:lineRule="auto"/>
              <w:jc w:val="center"/>
              <w:rPr>
                <w:rFonts w:eastAsia="Times New Roman" w:cs="Calibri"/>
                <w:b/>
                <w:bCs/>
                <w:color w:val="000000"/>
                <w:kern w:val="0"/>
                <w:sz w:val="18"/>
                <w:szCs w:val="18"/>
                <w14:ligatures w14:val="none"/>
              </w:rPr>
            </w:pPr>
            <w:proofErr w:type="gramStart"/>
            <w:r w:rsidRPr="009666B6">
              <w:rPr>
                <w:rFonts w:eastAsia="Times New Roman" w:cs="Calibri"/>
                <w:b/>
                <w:bCs/>
                <w:color w:val="000000"/>
                <w:kern w:val="0"/>
                <w:sz w:val="18"/>
                <w:szCs w:val="18"/>
                <w14:ligatures w14:val="none"/>
              </w:rPr>
              <w:t>Affordable</w:t>
            </w:r>
            <w:r>
              <w:rPr>
                <w:rFonts w:eastAsia="Times New Roman" w:cs="Calibri"/>
                <w:b/>
                <w:bCs/>
                <w:color w:val="000000"/>
                <w:kern w:val="0"/>
                <w:sz w:val="18"/>
                <w:szCs w:val="18"/>
                <w14:ligatures w14:val="none"/>
              </w:rPr>
              <w:t xml:space="preserve"> </w:t>
            </w:r>
            <w:r w:rsidRPr="009666B6">
              <w:rPr>
                <w:rFonts w:eastAsia="Times New Roman" w:cs="Calibri"/>
                <w:b/>
                <w:bCs/>
                <w:color w:val="000000"/>
                <w:kern w:val="0"/>
                <w:sz w:val="18"/>
                <w:szCs w:val="18"/>
                <w14:ligatures w14:val="none"/>
              </w:rPr>
              <w:t>@</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5</w:t>
            </w:r>
            <w:r w:rsidRPr="009666B6">
              <w:rPr>
                <w:rFonts w:eastAsia="Times New Roman" w:cs="Calibri"/>
                <w:b/>
                <w:bCs/>
                <w:color w:val="000000"/>
                <w:kern w:val="0"/>
                <w:sz w:val="18"/>
                <w:szCs w:val="18"/>
                <w14:ligatures w14:val="none"/>
              </w:rPr>
              <w:t>0% AMI</w:t>
            </w:r>
          </w:p>
        </w:tc>
        <w:tc>
          <w:tcPr>
            <w:tcW w:w="1428" w:type="pct"/>
            <w:gridSpan w:val="3"/>
            <w:tcBorders>
              <w:top w:val="single" w:sz="4" w:space="0" w:color="auto"/>
              <w:left w:val="single" w:sz="12" w:space="0" w:color="auto"/>
              <w:bottom w:val="single" w:sz="4" w:space="0" w:color="auto"/>
              <w:right w:val="single" w:sz="12" w:space="0" w:color="auto"/>
            </w:tcBorders>
            <w:vAlign w:val="bottom"/>
          </w:tcPr>
          <w:p w14:paraId="3D0F65DC" w14:textId="54A3302D"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5</w:t>
            </w:r>
            <w:r w:rsidRPr="009666B6">
              <w:rPr>
                <w:rFonts w:eastAsia="Times New Roman" w:cs="Calibri"/>
                <w:b/>
                <w:bCs/>
                <w:color w:val="000000"/>
                <w:kern w:val="0"/>
                <w:sz w:val="18"/>
                <w:szCs w:val="18"/>
                <w14:ligatures w14:val="none"/>
              </w:rPr>
              <w:t>0% AMI</w:t>
            </w:r>
          </w:p>
        </w:tc>
        <w:tc>
          <w:tcPr>
            <w:tcW w:w="476" w:type="pct"/>
            <w:tcBorders>
              <w:top w:val="single" w:sz="4" w:space="0" w:color="auto"/>
              <w:left w:val="single" w:sz="12" w:space="0" w:color="auto"/>
              <w:bottom w:val="single" w:sz="4" w:space="0" w:color="auto"/>
              <w:right w:val="single" w:sz="4" w:space="0" w:color="auto"/>
            </w:tcBorders>
            <w:vAlign w:val="bottom"/>
          </w:tcPr>
          <w:p w14:paraId="12C37B32" w14:textId="178C9409"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Not </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5</w:t>
            </w:r>
            <w:r w:rsidRPr="009666B6">
              <w:rPr>
                <w:rFonts w:eastAsia="Times New Roman" w:cs="Calibri"/>
                <w:b/>
                <w:bCs/>
                <w:color w:val="000000"/>
                <w:kern w:val="0"/>
                <w:sz w:val="18"/>
                <w:szCs w:val="18"/>
                <w14:ligatures w14:val="none"/>
              </w:rPr>
              <w:t>0% AMI</w:t>
            </w:r>
          </w:p>
        </w:tc>
      </w:tr>
      <w:tr w:rsidR="00F17C71" w:rsidRPr="009666B6" w14:paraId="42D6F066"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8" w:space="0" w:color="auto"/>
            </w:tcBorders>
            <w:noWrap/>
            <w:vAlign w:val="bottom"/>
            <w:hideMark/>
          </w:tcPr>
          <w:p w14:paraId="45956806"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w:t>
            </w:r>
          </w:p>
        </w:tc>
        <w:tc>
          <w:tcPr>
            <w:tcW w:w="476" w:type="pct"/>
            <w:tcBorders>
              <w:top w:val="nil"/>
              <w:left w:val="nil"/>
              <w:bottom w:val="single" w:sz="4" w:space="0" w:color="auto"/>
              <w:right w:val="single" w:sz="12" w:space="0" w:color="auto"/>
            </w:tcBorders>
            <w:noWrap/>
            <w:vAlign w:val="bottom"/>
          </w:tcPr>
          <w:p w14:paraId="0FC47CEF"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Pr>
                <w:rFonts w:eastAsia="Times New Roman" w:cs="Calibri"/>
                <w:b/>
                <w:bCs/>
                <w:color w:val="000000"/>
                <w:kern w:val="0"/>
                <w:sz w:val="18"/>
                <w:szCs w:val="18"/>
                <w14:ligatures w14:val="none"/>
              </w:rPr>
              <w:t>B</w:t>
            </w:r>
          </w:p>
        </w:tc>
        <w:tc>
          <w:tcPr>
            <w:tcW w:w="406" w:type="pct"/>
            <w:tcBorders>
              <w:top w:val="nil"/>
              <w:left w:val="single" w:sz="12" w:space="0" w:color="auto"/>
              <w:bottom w:val="single" w:sz="4" w:space="0" w:color="auto"/>
              <w:right w:val="single" w:sz="4" w:space="0" w:color="auto"/>
            </w:tcBorders>
            <w:noWrap/>
            <w:vAlign w:val="bottom"/>
          </w:tcPr>
          <w:p w14:paraId="7FF98CA0"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w:t>
            </w:r>
          </w:p>
        </w:tc>
        <w:tc>
          <w:tcPr>
            <w:tcW w:w="444" w:type="pct"/>
            <w:tcBorders>
              <w:top w:val="nil"/>
              <w:left w:val="nil"/>
              <w:bottom w:val="single" w:sz="4" w:space="0" w:color="auto"/>
              <w:right w:val="single" w:sz="8" w:space="0" w:color="auto"/>
            </w:tcBorders>
            <w:noWrap/>
            <w:vAlign w:val="bottom"/>
          </w:tcPr>
          <w:p w14:paraId="2394D1FC"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w:t>
            </w:r>
          </w:p>
        </w:tc>
        <w:tc>
          <w:tcPr>
            <w:tcW w:w="476" w:type="pct"/>
            <w:tcBorders>
              <w:top w:val="nil"/>
              <w:left w:val="nil"/>
              <w:bottom w:val="single" w:sz="4" w:space="0" w:color="auto"/>
              <w:right w:val="single" w:sz="12" w:space="0" w:color="auto"/>
            </w:tcBorders>
            <w:noWrap/>
            <w:vAlign w:val="bottom"/>
          </w:tcPr>
          <w:p w14:paraId="1F486DC4"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E</w:t>
            </w:r>
          </w:p>
        </w:tc>
        <w:tc>
          <w:tcPr>
            <w:tcW w:w="476" w:type="pct"/>
            <w:tcBorders>
              <w:top w:val="nil"/>
              <w:left w:val="single" w:sz="12" w:space="0" w:color="auto"/>
              <w:bottom w:val="single" w:sz="4" w:space="0" w:color="auto"/>
              <w:right w:val="single" w:sz="4" w:space="0" w:color="auto"/>
            </w:tcBorders>
            <w:noWrap/>
            <w:vAlign w:val="bottom"/>
          </w:tcPr>
          <w:p w14:paraId="38A7BB0A"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F</w:t>
            </w:r>
          </w:p>
        </w:tc>
        <w:tc>
          <w:tcPr>
            <w:tcW w:w="510" w:type="pct"/>
            <w:tcBorders>
              <w:top w:val="nil"/>
              <w:left w:val="nil"/>
              <w:bottom w:val="single" w:sz="4" w:space="0" w:color="auto"/>
              <w:right w:val="single" w:sz="4" w:space="0" w:color="auto"/>
            </w:tcBorders>
            <w:noWrap/>
            <w:vAlign w:val="bottom"/>
          </w:tcPr>
          <w:p w14:paraId="15BF4960"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G</w:t>
            </w:r>
          </w:p>
        </w:tc>
        <w:tc>
          <w:tcPr>
            <w:tcW w:w="442" w:type="pct"/>
            <w:tcBorders>
              <w:top w:val="nil"/>
              <w:left w:val="nil"/>
              <w:bottom w:val="single" w:sz="4" w:space="0" w:color="auto"/>
              <w:right w:val="single" w:sz="12" w:space="0" w:color="auto"/>
            </w:tcBorders>
            <w:noWrap/>
            <w:vAlign w:val="bottom"/>
          </w:tcPr>
          <w:p w14:paraId="666E9A13"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H</w:t>
            </w:r>
          </w:p>
        </w:tc>
        <w:tc>
          <w:tcPr>
            <w:tcW w:w="476" w:type="pct"/>
            <w:tcBorders>
              <w:top w:val="nil"/>
              <w:left w:val="single" w:sz="12" w:space="0" w:color="auto"/>
              <w:bottom w:val="single" w:sz="4" w:space="0" w:color="auto"/>
              <w:right w:val="single" w:sz="4" w:space="0" w:color="auto"/>
            </w:tcBorders>
            <w:vAlign w:val="bottom"/>
          </w:tcPr>
          <w:p w14:paraId="3C19BF91"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I</w:t>
            </w:r>
          </w:p>
        </w:tc>
      </w:tr>
      <w:tr w:rsidR="00F17C71" w:rsidRPr="009666B6" w14:paraId="7990373A" w14:textId="77777777" w:rsidTr="002A5355">
        <w:trPr>
          <w:cantSplit/>
          <w:trHeight w:val="20"/>
          <w:tblHeader/>
        </w:trPr>
        <w:tc>
          <w:tcPr>
            <w:tcW w:w="682" w:type="pct"/>
            <w:tcBorders>
              <w:top w:val="nil"/>
              <w:left w:val="single" w:sz="4" w:space="0" w:color="auto"/>
              <w:bottom w:val="single" w:sz="4" w:space="0" w:color="auto"/>
              <w:right w:val="single" w:sz="4" w:space="0" w:color="auto"/>
            </w:tcBorders>
            <w:noWrap/>
            <w:vAlign w:val="bottom"/>
            <w:hideMark/>
          </w:tcPr>
          <w:p w14:paraId="4AD140E9" w14:textId="77777777" w:rsidR="00F17C71" w:rsidRPr="009666B6" w:rsidRDefault="00F17C71" w:rsidP="002A5355">
            <w:pPr>
              <w:spacing w:after="0" w:line="240" w:lineRule="auto"/>
              <w:jc w:val="center"/>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Modified Metropolitan Statistical Area (MSA)/HUD Metro Fair Market Rent Area (HMFA)</w:t>
            </w:r>
          </w:p>
        </w:tc>
        <w:tc>
          <w:tcPr>
            <w:tcW w:w="612" w:type="pct"/>
            <w:tcBorders>
              <w:top w:val="nil"/>
              <w:left w:val="nil"/>
              <w:bottom w:val="single" w:sz="4" w:space="0" w:color="auto"/>
              <w:right w:val="single" w:sz="4" w:space="0" w:color="auto"/>
            </w:tcBorders>
            <w:noWrap/>
            <w:vAlign w:val="bottom"/>
            <w:hideMark/>
          </w:tcPr>
          <w:p w14:paraId="58B40BE6"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Counties</w:t>
            </w:r>
          </w:p>
        </w:tc>
        <w:tc>
          <w:tcPr>
            <w:tcW w:w="476" w:type="pct"/>
            <w:tcBorders>
              <w:top w:val="nil"/>
              <w:left w:val="nil"/>
              <w:bottom w:val="single" w:sz="4" w:space="0" w:color="auto"/>
              <w:right w:val="single" w:sz="12" w:space="0" w:color="auto"/>
            </w:tcBorders>
            <w:vAlign w:val="bottom"/>
            <w:hideMark/>
          </w:tcPr>
          <w:p w14:paraId="0E396DEB"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 Households</w:t>
            </w:r>
          </w:p>
        </w:tc>
        <w:tc>
          <w:tcPr>
            <w:tcW w:w="406" w:type="pct"/>
            <w:tcBorders>
              <w:top w:val="nil"/>
              <w:left w:val="single" w:sz="12" w:space="0" w:color="auto"/>
              <w:bottom w:val="single" w:sz="4" w:space="0" w:color="auto"/>
              <w:right w:val="single" w:sz="4" w:space="0" w:color="auto"/>
            </w:tcBorders>
            <w:vAlign w:val="bottom"/>
            <w:hideMark/>
          </w:tcPr>
          <w:p w14:paraId="4C3A9169"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w:t>
            </w:r>
          </w:p>
        </w:tc>
        <w:tc>
          <w:tcPr>
            <w:tcW w:w="444" w:type="pct"/>
            <w:tcBorders>
              <w:top w:val="nil"/>
              <w:left w:val="nil"/>
              <w:bottom w:val="single" w:sz="4" w:space="0" w:color="auto"/>
              <w:right w:val="single" w:sz="4" w:space="0" w:color="auto"/>
            </w:tcBorders>
            <w:vAlign w:val="bottom"/>
            <w:hideMark/>
          </w:tcPr>
          <w:p w14:paraId="7DE93618"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Units (C-B)</w:t>
            </w:r>
          </w:p>
        </w:tc>
        <w:tc>
          <w:tcPr>
            <w:tcW w:w="476" w:type="pct"/>
            <w:tcBorders>
              <w:top w:val="nil"/>
              <w:left w:val="nil"/>
              <w:bottom w:val="single" w:sz="4" w:space="0" w:color="auto"/>
              <w:right w:val="single" w:sz="12" w:space="0" w:color="auto"/>
            </w:tcBorders>
            <w:vAlign w:val="bottom"/>
            <w:hideMark/>
          </w:tcPr>
          <w:p w14:paraId="76CD2576"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 per 100 Renter Households (</w:t>
            </w:r>
            <w:proofErr w:type="gramStart"/>
            <w:r w:rsidRPr="009666B6">
              <w:rPr>
                <w:rFonts w:eastAsia="Times New Roman" w:cs="Calibri"/>
                <w:b/>
                <w:bCs/>
                <w:color w:val="000000"/>
                <w:kern w:val="0"/>
                <w:sz w:val="18"/>
                <w:szCs w:val="18"/>
                <w14:ligatures w14:val="none"/>
              </w:rPr>
              <w:t>C/(</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37230BB1"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w:t>
            </w:r>
          </w:p>
        </w:tc>
        <w:tc>
          <w:tcPr>
            <w:tcW w:w="510" w:type="pct"/>
            <w:tcBorders>
              <w:top w:val="nil"/>
              <w:left w:val="nil"/>
              <w:bottom w:val="single" w:sz="4" w:space="0" w:color="auto"/>
              <w:right w:val="single" w:sz="4" w:space="0" w:color="auto"/>
            </w:tcBorders>
            <w:vAlign w:val="bottom"/>
            <w:hideMark/>
          </w:tcPr>
          <w:p w14:paraId="56844776"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&amp; Available Units (F-B)</w:t>
            </w:r>
          </w:p>
        </w:tc>
        <w:tc>
          <w:tcPr>
            <w:tcW w:w="442" w:type="pct"/>
            <w:tcBorders>
              <w:top w:val="nil"/>
              <w:left w:val="nil"/>
              <w:bottom w:val="single" w:sz="4" w:space="0" w:color="auto"/>
              <w:right w:val="single" w:sz="12" w:space="0" w:color="auto"/>
            </w:tcBorders>
            <w:vAlign w:val="bottom"/>
            <w:hideMark/>
          </w:tcPr>
          <w:p w14:paraId="2BB6629E"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 per 100 Renter Households (</w:t>
            </w:r>
            <w:proofErr w:type="gramStart"/>
            <w:r w:rsidRPr="009666B6">
              <w:rPr>
                <w:rFonts w:eastAsia="Times New Roman" w:cs="Calibri"/>
                <w:b/>
                <w:bCs/>
                <w:color w:val="000000"/>
                <w:kern w:val="0"/>
                <w:sz w:val="18"/>
                <w:szCs w:val="18"/>
                <w14:ligatures w14:val="none"/>
              </w:rPr>
              <w:t>F/(</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0EF21EB1" w14:textId="77777777" w:rsidR="00F17C71" w:rsidRPr="009666B6" w:rsidRDefault="00F17C71"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Units Occupied by </w:t>
            </w:r>
            <w:r>
              <w:rPr>
                <w:rFonts w:eastAsia="Times New Roman" w:cs="Calibri"/>
                <w:b/>
                <w:bCs/>
                <w:color w:val="000000"/>
                <w:kern w:val="0"/>
                <w:sz w:val="18"/>
                <w:szCs w:val="18"/>
                <w14:ligatures w14:val="none"/>
              </w:rPr>
              <w:t>Households Above Income Ceiling</w:t>
            </w:r>
            <w:r w:rsidRPr="009666B6">
              <w:rPr>
                <w:rFonts w:eastAsia="Times New Roman" w:cs="Calibri"/>
                <w:b/>
                <w:bCs/>
                <w:color w:val="000000"/>
                <w:kern w:val="0"/>
                <w:sz w:val="18"/>
                <w:szCs w:val="18"/>
                <w14:ligatures w14:val="none"/>
              </w:rPr>
              <w:t xml:space="preserve"> (C-F)</w:t>
            </w:r>
          </w:p>
        </w:tc>
      </w:tr>
      <w:tr w:rsidR="00F17C71" w:rsidRPr="009666B6" w14:paraId="52CF38E4"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CA39E7D"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Cape Coral-Fort Myers, FL MSA</w:t>
            </w:r>
          </w:p>
        </w:tc>
        <w:tc>
          <w:tcPr>
            <w:tcW w:w="612" w:type="pct"/>
            <w:tcBorders>
              <w:top w:val="nil"/>
              <w:left w:val="nil"/>
              <w:bottom w:val="single" w:sz="4" w:space="0" w:color="auto"/>
              <w:right w:val="single" w:sz="4" w:space="0" w:color="auto"/>
            </w:tcBorders>
            <w:noWrap/>
            <w:vAlign w:val="bottom"/>
            <w:hideMark/>
          </w:tcPr>
          <w:p w14:paraId="1C03E2FA"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Lee</w:t>
            </w:r>
          </w:p>
        </w:tc>
        <w:tc>
          <w:tcPr>
            <w:tcW w:w="476" w:type="pct"/>
            <w:tcBorders>
              <w:top w:val="nil"/>
              <w:left w:val="nil"/>
              <w:bottom w:val="single" w:sz="4" w:space="0" w:color="auto"/>
              <w:right w:val="single" w:sz="12" w:space="0" w:color="auto"/>
            </w:tcBorders>
            <w:noWrap/>
            <w:vAlign w:val="bottom"/>
            <w:hideMark/>
          </w:tcPr>
          <w:p w14:paraId="5C2741D2" w14:textId="4D34E9E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24,057</w:t>
            </w:r>
          </w:p>
        </w:tc>
        <w:tc>
          <w:tcPr>
            <w:tcW w:w="406" w:type="pct"/>
            <w:tcBorders>
              <w:top w:val="nil"/>
              <w:left w:val="single" w:sz="12" w:space="0" w:color="auto"/>
              <w:bottom w:val="single" w:sz="4" w:space="0" w:color="auto"/>
              <w:right w:val="single" w:sz="4" w:space="0" w:color="auto"/>
            </w:tcBorders>
            <w:noWrap/>
            <w:vAlign w:val="bottom"/>
            <w:hideMark/>
          </w:tcPr>
          <w:p w14:paraId="69150D8C" w14:textId="07A5C99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9,158</w:t>
            </w:r>
          </w:p>
        </w:tc>
        <w:tc>
          <w:tcPr>
            <w:tcW w:w="444" w:type="pct"/>
            <w:tcBorders>
              <w:top w:val="nil"/>
              <w:left w:val="nil"/>
              <w:bottom w:val="single" w:sz="4" w:space="0" w:color="auto"/>
              <w:right w:val="single" w:sz="4" w:space="0" w:color="auto"/>
            </w:tcBorders>
            <w:noWrap/>
            <w:vAlign w:val="bottom"/>
            <w:hideMark/>
          </w:tcPr>
          <w:p w14:paraId="67B5A227" w14:textId="7A26585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38</w:t>
            </w:r>
          </w:p>
        </w:tc>
        <w:tc>
          <w:tcPr>
            <w:tcW w:w="476" w:type="pct"/>
            <w:tcBorders>
              <w:top w:val="nil"/>
              <w:left w:val="nil"/>
              <w:bottom w:val="single" w:sz="4" w:space="0" w:color="auto"/>
              <w:right w:val="single" w:sz="12" w:space="0" w:color="auto"/>
            </w:tcBorders>
            <w:noWrap/>
            <w:vAlign w:val="bottom"/>
            <w:hideMark/>
          </w:tcPr>
          <w:p w14:paraId="3E1A9A65" w14:textId="3FE4FD5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-14,899</w:t>
            </w:r>
          </w:p>
        </w:tc>
        <w:tc>
          <w:tcPr>
            <w:tcW w:w="476" w:type="pct"/>
            <w:tcBorders>
              <w:top w:val="nil"/>
              <w:left w:val="single" w:sz="12" w:space="0" w:color="auto"/>
              <w:bottom w:val="single" w:sz="4" w:space="0" w:color="auto"/>
              <w:right w:val="single" w:sz="4" w:space="0" w:color="auto"/>
            </w:tcBorders>
            <w:noWrap/>
            <w:vAlign w:val="bottom"/>
            <w:hideMark/>
          </w:tcPr>
          <w:p w14:paraId="1DA1E192" w14:textId="44DCC4D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5,746</w:t>
            </w:r>
          </w:p>
        </w:tc>
        <w:tc>
          <w:tcPr>
            <w:tcW w:w="510" w:type="pct"/>
            <w:tcBorders>
              <w:top w:val="nil"/>
              <w:left w:val="nil"/>
              <w:bottom w:val="single" w:sz="4" w:space="0" w:color="auto"/>
              <w:right w:val="single" w:sz="4" w:space="0" w:color="auto"/>
            </w:tcBorders>
            <w:noWrap/>
            <w:vAlign w:val="bottom"/>
            <w:hideMark/>
          </w:tcPr>
          <w:p w14:paraId="66575F73" w14:textId="754584E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-18,311</w:t>
            </w:r>
          </w:p>
        </w:tc>
        <w:tc>
          <w:tcPr>
            <w:tcW w:w="442" w:type="pct"/>
            <w:tcBorders>
              <w:top w:val="nil"/>
              <w:left w:val="nil"/>
              <w:bottom w:val="single" w:sz="4" w:space="0" w:color="auto"/>
              <w:right w:val="single" w:sz="12" w:space="0" w:color="auto"/>
            </w:tcBorders>
            <w:noWrap/>
            <w:vAlign w:val="bottom"/>
            <w:hideMark/>
          </w:tcPr>
          <w:p w14:paraId="40F5AE92" w14:textId="6C81BC1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24</w:t>
            </w:r>
          </w:p>
        </w:tc>
        <w:tc>
          <w:tcPr>
            <w:tcW w:w="476" w:type="pct"/>
            <w:tcBorders>
              <w:top w:val="nil"/>
              <w:left w:val="single" w:sz="12" w:space="0" w:color="auto"/>
              <w:bottom w:val="single" w:sz="4" w:space="0" w:color="auto"/>
              <w:right w:val="single" w:sz="4" w:space="0" w:color="auto"/>
            </w:tcBorders>
            <w:noWrap/>
            <w:vAlign w:val="bottom"/>
            <w:hideMark/>
          </w:tcPr>
          <w:p w14:paraId="2C36F12E" w14:textId="3A4CA7C2"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3,412</w:t>
            </w:r>
          </w:p>
        </w:tc>
      </w:tr>
      <w:tr w:rsidR="00F17C71" w:rsidRPr="009666B6" w14:paraId="2467E183"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2C67218"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Crestview-Fort Walton Beach-Destin, FL HMFA</w:t>
            </w:r>
          </w:p>
        </w:tc>
        <w:tc>
          <w:tcPr>
            <w:tcW w:w="612" w:type="pct"/>
            <w:tcBorders>
              <w:top w:val="nil"/>
              <w:left w:val="nil"/>
              <w:bottom w:val="single" w:sz="4" w:space="0" w:color="auto"/>
              <w:right w:val="single" w:sz="4" w:space="0" w:color="auto"/>
            </w:tcBorders>
            <w:noWrap/>
            <w:vAlign w:val="bottom"/>
            <w:hideMark/>
          </w:tcPr>
          <w:p w14:paraId="4213F8CE"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Okaloosa</w:t>
            </w:r>
          </w:p>
        </w:tc>
        <w:tc>
          <w:tcPr>
            <w:tcW w:w="476" w:type="pct"/>
            <w:tcBorders>
              <w:top w:val="nil"/>
              <w:left w:val="nil"/>
              <w:bottom w:val="single" w:sz="4" w:space="0" w:color="auto"/>
              <w:right w:val="single" w:sz="12" w:space="0" w:color="auto"/>
            </w:tcBorders>
            <w:noWrap/>
            <w:vAlign w:val="bottom"/>
            <w:hideMark/>
          </w:tcPr>
          <w:p w14:paraId="133CDADE" w14:textId="29FDE2C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8,117</w:t>
            </w:r>
          </w:p>
        </w:tc>
        <w:tc>
          <w:tcPr>
            <w:tcW w:w="406" w:type="pct"/>
            <w:tcBorders>
              <w:top w:val="nil"/>
              <w:left w:val="single" w:sz="12" w:space="0" w:color="auto"/>
              <w:bottom w:val="single" w:sz="4" w:space="0" w:color="auto"/>
              <w:right w:val="single" w:sz="4" w:space="0" w:color="auto"/>
            </w:tcBorders>
            <w:noWrap/>
            <w:vAlign w:val="bottom"/>
            <w:hideMark/>
          </w:tcPr>
          <w:p w14:paraId="20A53CEF" w14:textId="54DABD1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4,228</w:t>
            </w:r>
          </w:p>
        </w:tc>
        <w:tc>
          <w:tcPr>
            <w:tcW w:w="444" w:type="pct"/>
            <w:tcBorders>
              <w:top w:val="nil"/>
              <w:left w:val="nil"/>
              <w:bottom w:val="single" w:sz="4" w:space="0" w:color="auto"/>
              <w:right w:val="single" w:sz="4" w:space="0" w:color="auto"/>
            </w:tcBorders>
            <w:noWrap/>
            <w:vAlign w:val="bottom"/>
            <w:hideMark/>
          </w:tcPr>
          <w:p w14:paraId="7E1F5ED5" w14:textId="5A16725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52</w:t>
            </w:r>
          </w:p>
        </w:tc>
        <w:tc>
          <w:tcPr>
            <w:tcW w:w="476" w:type="pct"/>
            <w:tcBorders>
              <w:top w:val="nil"/>
              <w:left w:val="nil"/>
              <w:bottom w:val="single" w:sz="4" w:space="0" w:color="auto"/>
              <w:right w:val="single" w:sz="12" w:space="0" w:color="auto"/>
            </w:tcBorders>
            <w:noWrap/>
            <w:vAlign w:val="bottom"/>
            <w:hideMark/>
          </w:tcPr>
          <w:p w14:paraId="1486128F" w14:textId="3F39292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-3,889</w:t>
            </w:r>
          </w:p>
        </w:tc>
        <w:tc>
          <w:tcPr>
            <w:tcW w:w="476" w:type="pct"/>
            <w:tcBorders>
              <w:top w:val="nil"/>
              <w:left w:val="single" w:sz="12" w:space="0" w:color="auto"/>
              <w:bottom w:val="single" w:sz="4" w:space="0" w:color="auto"/>
              <w:right w:val="single" w:sz="4" w:space="0" w:color="auto"/>
            </w:tcBorders>
            <w:noWrap/>
            <w:vAlign w:val="bottom"/>
            <w:hideMark/>
          </w:tcPr>
          <w:p w14:paraId="7682B11E" w14:textId="0486943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3,098</w:t>
            </w:r>
          </w:p>
        </w:tc>
        <w:tc>
          <w:tcPr>
            <w:tcW w:w="510" w:type="pct"/>
            <w:tcBorders>
              <w:top w:val="nil"/>
              <w:left w:val="nil"/>
              <w:bottom w:val="single" w:sz="4" w:space="0" w:color="auto"/>
              <w:right w:val="single" w:sz="4" w:space="0" w:color="auto"/>
            </w:tcBorders>
            <w:noWrap/>
            <w:vAlign w:val="bottom"/>
            <w:hideMark/>
          </w:tcPr>
          <w:p w14:paraId="0ED1BC72" w14:textId="494A1CB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-5,019</w:t>
            </w:r>
          </w:p>
        </w:tc>
        <w:tc>
          <w:tcPr>
            <w:tcW w:w="442" w:type="pct"/>
            <w:tcBorders>
              <w:top w:val="nil"/>
              <w:left w:val="nil"/>
              <w:bottom w:val="single" w:sz="4" w:space="0" w:color="auto"/>
              <w:right w:val="single" w:sz="12" w:space="0" w:color="auto"/>
            </w:tcBorders>
            <w:noWrap/>
            <w:vAlign w:val="bottom"/>
            <w:hideMark/>
          </w:tcPr>
          <w:p w14:paraId="1F370E4C" w14:textId="38A1B8E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38</w:t>
            </w:r>
          </w:p>
        </w:tc>
        <w:tc>
          <w:tcPr>
            <w:tcW w:w="476" w:type="pct"/>
            <w:tcBorders>
              <w:top w:val="nil"/>
              <w:left w:val="single" w:sz="12" w:space="0" w:color="auto"/>
              <w:bottom w:val="single" w:sz="4" w:space="0" w:color="auto"/>
              <w:right w:val="single" w:sz="4" w:space="0" w:color="auto"/>
            </w:tcBorders>
            <w:noWrap/>
            <w:vAlign w:val="bottom"/>
            <w:hideMark/>
          </w:tcPr>
          <w:p w14:paraId="1E2C4BE2" w14:textId="1A98B2C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1,130</w:t>
            </w:r>
          </w:p>
        </w:tc>
      </w:tr>
      <w:tr w:rsidR="00F17C71" w:rsidRPr="009666B6" w14:paraId="0A8F584B"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0433236"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Deltona-Daytona Beach-Ormond Beach, FL HMFA</w:t>
            </w:r>
          </w:p>
        </w:tc>
        <w:tc>
          <w:tcPr>
            <w:tcW w:w="612" w:type="pct"/>
            <w:tcBorders>
              <w:top w:val="nil"/>
              <w:left w:val="nil"/>
              <w:bottom w:val="single" w:sz="4" w:space="0" w:color="auto"/>
              <w:right w:val="single" w:sz="4" w:space="0" w:color="auto"/>
            </w:tcBorders>
            <w:noWrap/>
            <w:vAlign w:val="bottom"/>
            <w:hideMark/>
          </w:tcPr>
          <w:p w14:paraId="6CEA105D"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Volusia</w:t>
            </w:r>
          </w:p>
        </w:tc>
        <w:tc>
          <w:tcPr>
            <w:tcW w:w="476" w:type="pct"/>
            <w:tcBorders>
              <w:top w:val="nil"/>
              <w:left w:val="nil"/>
              <w:bottom w:val="single" w:sz="4" w:space="0" w:color="auto"/>
              <w:right w:val="single" w:sz="12" w:space="0" w:color="auto"/>
            </w:tcBorders>
            <w:noWrap/>
            <w:vAlign w:val="bottom"/>
            <w:hideMark/>
          </w:tcPr>
          <w:p w14:paraId="6A82BC50" w14:textId="5C14C42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19,166</w:t>
            </w:r>
          </w:p>
        </w:tc>
        <w:tc>
          <w:tcPr>
            <w:tcW w:w="406" w:type="pct"/>
            <w:tcBorders>
              <w:top w:val="nil"/>
              <w:left w:val="single" w:sz="12" w:space="0" w:color="auto"/>
              <w:bottom w:val="single" w:sz="4" w:space="0" w:color="auto"/>
              <w:right w:val="single" w:sz="4" w:space="0" w:color="auto"/>
            </w:tcBorders>
            <w:noWrap/>
            <w:vAlign w:val="bottom"/>
            <w:hideMark/>
          </w:tcPr>
          <w:p w14:paraId="347F4512" w14:textId="35CCEA3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12,021</w:t>
            </w:r>
          </w:p>
        </w:tc>
        <w:tc>
          <w:tcPr>
            <w:tcW w:w="444" w:type="pct"/>
            <w:tcBorders>
              <w:top w:val="nil"/>
              <w:left w:val="nil"/>
              <w:bottom w:val="single" w:sz="4" w:space="0" w:color="auto"/>
              <w:right w:val="single" w:sz="4" w:space="0" w:color="auto"/>
            </w:tcBorders>
            <w:noWrap/>
            <w:vAlign w:val="bottom"/>
            <w:hideMark/>
          </w:tcPr>
          <w:p w14:paraId="11898E9F" w14:textId="4831C719"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63</w:t>
            </w:r>
          </w:p>
        </w:tc>
        <w:tc>
          <w:tcPr>
            <w:tcW w:w="476" w:type="pct"/>
            <w:tcBorders>
              <w:top w:val="nil"/>
              <w:left w:val="nil"/>
              <w:bottom w:val="single" w:sz="4" w:space="0" w:color="auto"/>
              <w:right w:val="single" w:sz="12" w:space="0" w:color="auto"/>
            </w:tcBorders>
            <w:noWrap/>
            <w:vAlign w:val="bottom"/>
            <w:hideMark/>
          </w:tcPr>
          <w:p w14:paraId="65311D63" w14:textId="51CFC37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-7,145</w:t>
            </w:r>
          </w:p>
        </w:tc>
        <w:tc>
          <w:tcPr>
            <w:tcW w:w="476" w:type="pct"/>
            <w:tcBorders>
              <w:top w:val="nil"/>
              <w:left w:val="single" w:sz="12" w:space="0" w:color="auto"/>
              <w:bottom w:val="single" w:sz="4" w:space="0" w:color="auto"/>
              <w:right w:val="single" w:sz="4" w:space="0" w:color="auto"/>
            </w:tcBorders>
            <w:noWrap/>
            <w:vAlign w:val="bottom"/>
            <w:hideMark/>
          </w:tcPr>
          <w:p w14:paraId="28413E93" w14:textId="41ADA5F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7,157</w:t>
            </w:r>
          </w:p>
        </w:tc>
        <w:tc>
          <w:tcPr>
            <w:tcW w:w="510" w:type="pct"/>
            <w:tcBorders>
              <w:top w:val="nil"/>
              <w:left w:val="nil"/>
              <w:bottom w:val="single" w:sz="4" w:space="0" w:color="auto"/>
              <w:right w:val="single" w:sz="4" w:space="0" w:color="auto"/>
            </w:tcBorders>
            <w:noWrap/>
            <w:vAlign w:val="bottom"/>
            <w:hideMark/>
          </w:tcPr>
          <w:p w14:paraId="6A0A5E8C" w14:textId="35D5D73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-12,009</w:t>
            </w:r>
          </w:p>
        </w:tc>
        <w:tc>
          <w:tcPr>
            <w:tcW w:w="442" w:type="pct"/>
            <w:tcBorders>
              <w:top w:val="nil"/>
              <w:left w:val="nil"/>
              <w:bottom w:val="single" w:sz="4" w:space="0" w:color="auto"/>
              <w:right w:val="single" w:sz="12" w:space="0" w:color="auto"/>
            </w:tcBorders>
            <w:noWrap/>
            <w:vAlign w:val="bottom"/>
            <w:hideMark/>
          </w:tcPr>
          <w:p w14:paraId="2ADA1633" w14:textId="343C150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37</w:t>
            </w:r>
          </w:p>
        </w:tc>
        <w:tc>
          <w:tcPr>
            <w:tcW w:w="476" w:type="pct"/>
            <w:tcBorders>
              <w:top w:val="nil"/>
              <w:left w:val="single" w:sz="12" w:space="0" w:color="auto"/>
              <w:bottom w:val="single" w:sz="4" w:space="0" w:color="auto"/>
              <w:right w:val="single" w:sz="4" w:space="0" w:color="auto"/>
            </w:tcBorders>
            <w:noWrap/>
            <w:vAlign w:val="bottom"/>
            <w:hideMark/>
          </w:tcPr>
          <w:p w14:paraId="0B92673D" w14:textId="654A674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4,864</w:t>
            </w:r>
          </w:p>
        </w:tc>
      </w:tr>
      <w:tr w:rsidR="00F17C71" w:rsidRPr="009666B6" w14:paraId="516E6A9A"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83AF383"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Fort Lauderdale, FL HMFA</w:t>
            </w:r>
          </w:p>
        </w:tc>
        <w:tc>
          <w:tcPr>
            <w:tcW w:w="612" w:type="pct"/>
            <w:tcBorders>
              <w:top w:val="nil"/>
              <w:left w:val="nil"/>
              <w:bottom w:val="single" w:sz="4" w:space="0" w:color="auto"/>
              <w:right w:val="single" w:sz="4" w:space="0" w:color="auto"/>
            </w:tcBorders>
            <w:noWrap/>
            <w:vAlign w:val="bottom"/>
            <w:hideMark/>
          </w:tcPr>
          <w:p w14:paraId="489CC041"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Broward</w:t>
            </w:r>
          </w:p>
        </w:tc>
        <w:tc>
          <w:tcPr>
            <w:tcW w:w="476" w:type="pct"/>
            <w:tcBorders>
              <w:top w:val="nil"/>
              <w:left w:val="nil"/>
              <w:bottom w:val="single" w:sz="4" w:space="0" w:color="auto"/>
              <w:right w:val="single" w:sz="12" w:space="0" w:color="auto"/>
            </w:tcBorders>
            <w:noWrap/>
            <w:vAlign w:val="bottom"/>
            <w:hideMark/>
          </w:tcPr>
          <w:p w14:paraId="40886B62" w14:textId="3459CC2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84,620</w:t>
            </w:r>
          </w:p>
        </w:tc>
        <w:tc>
          <w:tcPr>
            <w:tcW w:w="406" w:type="pct"/>
            <w:tcBorders>
              <w:top w:val="nil"/>
              <w:left w:val="single" w:sz="12" w:space="0" w:color="auto"/>
              <w:bottom w:val="single" w:sz="4" w:space="0" w:color="auto"/>
              <w:right w:val="single" w:sz="4" w:space="0" w:color="auto"/>
            </w:tcBorders>
            <w:noWrap/>
            <w:vAlign w:val="bottom"/>
            <w:hideMark/>
          </w:tcPr>
          <w:p w14:paraId="4C8C6C69" w14:textId="257F6DC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23,188</w:t>
            </w:r>
          </w:p>
        </w:tc>
        <w:tc>
          <w:tcPr>
            <w:tcW w:w="444" w:type="pct"/>
            <w:tcBorders>
              <w:top w:val="nil"/>
              <w:left w:val="nil"/>
              <w:bottom w:val="single" w:sz="4" w:space="0" w:color="auto"/>
              <w:right w:val="single" w:sz="4" w:space="0" w:color="auto"/>
            </w:tcBorders>
            <w:noWrap/>
            <w:vAlign w:val="bottom"/>
            <w:hideMark/>
          </w:tcPr>
          <w:p w14:paraId="4227E1DE" w14:textId="4DB338F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27</w:t>
            </w:r>
          </w:p>
        </w:tc>
        <w:tc>
          <w:tcPr>
            <w:tcW w:w="476" w:type="pct"/>
            <w:tcBorders>
              <w:top w:val="nil"/>
              <w:left w:val="nil"/>
              <w:bottom w:val="single" w:sz="4" w:space="0" w:color="auto"/>
              <w:right w:val="single" w:sz="12" w:space="0" w:color="auto"/>
            </w:tcBorders>
            <w:noWrap/>
            <w:vAlign w:val="bottom"/>
            <w:hideMark/>
          </w:tcPr>
          <w:p w14:paraId="0F10E6CE" w14:textId="03C866E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-61,432</w:t>
            </w:r>
          </w:p>
        </w:tc>
        <w:tc>
          <w:tcPr>
            <w:tcW w:w="476" w:type="pct"/>
            <w:tcBorders>
              <w:top w:val="nil"/>
              <w:left w:val="single" w:sz="12" w:space="0" w:color="auto"/>
              <w:bottom w:val="single" w:sz="4" w:space="0" w:color="auto"/>
              <w:right w:val="single" w:sz="4" w:space="0" w:color="auto"/>
            </w:tcBorders>
            <w:noWrap/>
            <w:vAlign w:val="bottom"/>
            <w:hideMark/>
          </w:tcPr>
          <w:p w14:paraId="1673288F" w14:textId="7C816FE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16,508</w:t>
            </w:r>
          </w:p>
        </w:tc>
        <w:tc>
          <w:tcPr>
            <w:tcW w:w="510" w:type="pct"/>
            <w:tcBorders>
              <w:top w:val="nil"/>
              <w:left w:val="nil"/>
              <w:bottom w:val="single" w:sz="4" w:space="0" w:color="auto"/>
              <w:right w:val="single" w:sz="4" w:space="0" w:color="auto"/>
            </w:tcBorders>
            <w:noWrap/>
            <w:vAlign w:val="bottom"/>
            <w:hideMark/>
          </w:tcPr>
          <w:p w14:paraId="5AE7A082" w14:textId="1DC103A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-68,112</w:t>
            </w:r>
          </w:p>
        </w:tc>
        <w:tc>
          <w:tcPr>
            <w:tcW w:w="442" w:type="pct"/>
            <w:tcBorders>
              <w:top w:val="nil"/>
              <w:left w:val="nil"/>
              <w:bottom w:val="single" w:sz="4" w:space="0" w:color="auto"/>
              <w:right w:val="single" w:sz="12" w:space="0" w:color="auto"/>
            </w:tcBorders>
            <w:noWrap/>
            <w:vAlign w:val="bottom"/>
            <w:hideMark/>
          </w:tcPr>
          <w:p w14:paraId="03057BAA" w14:textId="49034699"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20</w:t>
            </w:r>
          </w:p>
        </w:tc>
        <w:tc>
          <w:tcPr>
            <w:tcW w:w="476" w:type="pct"/>
            <w:tcBorders>
              <w:top w:val="nil"/>
              <w:left w:val="single" w:sz="12" w:space="0" w:color="auto"/>
              <w:bottom w:val="single" w:sz="4" w:space="0" w:color="auto"/>
              <w:right w:val="single" w:sz="4" w:space="0" w:color="auto"/>
            </w:tcBorders>
            <w:noWrap/>
            <w:vAlign w:val="bottom"/>
            <w:hideMark/>
          </w:tcPr>
          <w:p w14:paraId="0465D379" w14:textId="3D1776B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6,680</w:t>
            </w:r>
          </w:p>
        </w:tc>
      </w:tr>
      <w:tr w:rsidR="00F17C71" w:rsidRPr="009666B6" w14:paraId="069596B5"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3FC75C6"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Gainesville, FL HMFA (minus Gilchrist)</w:t>
            </w:r>
          </w:p>
        </w:tc>
        <w:tc>
          <w:tcPr>
            <w:tcW w:w="612" w:type="pct"/>
            <w:tcBorders>
              <w:top w:val="nil"/>
              <w:left w:val="nil"/>
              <w:bottom w:val="single" w:sz="4" w:space="0" w:color="auto"/>
              <w:right w:val="single" w:sz="4" w:space="0" w:color="auto"/>
            </w:tcBorders>
            <w:noWrap/>
            <w:vAlign w:val="bottom"/>
            <w:hideMark/>
          </w:tcPr>
          <w:p w14:paraId="573EDD55"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Alachua</w:t>
            </w:r>
          </w:p>
        </w:tc>
        <w:tc>
          <w:tcPr>
            <w:tcW w:w="476" w:type="pct"/>
            <w:tcBorders>
              <w:top w:val="nil"/>
              <w:left w:val="nil"/>
              <w:bottom w:val="single" w:sz="4" w:space="0" w:color="auto"/>
              <w:right w:val="single" w:sz="12" w:space="0" w:color="auto"/>
            </w:tcBorders>
            <w:noWrap/>
            <w:vAlign w:val="bottom"/>
            <w:hideMark/>
          </w:tcPr>
          <w:p w14:paraId="21BDECC2" w14:textId="5988361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18,779</w:t>
            </w:r>
          </w:p>
        </w:tc>
        <w:tc>
          <w:tcPr>
            <w:tcW w:w="406" w:type="pct"/>
            <w:tcBorders>
              <w:top w:val="nil"/>
              <w:left w:val="single" w:sz="12" w:space="0" w:color="auto"/>
              <w:bottom w:val="single" w:sz="4" w:space="0" w:color="auto"/>
              <w:right w:val="single" w:sz="4" w:space="0" w:color="auto"/>
            </w:tcBorders>
            <w:noWrap/>
            <w:vAlign w:val="bottom"/>
            <w:hideMark/>
          </w:tcPr>
          <w:p w14:paraId="0E309104" w14:textId="5B38A60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11,932</w:t>
            </w:r>
          </w:p>
        </w:tc>
        <w:tc>
          <w:tcPr>
            <w:tcW w:w="444" w:type="pct"/>
            <w:tcBorders>
              <w:top w:val="nil"/>
              <w:left w:val="nil"/>
              <w:bottom w:val="single" w:sz="4" w:space="0" w:color="auto"/>
              <w:right w:val="single" w:sz="4" w:space="0" w:color="auto"/>
            </w:tcBorders>
            <w:noWrap/>
            <w:vAlign w:val="bottom"/>
            <w:hideMark/>
          </w:tcPr>
          <w:p w14:paraId="78380551" w14:textId="6FAD22A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64</w:t>
            </w:r>
          </w:p>
        </w:tc>
        <w:tc>
          <w:tcPr>
            <w:tcW w:w="476" w:type="pct"/>
            <w:tcBorders>
              <w:top w:val="nil"/>
              <w:left w:val="nil"/>
              <w:bottom w:val="single" w:sz="4" w:space="0" w:color="auto"/>
              <w:right w:val="single" w:sz="12" w:space="0" w:color="auto"/>
            </w:tcBorders>
            <w:noWrap/>
            <w:vAlign w:val="bottom"/>
            <w:hideMark/>
          </w:tcPr>
          <w:p w14:paraId="1830DD7A" w14:textId="6C30F20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-6,847</w:t>
            </w:r>
          </w:p>
        </w:tc>
        <w:tc>
          <w:tcPr>
            <w:tcW w:w="476" w:type="pct"/>
            <w:tcBorders>
              <w:top w:val="nil"/>
              <w:left w:val="single" w:sz="12" w:space="0" w:color="auto"/>
              <w:bottom w:val="single" w:sz="4" w:space="0" w:color="auto"/>
              <w:right w:val="single" w:sz="4" w:space="0" w:color="auto"/>
            </w:tcBorders>
            <w:noWrap/>
            <w:vAlign w:val="bottom"/>
            <w:hideMark/>
          </w:tcPr>
          <w:p w14:paraId="25AD5E46" w14:textId="16073FD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8,096</w:t>
            </w:r>
          </w:p>
        </w:tc>
        <w:tc>
          <w:tcPr>
            <w:tcW w:w="510" w:type="pct"/>
            <w:tcBorders>
              <w:top w:val="nil"/>
              <w:left w:val="nil"/>
              <w:bottom w:val="single" w:sz="4" w:space="0" w:color="auto"/>
              <w:right w:val="single" w:sz="4" w:space="0" w:color="auto"/>
            </w:tcBorders>
            <w:noWrap/>
            <w:vAlign w:val="bottom"/>
            <w:hideMark/>
          </w:tcPr>
          <w:p w14:paraId="07066BD0" w14:textId="26E0C20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-10,683</w:t>
            </w:r>
          </w:p>
        </w:tc>
        <w:tc>
          <w:tcPr>
            <w:tcW w:w="442" w:type="pct"/>
            <w:tcBorders>
              <w:top w:val="nil"/>
              <w:left w:val="nil"/>
              <w:bottom w:val="single" w:sz="4" w:space="0" w:color="auto"/>
              <w:right w:val="single" w:sz="12" w:space="0" w:color="auto"/>
            </w:tcBorders>
            <w:noWrap/>
            <w:vAlign w:val="bottom"/>
            <w:hideMark/>
          </w:tcPr>
          <w:p w14:paraId="1C62CFE0" w14:textId="53E1C67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43</w:t>
            </w:r>
          </w:p>
        </w:tc>
        <w:tc>
          <w:tcPr>
            <w:tcW w:w="476" w:type="pct"/>
            <w:tcBorders>
              <w:top w:val="nil"/>
              <w:left w:val="single" w:sz="12" w:space="0" w:color="auto"/>
              <w:bottom w:val="single" w:sz="4" w:space="0" w:color="auto"/>
              <w:right w:val="single" w:sz="4" w:space="0" w:color="auto"/>
            </w:tcBorders>
            <w:noWrap/>
            <w:vAlign w:val="bottom"/>
            <w:hideMark/>
          </w:tcPr>
          <w:p w14:paraId="15CD7887" w14:textId="5BE34F6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3,836</w:t>
            </w:r>
          </w:p>
        </w:tc>
      </w:tr>
      <w:tr w:rsidR="00F17C71" w:rsidRPr="009666B6" w14:paraId="035DD9FF"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3C3520E"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Homosassa Springs, FL MSA</w:t>
            </w:r>
          </w:p>
        </w:tc>
        <w:tc>
          <w:tcPr>
            <w:tcW w:w="612" w:type="pct"/>
            <w:tcBorders>
              <w:top w:val="nil"/>
              <w:left w:val="nil"/>
              <w:bottom w:val="single" w:sz="4" w:space="0" w:color="auto"/>
              <w:right w:val="single" w:sz="4" w:space="0" w:color="auto"/>
            </w:tcBorders>
            <w:noWrap/>
            <w:vAlign w:val="bottom"/>
            <w:hideMark/>
          </w:tcPr>
          <w:p w14:paraId="672FB4AE"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Citrus</w:t>
            </w:r>
          </w:p>
        </w:tc>
        <w:tc>
          <w:tcPr>
            <w:tcW w:w="476" w:type="pct"/>
            <w:tcBorders>
              <w:top w:val="nil"/>
              <w:left w:val="nil"/>
              <w:bottom w:val="single" w:sz="4" w:space="0" w:color="auto"/>
              <w:right w:val="single" w:sz="12" w:space="0" w:color="auto"/>
            </w:tcBorders>
            <w:noWrap/>
            <w:vAlign w:val="bottom"/>
            <w:hideMark/>
          </w:tcPr>
          <w:p w14:paraId="2C336FFF" w14:textId="249CA8B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4,910</w:t>
            </w:r>
          </w:p>
        </w:tc>
        <w:tc>
          <w:tcPr>
            <w:tcW w:w="406" w:type="pct"/>
            <w:tcBorders>
              <w:top w:val="nil"/>
              <w:left w:val="single" w:sz="12" w:space="0" w:color="auto"/>
              <w:bottom w:val="single" w:sz="4" w:space="0" w:color="auto"/>
              <w:right w:val="single" w:sz="4" w:space="0" w:color="auto"/>
            </w:tcBorders>
            <w:noWrap/>
            <w:vAlign w:val="bottom"/>
            <w:hideMark/>
          </w:tcPr>
          <w:p w14:paraId="4C5C5BFC" w14:textId="168FCF3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2,042</w:t>
            </w:r>
          </w:p>
        </w:tc>
        <w:tc>
          <w:tcPr>
            <w:tcW w:w="444" w:type="pct"/>
            <w:tcBorders>
              <w:top w:val="nil"/>
              <w:left w:val="nil"/>
              <w:bottom w:val="single" w:sz="4" w:space="0" w:color="auto"/>
              <w:right w:val="single" w:sz="4" w:space="0" w:color="auto"/>
            </w:tcBorders>
            <w:noWrap/>
            <w:vAlign w:val="bottom"/>
            <w:hideMark/>
          </w:tcPr>
          <w:p w14:paraId="0E419DEE" w14:textId="668C110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42</w:t>
            </w:r>
          </w:p>
        </w:tc>
        <w:tc>
          <w:tcPr>
            <w:tcW w:w="476" w:type="pct"/>
            <w:tcBorders>
              <w:top w:val="nil"/>
              <w:left w:val="nil"/>
              <w:bottom w:val="single" w:sz="4" w:space="0" w:color="auto"/>
              <w:right w:val="single" w:sz="12" w:space="0" w:color="auto"/>
            </w:tcBorders>
            <w:noWrap/>
            <w:vAlign w:val="bottom"/>
            <w:hideMark/>
          </w:tcPr>
          <w:p w14:paraId="06545C9A" w14:textId="795989C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-2,868</w:t>
            </w:r>
          </w:p>
        </w:tc>
        <w:tc>
          <w:tcPr>
            <w:tcW w:w="476" w:type="pct"/>
            <w:tcBorders>
              <w:top w:val="nil"/>
              <w:left w:val="single" w:sz="12" w:space="0" w:color="auto"/>
              <w:bottom w:val="single" w:sz="4" w:space="0" w:color="auto"/>
              <w:right w:val="single" w:sz="4" w:space="0" w:color="auto"/>
            </w:tcBorders>
            <w:noWrap/>
            <w:vAlign w:val="bottom"/>
            <w:hideMark/>
          </w:tcPr>
          <w:p w14:paraId="6D7128B4" w14:textId="7FC4401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1,332</w:t>
            </w:r>
          </w:p>
        </w:tc>
        <w:tc>
          <w:tcPr>
            <w:tcW w:w="510" w:type="pct"/>
            <w:tcBorders>
              <w:top w:val="nil"/>
              <w:left w:val="nil"/>
              <w:bottom w:val="single" w:sz="4" w:space="0" w:color="auto"/>
              <w:right w:val="single" w:sz="4" w:space="0" w:color="auto"/>
            </w:tcBorders>
            <w:noWrap/>
            <w:vAlign w:val="bottom"/>
            <w:hideMark/>
          </w:tcPr>
          <w:p w14:paraId="29337A67" w14:textId="2EBDA69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-3,578</w:t>
            </w:r>
          </w:p>
        </w:tc>
        <w:tc>
          <w:tcPr>
            <w:tcW w:w="442" w:type="pct"/>
            <w:tcBorders>
              <w:top w:val="nil"/>
              <w:left w:val="nil"/>
              <w:bottom w:val="single" w:sz="4" w:space="0" w:color="auto"/>
              <w:right w:val="single" w:sz="12" w:space="0" w:color="auto"/>
            </w:tcBorders>
            <w:noWrap/>
            <w:vAlign w:val="bottom"/>
            <w:hideMark/>
          </w:tcPr>
          <w:p w14:paraId="36EB8262" w14:textId="38A520C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27</w:t>
            </w:r>
          </w:p>
        </w:tc>
        <w:tc>
          <w:tcPr>
            <w:tcW w:w="476" w:type="pct"/>
            <w:tcBorders>
              <w:top w:val="nil"/>
              <w:left w:val="single" w:sz="12" w:space="0" w:color="auto"/>
              <w:bottom w:val="single" w:sz="4" w:space="0" w:color="auto"/>
              <w:right w:val="single" w:sz="4" w:space="0" w:color="auto"/>
            </w:tcBorders>
            <w:noWrap/>
            <w:vAlign w:val="bottom"/>
            <w:hideMark/>
          </w:tcPr>
          <w:p w14:paraId="03F5AF97" w14:textId="0291109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710</w:t>
            </w:r>
          </w:p>
        </w:tc>
      </w:tr>
      <w:tr w:rsidR="00F17C71" w:rsidRPr="009666B6" w14:paraId="416F0E88"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280D092"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Jacksonville, FL HMFA/Baker County, FL HMFA (plus Putnam)</w:t>
            </w:r>
          </w:p>
        </w:tc>
        <w:tc>
          <w:tcPr>
            <w:tcW w:w="612" w:type="pct"/>
            <w:tcBorders>
              <w:top w:val="nil"/>
              <w:left w:val="nil"/>
              <w:bottom w:val="single" w:sz="4" w:space="0" w:color="auto"/>
              <w:right w:val="single" w:sz="4" w:space="0" w:color="auto"/>
            </w:tcBorders>
            <w:noWrap/>
            <w:vAlign w:val="bottom"/>
            <w:hideMark/>
          </w:tcPr>
          <w:p w14:paraId="62CE4F13"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Baker, Clay, Duval, Nassau, Putnam, St. Johns</w:t>
            </w:r>
          </w:p>
        </w:tc>
        <w:tc>
          <w:tcPr>
            <w:tcW w:w="476" w:type="pct"/>
            <w:tcBorders>
              <w:top w:val="nil"/>
              <w:left w:val="nil"/>
              <w:bottom w:val="single" w:sz="4" w:space="0" w:color="auto"/>
              <w:right w:val="single" w:sz="12" w:space="0" w:color="auto"/>
            </w:tcBorders>
            <w:noWrap/>
            <w:vAlign w:val="bottom"/>
            <w:hideMark/>
          </w:tcPr>
          <w:p w14:paraId="1FBC642C" w14:textId="5D010CD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82,731</w:t>
            </w:r>
          </w:p>
        </w:tc>
        <w:tc>
          <w:tcPr>
            <w:tcW w:w="406" w:type="pct"/>
            <w:tcBorders>
              <w:top w:val="nil"/>
              <w:left w:val="single" w:sz="12" w:space="0" w:color="auto"/>
              <w:bottom w:val="single" w:sz="4" w:space="0" w:color="auto"/>
              <w:right w:val="single" w:sz="4" w:space="0" w:color="auto"/>
            </w:tcBorders>
            <w:noWrap/>
            <w:vAlign w:val="bottom"/>
            <w:hideMark/>
          </w:tcPr>
          <w:p w14:paraId="195B9E6A" w14:textId="4A12272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58,427</w:t>
            </w:r>
          </w:p>
        </w:tc>
        <w:tc>
          <w:tcPr>
            <w:tcW w:w="444" w:type="pct"/>
            <w:tcBorders>
              <w:top w:val="nil"/>
              <w:left w:val="nil"/>
              <w:bottom w:val="single" w:sz="4" w:space="0" w:color="auto"/>
              <w:right w:val="single" w:sz="4" w:space="0" w:color="auto"/>
            </w:tcBorders>
            <w:noWrap/>
            <w:vAlign w:val="bottom"/>
            <w:hideMark/>
          </w:tcPr>
          <w:p w14:paraId="6AD90559" w14:textId="0C2822E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71</w:t>
            </w:r>
          </w:p>
        </w:tc>
        <w:tc>
          <w:tcPr>
            <w:tcW w:w="476" w:type="pct"/>
            <w:tcBorders>
              <w:top w:val="nil"/>
              <w:left w:val="nil"/>
              <w:bottom w:val="single" w:sz="4" w:space="0" w:color="auto"/>
              <w:right w:val="single" w:sz="12" w:space="0" w:color="auto"/>
            </w:tcBorders>
            <w:noWrap/>
            <w:vAlign w:val="bottom"/>
            <w:hideMark/>
          </w:tcPr>
          <w:p w14:paraId="22AF140E" w14:textId="6360667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-24,304</w:t>
            </w:r>
          </w:p>
        </w:tc>
        <w:tc>
          <w:tcPr>
            <w:tcW w:w="476" w:type="pct"/>
            <w:tcBorders>
              <w:top w:val="nil"/>
              <w:left w:val="single" w:sz="12" w:space="0" w:color="auto"/>
              <w:bottom w:val="single" w:sz="4" w:space="0" w:color="auto"/>
              <w:right w:val="single" w:sz="4" w:space="0" w:color="auto"/>
            </w:tcBorders>
            <w:noWrap/>
            <w:vAlign w:val="bottom"/>
            <w:hideMark/>
          </w:tcPr>
          <w:p w14:paraId="31A12624" w14:textId="71AB9FE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33,971</w:t>
            </w:r>
          </w:p>
        </w:tc>
        <w:tc>
          <w:tcPr>
            <w:tcW w:w="510" w:type="pct"/>
            <w:tcBorders>
              <w:top w:val="nil"/>
              <w:left w:val="nil"/>
              <w:bottom w:val="single" w:sz="4" w:space="0" w:color="auto"/>
              <w:right w:val="single" w:sz="4" w:space="0" w:color="auto"/>
            </w:tcBorders>
            <w:noWrap/>
            <w:vAlign w:val="bottom"/>
            <w:hideMark/>
          </w:tcPr>
          <w:p w14:paraId="0E4110BE" w14:textId="38E26BE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-48,760</w:t>
            </w:r>
          </w:p>
        </w:tc>
        <w:tc>
          <w:tcPr>
            <w:tcW w:w="442" w:type="pct"/>
            <w:tcBorders>
              <w:top w:val="nil"/>
              <w:left w:val="nil"/>
              <w:bottom w:val="single" w:sz="4" w:space="0" w:color="auto"/>
              <w:right w:val="single" w:sz="12" w:space="0" w:color="auto"/>
            </w:tcBorders>
            <w:noWrap/>
            <w:vAlign w:val="bottom"/>
            <w:hideMark/>
          </w:tcPr>
          <w:p w14:paraId="712BFE72" w14:textId="5044812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41</w:t>
            </w:r>
          </w:p>
        </w:tc>
        <w:tc>
          <w:tcPr>
            <w:tcW w:w="476" w:type="pct"/>
            <w:tcBorders>
              <w:top w:val="nil"/>
              <w:left w:val="single" w:sz="12" w:space="0" w:color="auto"/>
              <w:bottom w:val="single" w:sz="4" w:space="0" w:color="auto"/>
              <w:right w:val="single" w:sz="4" w:space="0" w:color="auto"/>
            </w:tcBorders>
            <w:noWrap/>
            <w:vAlign w:val="bottom"/>
            <w:hideMark/>
          </w:tcPr>
          <w:p w14:paraId="3FCD48CF" w14:textId="04E7290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24,456</w:t>
            </w:r>
          </w:p>
        </w:tc>
      </w:tr>
      <w:tr w:rsidR="00F17C71" w:rsidRPr="009666B6" w14:paraId="57660348"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C8D4F5F"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Lakeland-Winter Haven, FL MSA</w:t>
            </w:r>
          </w:p>
        </w:tc>
        <w:tc>
          <w:tcPr>
            <w:tcW w:w="612" w:type="pct"/>
            <w:tcBorders>
              <w:top w:val="nil"/>
              <w:left w:val="nil"/>
              <w:bottom w:val="single" w:sz="4" w:space="0" w:color="auto"/>
              <w:right w:val="single" w:sz="4" w:space="0" w:color="auto"/>
            </w:tcBorders>
            <w:noWrap/>
            <w:vAlign w:val="bottom"/>
            <w:hideMark/>
          </w:tcPr>
          <w:p w14:paraId="342AD2CB"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Polk</w:t>
            </w:r>
          </w:p>
        </w:tc>
        <w:tc>
          <w:tcPr>
            <w:tcW w:w="476" w:type="pct"/>
            <w:tcBorders>
              <w:top w:val="nil"/>
              <w:left w:val="nil"/>
              <w:bottom w:val="single" w:sz="4" w:space="0" w:color="auto"/>
              <w:right w:val="single" w:sz="12" w:space="0" w:color="auto"/>
            </w:tcBorders>
            <w:noWrap/>
            <w:vAlign w:val="bottom"/>
            <w:hideMark/>
          </w:tcPr>
          <w:p w14:paraId="69E58312" w14:textId="155BAAF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25,961</w:t>
            </w:r>
          </w:p>
        </w:tc>
        <w:tc>
          <w:tcPr>
            <w:tcW w:w="406" w:type="pct"/>
            <w:tcBorders>
              <w:top w:val="nil"/>
              <w:left w:val="single" w:sz="12" w:space="0" w:color="auto"/>
              <w:bottom w:val="single" w:sz="4" w:space="0" w:color="auto"/>
              <w:right w:val="single" w:sz="4" w:space="0" w:color="auto"/>
            </w:tcBorders>
            <w:noWrap/>
            <w:vAlign w:val="bottom"/>
            <w:hideMark/>
          </w:tcPr>
          <w:p w14:paraId="24E234C3" w14:textId="160D619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21,001</w:t>
            </w:r>
          </w:p>
        </w:tc>
        <w:tc>
          <w:tcPr>
            <w:tcW w:w="444" w:type="pct"/>
            <w:tcBorders>
              <w:top w:val="nil"/>
              <w:left w:val="nil"/>
              <w:bottom w:val="single" w:sz="4" w:space="0" w:color="auto"/>
              <w:right w:val="single" w:sz="4" w:space="0" w:color="auto"/>
            </w:tcBorders>
            <w:noWrap/>
            <w:vAlign w:val="bottom"/>
            <w:hideMark/>
          </w:tcPr>
          <w:p w14:paraId="150EF3E9" w14:textId="5C1CB759"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81</w:t>
            </w:r>
          </w:p>
        </w:tc>
        <w:tc>
          <w:tcPr>
            <w:tcW w:w="476" w:type="pct"/>
            <w:tcBorders>
              <w:top w:val="nil"/>
              <w:left w:val="nil"/>
              <w:bottom w:val="single" w:sz="4" w:space="0" w:color="auto"/>
              <w:right w:val="single" w:sz="12" w:space="0" w:color="auto"/>
            </w:tcBorders>
            <w:noWrap/>
            <w:vAlign w:val="bottom"/>
            <w:hideMark/>
          </w:tcPr>
          <w:p w14:paraId="79AFE7AA" w14:textId="6488D239"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-4,960</w:t>
            </w:r>
          </w:p>
        </w:tc>
        <w:tc>
          <w:tcPr>
            <w:tcW w:w="476" w:type="pct"/>
            <w:tcBorders>
              <w:top w:val="nil"/>
              <w:left w:val="single" w:sz="12" w:space="0" w:color="auto"/>
              <w:bottom w:val="single" w:sz="4" w:space="0" w:color="auto"/>
              <w:right w:val="single" w:sz="4" w:space="0" w:color="auto"/>
            </w:tcBorders>
            <w:noWrap/>
            <w:vAlign w:val="bottom"/>
            <w:hideMark/>
          </w:tcPr>
          <w:p w14:paraId="6C576389" w14:textId="4499C47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11,549</w:t>
            </w:r>
          </w:p>
        </w:tc>
        <w:tc>
          <w:tcPr>
            <w:tcW w:w="510" w:type="pct"/>
            <w:tcBorders>
              <w:top w:val="nil"/>
              <w:left w:val="nil"/>
              <w:bottom w:val="single" w:sz="4" w:space="0" w:color="auto"/>
              <w:right w:val="single" w:sz="4" w:space="0" w:color="auto"/>
            </w:tcBorders>
            <w:noWrap/>
            <w:vAlign w:val="bottom"/>
            <w:hideMark/>
          </w:tcPr>
          <w:p w14:paraId="6F92657E" w14:textId="12D7256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-14,412</w:t>
            </w:r>
          </w:p>
        </w:tc>
        <w:tc>
          <w:tcPr>
            <w:tcW w:w="442" w:type="pct"/>
            <w:tcBorders>
              <w:top w:val="nil"/>
              <w:left w:val="nil"/>
              <w:bottom w:val="single" w:sz="4" w:space="0" w:color="auto"/>
              <w:right w:val="single" w:sz="12" w:space="0" w:color="auto"/>
            </w:tcBorders>
            <w:noWrap/>
            <w:vAlign w:val="bottom"/>
            <w:hideMark/>
          </w:tcPr>
          <w:p w14:paraId="5E4C942C" w14:textId="657B701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44</w:t>
            </w:r>
          </w:p>
        </w:tc>
        <w:tc>
          <w:tcPr>
            <w:tcW w:w="476" w:type="pct"/>
            <w:tcBorders>
              <w:top w:val="nil"/>
              <w:left w:val="single" w:sz="12" w:space="0" w:color="auto"/>
              <w:bottom w:val="single" w:sz="4" w:space="0" w:color="auto"/>
              <w:right w:val="single" w:sz="4" w:space="0" w:color="auto"/>
            </w:tcBorders>
            <w:noWrap/>
            <w:vAlign w:val="bottom"/>
            <w:hideMark/>
          </w:tcPr>
          <w:p w14:paraId="3ADD5080" w14:textId="5A2573C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9,452</w:t>
            </w:r>
          </w:p>
        </w:tc>
      </w:tr>
      <w:tr w:rsidR="00F17C71" w:rsidRPr="009666B6" w14:paraId="7ACEDAC5"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F98D79D" w14:textId="77777777" w:rsidR="00F17C71" w:rsidRPr="009666B6" w:rsidRDefault="00F17C71" w:rsidP="00F17C71">
            <w:pPr>
              <w:spacing w:after="0" w:line="240" w:lineRule="auto"/>
              <w:rPr>
                <w:rFonts w:eastAsia="Times New Roman" w:cs="Calibri"/>
                <w:color w:val="000000"/>
                <w:kern w:val="0"/>
                <w:sz w:val="18"/>
                <w:szCs w:val="18"/>
                <w14:ligatures w14:val="none"/>
              </w:rPr>
            </w:pPr>
            <w:proofErr w:type="gramStart"/>
            <w:r w:rsidRPr="009666B6">
              <w:rPr>
                <w:rFonts w:eastAsia="Times New Roman" w:cs="Calibri"/>
                <w:color w:val="000000"/>
                <w:kern w:val="0"/>
                <w:sz w:val="18"/>
                <w:szCs w:val="18"/>
                <w14:ligatures w14:val="none"/>
              </w:rPr>
              <w:t>Miami-Miami Beach</w:t>
            </w:r>
            <w:proofErr w:type="gramEnd"/>
            <w:r w:rsidRPr="009666B6">
              <w:rPr>
                <w:rFonts w:eastAsia="Times New Roman" w:cs="Calibri"/>
                <w:color w:val="000000"/>
                <w:kern w:val="0"/>
                <w:sz w:val="18"/>
                <w:szCs w:val="18"/>
                <w14:ligatures w14:val="none"/>
              </w:rPr>
              <w:t>-Kendall, FL HMFA (plus Monroe)</w:t>
            </w:r>
          </w:p>
        </w:tc>
        <w:tc>
          <w:tcPr>
            <w:tcW w:w="612" w:type="pct"/>
            <w:tcBorders>
              <w:top w:val="nil"/>
              <w:left w:val="nil"/>
              <w:bottom w:val="single" w:sz="4" w:space="0" w:color="auto"/>
              <w:right w:val="single" w:sz="4" w:space="0" w:color="auto"/>
            </w:tcBorders>
            <w:noWrap/>
            <w:vAlign w:val="bottom"/>
            <w:hideMark/>
          </w:tcPr>
          <w:p w14:paraId="2594A8E8"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Miami-Dade, Monroe</w:t>
            </w:r>
          </w:p>
        </w:tc>
        <w:tc>
          <w:tcPr>
            <w:tcW w:w="476" w:type="pct"/>
            <w:tcBorders>
              <w:top w:val="nil"/>
              <w:left w:val="nil"/>
              <w:bottom w:val="single" w:sz="4" w:space="0" w:color="auto"/>
              <w:right w:val="single" w:sz="12" w:space="0" w:color="auto"/>
            </w:tcBorders>
            <w:noWrap/>
            <w:vAlign w:val="bottom"/>
            <w:hideMark/>
          </w:tcPr>
          <w:p w14:paraId="5320A452" w14:textId="1FFA6D1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141,682</w:t>
            </w:r>
          </w:p>
        </w:tc>
        <w:tc>
          <w:tcPr>
            <w:tcW w:w="406" w:type="pct"/>
            <w:tcBorders>
              <w:top w:val="nil"/>
              <w:left w:val="single" w:sz="12" w:space="0" w:color="auto"/>
              <w:bottom w:val="single" w:sz="4" w:space="0" w:color="auto"/>
              <w:right w:val="single" w:sz="4" w:space="0" w:color="auto"/>
            </w:tcBorders>
            <w:noWrap/>
            <w:vAlign w:val="bottom"/>
            <w:hideMark/>
          </w:tcPr>
          <w:p w14:paraId="264CC80A" w14:textId="1B88C2D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55,729</w:t>
            </w:r>
          </w:p>
        </w:tc>
        <w:tc>
          <w:tcPr>
            <w:tcW w:w="444" w:type="pct"/>
            <w:tcBorders>
              <w:top w:val="nil"/>
              <w:left w:val="nil"/>
              <w:bottom w:val="single" w:sz="4" w:space="0" w:color="auto"/>
              <w:right w:val="single" w:sz="4" w:space="0" w:color="auto"/>
            </w:tcBorders>
            <w:noWrap/>
            <w:vAlign w:val="bottom"/>
            <w:hideMark/>
          </w:tcPr>
          <w:p w14:paraId="6AA2F0D6" w14:textId="6863D56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39</w:t>
            </w:r>
          </w:p>
        </w:tc>
        <w:tc>
          <w:tcPr>
            <w:tcW w:w="476" w:type="pct"/>
            <w:tcBorders>
              <w:top w:val="nil"/>
              <w:left w:val="nil"/>
              <w:bottom w:val="single" w:sz="4" w:space="0" w:color="auto"/>
              <w:right w:val="single" w:sz="12" w:space="0" w:color="auto"/>
            </w:tcBorders>
            <w:noWrap/>
            <w:vAlign w:val="bottom"/>
            <w:hideMark/>
          </w:tcPr>
          <w:p w14:paraId="07FE2D58" w14:textId="6137D4A2"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-85,953</w:t>
            </w:r>
          </w:p>
        </w:tc>
        <w:tc>
          <w:tcPr>
            <w:tcW w:w="476" w:type="pct"/>
            <w:tcBorders>
              <w:top w:val="nil"/>
              <w:left w:val="single" w:sz="12" w:space="0" w:color="auto"/>
              <w:bottom w:val="single" w:sz="4" w:space="0" w:color="auto"/>
              <w:right w:val="single" w:sz="4" w:space="0" w:color="auto"/>
            </w:tcBorders>
            <w:noWrap/>
            <w:vAlign w:val="bottom"/>
            <w:hideMark/>
          </w:tcPr>
          <w:p w14:paraId="3D1E3627" w14:textId="32672FD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40,872</w:t>
            </w:r>
          </w:p>
        </w:tc>
        <w:tc>
          <w:tcPr>
            <w:tcW w:w="510" w:type="pct"/>
            <w:tcBorders>
              <w:top w:val="nil"/>
              <w:left w:val="nil"/>
              <w:bottom w:val="single" w:sz="4" w:space="0" w:color="auto"/>
              <w:right w:val="single" w:sz="4" w:space="0" w:color="auto"/>
            </w:tcBorders>
            <w:noWrap/>
            <w:vAlign w:val="bottom"/>
            <w:hideMark/>
          </w:tcPr>
          <w:p w14:paraId="4B103DF3" w14:textId="0F42D4F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-100,810</w:t>
            </w:r>
          </w:p>
        </w:tc>
        <w:tc>
          <w:tcPr>
            <w:tcW w:w="442" w:type="pct"/>
            <w:tcBorders>
              <w:top w:val="nil"/>
              <w:left w:val="nil"/>
              <w:bottom w:val="single" w:sz="4" w:space="0" w:color="auto"/>
              <w:right w:val="single" w:sz="12" w:space="0" w:color="auto"/>
            </w:tcBorders>
            <w:noWrap/>
            <w:vAlign w:val="bottom"/>
            <w:hideMark/>
          </w:tcPr>
          <w:p w14:paraId="49256D91" w14:textId="6EC311A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29</w:t>
            </w:r>
          </w:p>
        </w:tc>
        <w:tc>
          <w:tcPr>
            <w:tcW w:w="476" w:type="pct"/>
            <w:tcBorders>
              <w:top w:val="nil"/>
              <w:left w:val="single" w:sz="12" w:space="0" w:color="auto"/>
              <w:bottom w:val="single" w:sz="4" w:space="0" w:color="auto"/>
              <w:right w:val="single" w:sz="4" w:space="0" w:color="auto"/>
            </w:tcBorders>
            <w:noWrap/>
            <w:vAlign w:val="bottom"/>
            <w:hideMark/>
          </w:tcPr>
          <w:p w14:paraId="3BE928CB" w14:textId="61B88B4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14,857</w:t>
            </w:r>
          </w:p>
        </w:tc>
      </w:tr>
      <w:tr w:rsidR="00F17C71" w:rsidRPr="009666B6" w14:paraId="1A7BB29F"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CABAE66"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Naples-Immokalee-Marco Island, FL MSA</w:t>
            </w:r>
          </w:p>
        </w:tc>
        <w:tc>
          <w:tcPr>
            <w:tcW w:w="612" w:type="pct"/>
            <w:tcBorders>
              <w:top w:val="nil"/>
              <w:left w:val="nil"/>
              <w:bottom w:val="single" w:sz="4" w:space="0" w:color="auto"/>
              <w:right w:val="single" w:sz="4" w:space="0" w:color="auto"/>
            </w:tcBorders>
            <w:noWrap/>
            <w:vAlign w:val="bottom"/>
            <w:hideMark/>
          </w:tcPr>
          <w:p w14:paraId="114E828F"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Collier</w:t>
            </w:r>
          </w:p>
        </w:tc>
        <w:tc>
          <w:tcPr>
            <w:tcW w:w="476" w:type="pct"/>
            <w:tcBorders>
              <w:top w:val="nil"/>
              <w:left w:val="nil"/>
              <w:bottom w:val="single" w:sz="4" w:space="0" w:color="auto"/>
              <w:right w:val="single" w:sz="12" w:space="0" w:color="auto"/>
            </w:tcBorders>
            <w:noWrap/>
            <w:vAlign w:val="bottom"/>
            <w:hideMark/>
          </w:tcPr>
          <w:p w14:paraId="0BF35309" w14:textId="48A9CAB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14,290</w:t>
            </w:r>
          </w:p>
        </w:tc>
        <w:tc>
          <w:tcPr>
            <w:tcW w:w="406" w:type="pct"/>
            <w:tcBorders>
              <w:top w:val="nil"/>
              <w:left w:val="single" w:sz="12" w:space="0" w:color="auto"/>
              <w:bottom w:val="single" w:sz="4" w:space="0" w:color="auto"/>
              <w:right w:val="single" w:sz="4" w:space="0" w:color="auto"/>
            </w:tcBorders>
            <w:noWrap/>
            <w:vAlign w:val="bottom"/>
            <w:hideMark/>
          </w:tcPr>
          <w:p w14:paraId="10C544C2" w14:textId="26C5E3A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7,937</w:t>
            </w:r>
          </w:p>
        </w:tc>
        <w:tc>
          <w:tcPr>
            <w:tcW w:w="444" w:type="pct"/>
            <w:tcBorders>
              <w:top w:val="nil"/>
              <w:left w:val="nil"/>
              <w:bottom w:val="single" w:sz="4" w:space="0" w:color="auto"/>
              <w:right w:val="single" w:sz="4" w:space="0" w:color="auto"/>
            </w:tcBorders>
            <w:noWrap/>
            <w:vAlign w:val="bottom"/>
            <w:hideMark/>
          </w:tcPr>
          <w:p w14:paraId="7AEB7AB3" w14:textId="0104464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56</w:t>
            </w:r>
          </w:p>
        </w:tc>
        <w:tc>
          <w:tcPr>
            <w:tcW w:w="476" w:type="pct"/>
            <w:tcBorders>
              <w:top w:val="nil"/>
              <w:left w:val="nil"/>
              <w:bottom w:val="single" w:sz="4" w:space="0" w:color="auto"/>
              <w:right w:val="single" w:sz="12" w:space="0" w:color="auto"/>
            </w:tcBorders>
            <w:noWrap/>
            <w:vAlign w:val="bottom"/>
            <w:hideMark/>
          </w:tcPr>
          <w:p w14:paraId="36CF1605" w14:textId="17DAF5D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-6,353</w:t>
            </w:r>
          </w:p>
        </w:tc>
        <w:tc>
          <w:tcPr>
            <w:tcW w:w="476" w:type="pct"/>
            <w:tcBorders>
              <w:top w:val="nil"/>
              <w:left w:val="single" w:sz="12" w:space="0" w:color="auto"/>
              <w:bottom w:val="single" w:sz="4" w:space="0" w:color="auto"/>
              <w:right w:val="single" w:sz="4" w:space="0" w:color="auto"/>
            </w:tcBorders>
            <w:noWrap/>
            <w:vAlign w:val="bottom"/>
            <w:hideMark/>
          </w:tcPr>
          <w:p w14:paraId="418C945C" w14:textId="7500A02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5,736</w:t>
            </w:r>
          </w:p>
        </w:tc>
        <w:tc>
          <w:tcPr>
            <w:tcW w:w="510" w:type="pct"/>
            <w:tcBorders>
              <w:top w:val="nil"/>
              <w:left w:val="nil"/>
              <w:bottom w:val="single" w:sz="4" w:space="0" w:color="auto"/>
              <w:right w:val="single" w:sz="4" w:space="0" w:color="auto"/>
            </w:tcBorders>
            <w:noWrap/>
            <w:vAlign w:val="bottom"/>
            <w:hideMark/>
          </w:tcPr>
          <w:p w14:paraId="49245F65" w14:textId="127BC06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-8,554</w:t>
            </w:r>
          </w:p>
        </w:tc>
        <w:tc>
          <w:tcPr>
            <w:tcW w:w="442" w:type="pct"/>
            <w:tcBorders>
              <w:top w:val="nil"/>
              <w:left w:val="nil"/>
              <w:bottom w:val="single" w:sz="4" w:space="0" w:color="auto"/>
              <w:right w:val="single" w:sz="12" w:space="0" w:color="auto"/>
            </w:tcBorders>
            <w:noWrap/>
            <w:vAlign w:val="bottom"/>
            <w:hideMark/>
          </w:tcPr>
          <w:p w14:paraId="136C7498" w14:textId="5B16B49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40</w:t>
            </w:r>
          </w:p>
        </w:tc>
        <w:tc>
          <w:tcPr>
            <w:tcW w:w="476" w:type="pct"/>
            <w:tcBorders>
              <w:top w:val="nil"/>
              <w:left w:val="single" w:sz="12" w:space="0" w:color="auto"/>
              <w:bottom w:val="single" w:sz="4" w:space="0" w:color="auto"/>
              <w:right w:val="single" w:sz="4" w:space="0" w:color="auto"/>
            </w:tcBorders>
            <w:noWrap/>
            <w:vAlign w:val="bottom"/>
            <w:hideMark/>
          </w:tcPr>
          <w:p w14:paraId="42C1A8F6" w14:textId="3CF5529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2,201</w:t>
            </w:r>
          </w:p>
        </w:tc>
      </w:tr>
      <w:tr w:rsidR="00F17C71" w:rsidRPr="009666B6" w14:paraId="612277DD"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6803BA8"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 Port-Sarasota-Bradenton, FL MSA</w:t>
            </w:r>
          </w:p>
        </w:tc>
        <w:tc>
          <w:tcPr>
            <w:tcW w:w="612" w:type="pct"/>
            <w:tcBorders>
              <w:top w:val="nil"/>
              <w:left w:val="nil"/>
              <w:bottom w:val="single" w:sz="4" w:space="0" w:color="auto"/>
              <w:right w:val="single" w:sz="4" w:space="0" w:color="auto"/>
            </w:tcBorders>
            <w:noWrap/>
            <w:vAlign w:val="bottom"/>
            <w:hideMark/>
          </w:tcPr>
          <w:p w14:paraId="507D50DB"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Manatee, Sarasota</w:t>
            </w:r>
          </w:p>
        </w:tc>
        <w:tc>
          <w:tcPr>
            <w:tcW w:w="476" w:type="pct"/>
            <w:tcBorders>
              <w:top w:val="nil"/>
              <w:left w:val="nil"/>
              <w:bottom w:val="single" w:sz="4" w:space="0" w:color="auto"/>
              <w:right w:val="single" w:sz="12" w:space="0" w:color="auto"/>
            </w:tcBorders>
            <w:noWrap/>
            <w:vAlign w:val="bottom"/>
            <w:hideMark/>
          </w:tcPr>
          <w:p w14:paraId="7293BD91" w14:textId="01ECF1A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30,288</w:t>
            </w:r>
          </w:p>
        </w:tc>
        <w:tc>
          <w:tcPr>
            <w:tcW w:w="406" w:type="pct"/>
            <w:tcBorders>
              <w:top w:val="nil"/>
              <w:left w:val="single" w:sz="12" w:space="0" w:color="auto"/>
              <w:bottom w:val="single" w:sz="4" w:space="0" w:color="auto"/>
              <w:right w:val="single" w:sz="4" w:space="0" w:color="auto"/>
            </w:tcBorders>
            <w:noWrap/>
            <w:vAlign w:val="bottom"/>
            <w:hideMark/>
          </w:tcPr>
          <w:p w14:paraId="28DC65FA" w14:textId="689FFC0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16,948</w:t>
            </w:r>
          </w:p>
        </w:tc>
        <w:tc>
          <w:tcPr>
            <w:tcW w:w="444" w:type="pct"/>
            <w:tcBorders>
              <w:top w:val="nil"/>
              <w:left w:val="nil"/>
              <w:bottom w:val="single" w:sz="4" w:space="0" w:color="auto"/>
              <w:right w:val="single" w:sz="4" w:space="0" w:color="auto"/>
            </w:tcBorders>
            <w:noWrap/>
            <w:vAlign w:val="bottom"/>
            <w:hideMark/>
          </w:tcPr>
          <w:p w14:paraId="2A40FCDE" w14:textId="3FA573F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56</w:t>
            </w:r>
          </w:p>
        </w:tc>
        <w:tc>
          <w:tcPr>
            <w:tcW w:w="476" w:type="pct"/>
            <w:tcBorders>
              <w:top w:val="nil"/>
              <w:left w:val="nil"/>
              <w:bottom w:val="single" w:sz="4" w:space="0" w:color="auto"/>
              <w:right w:val="single" w:sz="12" w:space="0" w:color="auto"/>
            </w:tcBorders>
            <w:noWrap/>
            <w:vAlign w:val="bottom"/>
            <w:hideMark/>
          </w:tcPr>
          <w:p w14:paraId="1A318A59" w14:textId="3FADF58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-13,340</w:t>
            </w:r>
          </w:p>
        </w:tc>
        <w:tc>
          <w:tcPr>
            <w:tcW w:w="476" w:type="pct"/>
            <w:tcBorders>
              <w:top w:val="nil"/>
              <w:left w:val="single" w:sz="12" w:space="0" w:color="auto"/>
              <w:bottom w:val="single" w:sz="4" w:space="0" w:color="auto"/>
              <w:right w:val="single" w:sz="4" w:space="0" w:color="auto"/>
            </w:tcBorders>
            <w:noWrap/>
            <w:vAlign w:val="bottom"/>
            <w:hideMark/>
          </w:tcPr>
          <w:p w14:paraId="7995268F" w14:textId="46E6F05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10,381</w:t>
            </w:r>
          </w:p>
        </w:tc>
        <w:tc>
          <w:tcPr>
            <w:tcW w:w="510" w:type="pct"/>
            <w:tcBorders>
              <w:top w:val="nil"/>
              <w:left w:val="nil"/>
              <w:bottom w:val="single" w:sz="4" w:space="0" w:color="auto"/>
              <w:right w:val="single" w:sz="4" w:space="0" w:color="auto"/>
            </w:tcBorders>
            <w:noWrap/>
            <w:vAlign w:val="bottom"/>
            <w:hideMark/>
          </w:tcPr>
          <w:p w14:paraId="69F53EEC" w14:textId="5C002EA9"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-19,907</w:t>
            </w:r>
          </w:p>
        </w:tc>
        <w:tc>
          <w:tcPr>
            <w:tcW w:w="442" w:type="pct"/>
            <w:tcBorders>
              <w:top w:val="nil"/>
              <w:left w:val="nil"/>
              <w:bottom w:val="single" w:sz="4" w:space="0" w:color="auto"/>
              <w:right w:val="single" w:sz="12" w:space="0" w:color="auto"/>
            </w:tcBorders>
            <w:noWrap/>
            <w:vAlign w:val="bottom"/>
            <w:hideMark/>
          </w:tcPr>
          <w:p w14:paraId="007BD10F" w14:textId="53B37B59"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34</w:t>
            </w:r>
          </w:p>
        </w:tc>
        <w:tc>
          <w:tcPr>
            <w:tcW w:w="476" w:type="pct"/>
            <w:tcBorders>
              <w:top w:val="nil"/>
              <w:left w:val="single" w:sz="12" w:space="0" w:color="auto"/>
              <w:bottom w:val="single" w:sz="4" w:space="0" w:color="auto"/>
              <w:right w:val="single" w:sz="4" w:space="0" w:color="auto"/>
            </w:tcBorders>
            <w:noWrap/>
            <w:vAlign w:val="bottom"/>
            <w:hideMark/>
          </w:tcPr>
          <w:p w14:paraId="290FE074" w14:textId="54017D3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6,567</w:t>
            </w:r>
          </w:p>
        </w:tc>
      </w:tr>
      <w:tr w:rsidR="00F17C71" w:rsidRPr="009666B6" w14:paraId="71011C5C"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25D47B2"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Northeast Nonmetropolitan Area (plus Gilchrist and Levy)</w:t>
            </w:r>
          </w:p>
        </w:tc>
        <w:tc>
          <w:tcPr>
            <w:tcW w:w="612" w:type="pct"/>
            <w:tcBorders>
              <w:top w:val="nil"/>
              <w:left w:val="nil"/>
              <w:bottom w:val="single" w:sz="4" w:space="0" w:color="auto"/>
              <w:right w:val="single" w:sz="4" w:space="0" w:color="auto"/>
            </w:tcBorders>
            <w:noWrap/>
            <w:vAlign w:val="bottom"/>
            <w:hideMark/>
          </w:tcPr>
          <w:p w14:paraId="4F9430C2"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Bradford, Columbia, Dixie, Gilchrist, Hamilton, Lafayette, Levy, Madison, Suwannee, Taylor, Union</w:t>
            </w:r>
          </w:p>
        </w:tc>
        <w:tc>
          <w:tcPr>
            <w:tcW w:w="476" w:type="pct"/>
            <w:tcBorders>
              <w:top w:val="nil"/>
              <w:left w:val="nil"/>
              <w:bottom w:val="single" w:sz="4" w:space="0" w:color="auto"/>
              <w:right w:val="single" w:sz="12" w:space="0" w:color="auto"/>
            </w:tcBorders>
            <w:noWrap/>
            <w:vAlign w:val="bottom"/>
            <w:hideMark/>
          </w:tcPr>
          <w:p w14:paraId="031F6C0F" w14:textId="5D72DD8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8,357</w:t>
            </w:r>
          </w:p>
        </w:tc>
        <w:tc>
          <w:tcPr>
            <w:tcW w:w="406" w:type="pct"/>
            <w:tcBorders>
              <w:top w:val="nil"/>
              <w:left w:val="single" w:sz="12" w:space="0" w:color="auto"/>
              <w:bottom w:val="single" w:sz="4" w:space="0" w:color="auto"/>
              <w:right w:val="single" w:sz="4" w:space="0" w:color="auto"/>
            </w:tcBorders>
            <w:noWrap/>
            <w:vAlign w:val="bottom"/>
            <w:hideMark/>
          </w:tcPr>
          <w:p w14:paraId="67811CF1" w14:textId="4E386CB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10,708</w:t>
            </w:r>
          </w:p>
        </w:tc>
        <w:tc>
          <w:tcPr>
            <w:tcW w:w="444" w:type="pct"/>
            <w:tcBorders>
              <w:top w:val="nil"/>
              <w:left w:val="nil"/>
              <w:bottom w:val="single" w:sz="4" w:space="0" w:color="auto"/>
              <w:right w:val="single" w:sz="4" w:space="0" w:color="auto"/>
            </w:tcBorders>
            <w:noWrap/>
            <w:vAlign w:val="bottom"/>
            <w:hideMark/>
          </w:tcPr>
          <w:p w14:paraId="5F402ACF" w14:textId="18C599D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128</w:t>
            </w:r>
          </w:p>
        </w:tc>
        <w:tc>
          <w:tcPr>
            <w:tcW w:w="476" w:type="pct"/>
            <w:tcBorders>
              <w:top w:val="nil"/>
              <w:left w:val="nil"/>
              <w:bottom w:val="single" w:sz="4" w:space="0" w:color="auto"/>
              <w:right w:val="single" w:sz="12" w:space="0" w:color="auto"/>
            </w:tcBorders>
            <w:noWrap/>
            <w:vAlign w:val="bottom"/>
            <w:hideMark/>
          </w:tcPr>
          <w:p w14:paraId="3BB72F33" w14:textId="41DE304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2,351</w:t>
            </w:r>
          </w:p>
        </w:tc>
        <w:tc>
          <w:tcPr>
            <w:tcW w:w="476" w:type="pct"/>
            <w:tcBorders>
              <w:top w:val="nil"/>
              <w:left w:val="single" w:sz="12" w:space="0" w:color="auto"/>
              <w:bottom w:val="single" w:sz="4" w:space="0" w:color="auto"/>
              <w:right w:val="single" w:sz="4" w:space="0" w:color="auto"/>
            </w:tcBorders>
            <w:noWrap/>
            <w:vAlign w:val="bottom"/>
            <w:hideMark/>
          </w:tcPr>
          <w:p w14:paraId="7D9A95DC" w14:textId="2CB8AFD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5,704</w:t>
            </w:r>
          </w:p>
        </w:tc>
        <w:tc>
          <w:tcPr>
            <w:tcW w:w="510" w:type="pct"/>
            <w:tcBorders>
              <w:top w:val="nil"/>
              <w:left w:val="nil"/>
              <w:bottom w:val="single" w:sz="4" w:space="0" w:color="auto"/>
              <w:right w:val="single" w:sz="4" w:space="0" w:color="auto"/>
            </w:tcBorders>
            <w:noWrap/>
            <w:vAlign w:val="bottom"/>
            <w:hideMark/>
          </w:tcPr>
          <w:p w14:paraId="2E740D10" w14:textId="3410D52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-2,653</w:t>
            </w:r>
          </w:p>
        </w:tc>
        <w:tc>
          <w:tcPr>
            <w:tcW w:w="442" w:type="pct"/>
            <w:tcBorders>
              <w:top w:val="nil"/>
              <w:left w:val="nil"/>
              <w:bottom w:val="single" w:sz="4" w:space="0" w:color="auto"/>
              <w:right w:val="single" w:sz="12" w:space="0" w:color="auto"/>
            </w:tcBorders>
            <w:noWrap/>
            <w:vAlign w:val="bottom"/>
            <w:hideMark/>
          </w:tcPr>
          <w:p w14:paraId="3525E745" w14:textId="70D3045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68</w:t>
            </w:r>
          </w:p>
        </w:tc>
        <w:tc>
          <w:tcPr>
            <w:tcW w:w="476" w:type="pct"/>
            <w:tcBorders>
              <w:top w:val="nil"/>
              <w:left w:val="single" w:sz="12" w:space="0" w:color="auto"/>
              <w:bottom w:val="single" w:sz="4" w:space="0" w:color="auto"/>
              <w:right w:val="single" w:sz="4" w:space="0" w:color="auto"/>
            </w:tcBorders>
            <w:noWrap/>
            <w:vAlign w:val="bottom"/>
            <w:hideMark/>
          </w:tcPr>
          <w:p w14:paraId="0A260E59" w14:textId="4A15AC5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5,004</w:t>
            </w:r>
          </w:p>
        </w:tc>
      </w:tr>
      <w:tr w:rsidR="00F17C71" w:rsidRPr="009666B6" w14:paraId="4A0EE43F"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2A9DFD2"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Northwest Nonmetropolitan Area (plus Gadsden, Jefferson, Wakulla, and Walton)</w:t>
            </w:r>
          </w:p>
        </w:tc>
        <w:tc>
          <w:tcPr>
            <w:tcW w:w="612" w:type="pct"/>
            <w:tcBorders>
              <w:top w:val="nil"/>
              <w:left w:val="nil"/>
              <w:bottom w:val="single" w:sz="4" w:space="0" w:color="auto"/>
              <w:right w:val="single" w:sz="4" w:space="0" w:color="auto"/>
            </w:tcBorders>
            <w:noWrap/>
            <w:vAlign w:val="bottom"/>
            <w:hideMark/>
          </w:tcPr>
          <w:p w14:paraId="59FC526E"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Calhoun, Franklin, Gadsden, Gulf, Holmes, Jackson, Jefferson, Liberty, Wakulla, Walton, Washington</w:t>
            </w:r>
          </w:p>
        </w:tc>
        <w:tc>
          <w:tcPr>
            <w:tcW w:w="476" w:type="pct"/>
            <w:tcBorders>
              <w:top w:val="nil"/>
              <w:left w:val="nil"/>
              <w:bottom w:val="single" w:sz="4" w:space="0" w:color="auto"/>
              <w:right w:val="single" w:sz="12" w:space="0" w:color="auto"/>
            </w:tcBorders>
            <w:noWrap/>
            <w:vAlign w:val="bottom"/>
            <w:hideMark/>
          </w:tcPr>
          <w:p w14:paraId="3FF32951" w14:textId="44ED870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10,826</w:t>
            </w:r>
          </w:p>
        </w:tc>
        <w:tc>
          <w:tcPr>
            <w:tcW w:w="406" w:type="pct"/>
            <w:tcBorders>
              <w:top w:val="nil"/>
              <w:left w:val="single" w:sz="12" w:space="0" w:color="auto"/>
              <w:bottom w:val="single" w:sz="4" w:space="0" w:color="auto"/>
              <w:right w:val="single" w:sz="4" w:space="0" w:color="auto"/>
            </w:tcBorders>
            <w:noWrap/>
            <w:vAlign w:val="bottom"/>
            <w:hideMark/>
          </w:tcPr>
          <w:p w14:paraId="6E84DCB8" w14:textId="08D3995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15,079</w:t>
            </w:r>
          </w:p>
        </w:tc>
        <w:tc>
          <w:tcPr>
            <w:tcW w:w="444" w:type="pct"/>
            <w:tcBorders>
              <w:top w:val="nil"/>
              <w:left w:val="nil"/>
              <w:bottom w:val="single" w:sz="4" w:space="0" w:color="auto"/>
              <w:right w:val="single" w:sz="4" w:space="0" w:color="auto"/>
            </w:tcBorders>
            <w:noWrap/>
            <w:vAlign w:val="bottom"/>
            <w:hideMark/>
          </w:tcPr>
          <w:p w14:paraId="7A1465F1" w14:textId="008FF09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139</w:t>
            </w:r>
          </w:p>
        </w:tc>
        <w:tc>
          <w:tcPr>
            <w:tcW w:w="476" w:type="pct"/>
            <w:tcBorders>
              <w:top w:val="nil"/>
              <w:left w:val="nil"/>
              <w:bottom w:val="single" w:sz="4" w:space="0" w:color="auto"/>
              <w:right w:val="single" w:sz="12" w:space="0" w:color="auto"/>
            </w:tcBorders>
            <w:noWrap/>
            <w:vAlign w:val="bottom"/>
            <w:hideMark/>
          </w:tcPr>
          <w:p w14:paraId="7B97CC5A" w14:textId="1E2A08F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4,253</w:t>
            </w:r>
          </w:p>
        </w:tc>
        <w:tc>
          <w:tcPr>
            <w:tcW w:w="476" w:type="pct"/>
            <w:tcBorders>
              <w:top w:val="nil"/>
              <w:left w:val="single" w:sz="12" w:space="0" w:color="auto"/>
              <w:bottom w:val="single" w:sz="4" w:space="0" w:color="auto"/>
              <w:right w:val="single" w:sz="4" w:space="0" w:color="auto"/>
            </w:tcBorders>
            <w:noWrap/>
            <w:vAlign w:val="bottom"/>
            <w:hideMark/>
          </w:tcPr>
          <w:p w14:paraId="09879801" w14:textId="23AFA792"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7,683</w:t>
            </w:r>
          </w:p>
        </w:tc>
        <w:tc>
          <w:tcPr>
            <w:tcW w:w="510" w:type="pct"/>
            <w:tcBorders>
              <w:top w:val="nil"/>
              <w:left w:val="nil"/>
              <w:bottom w:val="single" w:sz="4" w:space="0" w:color="auto"/>
              <w:right w:val="single" w:sz="4" w:space="0" w:color="auto"/>
            </w:tcBorders>
            <w:noWrap/>
            <w:vAlign w:val="bottom"/>
            <w:hideMark/>
          </w:tcPr>
          <w:p w14:paraId="31DF02DB" w14:textId="6A2D1F7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-3,143</w:t>
            </w:r>
          </w:p>
        </w:tc>
        <w:tc>
          <w:tcPr>
            <w:tcW w:w="442" w:type="pct"/>
            <w:tcBorders>
              <w:top w:val="nil"/>
              <w:left w:val="nil"/>
              <w:bottom w:val="single" w:sz="4" w:space="0" w:color="auto"/>
              <w:right w:val="single" w:sz="12" w:space="0" w:color="auto"/>
            </w:tcBorders>
            <w:noWrap/>
            <w:vAlign w:val="bottom"/>
            <w:hideMark/>
          </w:tcPr>
          <w:p w14:paraId="537D50A4" w14:textId="4145C91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71</w:t>
            </w:r>
          </w:p>
        </w:tc>
        <w:tc>
          <w:tcPr>
            <w:tcW w:w="476" w:type="pct"/>
            <w:tcBorders>
              <w:top w:val="nil"/>
              <w:left w:val="single" w:sz="12" w:space="0" w:color="auto"/>
              <w:bottom w:val="single" w:sz="4" w:space="0" w:color="auto"/>
              <w:right w:val="single" w:sz="4" w:space="0" w:color="auto"/>
            </w:tcBorders>
            <w:noWrap/>
            <w:vAlign w:val="bottom"/>
            <w:hideMark/>
          </w:tcPr>
          <w:p w14:paraId="098B8F8E" w14:textId="12F150F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7,396</w:t>
            </w:r>
          </w:p>
        </w:tc>
      </w:tr>
      <w:tr w:rsidR="00F17C71" w:rsidRPr="009666B6" w14:paraId="582B8723"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8571E6D"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Ocala, FL MSA</w:t>
            </w:r>
          </w:p>
        </w:tc>
        <w:tc>
          <w:tcPr>
            <w:tcW w:w="612" w:type="pct"/>
            <w:tcBorders>
              <w:top w:val="nil"/>
              <w:left w:val="nil"/>
              <w:bottom w:val="single" w:sz="4" w:space="0" w:color="auto"/>
              <w:right w:val="single" w:sz="4" w:space="0" w:color="auto"/>
            </w:tcBorders>
            <w:noWrap/>
            <w:vAlign w:val="bottom"/>
            <w:hideMark/>
          </w:tcPr>
          <w:p w14:paraId="013717C3"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Marion</w:t>
            </w:r>
          </w:p>
        </w:tc>
        <w:tc>
          <w:tcPr>
            <w:tcW w:w="476" w:type="pct"/>
            <w:tcBorders>
              <w:top w:val="nil"/>
              <w:left w:val="nil"/>
              <w:bottom w:val="single" w:sz="4" w:space="0" w:color="auto"/>
              <w:right w:val="single" w:sz="12" w:space="0" w:color="auto"/>
            </w:tcBorders>
            <w:noWrap/>
            <w:vAlign w:val="bottom"/>
            <w:hideMark/>
          </w:tcPr>
          <w:p w14:paraId="3997575A" w14:textId="0AF19FD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10,034</w:t>
            </w:r>
          </w:p>
        </w:tc>
        <w:tc>
          <w:tcPr>
            <w:tcW w:w="406" w:type="pct"/>
            <w:tcBorders>
              <w:top w:val="nil"/>
              <w:left w:val="single" w:sz="12" w:space="0" w:color="auto"/>
              <w:bottom w:val="single" w:sz="4" w:space="0" w:color="auto"/>
              <w:right w:val="single" w:sz="4" w:space="0" w:color="auto"/>
            </w:tcBorders>
            <w:noWrap/>
            <w:vAlign w:val="bottom"/>
            <w:hideMark/>
          </w:tcPr>
          <w:p w14:paraId="7DFEE46B" w14:textId="668884F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8,708</w:t>
            </w:r>
          </w:p>
        </w:tc>
        <w:tc>
          <w:tcPr>
            <w:tcW w:w="444" w:type="pct"/>
            <w:tcBorders>
              <w:top w:val="nil"/>
              <w:left w:val="nil"/>
              <w:bottom w:val="single" w:sz="4" w:space="0" w:color="auto"/>
              <w:right w:val="single" w:sz="4" w:space="0" w:color="auto"/>
            </w:tcBorders>
            <w:noWrap/>
            <w:vAlign w:val="bottom"/>
            <w:hideMark/>
          </w:tcPr>
          <w:p w14:paraId="368DE88A" w14:textId="5A9AEC5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87</w:t>
            </w:r>
          </w:p>
        </w:tc>
        <w:tc>
          <w:tcPr>
            <w:tcW w:w="476" w:type="pct"/>
            <w:tcBorders>
              <w:top w:val="nil"/>
              <w:left w:val="nil"/>
              <w:bottom w:val="single" w:sz="4" w:space="0" w:color="auto"/>
              <w:right w:val="single" w:sz="12" w:space="0" w:color="auto"/>
            </w:tcBorders>
            <w:noWrap/>
            <w:vAlign w:val="bottom"/>
            <w:hideMark/>
          </w:tcPr>
          <w:p w14:paraId="7D1EBFC9" w14:textId="0BAB16B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-1,326</w:t>
            </w:r>
          </w:p>
        </w:tc>
        <w:tc>
          <w:tcPr>
            <w:tcW w:w="476" w:type="pct"/>
            <w:tcBorders>
              <w:top w:val="nil"/>
              <w:left w:val="single" w:sz="12" w:space="0" w:color="auto"/>
              <w:bottom w:val="single" w:sz="4" w:space="0" w:color="auto"/>
              <w:right w:val="single" w:sz="4" w:space="0" w:color="auto"/>
            </w:tcBorders>
            <w:noWrap/>
            <w:vAlign w:val="bottom"/>
            <w:hideMark/>
          </w:tcPr>
          <w:p w14:paraId="1FB07111" w14:textId="4318A5A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4,208</w:t>
            </w:r>
          </w:p>
        </w:tc>
        <w:tc>
          <w:tcPr>
            <w:tcW w:w="510" w:type="pct"/>
            <w:tcBorders>
              <w:top w:val="nil"/>
              <w:left w:val="nil"/>
              <w:bottom w:val="single" w:sz="4" w:space="0" w:color="auto"/>
              <w:right w:val="single" w:sz="4" w:space="0" w:color="auto"/>
            </w:tcBorders>
            <w:noWrap/>
            <w:vAlign w:val="bottom"/>
            <w:hideMark/>
          </w:tcPr>
          <w:p w14:paraId="4EEE5425" w14:textId="695CD16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-5,826</w:t>
            </w:r>
          </w:p>
        </w:tc>
        <w:tc>
          <w:tcPr>
            <w:tcW w:w="442" w:type="pct"/>
            <w:tcBorders>
              <w:top w:val="nil"/>
              <w:left w:val="nil"/>
              <w:bottom w:val="single" w:sz="4" w:space="0" w:color="auto"/>
              <w:right w:val="single" w:sz="12" w:space="0" w:color="auto"/>
            </w:tcBorders>
            <w:noWrap/>
            <w:vAlign w:val="bottom"/>
            <w:hideMark/>
          </w:tcPr>
          <w:p w14:paraId="281EE769" w14:textId="71199FD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42</w:t>
            </w:r>
          </w:p>
        </w:tc>
        <w:tc>
          <w:tcPr>
            <w:tcW w:w="476" w:type="pct"/>
            <w:tcBorders>
              <w:top w:val="nil"/>
              <w:left w:val="single" w:sz="12" w:space="0" w:color="auto"/>
              <w:bottom w:val="single" w:sz="4" w:space="0" w:color="auto"/>
              <w:right w:val="single" w:sz="4" w:space="0" w:color="auto"/>
            </w:tcBorders>
            <w:noWrap/>
            <w:vAlign w:val="bottom"/>
            <w:hideMark/>
          </w:tcPr>
          <w:p w14:paraId="44A06410" w14:textId="16B37D8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4,500</w:t>
            </w:r>
          </w:p>
        </w:tc>
      </w:tr>
      <w:tr w:rsidR="00F17C71" w:rsidRPr="009666B6" w14:paraId="601653A7"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8EC34F1"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Orlando-Kissimmee-Sanford, FL MSA</w:t>
            </w:r>
          </w:p>
        </w:tc>
        <w:tc>
          <w:tcPr>
            <w:tcW w:w="612" w:type="pct"/>
            <w:tcBorders>
              <w:top w:val="nil"/>
              <w:left w:val="nil"/>
              <w:bottom w:val="single" w:sz="4" w:space="0" w:color="auto"/>
              <w:right w:val="single" w:sz="4" w:space="0" w:color="auto"/>
            </w:tcBorders>
            <w:noWrap/>
            <w:vAlign w:val="bottom"/>
            <w:hideMark/>
          </w:tcPr>
          <w:p w14:paraId="38B7B241"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 Orange, Osceola, Seminole</w:t>
            </w:r>
          </w:p>
        </w:tc>
        <w:tc>
          <w:tcPr>
            <w:tcW w:w="476" w:type="pct"/>
            <w:tcBorders>
              <w:top w:val="nil"/>
              <w:left w:val="nil"/>
              <w:bottom w:val="single" w:sz="4" w:space="0" w:color="auto"/>
              <w:right w:val="single" w:sz="12" w:space="0" w:color="auto"/>
            </w:tcBorders>
            <w:noWrap/>
            <w:vAlign w:val="bottom"/>
            <w:hideMark/>
          </w:tcPr>
          <w:p w14:paraId="7A3E43FF" w14:textId="1713F73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120,556</w:t>
            </w:r>
          </w:p>
        </w:tc>
        <w:tc>
          <w:tcPr>
            <w:tcW w:w="406" w:type="pct"/>
            <w:tcBorders>
              <w:top w:val="nil"/>
              <w:left w:val="single" w:sz="12" w:space="0" w:color="auto"/>
              <w:bottom w:val="single" w:sz="4" w:space="0" w:color="auto"/>
              <w:right w:val="single" w:sz="4" w:space="0" w:color="auto"/>
            </w:tcBorders>
            <w:noWrap/>
            <w:vAlign w:val="bottom"/>
            <w:hideMark/>
          </w:tcPr>
          <w:p w14:paraId="41C38C6A" w14:textId="1D3DCB6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42,606</w:t>
            </w:r>
          </w:p>
        </w:tc>
        <w:tc>
          <w:tcPr>
            <w:tcW w:w="444" w:type="pct"/>
            <w:tcBorders>
              <w:top w:val="nil"/>
              <w:left w:val="nil"/>
              <w:bottom w:val="single" w:sz="4" w:space="0" w:color="auto"/>
              <w:right w:val="single" w:sz="4" w:space="0" w:color="auto"/>
            </w:tcBorders>
            <w:noWrap/>
            <w:vAlign w:val="bottom"/>
            <w:hideMark/>
          </w:tcPr>
          <w:p w14:paraId="05EEA53D" w14:textId="0C29C12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35</w:t>
            </w:r>
          </w:p>
        </w:tc>
        <w:tc>
          <w:tcPr>
            <w:tcW w:w="476" w:type="pct"/>
            <w:tcBorders>
              <w:top w:val="nil"/>
              <w:left w:val="nil"/>
              <w:bottom w:val="single" w:sz="4" w:space="0" w:color="auto"/>
              <w:right w:val="single" w:sz="12" w:space="0" w:color="auto"/>
            </w:tcBorders>
            <w:noWrap/>
            <w:vAlign w:val="bottom"/>
            <w:hideMark/>
          </w:tcPr>
          <w:p w14:paraId="2F45C9C3" w14:textId="4173A31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-77,950</w:t>
            </w:r>
          </w:p>
        </w:tc>
        <w:tc>
          <w:tcPr>
            <w:tcW w:w="476" w:type="pct"/>
            <w:tcBorders>
              <w:top w:val="nil"/>
              <w:left w:val="single" w:sz="12" w:space="0" w:color="auto"/>
              <w:bottom w:val="single" w:sz="4" w:space="0" w:color="auto"/>
              <w:right w:val="single" w:sz="4" w:space="0" w:color="auto"/>
            </w:tcBorders>
            <w:noWrap/>
            <w:vAlign w:val="bottom"/>
            <w:hideMark/>
          </w:tcPr>
          <w:p w14:paraId="235A04F3" w14:textId="60553D9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28,886</w:t>
            </w:r>
          </w:p>
        </w:tc>
        <w:tc>
          <w:tcPr>
            <w:tcW w:w="510" w:type="pct"/>
            <w:tcBorders>
              <w:top w:val="nil"/>
              <w:left w:val="nil"/>
              <w:bottom w:val="single" w:sz="4" w:space="0" w:color="auto"/>
              <w:right w:val="single" w:sz="4" w:space="0" w:color="auto"/>
            </w:tcBorders>
            <w:noWrap/>
            <w:vAlign w:val="bottom"/>
            <w:hideMark/>
          </w:tcPr>
          <w:p w14:paraId="4F7CA037" w14:textId="705EF64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-91,670</w:t>
            </w:r>
          </w:p>
        </w:tc>
        <w:tc>
          <w:tcPr>
            <w:tcW w:w="442" w:type="pct"/>
            <w:tcBorders>
              <w:top w:val="nil"/>
              <w:left w:val="nil"/>
              <w:bottom w:val="single" w:sz="4" w:space="0" w:color="auto"/>
              <w:right w:val="single" w:sz="12" w:space="0" w:color="auto"/>
            </w:tcBorders>
            <w:noWrap/>
            <w:vAlign w:val="bottom"/>
            <w:hideMark/>
          </w:tcPr>
          <w:p w14:paraId="7B1B31D2" w14:textId="488976B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24</w:t>
            </w:r>
          </w:p>
        </w:tc>
        <w:tc>
          <w:tcPr>
            <w:tcW w:w="476" w:type="pct"/>
            <w:tcBorders>
              <w:top w:val="nil"/>
              <w:left w:val="single" w:sz="12" w:space="0" w:color="auto"/>
              <w:bottom w:val="single" w:sz="4" w:space="0" w:color="auto"/>
              <w:right w:val="single" w:sz="4" w:space="0" w:color="auto"/>
            </w:tcBorders>
            <w:noWrap/>
            <w:vAlign w:val="bottom"/>
            <w:hideMark/>
          </w:tcPr>
          <w:p w14:paraId="5D534F4E" w14:textId="1AA6C39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13,720</w:t>
            </w:r>
          </w:p>
        </w:tc>
      </w:tr>
      <w:tr w:rsidR="00F17C71" w:rsidRPr="009666B6" w14:paraId="6F8E0643"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3941239"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Bay-Melbourne-Titusville, FL MSA</w:t>
            </w:r>
          </w:p>
        </w:tc>
        <w:tc>
          <w:tcPr>
            <w:tcW w:w="612" w:type="pct"/>
            <w:tcBorders>
              <w:top w:val="nil"/>
              <w:left w:val="nil"/>
              <w:bottom w:val="single" w:sz="4" w:space="0" w:color="auto"/>
              <w:right w:val="single" w:sz="4" w:space="0" w:color="auto"/>
            </w:tcBorders>
            <w:noWrap/>
            <w:vAlign w:val="bottom"/>
            <w:hideMark/>
          </w:tcPr>
          <w:p w14:paraId="728BE567"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Brevard</w:t>
            </w:r>
          </w:p>
        </w:tc>
        <w:tc>
          <w:tcPr>
            <w:tcW w:w="476" w:type="pct"/>
            <w:tcBorders>
              <w:top w:val="nil"/>
              <w:left w:val="nil"/>
              <w:bottom w:val="single" w:sz="4" w:space="0" w:color="auto"/>
              <w:right w:val="single" w:sz="12" w:space="0" w:color="auto"/>
            </w:tcBorders>
            <w:noWrap/>
            <w:vAlign w:val="bottom"/>
            <w:hideMark/>
          </w:tcPr>
          <w:p w14:paraId="7BEC924E" w14:textId="19C9269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22,210</w:t>
            </w:r>
          </w:p>
        </w:tc>
        <w:tc>
          <w:tcPr>
            <w:tcW w:w="406" w:type="pct"/>
            <w:tcBorders>
              <w:top w:val="nil"/>
              <w:left w:val="single" w:sz="12" w:space="0" w:color="auto"/>
              <w:bottom w:val="single" w:sz="4" w:space="0" w:color="auto"/>
              <w:right w:val="single" w:sz="4" w:space="0" w:color="auto"/>
            </w:tcBorders>
            <w:noWrap/>
            <w:vAlign w:val="bottom"/>
            <w:hideMark/>
          </w:tcPr>
          <w:p w14:paraId="3DB5BE23" w14:textId="70868AE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12,380</w:t>
            </w:r>
          </w:p>
        </w:tc>
        <w:tc>
          <w:tcPr>
            <w:tcW w:w="444" w:type="pct"/>
            <w:tcBorders>
              <w:top w:val="nil"/>
              <w:left w:val="nil"/>
              <w:bottom w:val="single" w:sz="4" w:space="0" w:color="auto"/>
              <w:right w:val="single" w:sz="4" w:space="0" w:color="auto"/>
            </w:tcBorders>
            <w:noWrap/>
            <w:vAlign w:val="bottom"/>
            <w:hideMark/>
          </w:tcPr>
          <w:p w14:paraId="004C0BAD" w14:textId="3601D5A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56</w:t>
            </w:r>
          </w:p>
        </w:tc>
        <w:tc>
          <w:tcPr>
            <w:tcW w:w="476" w:type="pct"/>
            <w:tcBorders>
              <w:top w:val="nil"/>
              <w:left w:val="nil"/>
              <w:bottom w:val="single" w:sz="4" w:space="0" w:color="auto"/>
              <w:right w:val="single" w:sz="12" w:space="0" w:color="auto"/>
            </w:tcBorders>
            <w:noWrap/>
            <w:vAlign w:val="bottom"/>
            <w:hideMark/>
          </w:tcPr>
          <w:p w14:paraId="00689FDA" w14:textId="1A1A4A7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-9,830</w:t>
            </w:r>
          </w:p>
        </w:tc>
        <w:tc>
          <w:tcPr>
            <w:tcW w:w="476" w:type="pct"/>
            <w:tcBorders>
              <w:top w:val="nil"/>
              <w:left w:val="single" w:sz="12" w:space="0" w:color="auto"/>
              <w:bottom w:val="single" w:sz="4" w:space="0" w:color="auto"/>
              <w:right w:val="single" w:sz="4" w:space="0" w:color="auto"/>
            </w:tcBorders>
            <w:noWrap/>
            <w:vAlign w:val="bottom"/>
            <w:hideMark/>
          </w:tcPr>
          <w:p w14:paraId="48C923EC" w14:textId="2CF1A16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8,094</w:t>
            </w:r>
          </w:p>
        </w:tc>
        <w:tc>
          <w:tcPr>
            <w:tcW w:w="510" w:type="pct"/>
            <w:tcBorders>
              <w:top w:val="nil"/>
              <w:left w:val="nil"/>
              <w:bottom w:val="single" w:sz="4" w:space="0" w:color="auto"/>
              <w:right w:val="single" w:sz="4" w:space="0" w:color="auto"/>
            </w:tcBorders>
            <w:noWrap/>
            <w:vAlign w:val="bottom"/>
            <w:hideMark/>
          </w:tcPr>
          <w:p w14:paraId="6773DFA6" w14:textId="7121422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-14,116</w:t>
            </w:r>
          </w:p>
        </w:tc>
        <w:tc>
          <w:tcPr>
            <w:tcW w:w="442" w:type="pct"/>
            <w:tcBorders>
              <w:top w:val="nil"/>
              <w:left w:val="nil"/>
              <w:bottom w:val="single" w:sz="4" w:space="0" w:color="auto"/>
              <w:right w:val="single" w:sz="12" w:space="0" w:color="auto"/>
            </w:tcBorders>
            <w:noWrap/>
            <w:vAlign w:val="bottom"/>
            <w:hideMark/>
          </w:tcPr>
          <w:p w14:paraId="6357D019" w14:textId="6F0DBB1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36</w:t>
            </w:r>
          </w:p>
        </w:tc>
        <w:tc>
          <w:tcPr>
            <w:tcW w:w="476" w:type="pct"/>
            <w:tcBorders>
              <w:top w:val="nil"/>
              <w:left w:val="single" w:sz="12" w:space="0" w:color="auto"/>
              <w:bottom w:val="single" w:sz="4" w:space="0" w:color="auto"/>
              <w:right w:val="single" w:sz="4" w:space="0" w:color="auto"/>
            </w:tcBorders>
            <w:noWrap/>
            <w:vAlign w:val="bottom"/>
            <w:hideMark/>
          </w:tcPr>
          <w:p w14:paraId="3AD74565" w14:textId="549DB41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4,286</w:t>
            </w:r>
          </w:p>
        </w:tc>
      </w:tr>
      <w:tr w:rsidR="00F17C71" w:rsidRPr="009666B6" w14:paraId="666FA285"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69318A0"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Coast, FL HMFA</w:t>
            </w:r>
          </w:p>
        </w:tc>
        <w:tc>
          <w:tcPr>
            <w:tcW w:w="612" w:type="pct"/>
            <w:tcBorders>
              <w:top w:val="nil"/>
              <w:left w:val="nil"/>
              <w:bottom w:val="single" w:sz="4" w:space="0" w:color="auto"/>
              <w:right w:val="single" w:sz="4" w:space="0" w:color="auto"/>
            </w:tcBorders>
            <w:noWrap/>
            <w:vAlign w:val="bottom"/>
            <w:hideMark/>
          </w:tcPr>
          <w:p w14:paraId="44247556"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Flagler</w:t>
            </w:r>
          </w:p>
        </w:tc>
        <w:tc>
          <w:tcPr>
            <w:tcW w:w="476" w:type="pct"/>
            <w:tcBorders>
              <w:top w:val="nil"/>
              <w:left w:val="nil"/>
              <w:bottom w:val="single" w:sz="4" w:space="0" w:color="auto"/>
              <w:right w:val="single" w:sz="12" w:space="0" w:color="auto"/>
            </w:tcBorders>
            <w:noWrap/>
            <w:vAlign w:val="bottom"/>
            <w:hideMark/>
          </w:tcPr>
          <w:p w14:paraId="45B63B75" w14:textId="71DC1C3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3,705</w:t>
            </w:r>
          </w:p>
        </w:tc>
        <w:tc>
          <w:tcPr>
            <w:tcW w:w="406" w:type="pct"/>
            <w:tcBorders>
              <w:top w:val="nil"/>
              <w:left w:val="single" w:sz="12" w:space="0" w:color="auto"/>
              <w:bottom w:val="single" w:sz="4" w:space="0" w:color="auto"/>
              <w:right w:val="single" w:sz="4" w:space="0" w:color="auto"/>
            </w:tcBorders>
            <w:noWrap/>
            <w:vAlign w:val="bottom"/>
            <w:hideMark/>
          </w:tcPr>
          <w:p w14:paraId="7B13E1D3" w14:textId="5271E32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1,766</w:t>
            </w:r>
          </w:p>
        </w:tc>
        <w:tc>
          <w:tcPr>
            <w:tcW w:w="444" w:type="pct"/>
            <w:tcBorders>
              <w:top w:val="nil"/>
              <w:left w:val="nil"/>
              <w:bottom w:val="single" w:sz="4" w:space="0" w:color="auto"/>
              <w:right w:val="single" w:sz="4" w:space="0" w:color="auto"/>
            </w:tcBorders>
            <w:noWrap/>
            <w:vAlign w:val="bottom"/>
            <w:hideMark/>
          </w:tcPr>
          <w:p w14:paraId="44CB5230" w14:textId="4EA2DC9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48</w:t>
            </w:r>
          </w:p>
        </w:tc>
        <w:tc>
          <w:tcPr>
            <w:tcW w:w="476" w:type="pct"/>
            <w:tcBorders>
              <w:top w:val="nil"/>
              <w:left w:val="nil"/>
              <w:bottom w:val="single" w:sz="4" w:space="0" w:color="auto"/>
              <w:right w:val="single" w:sz="12" w:space="0" w:color="auto"/>
            </w:tcBorders>
            <w:noWrap/>
            <w:vAlign w:val="bottom"/>
            <w:hideMark/>
          </w:tcPr>
          <w:p w14:paraId="471CE310" w14:textId="7624C1C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-1,939</w:t>
            </w:r>
          </w:p>
        </w:tc>
        <w:tc>
          <w:tcPr>
            <w:tcW w:w="476" w:type="pct"/>
            <w:tcBorders>
              <w:top w:val="nil"/>
              <w:left w:val="single" w:sz="12" w:space="0" w:color="auto"/>
              <w:bottom w:val="single" w:sz="4" w:space="0" w:color="auto"/>
              <w:right w:val="single" w:sz="4" w:space="0" w:color="auto"/>
            </w:tcBorders>
            <w:noWrap/>
            <w:vAlign w:val="bottom"/>
            <w:hideMark/>
          </w:tcPr>
          <w:p w14:paraId="3A3FBEAB" w14:textId="35DA136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1,067</w:t>
            </w:r>
          </w:p>
        </w:tc>
        <w:tc>
          <w:tcPr>
            <w:tcW w:w="510" w:type="pct"/>
            <w:tcBorders>
              <w:top w:val="nil"/>
              <w:left w:val="nil"/>
              <w:bottom w:val="single" w:sz="4" w:space="0" w:color="auto"/>
              <w:right w:val="single" w:sz="4" w:space="0" w:color="auto"/>
            </w:tcBorders>
            <w:noWrap/>
            <w:vAlign w:val="bottom"/>
            <w:hideMark/>
          </w:tcPr>
          <w:p w14:paraId="3A828881" w14:textId="3A400E6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-2,638</w:t>
            </w:r>
          </w:p>
        </w:tc>
        <w:tc>
          <w:tcPr>
            <w:tcW w:w="442" w:type="pct"/>
            <w:tcBorders>
              <w:top w:val="nil"/>
              <w:left w:val="nil"/>
              <w:bottom w:val="single" w:sz="4" w:space="0" w:color="auto"/>
              <w:right w:val="single" w:sz="12" w:space="0" w:color="auto"/>
            </w:tcBorders>
            <w:noWrap/>
            <w:vAlign w:val="bottom"/>
            <w:hideMark/>
          </w:tcPr>
          <w:p w14:paraId="3CBB834C" w14:textId="3632370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29</w:t>
            </w:r>
          </w:p>
        </w:tc>
        <w:tc>
          <w:tcPr>
            <w:tcW w:w="476" w:type="pct"/>
            <w:tcBorders>
              <w:top w:val="nil"/>
              <w:left w:val="single" w:sz="12" w:space="0" w:color="auto"/>
              <w:bottom w:val="single" w:sz="4" w:space="0" w:color="auto"/>
              <w:right w:val="single" w:sz="4" w:space="0" w:color="auto"/>
            </w:tcBorders>
            <w:noWrap/>
            <w:vAlign w:val="bottom"/>
            <w:hideMark/>
          </w:tcPr>
          <w:p w14:paraId="00A8CA90" w14:textId="2E19BBC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699</w:t>
            </w:r>
          </w:p>
        </w:tc>
      </w:tr>
      <w:tr w:rsidR="00F17C71" w:rsidRPr="009666B6" w14:paraId="6C19B7E0"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3BAA899"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Panama City-Lynn Haven, FL MSA</w:t>
            </w:r>
          </w:p>
        </w:tc>
        <w:tc>
          <w:tcPr>
            <w:tcW w:w="612" w:type="pct"/>
            <w:tcBorders>
              <w:top w:val="nil"/>
              <w:left w:val="nil"/>
              <w:bottom w:val="single" w:sz="4" w:space="0" w:color="auto"/>
              <w:right w:val="single" w:sz="4" w:space="0" w:color="auto"/>
            </w:tcBorders>
            <w:noWrap/>
            <w:vAlign w:val="bottom"/>
            <w:hideMark/>
          </w:tcPr>
          <w:p w14:paraId="0AE2EA8C"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Bay</w:t>
            </w:r>
          </w:p>
        </w:tc>
        <w:tc>
          <w:tcPr>
            <w:tcW w:w="476" w:type="pct"/>
            <w:tcBorders>
              <w:top w:val="nil"/>
              <w:left w:val="nil"/>
              <w:bottom w:val="single" w:sz="4" w:space="0" w:color="auto"/>
              <w:right w:val="single" w:sz="12" w:space="0" w:color="auto"/>
            </w:tcBorders>
            <w:noWrap/>
            <w:vAlign w:val="bottom"/>
            <w:hideMark/>
          </w:tcPr>
          <w:p w14:paraId="3E4CC517" w14:textId="268E3AB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7,767</w:t>
            </w:r>
          </w:p>
        </w:tc>
        <w:tc>
          <w:tcPr>
            <w:tcW w:w="406" w:type="pct"/>
            <w:tcBorders>
              <w:top w:val="nil"/>
              <w:left w:val="single" w:sz="12" w:space="0" w:color="auto"/>
              <w:bottom w:val="single" w:sz="4" w:space="0" w:color="auto"/>
              <w:right w:val="single" w:sz="4" w:space="0" w:color="auto"/>
            </w:tcBorders>
            <w:noWrap/>
            <w:vAlign w:val="bottom"/>
            <w:hideMark/>
          </w:tcPr>
          <w:p w14:paraId="2231E118" w14:textId="1EEFEAA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4,458</w:t>
            </w:r>
          </w:p>
        </w:tc>
        <w:tc>
          <w:tcPr>
            <w:tcW w:w="444" w:type="pct"/>
            <w:tcBorders>
              <w:top w:val="nil"/>
              <w:left w:val="nil"/>
              <w:bottom w:val="single" w:sz="4" w:space="0" w:color="auto"/>
              <w:right w:val="single" w:sz="4" w:space="0" w:color="auto"/>
            </w:tcBorders>
            <w:noWrap/>
            <w:vAlign w:val="bottom"/>
            <w:hideMark/>
          </w:tcPr>
          <w:p w14:paraId="6E95121C" w14:textId="07A21AE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57</w:t>
            </w:r>
          </w:p>
        </w:tc>
        <w:tc>
          <w:tcPr>
            <w:tcW w:w="476" w:type="pct"/>
            <w:tcBorders>
              <w:top w:val="nil"/>
              <w:left w:val="nil"/>
              <w:bottom w:val="single" w:sz="4" w:space="0" w:color="auto"/>
              <w:right w:val="single" w:sz="12" w:space="0" w:color="auto"/>
            </w:tcBorders>
            <w:noWrap/>
            <w:vAlign w:val="bottom"/>
            <w:hideMark/>
          </w:tcPr>
          <w:p w14:paraId="67E4A572" w14:textId="328BDDA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-3,309</w:t>
            </w:r>
          </w:p>
        </w:tc>
        <w:tc>
          <w:tcPr>
            <w:tcW w:w="476" w:type="pct"/>
            <w:tcBorders>
              <w:top w:val="nil"/>
              <w:left w:val="single" w:sz="12" w:space="0" w:color="auto"/>
              <w:bottom w:val="single" w:sz="4" w:space="0" w:color="auto"/>
              <w:right w:val="single" w:sz="4" w:space="0" w:color="auto"/>
            </w:tcBorders>
            <w:noWrap/>
            <w:vAlign w:val="bottom"/>
            <w:hideMark/>
          </w:tcPr>
          <w:p w14:paraId="49ABE832" w14:textId="4AC8B1B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3,322</w:t>
            </w:r>
          </w:p>
        </w:tc>
        <w:tc>
          <w:tcPr>
            <w:tcW w:w="510" w:type="pct"/>
            <w:tcBorders>
              <w:top w:val="nil"/>
              <w:left w:val="nil"/>
              <w:bottom w:val="single" w:sz="4" w:space="0" w:color="auto"/>
              <w:right w:val="single" w:sz="4" w:space="0" w:color="auto"/>
            </w:tcBorders>
            <w:noWrap/>
            <w:vAlign w:val="bottom"/>
            <w:hideMark/>
          </w:tcPr>
          <w:p w14:paraId="62F7A193" w14:textId="05CEC15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-4,445</w:t>
            </w:r>
          </w:p>
        </w:tc>
        <w:tc>
          <w:tcPr>
            <w:tcW w:w="442" w:type="pct"/>
            <w:tcBorders>
              <w:top w:val="nil"/>
              <w:left w:val="nil"/>
              <w:bottom w:val="single" w:sz="4" w:space="0" w:color="auto"/>
              <w:right w:val="single" w:sz="12" w:space="0" w:color="auto"/>
            </w:tcBorders>
            <w:noWrap/>
            <w:vAlign w:val="bottom"/>
            <w:hideMark/>
          </w:tcPr>
          <w:p w14:paraId="50FE7552" w14:textId="6D49280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43</w:t>
            </w:r>
          </w:p>
        </w:tc>
        <w:tc>
          <w:tcPr>
            <w:tcW w:w="476" w:type="pct"/>
            <w:tcBorders>
              <w:top w:val="nil"/>
              <w:left w:val="single" w:sz="12" w:space="0" w:color="auto"/>
              <w:bottom w:val="single" w:sz="4" w:space="0" w:color="auto"/>
              <w:right w:val="single" w:sz="4" w:space="0" w:color="auto"/>
            </w:tcBorders>
            <w:noWrap/>
            <w:vAlign w:val="bottom"/>
            <w:hideMark/>
          </w:tcPr>
          <w:p w14:paraId="4CE79A5D" w14:textId="3B04DF6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1,136</w:t>
            </w:r>
          </w:p>
        </w:tc>
      </w:tr>
      <w:tr w:rsidR="00F17C71" w:rsidRPr="009666B6" w14:paraId="6CA8B95F"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1B00144"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Pensacola-Ferry Pass-Brent, FL MSA</w:t>
            </w:r>
          </w:p>
        </w:tc>
        <w:tc>
          <w:tcPr>
            <w:tcW w:w="612" w:type="pct"/>
            <w:tcBorders>
              <w:top w:val="nil"/>
              <w:left w:val="nil"/>
              <w:bottom w:val="single" w:sz="4" w:space="0" w:color="auto"/>
              <w:right w:val="single" w:sz="4" w:space="0" w:color="auto"/>
            </w:tcBorders>
            <w:noWrap/>
            <w:vAlign w:val="bottom"/>
            <w:hideMark/>
          </w:tcPr>
          <w:p w14:paraId="482D4EF7"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Escambia, Santa Rosa</w:t>
            </w:r>
          </w:p>
        </w:tc>
        <w:tc>
          <w:tcPr>
            <w:tcW w:w="476" w:type="pct"/>
            <w:tcBorders>
              <w:top w:val="nil"/>
              <w:left w:val="nil"/>
              <w:bottom w:val="single" w:sz="4" w:space="0" w:color="auto"/>
              <w:right w:val="single" w:sz="12" w:space="0" w:color="auto"/>
            </w:tcBorders>
            <w:noWrap/>
            <w:vAlign w:val="bottom"/>
            <w:hideMark/>
          </w:tcPr>
          <w:p w14:paraId="0D3B3B97" w14:textId="4E20900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18,236</w:t>
            </w:r>
          </w:p>
        </w:tc>
        <w:tc>
          <w:tcPr>
            <w:tcW w:w="406" w:type="pct"/>
            <w:tcBorders>
              <w:top w:val="nil"/>
              <w:left w:val="single" w:sz="12" w:space="0" w:color="auto"/>
              <w:bottom w:val="single" w:sz="4" w:space="0" w:color="auto"/>
              <w:right w:val="single" w:sz="4" w:space="0" w:color="auto"/>
            </w:tcBorders>
            <w:noWrap/>
            <w:vAlign w:val="bottom"/>
            <w:hideMark/>
          </w:tcPr>
          <w:p w14:paraId="3469CBE0" w14:textId="4D646AD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20,361</w:t>
            </w:r>
          </w:p>
        </w:tc>
        <w:tc>
          <w:tcPr>
            <w:tcW w:w="444" w:type="pct"/>
            <w:tcBorders>
              <w:top w:val="nil"/>
              <w:left w:val="nil"/>
              <w:bottom w:val="single" w:sz="4" w:space="0" w:color="auto"/>
              <w:right w:val="single" w:sz="4" w:space="0" w:color="auto"/>
            </w:tcBorders>
            <w:noWrap/>
            <w:vAlign w:val="bottom"/>
            <w:hideMark/>
          </w:tcPr>
          <w:p w14:paraId="59BF16CE" w14:textId="3F45472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112</w:t>
            </w:r>
          </w:p>
        </w:tc>
        <w:tc>
          <w:tcPr>
            <w:tcW w:w="476" w:type="pct"/>
            <w:tcBorders>
              <w:top w:val="nil"/>
              <w:left w:val="nil"/>
              <w:bottom w:val="single" w:sz="4" w:space="0" w:color="auto"/>
              <w:right w:val="single" w:sz="12" w:space="0" w:color="auto"/>
            </w:tcBorders>
            <w:noWrap/>
            <w:vAlign w:val="bottom"/>
            <w:hideMark/>
          </w:tcPr>
          <w:p w14:paraId="12DAD327" w14:textId="2E96324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2,125</w:t>
            </w:r>
          </w:p>
        </w:tc>
        <w:tc>
          <w:tcPr>
            <w:tcW w:w="476" w:type="pct"/>
            <w:tcBorders>
              <w:top w:val="nil"/>
              <w:left w:val="single" w:sz="12" w:space="0" w:color="auto"/>
              <w:bottom w:val="single" w:sz="4" w:space="0" w:color="auto"/>
              <w:right w:val="single" w:sz="4" w:space="0" w:color="auto"/>
            </w:tcBorders>
            <w:noWrap/>
            <w:vAlign w:val="bottom"/>
            <w:hideMark/>
          </w:tcPr>
          <w:p w14:paraId="6FE32B60" w14:textId="1B843E5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10,680</w:t>
            </w:r>
          </w:p>
        </w:tc>
        <w:tc>
          <w:tcPr>
            <w:tcW w:w="510" w:type="pct"/>
            <w:tcBorders>
              <w:top w:val="nil"/>
              <w:left w:val="nil"/>
              <w:bottom w:val="single" w:sz="4" w:space="0" w:color="auto"/>
              <w:right w:val="single" w:sz="4" w:space="0" w:color="auto"/>
            </w:tcBorders>
            <w:noWrap/>
            <w:vAlign w:val="bottom"/>
            <w:hideMark/>
          </w:tcPr>
          <w:p w14:paraId="7903E228" w14:textId="661AE65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-7,556</w:t>
            </w:r>
          </w:p>
        </w:tc>
        <w:tc>
          <w:tcPr>
            <w:tcW w:w="442" w:type="pct"/>
            <w:tcBorders>
              <w:top w:val="nil"/>
              <w:left w:val="nil"/>
              <w:bottom w:val="single" w:sz="4" w:space="0" w:color="auto"/>
              <w:right w:val="single" w:sz="12" w:space="0" w:color="auto"/>
            </w:tcBorders>
            <w:noWrap/>
            <w:vAlign w:val="bottom"/>
            <w:hideMark/>
          </w:tcPr>
          <w:p w14:paraId="2508021B" w14:textId="4627899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59</w:t>
            </w:r>
          </w:p>
        </w:tc>
        <w:tc>
          <w:tcPr>
            <w:tcW w:w="476" w:type="pct"/>
            <w:tcBorders>
              <w:top w:val="nil"/>
              <w:left w:val="single" w:sz="12" w:space="0" w:color="auto"/>
              <w:bottom w:val="single" w:sz="4" w:space="0" w:color="auto"/>
              <w:right w:val="single" w:sz="4" w:space="0" w:color="auto"/>
            </w:tcBorders>
            <w:noWrap/>
            <w:vAlign w:val="bottom"/>
            <w:hideMark/>
          </w:tcPr>
          <w:p w14:paraId="3F459D1A" w14:textId="3F5DA4D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9,681</w:t>
            </w:r>
          </w:p>
        </w:tc>
      </w:tr>
      <w:tr w:rsidR="00F17C71" w:rsidRPr="009666B6" w14:paraId="013317BA"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FDC63EE"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Port St. Lucie, FL MSA</w:t>
            </w:r>
          </w:p>
        </w:tc>
        <w:tc>
          <w:tcPr>
            <w:tcW w:w="612" w:type="pct"/>
            <w:tcBorders>
              <w:top w:val="nil"/>
              <w:left w:val="nil"/>
              <w:bottom w:val="single" w:sz="4" w:space="0" w:color="auto"/>
              <w:right w:val="single" w:sz="4" w:space="0" w:color="auto"/>
            </w:tcBorders>
            <w:noWrap/>
            <w:vAlign w:val="bottom"/>
            <w:hideMark/>
          </w:tcPr>
          <w:p w14:paraId="64F26305"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Martin, St. Lucie</w:t>
            </w:r>
          </w:p>
        </w:tc>
        <w:tc>
          <w:tcPr>
            <w:tcW w:w="476" w:type="pct"/>
            <w:tcBorders>
              <w:top w:val="nil"/>
              <w:left w:val="nil"/>
              <w:bottom w:val="single" w:sz="4" w:space="0" w:color="auto"/>
              <w:right w:val="single" w:sz="12" w:space="0" w:color="auto"/>
            </w:tcBorders>
            <w:noWrap/>
            <w:vAlign w:val="bottom"/>
            <w:hideMark/>
          </w:tcPr>
          <w:p w14:paraId="41CDB48C" w14:textId="12FC6AE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15,913</w:t>
            </w:r>
          </w:p>
        </w:tc>
        <w:tc>
          <w:tcPr>
            <w:tcW w:w="406" w:type="pct"/>
            <w:tcBorders>
              <w:top w:val="nil"/>
              <w:left w:val="single" w:sz="12" w:space="0" w:color="auto"/>
              <w:bottom w:val="single" w:sz="4" w:space="0" w:color="auto"/>
              <w:right w:val="single" w:sz="4" w:space="0" w:color="auto"/>
            </w:tcBorders>
            <w:noWrap/>
            <w:vAlign w:val="bottom"/>
            <w:hideMark/>
          </w:tcPr>
          <w:p w14:paraId="0B9430C2" w14:textId="0160D31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6,559</w:t>
            </w:r>
          </w:p>
        </w:tc>
        <w:tc>
          <w:tcPr>
            <w:tcW w:w="444" w:type="pct"/>
            <w:tcBorders>
              <w:top w:val="nil"/>
              <w:left w:val="nil"/>
              <w:bottom w:val="single" w:sz="4" w:space="0" w:color="auto"/>
              <w:right w:val="single" w:sz="4" w:space="0" w:color="auto"/>
            </w:tcBorders>
            <w:noWrap/>
            <w:vAlign w:val="bottom"/>
            <w:hideMark/>
          </w:tcPr>
          <w:p w14:paraId="4F1F4A68" w14:textId="6A5F4FA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41</w:t>
            </w:r>
          </w:p>
        </w:tc>
        <w:tc>
          <w:tcPr>
            <w:tcW w:w="476" w:type="pct"/>
            <w:tcBorders>
              <w:top w:val="nil"/>
              <w:left w:val="nil"/>
              <w:bottom w:val="single" w:sz="4" w:space="0" w:color="auto"/>
              <w:right w:val="single" w:sz="12" w:space="0" w:color="auto"/>
            </w:tcBorders>
            <w:noWrap/>
            <w:vAlign w:val="bottom"/>
            <w:hideMark/>
          </w:tcPr>
          <w:p w14:paraId="7E766001" w14:textId="0BFA2FE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-9,354</w:t>
            </w:r>
          </w:p>
        </w:tc>
        <w:tc>
          <w:tcPr>
            <w:tcW w:w="476" w:type="pct"/>
            <w:tcBorders>
              <w:top w:val="nil"/>
              <w:left w:val="single" w:sz="12" w:space="0" w:color="auto"/>
              <w:bottom w:val="single" w:sz="4" w:space="0" w:color="auto"/>
              <w:right w:val="single" w:sz="4" w:space="0" w:color="auto"/>
            </w:tcBorders>
            <w:noWrap/>
            <w:vAlign w:val="bottom"/>
            <w:hideMark/>
          </w:tcPr>
          <w:p w14:paraId="1E4DF99B" w14:textId="4F5A8D7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4,205</w:t>
            </w:r>
          </w:p>
        </w:tc>
        <w:tc>
          <w:tcPr>
            <w:tcW w:w="510" w:type="pct"/>
            <w:tcBorders>
              <w:top w:val="nil"/>
              <w:left w:val="nil"/>
              <w:bottom w:val="single" w:sz="4" w:space="0" w:color="auto"/>
              <w:right w:val="single" w:sz="4" w:space="0" w:color="auto"/>
            </w:tcBorders>
            <w:noWrap/>
            <w:vAlign w:val="bottom"/>
            <w:hideMark/>
          </w:tcPr>
          <w:p w14:paraId="306D70DF" w14:textId="37870BA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-11,708</w:t>
            </w:r>
          </w:p>
        </w:tc>
        <w:tc>
          <w:tcPr>
            <w:tcW w:w="442" w:type="pct"/>
            <w:tcBorders>
              <w:top w:val="nil"/>
              <w:left w:val="nil"/>
              <w:bottom w:val="single" w:sz="4" w:space="0" w:color="auto"/>
              <w:right w:val="single" w:sz="12" w:space="0" w:color="auto"/>
            </w:tcBorders>
            <w:noWrap/>
            <w:vAlign w:val="bottom"/>
            <w:hideMark/>
          </w:tcPr>
          <w:p w14:paraId="718FF260" w14:textId="3E9ED66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26</w:t>
            </w:r>
          </w:p>
        </w:tc>
        <w:tc>
          <w:tcPr>
            <w:tcW w:w="476" w:type="pct"/>
            <w:tcBorders>
              <w:top w:val="nil"/>
              <w:left w:val="single" w:sz="12" w:space="0" w:color="auto"/>
              <w:bottom w:val="single" w:sz="4" w:space="0" w:color="auto"/>
              <w:right w:val="single" w:sz="4" w:space="0" w:color="auto"/>
            </w:tcBorders>
            <w:noWrap/>
            <w:vAlign w:val="bottom"/>
            <w:hideMark/>
          </w:tcPr>
          <w:p w14:paraId="3A524523" w14:textId="1ED8BD6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2,354</w:t>
            </w:r>
          </w:p>
        </w:tc>
      </w:tr>
      <w:tr w:rsidR="00F17C71" w:rsidRPr="009666B6" w14:paraId="1E4758DF"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021DD0A"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Punta Gorda, FL MSA</w:t>
            </w:r>
          </w:p>
        </w:tc>
        <w:tc>
          <w:tcPr>
            <w:tcW w:w="612" w:type="pct"/>
            <w:tcBorders>
              <w:top w:val="nil"/>
              <w:left w:val="nil"/>
              <w:bottom w:val="single" w:sz="4" w:space="0" w:color="auto"/>
              <w:right w:val="single" w:sz="4" w:space="0" w:color="auto"/>
            </w:tcBorders>
            <w:noWrap/>
            <w:vAlign w:val="bottom"/>
            <w:hideMark/>
          </w:tcPr>
          <w:p w14:paraId="4E299164"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Charlotte</w:t>
            </w:r>
          </w:p>
        </w:tc>
        <w:tc>
          <w:tcPr>
            <w:tcW w:w="476" w:type="pct"/>
            <w:tcBorders>
              <w:top w:val="nil"/>
              <w:left w:val="nil"/>
              <w:bottom w:val="single" w:sz="4" w:space="0" w:color="auto"/>
              <w:right w:val="single" w:sz="12" w:space="0" w:color="auto"/>
            </w:tcBorders>
            <w:noWrap/>
            <w:vAlign w:val="bottom"/>
            <w:hideMark/>
          </w:tcPr>
          <w:p w14:paraId="2BBB769E" w14:textId="4A8E5AB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5,026</w:t>
            </w:r>
          </w:p>
        </w:tc>
        <w:tc>
          <w:tcPr>
            <w:tcW w:w="406" w:type="pct"/>
            <w:tcBorders>
              <w:top w:val="nil"/>
              <w:left w:val="single" w:sz="12" w:space="0" w:color="auto"/>
              <w:bottom w:val="single" w:sz="4" w:space="0" w:color="auto"/>
              <w:right w:val="single" w:sz="4" w:space="0" w:color="auto"/>
            </w:tcBorders>
            <w:noWrap/>
            <w:vAlign w:val="bottom"/>
            <w:hideMark/>
          </w:tcPr>
          <w:p w14:paraId="51C25FEB" w14:textId="113418B2"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3,328</w:t>
            </w:r>
          </w:p>
        </w:tc>
        <w:tc>
          <w:tcPr>
            <w:tcW w:w="444" w:type="pct"/>
            <w:tcBorders>
              <w:top w:val="nil"/>
              <w:left w:val="nil"/>
              <w:bottom w:val="single" w:sz="4" w:space="0" w:color="auto"/>
              <w:right w:val="single" w:sz="4" w:space="0" w:color="auto"/>
            </w:tcBorders>
            <w:noWrap/>
            <w:vAlign w:val="bottom"/>
            <w:hideMark/>
          </w:tcPr>
          <w:p w14:paraId="28E69004" w14:textId="3072AC6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66</w:t>
            </w:r>
          </w:p>
        </w:tc>
        <w:tc>
          <w:tcPr>
            <w:tcW w:w="476" w:type="pct"/>
            <w:tcBorders>
              <w:top w:val="nil"/>
              <w:left w:val="nil"/>
              <w:bottom w:val="single" w:sz="4" w:space="0" w:color="auto"/>
              <w:right w:val="single" w:sz="12" w:space="0" w:color="auto"/>
            </w:tcBorders>
            <w:noWrap/>
            <w:vAlign w:val="bottom"/>
            <w:hideMark/>
          </w:tcPr>
          <w:p w14:paraId="302FB488" w14:textId="4B4777F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-1,698</w:t>
            </w:r>
          </w:p>
        </w:tc>
        <w:tc>
          <w:tcPr>
            <w:tcW w:w="476" w:type="pct"/>
            <w:tcBorders>
              <w:top w:val="nil"/>
              <w:left w:val="single" w:sz="12" w:space="0" w:color="auto"/>
              <w:bottom w:val="single" w:sz="4" w:space="0" w:color="auto"/>
              <w:right w:val="single" w:sz="4" w:space="0" w:color="auto"/>
            </w:tcBorders>
            <w:noWrap/>
            <w:vAlign w:val="bottom"/>
            <w:hideMark/>
          </w:tcPr>
          <w:p w14:paraId="312D9F65" w14:textId="78A972A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1,545</w:t>
            </w:r>
          </w:p>
        </w:tc>
        <w:tc>
          <w:tcPr>
            <w:tcW w:w="510" w:type="pct"/>
            <w:tcBorders>
              <w:top w:val="nil"/>
              <w:left w:val="nil"/>
              <w:bottom w:val="single" w:sz="4" w:space="0" w:color="auto"/>
              <w:right w:val="single" w:sz="4" w:space="0" w:color="auto"/>
            </w:tcBorders>
            <w:noWrap/>
            <w:vAlign w:val="bottom"/>
            <w:hideMark/>
          </w:tcPr>
          <w:p w14:paraId="3E48C54D" w14:textId="75F36D0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-3,481</w:t>
            </w:r>
          </w:p>
        </w:tc>
        <w:tc>
          <w:tcPr>
            <w:tcW w:w="442" w:type="pct"/>
            <w:tcBorders>
              <w:top w:val="nil"/>
              <w:left w:val="nil"/>
              <w:bottom w:val="single" w:sz="4" w:space="0" w:color="auto"/>
              <w:right w:val="single" w:sz="12" w:space="0" w:color="auto"/>
            </w:tcBorders>
            <w:noWrap/>
            <w:vAlign w:val="bottom"/>
            <w:hideMark/>
          </w:tcPr>
          <w:p w14:paraId="08C5EC20" w14:textId="46DA48D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31</w:t>
            </w:r>
          </w:p>
        </w:tc>
        <w:tc>
          <w:tcPr>
            <w:tcW w:w="476" w:type="pct"/>
            <w:tcBorders>
              <w:top w:val="nil"/>
              <w:left w:val="single" w:sz="12" w:space="0" w:color="auto"/>
              <w:bottom w:val="single" w:sz="4" w:space="0" w:color="auto"/>
              <w:right w:val="single" w:sz="4" w:space="0" w:color="auto"/>
            </w:tcBorders>
            <w:noWrap/>
            <w:vAlign w:val="bottom"/>
            <w:hideMark/>
          </w:tcPr>
          <w:p w14:paraId="2C00303D" w14:textId="3D449F6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1,783</w:t>
            </w:r>
          </w:p>
        </w:tc>
      </w:tr>
      <w:tr w:rsidR="00F17C71" w:rsidRPr="009666B6" w14:paraId="7C24FFB9"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2292C25"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Sebastian-Vero Beach, FL MSA</w:t>
            </w:r>
          </w:p>
        </w:tc>
        <w:tc>
          <w:tcPr>
            <w:tcW w:w="612" w:type="pct"/>
            <w:tcBorders>
              <w:top w:val="nil"/>
              <w:left w:val="nil"/>
              <w:bottom w:val="single" w:sz="4" w:space="0" w:color="auto"/>
              <w:right w:val="single" w:sz="4" w:space="0" w:color="auto"/>
            </w:tcBorders>
            <w:noWrap/>
            <w:vAlign w:val="bottom"/>
            <w:hideMark/>
          </w:tcPr>
          <w:p w14:paraId="708F45B4"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Indian River</w:t>
            </w:r>
          </w:p>
        </w:tc>
        <w:tc>
          <w:tcPr>
            <w:tcW w:w="476" w:type="pct"/>
            <w:tcBorders>
              <w:top w:val="nil"/>
              <w:left w:val="nil"/>
              <w:bottom w:val="single" w:sz="4" w:space="0" w:color="auto"/>
              <w:right w:val="single" w:sz="12" w:space="0" w:color="auto"/>
            </w:tcBorders>
            <w:noWrap/>
            <w:vAlign w:val="bottom"/>
            <w:hideMark/>
          </w:tcPr>
          <w:p w14:paraId="4372086C" w14:textId="1F069BE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4,606</w:t>
            </w:r>
          </w:p>
        </w:tc>
        <w:tc>
          <w:tcPr>
            <w:tcW w:w="406" w:type="pct"/>
            <w:tcBorders>
              <w:top w:val="nil"/>
              <w:left w:val="single" w:sz="12" w:space="0" w:color="auto"/>
              <w:bottom w:val="single" w:sz="4" w:space="0" w:color="auto"/>
              <w:right w:val="single" w:sz="4" w:space="0" w:color="auto"/>
            </w:tcBorders>
            <w:noWrap/>
            <w:vAlign w:val="bottom"/>
            <w:hideMark/>
          </w:tcPr>
          <w:p w14:paraId="08B9DECB" w14:textId="3D1CE81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3,717</w:t>
            </w:r>
          </w:p>
        </w:tc>
        <w:tc>
          <w:tcPr>
            <w:tcW w:w="444" w:type="pct"/>
            <w:tcBorders>
              <w:top w:val="nil"/>
              <w:left w:val="nil"/>
              <w:bottom w:val="single" w:sz="4" w:space="0" w:color="auto"/>
              <w:right w:val="single" w:sz="4" w:space="0" w:color="auto"/>
            </w:tcBorders>
            <w:noWrap/>
            <w:vAlign w:val="bottom"/>
            <w:hideMark/>
          </w:tcPr>
          <w:p w14:paraId="5DA4D721" w14:textId="1D65CA7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81</w:t>
            </w:r>
          </w:p>
        </w:tc>
        <w:tc>
          <w:tcPr>
            <w:tcW w:w="476" w:type="pct"/>
            <w:tcBorders>
              <w:top w:val="nil"/>
              <w:left w:val="nil"/>
              <w:bottom w:val="single" w:sz="4" w:space="0" w:color="auto"/>
              <w:right w:val="single" w:sz="12" w:space="0" w:color="auto"/>
            </w:tcBorders>
            <w:noWrap/>
            <w:vAlign w:val="bottom"/>
            <w:hideMark/>
          </w:tcPr>
          <w:p w14:paraId="17DDEE79" w14:textId="62651EB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-889</w:t>
            </w:r>
          </w:p>
        </w:tc>
        <w:tc>
          <w:tcPr>
            <w:tcW w:w="476" w:type="pct"/>
            <w:tcBorders>
              <w:top w:val="nil"/>
              <w:left w:val="single" w:sz="12" w:space="0" w:color="auto"/>
              <w:bottom w:val="single" w:sz="4" w:space="0" w:color="auto"/>
              <w:right w:val="single" w:sz="4" w:space="0" w:color="auto"/>
            </w:tcBorders>
            <w:noWrap/>
            <w:vAlign w:val="bottom"/>
            <w:hideMark/>
          </w:tcPr>
          <w:p w14:paraId="3812577F" w14:textId="3614CEC2"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2,044</w:t>
            </w:r>
          </w:p>
        </w:tc>
        <w:tc>
          <w:tcPr>
            <w:tcW w:w="510" w:type="pct"/>
            <w:tcBorders>
              <w:top w:val="nil"/>
              <w:left w:val="nil"/>
              <w:bottom w:val="single" w:sz="4" w:space="0" w:color="auto"/>
              <w:right w:val="single" w:sz="4" w:space="0" w:color="auto"/>
            </w:tcBorders>
            <w:noWrap/>
            <w:vAlign w:val="bottom"/>
            <w:hideMark/>
          </w:tcPr>
          <w:p w14:paraId="32B37E2D" w14:textId="33E4B05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-2,562</w:t>
            </w:r>
          </w:p>
        </w:tc>
        <w:tc>
          <w:tcPr>
            <w:tcW w:w="442" w:type="pct"/>
            <w:tcBorders>
              <w:top w:val="nil"/>
              <w:left w:val="nil"/>
              <w:bottom w:val="single" w:sz="4" w:space="0" w:color="auto"/>
              <w:right w:val="single" w:sz="12" w:space="0" w:color="auto"/>
            </w:tcBorders>
            <w:noWrap/>
            <w:vAlign w:val="bottom"/>
            <w:hideMark/>
          </w:tcPr>
          <w:p w14:paraId="2AFC526D" w14:textId="27A2CB1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44</w:t>
            </w:r>
          </w:p>
        </w:tc>
        <w:tc>
          <w:tcPr>
            <w:tcW w:w="476" w:type="pct"/>
            <w:tcBorders>
              <w:top w:val="nil"/>
              <w:left w:val="single" w:sz="12" w:space="0" w:color="auto"/>
              <w:bottom w:val="single" w:sz="4" w:space="0" w:color="auto"/>
              <w:right w:val="single" w:sz="4" w:space="0" w:color="auto"/>
            </w:tcBorders>
            <w:noWrap/>
            <w:vAlign w:val="bottom"/>
            <w:hideMark/>
          </w:tcPr>
          <w:p w14:paraId="2CF2DD6A" w14:textId="03842B0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1,673</w:t>
            </w:r>
          </w:p>
        </w:tc>
      </w:tr>
      <w:tr w:rsidR="00F17C71" w:rsidRPr="009666B6" w14:paraId="7CB8DDE4"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27362B4"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South Nonmetropolitan Area (minus Monroe, plus Highlands)</w:t>
            </w:r>
          </w:p>
        </w:tc>
        <w:tc>
          <w:tcPr>
            <w:tcW w:w="612" w:type="pct"/>
            <w:tcBorders>
              <w:top w:val="nil"/>
              <w:left w:val="nil"/>
              <w:bottom w:val="single" w:sz="4" w:space="0" w:color="auto"/>
              <w:right w:val="single" w:sz="4" w:space="0" w:color="auto"/>
            </w:tcBorders>
            <w:noWrap/>
            <w:vAlign w:val="bottom"/>
            <w:hideMark/>
          </w:tcPr>
          <w:p w14:paraId="0F9E6F08" w14:textId="56531095" w:rsidR="00F17C71" w:rsidRPr="009666B6" w:rsidRDefault="007B6184" w:rsidP="00F17C71">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Pr>
                <w:rFonts w:eastAsia="Times New Roman" w:cs="Calibri"/>
                <w:color w:val="000000"/>
                <w:kern w:val="0"/>
                <w:sz w:val="18"/>
                <w:szCs w:val="18"/>
                <w14:ligatures w14:val="none"/>
              </w:rPr>
              <w:t>, Okeechobee</w:t>
            </w:r>
          </w:p>
        </w:tc>
        <w:tc>
          <w:tcPr>
            <w:tcW w:w="476" w:type="pct"/>
            <w:tcBorders>
              <w:top w:val="nil"/>
              <w:left w:val="nil"/>
              <w:bottom w:val="single" w:sz="4" w:space="0" w:color="auto"/>
              <w:right w:val="single" w:sz="12" w:space="0" w:color="auto"/>
            </w:tcBorders>
            <w:noWrap/>
            <w:vAlign w:val="bottom"/>
            <w:hideMark/>
          </w:tcPr>
          <w:p w14:paraId="4C163F00" w14:textId="79F683C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8,513</w:t>
            </w:r>
          </w:p>
        </w:tc>
        <w:tc>
          <w:tcPr>
            <w:tcW w:w="406" w:type="pct"/>
            <w:tcBorders>
              <w:top w:val="nil"/>
              <w:left w:val="single" w:sz="12" w:space="0" w:color="auto"/>
              <w:bottom w:val="single" w:sz="4" w:space="0" w:color="auto"/>
              <w:right w:val="single" w:sz="4" w:space="0" w:color="auto"/>
            </w:tcBorders>
            <w:noWrap/>
            <w:vAlign w:val="bottom"/>
            <w:hideMark/>
          </w:tcPr>
          <w:p w14:paraId="0C7BCC94" w14:textId="018C139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7,154</w:t>
            </w:r>
          </w:p>
        </w:tc>
        <w:tc>
          <w:tcPr>
            <w:tcW w:w="444" w:type="pct"/>
            <w:tcBorders>
              <w:top w:val="nil"/>
              <w:left w:val="nil"/>
              <w:bottom w:val="single" w:sz="4" w:space="0" w:color="auto"/>
              <w:right w:val="single" w:sz="4" w:space="0" w:color="auto"/>
            </w:tcBorders>
            <w:noWrap/>
            <w:vAlign w:val="bottom"/>
            <w:hideMark/>
          </w:tcPr>
          <w:p w14:paraId="0463FA9F" w14:textId="0218B82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84</w:t>
            </w:r>
          </w:p>
        </w:tc>
        <w:tc>
          <w:tcPr>
            <w:tcW w:w="476" w:type="pct"/>
            <w:tcBorders>
              <w:top w:val="nil"/>
              <w:left w:val="nil"/>
              <w:bottom w:val="single" w:sz="4" w:space="0" w:color="auto"/>
              <w:right w:val="single" w:sz="12" w:space="0" w:color="auto"/>
            </w:tcBorders>
            <w:noWrap/>
            <w:vAlign w:val="bottom"/>
            <w:hideMark/>
          </w:tcPr>
          <w:p w14:paraId="0A9269BA" w14:textId="0EB69A6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-1,359</w:t>
            </w:r>
          </w:p>
        </w:tc>
        <w:tc>
          <w:tcPr>
            <w:tcW w:w="476" w:type="pct"/>
            <w:tcBorders>
              <w:top w:val="nil"/>
              <w:left w:val="single" w:sz="12" w:space="0" w:color="auto"/>
              <w:bottom w:val="single" w:sz="4" w:space="0" w:color="auto"/>
              <w:right w:val="single" w:sz="4" w:space="0" w:color="auto"/>
            </w:tcBorders>
            <w:noWrap/>
            <w:vAlign w:val="bottom"/>
            <w:hideMark/>
          </w:tcPr>
          <w:p w14:paraId="2DEEAE62" w14:textId="5E2BF3F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3,578</w:t>
            </w:r>
          </w:p>
        </w:tc>
        <w:tc>
          <w:tcPr>
            <w:tcW w:w="510" w:type="pct"/>
            <w:tcBorders>
              <w:top w:val="nil"/>
              <w:left w:val="nil"/>
              <w:bottom w:val="single" w:sz="4" w:space="0" w:color="auto"/>
              <w:right w:val="single" w:sz="4" w:space="0" w:color="auto"/>
            </w:tcBorders>
            <w:noWrap/>
            <w:vAlign w:val="bottom"/>
            <w:hideMark/>
          </w:tcPr>
          <w:p w14:paraId="38A4A6B7" w14:textId="08B7CCC3"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-4,935</w:t>
            </w:r>
          </w:p>
        </w:tc>
        <w:tc>
          <w:tcPr>
            <w:tcW w:w="442" w:type="pct"/>
            <w:tcBorders>
              <w:top w:val="nil"/>
              <w:left w:val="nil"/>
              <w:bottom w:val="single" w:sz="4" w:space="0" w:color="auto"/>
              <w:right w:val="single" w:sz="12" w:space="0" w:color="auto"/>
            </w:tcBorders>
            <w:noWrap/>
            <w:vAlign w:val="bottom"/>
            <w:hideMark/>
          </w:tcPr>
          <w:p w14:paraId="1F9C8E67" w14:textId="70DC565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42</w:t>
            </w:r>
          </w:p>
        </w:tc>
        <w:tc>
          <w:tcPr>
            <w:tcW w:w="476" w:type="pct"/>
            <w:tcBorders>
              <w:top w:val="nil"/>
              <w:left w:val="single" w:sz="12" w:space="0" w:color="auto"/>
              <w:bottom w:val="single" w:sz="4" w:space="0" w:color="auto"/>
              <w:right w:val="single" w:sz="4" w:space="0" w:color="auto"/>
            </w:tcBorders>
            <w:noWrap/>
            <w:vAlign w:val="bottom"/>
            <w:hideMark/>
          </w:tcPr>
          <w:p w14:paraId="540FC9AD" w14:textId="6E02F7C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3,576</w:t>
            </w:r>
          </w:p>
        </w:tc>
      </w:tr>
      <w:tr w:rsidR="00F17C71" w:rsidRPr="009666B6" w14:paraId="3B20105C"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B25712F"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Tallahassee, FL HMFA (minus Gadsden and Jefferson)</w:t>
            </w:r>
          </w:p>
        </w:tc>
        <w:tc>
          <w:tcPr>
            <w:tcW w:w="612" w:type="pct"/>
            <w:tcBorders>
              <w:top w:val="nil"/>
              <w:left w:val="nil"/>
              <w:bottom w:val="single" w:sz="4" w:space="0" w:color="auto"/>
              <w:right w:val="single" w:sz="4" w:space="0" w:color="auto"/>
            </w:tcBorders>
            <w:noWrap/>
            <w:vAlign w:val="bottom"/>
            <w:hideMark/>
          </w:tcPr>
          <w:p w14:paraId="4673ED91"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Leon</w:t>
            </w:r>
          </w:p>
        </w:tc>
        <w:tc>
          <w:tcPr>
            <w:tcW w:w="476" w:type="pct"/>
            <w:tcBorders>
              <w:top w:val="nil"/>
              <w:left w:val="nil"/>
              <w:bottom w:val="single" w:sz="4" w:space="0" w:color="auto"/>
              <w:right w:val="single" w:sz="12" w:space="0" w:color="auto"/>
            </w:tcBorders>
            <w:noWrap/>
            <w:vAlign w:val="bottom"/>
            <w:hideMark/>
          </w:tcPr>
          <w:p w14:paraId="686DB72E" w14:textId="4B84250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19,609</w:t>
            </w:r>
          </w:p>
        </w:tc>
        <w:tc>
          <w:tcPr>
            <w:tcW w:w="406" w:type="pct"/>
            <w:tcBorders>
              <w:top w:val="nil"/>
              <w:left w:val="single" w:sz="12" w:space="0" w:color="auto"/>
              <w:bottom w:val="single" w:sz="4" w:space="0" w:color="auto"/>
              <w:right w:val="single" w:sz="4" w:space="0" w:color="auto"/>
            </w:tcBorders>
            <w:noWrap/>
            <w:vAlign w:val="bottom"/>
            <w:hideMark/>
          </w:tcPr>
          <w:p w14:paraId="541941F1" w14:textId="6754E96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14,397</w:t>
            </w:r>
          </w:p>
        </w:tc>
        <w:tc>
          <w:tcPr>
            <w:tcW w:w="444" w:type="pct"/>
            <w:tcBorders>
              <w:top w:val="nil"/>
              <w:left w:val="nil"/>
              <w:bottom w:val="single" w:sz="4" w:space="0" w:color="auto"/>
              <w:right w:val="single" w:sz="4" w:space="0" w:color="auto"/>
            </w:tcBorders>
            <w:noWrap/>
            <w:vAlign w:val="bottom"/>
            <w:hideMark/>
          </w:tcPr>
          <w:p w14:paraId="68039968" w14:textId="6F53C189"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73</w:t>
            </w:r>
          </w:p>
        </w:tc>
        <w:tc>
          <w:tcPr>
            <w:tcW w:w="476" w:type="pct"/>
            <w:tcBorders>
              <w:top w:val="nil"/>
              <w:left w:val="nil"/>
              <w:bottom w:val="single" w:sz="4" w:space="0" w:color="auto"/>
              <w:right w:val="single" w:sz="12" w:space="0" w:color="auto"/>
            </w:tcBorders>
            <w:noWrap/>
            <w:vAlign w:val="bottom"/>
            <w:hideMark/>
          </w:tcPr>
          <w:p w14:paraId="6D212955" w14:textId="291AAAB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-5,212</w:t>
            </w:r>
          </w:p>
        </w:tc>
        <w:tc>
          <w:tcPr>
            <w:tcW w:w="476" w:type="pct"/>
            <w:tcBorders>
              <w:top w:val="nil"/>
              <w:left w:val="single" w:sz="12" w:space="0" w:color="auto"/>
              <w:bottom w:val="single" w:sz="4" w:space="0" w:color="auto"/>
              <w:right w:val="single" w:sz="4" w:space="0" w:color="auto"/>
            </w:tcBorders>
            <w:noWrap/>
            <w:vAlign w:val="bottom"/>
            <w:hideMark/>
          </w:tcPr>
          <w:p w14:paraId="2C3B9A11" w14:textId="379413E7"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9,120</w:t>
            </w:r>
          </w:p>
        </w:tc>
        <w:tc>
          <w:tcPr>
            <w:tcW w:w="510" w:type="pct"/>
            <w:tcBorders>
              <w:top w:val="nil"/>
              <w:left w:val="nil"/>
              <w:bottom w:val="single" w:sz="4" w:space="0" w:color="auto"/>
              <w:right w:val="single" w:sz="4" w:space="0" w:color="auto"/>
            </w:tcBorders>
            <w:noWrap/>
            <w:vAlign w:val="bottom"/>
            <w:hideMark/>
          </w:tcPr>
          <w:p w14:paraId="05923F24" w14:textId="283C971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-10,489</w:t>
            </w:r>
          </w:p>
        </w:tc>
        <w:tc>
          <w:tcPr>
            <w:tcW w:w="442" w:type="pct"/>
            <w:tcBorders>
              <w:top w:val="nil"/>
              <w:left w:val="nil"/>
              <w:bottom w:val="single" w:sz="4" w:space="0" w:color="auto"/>
              <w:right w:val="single" w:sz="12" w:space="0" w:color="auto"/>
            </w:tcBorders>
            <w:noWrap/>
            <w:vAlign w:val="bottom"/>
            <w:hideMark/>
          </w:tcPr>
          <w:p w14:paraId="568D0E0F" w14:textId="4A49511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47</w:t>
            </w:r>
          </w:p>
        </w:tc>
        <w:tc>
          <w:tcPr>
            <w:tcW w:w="476" w:type="pct"/>
            <w:tcBorders>
              <w:top w:val="nil"/>
              <w:left w:val="single" w:sz="12" w:space="0" w:color="auto"/>
              <w:bottom w:val="single" w:sz="4" w:space="0" w:color="auto"/>
              <w:right w:val="single" w:sz="4" w:space="0" w:color="auto"/>
            </w:tcBorders>
            <w:noWrap/>
            <w:vAlign w:val="bottom"/>
            <w:hideMark/>
          </w:tcPr>
          <w:p w14:paraId="7C614850" w14:textId="601003F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5,277</w:t>
            </w:r>
          </w:p>
        </w:tc>
      </w:tr>
      <w:tr w:rsidR="00F17C71" w:rsidRPr="009666B6" w14:paraId="026E4F97"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8207775"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Tampa-St. Petersburg-Clearwater, FL MSA</w:t>
            </w:r>
          </w:p>
        </w:tc>
        <w:tc>
          <w:tcPr>
            <w:tcW w:w="612" w:type="pct"/>
            <w:tcBorders>
              <w:top w:val="nil"/>
              <w:left w:val="nil"/>
              <w:bottom w:val="single" w:sz="4" w:space="0" w:color="auto"/>
              <w:right w:val="single" w:sz="4" w:space="0" w:color="auto"/>
            </w:tcBorders>
            <w:noWrap/>
            <w:vAlign w:val="bottom"/>
            <w:hideMark/>
          </w:tcPr>
          <w:p w14:paraId="70939BC4"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Hernando, Hillsborough, Pasco, Pinellas</w:t>
            </w:r>
          </w:p>
        </w:tc>
        <w:tc>
          <w:tcPr>
            <w:tcW w:w="476" w:type="pct"/>
            <w:tcBorders>
              <w:top w:val="nil"/>
              <w:left w:val="nil"/>
              <w:bottom w:val="single" w:sz="4" w:space="0" w:color="auto"/>
              <w:right w:val="single" w:sz="12" w:space="0" w:color="auto"/>
            </w:tcBorders>
            <w:noWrap/>
            <w:vAlign w:val="bottom"/>
            <w:hideMark/>
          </w:tcPr>
          <w:p w14:paraId="69CBAD5B" w14:textId="5AD804C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134,219</w:t>
            </w:r>
          </w:p>
        </w:tc>
        <w:tc>
          <w:tcPr>
            <w:tcW w:w="406" w:type="pct"/>
            <w:tcBorders>
              <w:top w:val="nil"/>
              <w:left w:val="single" w:sz="12" w:space="0" w:color="auto"/>
              <w:bottom w:val="single" w:sz="4" w:space="0" w:color="auto"/>
              <w:right w:val="single" w:sz="4" w:space="0" w:color="auto"/>
            </w:tcBorders>
            <w:noWrap/>
            <w:vAlign w:val="bottom"/>
            <w:hideMark/>
          </w:tcPr>
          <w:p w14:paraId="45C65F57" w14:textId="72BE8A4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66,471</w:t>
            </w:r>
          </w:p>
        </w:tc>
        <w:tc>
          <w:tcPr>
            <w:tcW w:w="444" w:type="pct"/>
            <w:tcBorders>
              <w:top w:val="nil"/>
              <w:left w:val="nil"/>
              <w:bottom w:val="single" w:sz="4" w:space="0" w:color="auto"/>
              <w:right w:val="single" w:sz="4" w:space="0" w:color="auto"/>
            </w:tcBorders>
            <w:noWrap/>
            <w:vAlign w:val="bottom"/>
            <w:hideMark/>
          </w:tcPr>
          <w:p w14:paraId="664459EE" w14:textId="19448D8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50</w:t>
            </w:r>
          </w:p>
        </w:tc>
        <w:tc>
          <w:tcPr>
            <w:tcW w:w="476" w:type="pct"/>
            <w:tcBorders>
              <w:top w:val="nil"/>
              <w:left w:val="nil"/>
              <w:bottom w:val="single" w:sz="4" w:space="0" w:color="auto"/>
              <w:right w:val="single" w:sz="12" w:space="0" w:color="auto"/>
            </w:tcBorders>
            <w:noWrap/>
            <w:vAlign w:val="bottom"/>
            <w:hideMark/>
          </w:tcPr>
          <w:p w14:paraId="673AEAAE" w14:textId="277B3CA6"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-67,748</w:t>
            </w:r>
          </w:p>
        </w:tc>
        <w:tc>
          <w:tcPr>
            <w:tcW w:w="476" w:type="pct"/>
            <w:tcBorders>
              <w:top w:val="nil"/>
              <w:left w:val="single" w:sz="12" w:space="0" w:color="auto"/>
              <w:bottom w:val="single" w:sz="4" w:space="0" w:color="auto"/>
              <w:right w:val="single" w:sz="4" w:space="0" w:color="auto"/>
            </w:tcBorders>
            <w:noWrap/>
            <w:vAlign w:val="bottom"/>
            <w:hideMark/>
          </w:tcPr>
          <w:p w14:paraId="5A4A12A4" w14:textId="5031CDF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44,867</w:t>
            </w:r>
          </w:p>
        </w:tc>
        <w:tc>
          <w:tcPr>
            <w:tcW w:w="510" w:type="pct"/>
            <w:tcBorders>
              <w:top w:val="nil"/>
              <w:left w:val="nil"/>
              <w:bottom w:val="single" w:sz="4" w:space="0" w:color="auto"/>
              <w:right w:val="single" w:sz="4" w:space="0" w:color="auto"/>
            </w:tcBorders>
            <w:noWrap/>
            <w:vAlign w:val="bottom"/>
            <w:hideMark/>
          </w:tcPr>
          <w:p w14:paraId="66B9F9F6" w14:textId="0806DDD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-89,352</w:t>
            </w:r>
          </w:p>
        </w:tc>
        <w:tc>
          <w:tcPr>
            <w:tcW w:w="442" w:type="pct"/>
            <w:tcBorders>
              <w:top w:val="nil"/>
              <w:left w:val="nil"/>
              <w:bottom w:val="single" w:sz="4" w:space="0" w:color="auto"/>
              <w:right w:val="single" w:sz="12" w:space="0" w:color="auto"/>
            </w:tcBorders>
            <w:noWrap/>
            <w:vAlign w:val="bottom"/>
            <w:hideMark/>
          </w:tcPr>
          <w:p w14:paraId="07B75126" w14:textId="0D219152"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33</w:t>
            </w:r>
          </w:p>
        </w:tc>
        <w:tc>
          <w:tcPr>
            <w:tcW w:w="476" w:type="pct"/>
            <w:tcBorders>
              <w:top w:val="nil"/>
              <w:left w:val="single" w:sz="12" w:space="0" w:color="auto"/>
              <w:bottom w:val="single" w:sz="4" w:space="0" w:color="auto"/>
              <w:right w:val="single" w:sz="4" w:space="0" w:color="auto"/>
            </w:tcBorders>
            <w:noWrap/>
            <w:vAlign w:val="bottom"/>
            <w:hideMark/>
          </w:tcPr>
          <w:p w14:paraId="1EB0DF2C" w14:textId="6FC1BD21"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21,604</w:t>
            </w:r>
          </w:p>
        </w:tc>
      </w:tr>
      <w:tr w:rsidR="00F17C71" w:rsidRPr="009666B6" w14:paraId="38610101"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CEFF499"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The Villages, FL MSA</w:t>
            </w:r>
          </w:p>
        </w:tc>
        <w:tc>
          <w:tcPr>
            <w:tcW w:w="612" w:type="pct"/>
            <w:tcBorders>
              <w:top w:val="nil"/>
              <w:left w:val="nil"/>
              <w:bottom w:val="single" w:sz="4" w:space="0" w:color="auto"/>
              <w:right w:val="single" w:sz="4" w:space="0" w:color="auto"/>
            </w:tcBorders>
            <w:noWrap/>
            <w:vAlign w:val="bottom"/>
            <w:hideMark/>
          </w:tcPr>
          <w:p w14:paraId="7C8779E2"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Sumter</w:t>
            </w:r>
          </w:p>
        </w:tc>
        <w:tc>
          <w:tcPr>
            <w:tcW w:w="476" w:type="pct"/>
            <w:tcBorders>
              <w:top w:val="nil"/>
              <w:left w:val="nil"/>
              <w:bottom w:val="single" w:sz="4" w:space="0" w:color="auto"/>
              <w:right w:val="single" w:sz="12" w:space="0" w:color="auto"/>
            </w:tcBorders>
            <w:noWrap/>
            <w:vAlign w:val="bottom"/>
            <w:hideMark/>
          </w:tcPr>
          <w:p w14:paraId="745BBDF2" w14:textId="65033A5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4,373</w:t>
            </w:r>
          </w:p>
        </w:tc>
        <w:tc>
          <w:tcPr>
            <w:tcW w:w="406" w:type="pct"/>
            <w:tcBorders>
              <w:top w:val="nil"/>
              <w:left w:val="single" w:sz="12" w:space="0" w:color="auto"/>
              <w:bottom w:val="single" w:sz="4" w:space="0" w:color="auto"/>
              <w:right w:val="single" w:sz="4" w:space="0" w:color="auto"/>
            </w:tcBorders>
            <w:noWrap/>
            <w:vAlign w:val="bottom"/>
            <w:hideMark/>
          </w:tcPr>
          <w:p w14:paraId="7E92EE03" w14:textId="5D73727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3,525</w:t>
            </w:r>
          </w:p>
        </w:tc>
        <w:tc>
          <w:tcPr>
            <w:tcW w:w="444" w:type="pct"/>
            <w:tcBorders>
              <w:top w:val="nil"/>
              <w:left w:val="nil"/>
              <w:bottom w:val="single" w:sz="4" w:space="0" w:color="auto"/>
              <w:right w:val="single" w:sz="4" w:space="0" w:color="auto"/>
            </w:tcBorders>
            <w:noWrap/>
            <w:vAlign w:val="bottom"/>
            <w:hideMark/>
          </w:tcPr>
          <w:p w14:paraId="65C1E817" w14:textId="41F41C4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81</w:t>
            </w:r>
          </w:p>
        </w:tc>
        <w:tc>
          <w:tcPr>
            <w:tcW w:w="476" w:type="pct"/>
            <w:tcBorders>
              <w:top w:val="nil"/>
              <w:left w:val="nil"/>
              <w:bottom w:val="single" w:sz="4" w:space="0" w:color="auto"/>
              <w:right w:val="single" w:sz="12" w:space="0" w:color="auto"/>
            </w:tcBorders>
            <w:noWrap/>
            <w:vAlign w:val="bottom"/>
            <w:hideMark/>
          </w:tcPr>
          <w:p w14:paraId="5AF1B610" w14:textId="2B959590"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-848</w:t>
            </w:r>
          </w:p>
        </w:tc>
        <w:tc>
          <w:tcPr>
            <w:tcW w:w="476" w:type="pct"/>
            <w:tcBorders>
              <w:top w:val="nil"/>
              <w:left w:val="single" w:sz="12" w:space="0" w:color="auto"/>
              <w:bottom w:val="single" w:sz="4" w:space="0" w:color="auto"/>
              <w:right w:val="single" w:sz="4" w:space="0" w:color="auto"/>
            </w:tcBorders>
            <w:noWrap/>
            <w:vAlign w:val="bottom"/>
            <w:hideMark/>
          </w:tcPr>
          <w:p w14:paraId="05E25962" w14:textId="65CE97AA"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2,453</w:t>
            </w:r>
          </w:p>
        </w:tc>
        <w:tc>
          <w:tcPr>
            <w:tcW w:w="510" w:type="pct"/>
            <w:tcBorders>
              <w:top w:val="nil"/>
              <w:left w:val="nil"/>
              <w:bottom w:val="single" w:sz="4" w:space="0" w:color="auto"/>
              <w:right w:val="single" w:sz="4" w:space="0" w:color="auto"/>
            </w:tcBorders>
            <w:noWrap/>
            <w:vAlign w:val="bottom"/>
            <w:hideMark/>
          </w:tcPr>
          <w:p w14:paraId="578BC8B6" w14:textId="4A0B0779"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-1,920</w:t>
            </w:r>
          </w:p>
        </w:tc>
        <w:tc>
          <w:tcPr>
            <w:tcW w:w="442" w:type="pct"/>
            <w:tcBorders>
              <w:top w:val="nil"/>
              <w:left w:val="nil"/>
              <w:bottom w:val="single" w:sz="4" w:space="0" w:color="auto"/>
              <w:right w:val="single" w:sz="12" w:space="0" w:color="auto"/>
            </w:tcBorders>
            <w:noWrap/>
            <w:vAlign w:val="bottom"/>
            <w:hideMark/>
          </w:tcPr>
          <w:p w14:paraId="289FCC3B" w14:textId="0E48945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56</w:t>
            </w:r>
          </w:p>
        </w:tc>
        <w:tc>
          <w:tcPr>
            <w:tcW w:w="476" w:type="pct"/>
            <w:tcBorders>
              <w:top w:val="nil"/>
              <w:left w:val="single" w:sz="12" w:space="0" w:color="auto"/>
              <w:bottom w:val="single" w:sz="4" w:space="0" w:color="auto"/>
              <w:right w:val="single" w:sz="4" w:space="0" w:color="auto"/>
            </w:tcBorders>
            <w:noWrap/>
            <w:vAlign w:val="bottom"/>
            <w:hideMark/>
          </w:tcPr>
          <w:p w14:paraId="156AAC4F" w14:textId="2C7EF98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1,072</w:t>
            </w:r>
          </w:p>
        </w:tc>
      </w:tr>
      <w:tr w:rsidR="00F17C71" w:rsidRPr="009666B6" w14:paraId="392EF1DA"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C7066F1"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West Palm Beach-Boca Raton, FL HMFA</w:t>
            </w:r>
          </w:p>
        </w:tc>
        <w:tc>
          <w:tcPr>
            <w:tcW w:w="612" w:type="pct"/>
            <w:tcBorders>
              <w:top w:val="nil"/>
              <w:left w:val="nil"/>
              <w:bottom w:val="single" w:sz="4" w:space="0" w:color="auto"/>
              <w:right w:val="single" w:sz="4" w:space="0" w:color="auto"/>
            </w:tcBorders>
            <w:noWrap/>
            <w:vAlign w:val="bottom"/>
            <w:hideMark/>
          </w:tcPr>
          <w:p w14:paraId="7F2A14BF"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Beach</w:t>
            </w:r>
          </w:p>
        </w:tc>
        <w:tc>
          <w:tcPr>
            <w:tcW w:w="476" w:type="pct"/>
            <w:tcBorders>
              <w:top w:val="nil"/>
              <w:left w:val="nil"/>
              <w:bottom w:val="single" w:sz="4" w:space="0" w:color="auto"/>
              <w:right w:val="single" w:sz="12" w:space="0" w:color="auto"/>
            </w:tcBorders>
            <w:noWrap/>
            <w:vAlign w:val="bottom"/>
            <w:hideMark/>
          </w:tcPr>
          <w:p w14:paraId="0C6AE47E" w14:textId="566355BC"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58,516</w:t>
            </w:r>
          </w:p>
        </w:tc>
        <w:tc>
          <w:tcPr>
            <w:tcW w:w="406" w:type="pct"/>
            <w:tcBorders>
              <w:top w:val="nil"/>
              <w:left w:val="single" w:sz="12" w:space="0" w:color="auto"/>
              <w:bottom w:val="single" w:sz="4" w:space="0" w:color="auto"/>
              <w:right w:val="single" w:sz="4" w:space="0" w:color="auto"/>
            </w:tcBorders>
            <w:noWrap/>
            <w:vAlign w:val="bottom"/>
            <w:hideMark/>
          </w:tcPr>
          <w:p w14:paraId="7BCC680C" w14:textId="25CCADAE"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23,743</w:t>
            </w:r>
          </w:p>
        </w:tc>
        <w:tc>
          <w:tcPr>
            <w:tcW w:w="444" w:type="pct"/>
            <w:tcBorders>
              <w:top w:val="nil"/>
              <w:left w:val="nil"/>
              <w:bottom w:val="single" w:sz="4" w:space="0" w:color="auto"/>
              <w:right w:val="single" w:sz="4" w:space="0" w:color="auto"/>
            </w:tcBorders>
            <w:noWrap/>
            <w:vAlign w:val="bottom"/>
            <w:hideMark/>
          </w:tcPr>
          <w:p w14:paraId="6BC08FFD" w14:textId="19834CC8"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41</w:t>
            </w:r>
          </w:p>
        </w:tc>
        <w:tc>
          <w:tcPr>
            <w:tcW w:w="476" w:type="pct"/>
            <w:tcBorders>
              <w:top w:val="nil"/>
              <w:left w:val="nil"/>
              <w:bottom w:val="single" w:sz="4" w:space="0" w:color="auto"/>
              <w:right w:val="single" w:sz="12" w:space="0" w:color="auto"/>
            </w:tcBorders>
            <w:noWrap/>
            <w:vAlign w:val="bottom"/>
            <w:hideMark/>
          </w:tcPr>
          <w:p w14:paraId="5560D206" w14:textId="79BD587D"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-34,773</w:t>
            </w:r>
          </w:p>
        </w:tc>
        <w:tc>
          <w:tcPr>
            <w:tcW w:w="476" w:type="pct"/>
            <w:tcBorders>
              <w:top w:val="nil"/>
              <w:left w:val="single" w:sz="12" w:space="0" w:color="auto"/>
              <w:bottom w:val="single" w:sz="4" w:space="0" w:color="auto"/>
              <w:right w:val="single" w:sz="4" w:space="0" w:color="auto"/>
            </w:tcBorders>
            <w:noWrap/>
            <w:vAlign w:val="bottom"/>
            <w:hideMark/>
          </w:tcPr>
          <w:p w14:paraId="7E66066B" w14:textId="2F608A34"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15,029</w:t>
            </w:r>
          </w:p>
        </w:tc>
        <w:tc>
          <w:tcPr>
            <w:tcW w:w="510" w:type="pct"/>
            <w:tcBorders>
              <w:top w:val="nil"/>
              <w:left w:val="nil"/>
              <w:bottom w:val="single" w:sz="4" w:space="0" w:color="auto"/>
              <w:right w:val="single" w:sz="4" w:space="0" w:color="auto"/>
            </w:tcBorders>
            <w:noWrap/>
            <w:vAlign w:val="bottom"/>
            <w:hideMark/>
          </w:tcPr>
          <w:p w14:paraId="2B1139B3" w14:textId="6D44ECEB"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-43,487</w:t>
            </w:r>
          </w:p>
        </w:tc>
        <w:tc>
          <w:tcPr>
            <w:tcW w:w="442" w:type="pct"/>
            <w:tcBorders>
              <w:top w:val="nil"/>
              <w:left w:val="nil"/>
              <w:bottom w:val="single" w:sz="4" w:space="0" w:color="auto"/>
              <w:right w:val="single" w:sz="12" w:space="0" w:color="auto"/>
            </w:tcBorders>
            <w:noWrap/>
            <w:vAlign w:val="bottom"/>
            <w:hideMark/>
          </w:tcPr>
          <w:p w14:paraId="4EDF4132" w14:textId="631EF7AF"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26</w:t>
            </w:r>
          </w:p>
        </w:tc>
        <w:tc>
          <w:tcPr>
            <w:tcW w:w="476" w:type="pct"/>
            <w:tcBorders>
              <w:top w:val="nil"/>
              <w:left w:val="single" w:sz="12" w:space="0" w:color="auto"/>
              <w:bottom w:val="single" w:sz="4" w:space="0" w:color="auto"/>
              <w:right w:val="single" w:sz="4" w:space="0" w:color="auto"/>
            </w:tcBorders>
            <w:noWrap/>
            <w:vAlign w:val="bottom"/>
            <w:hideMark/>
          </w:tcPr>
          <w:p w14:paraId="65D50BB4" w14:textId="41F03A75" w:rsidR="00F17C71" w:rsidRPr="009666B6" w:rsidRDefault="00F17C71" w:rsidP="00F17C71">
            <w:pPr>
              <w:spacing w:after="0" w:line="240" w:lineRule="auto"/>
              <w:jc w:val="right"/>
              <w:rPr>
                <w:rFonts w:eastAsia="Times New Roman" w:cs="Calibri"/>
                <w:color w:val="000000"/>
                <w:kern w:val="0"/>
                <w:sz w:val="18"/>
                <w:szCs w:val="18"/>
                <w14:ligatures w14:val="none"/>
              </w:rPr>
            </w:pPr>
            <w:r w:rsidRPr="00F17C71">
              <w:rPr>
                <w:sz w:val="18"/>
                <w:szCs w:val="18"/>
              </w:rPr>
              <w:t>8,714</w:t>
            </w:r>
          </w:p>
        </w:tc>
      </w:tr>
      <w:tr w:rsidR="00F17C71" w:rsidRPr="00F17C71" w14:paraId="06966E83" w14:textId="77777777" w:rsidTr="00F17C71">
        <w:trPr>
          <w:cantSplit/>
          <w:trHeight w:val="20"/>
        </w:trPr>
        <w:tc>
          <w:tcPr>
            <w:tcW w:w="682" w:type="pct"/>
            <w:tcBorders>
              <w:top w:val="nil"/>
              <w:left w:val="single" w:sz="4" w:space="0" w:color="auto"/>
              <w:bottom w:val="single" w:sz="4" w:space="0" w:color="auto"/>
              <w:right w:val="single" w:sz="4" w:space="0" w:color="auto"/>
            </w:tcBorders>
            <w:noWrap/>
            <w:vAlign w:val="bottom"/>
          </w:tcPr>
          <w:p w14:paraId="5900FC87" w14:textId="77777777" w:rsidR="00F17C71" w:rsidRPr="00F17C71" w:rsidRDefault="00F17C71" w:rsidP="00F17C71">
            <w:pPr>
              <w:spacing w:after="0" w:line="240" w:lineRule="auto"/>
              <w:jc w:val="both"/>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State of Florida Total</w:t>
            </w:r>
          </w:p>
        </w:tc>
        <w:tc>
          <w:tcPr>
            <w:tcW w:w="612" w:type="pct"/>
            <w:tcBorders>
              <w:top w:val="nil"/>
              <w:left w:val="nil"/>
              <w:bottom w:val="single" w:sz="4" w:space="0" w:color="auto"/>
              <w:right w:val="single" w:sz="4" w:space="0" w:color="auto"/>
            </w:tcBorders>
            <w:noWrap/>
            <w:vAlign w:val="bottom"/>
          </w:tcPr>
          <w:p w14:paraId="15E4BA10" w14:textId="77777777" w:rsidR="00F17C71" w:rsidRPr="00F17C71" w:rsidRDefault="00F17C71" w:rsidP="00F17C71">
            <w:pPr>
              <w:spacing w:after="0" w:line="240" w:lineRule="auto"/>
              <w:rPr>
                <w:rFonts w:eastAsia="Times New Roman" w:cs="Calibri"/>
                <w:b/>
                <w:bCs/>
                <w:color w:val="000000"/>
                <w:kern w:val="0"/>
                <w:sz w:val="18"/>
                <w:szCs w:val="18"/>
                <w14:ligatures w14:val="none"/>
              </w:rPr>
            </w:pPr>
          </w:p>
        </w:tc>
        <w:tc>
          <w:tcPr>
            <w:tcW w:w="476" w:type="pct"/>
            <w:tcBorders>
              <w:top w:val="nil"/>
              <w:left w:val="nil"/>
              <w:bottom w:val="single" w:sz="4" w:space="0" w:color="auto"/>
              <w:right w:val="single" w:sz="12" w:space="0" w:color="auto"/>
            </w:tcBorders>
            <w:noWrap/>
            <w:vAlign w:val="bottom"/>
          </w:tcPr>
          <w:p w14:paraId="02C2A453" w14:textId="6021AE7D"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b/>
                <w:bCs/>
                <w:sz w:val="18"/>
                <w:szCs w:val="18"/>
              </w:rPr>
              <w:t>907,067</w:t>
            </w:r>
          </w:p>
        </w:tc>
        <w:tc>
          <w:tcPr>
            <w:tcW w:w="406" w:type="pct"/>
            <w:tcBorders>
              <w:top w:val="nil"/>
              <w:left w:val="single" w:sz="12" w:space="0" w:color="auto"/>
              <w:bottom w:val="single" w:sz="4" w:space="0" w:color="auto"/>
              <w:right w:val="single" w:sz="4" w:space="0" w:color="auto"/>
            </w:tcBorders>
            <w:noWrap/>
            <w:vAlign w:val="bottom"/>
          </w:tcPr>
          <w:p w14:paraId="0026B396" w14:textId="53F3559D"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b/>
                <w:bCs/>
                <w:sz w:val="18"/>
                <w:szCs w:val="18"/>
              </w:rPr>
              <w:t>467,571</w:t>
            </w:r>
          </w:p>
        </w:tc>
        <w:tc>
          <w:tcPr>
            <w:tcW w:w="444" w:type="pct"/>
            <w:tcBorders>
              <w:top w:val="nil"/>
              <w:left w:val="nil"/>
              <w:bottom w:val="single" w:sz="4" w:space="0" w:color="auto"/>
              <w:right w:val="single" w:sz="4" w:space="0" w:color="auto"/>
            </w:tcBorders>
            <w:noWrap/>
            <w:vAlign w:val="bottom"/>
          </w:tcPr>
          <w:p w14:paraId="67C43425" w14:textId="599C12BA"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b/>
                <w:bCs/>
                <w:sz w:val="18"/>
                <w:szCs w:val="18"/>
              </w:rPr>
              <w:t>52</w:t>
            </w:r>
          </w:p>
        </w:tc>
        <w:tc>
          <w:tcPr>
            <w:tcW w:w="476" w:type="pct"/>
            <w:tcBorders>
              <w:top w:val="nil"/>
              <w:left w:val="nil"/>
              <w:bottom w:val="single" w:sz="4" w:space="0" w:color="auto"/>
              <w:right w:val="single" w:sz="12" w:space="0" w:color="auto"/>
            </w:tcBorders>
            <w:noWrap/>
            <w:vAlign w:val="bottom"/>
          </w:tcPr>
          <w:p w14:paraId="6D11582F" w14:textId="06C1C9DD"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b/>
                <w:bCs/>
                <w:sz w:val="18"/>
                <w:szCs w:val="18"/>
              </w:rPr>
              <w:t>-439,496</w:t>
            </w:r>
          </w:p>
        </w:tc>
        <w:tc>
          <w:tcPr>
            <w:tcW w:w="476" w:type="pct"/>
            <w:tcBorders>
              <w:top w:val="nil"/>
              <w:left w:val="single" w:sz="12" w:space="0" w:color="auto"/>
              <w:bottom w:val="single" w:sz="4" w:space="0" w:color="auto"/>
              <w:right w:val="single" w:sz="4" w:space="0" w:color="auto"/>
            </w:tcBorders>
            <w:noWrap/>
            <w:vAlign w:val="bottom"/>
          </w:tcPr>
          <w:p w14:paraId="4D70F078" w14:textId="1F665CBF"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b/>
                <w:bCs/>
                <w:sz w:val="18"/>
                <w:szCs w:val="18"/>
              </w:rPr>
              <w:t>296,931</w:t>
            </w:r>
          </w:p>
        </w:tc>
        <w:tc>
          <w:tcPr>
            <w:tcW w:w="510" w:type="pct"/>
            <w:tcBorders>
              <w:top w:val="nil"/>
              <w:left w:val="nil"/>
              <w:bottom w:val="single" w:sz="4" w:space="0" w:color="auto"/>
              <w:right w:val="single" w:sz="4" w:space="0" w:color="auto"/>
            </w:tcBorders>
            <w:noWrap/>
            <w:vAlign w:val="bottom"/>
          </w:tcPr>
          <w:p w14:paraId="00C60CEE" w14:textId="79E047DB"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b/>
                <w:bCs/>
                <w:sz w:val="18"/>
                <w:szCs w:val="18"/>
              </w:rPr>
              <w:t>-610,136</w:t>
            </w:r>
          </w:p>
        </w:tc>
        <w:tc>
          <w:tcPr>
            <w:tcW w:w="442" w:type="pct"/>
            <w:tcBorders>
              <w:top w:val="nil"/>
              <w:left w:val="nil"/>
              <w:bottom w:val="single" w:sz="4" w:space="0" w:color="auto"/>
              <w:right w:val="single" w:sz="12" w:space="0" w:color="auto"/>
            </w:tcBorders>
            <w:noWrap/>
            <w:vAlign w:val="bottom"/>
          </w:tcPr>
          <w:p w14:paraId="48EAB810" w14:textId="07F2C42C"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b/>
                <w:bCs/>
                <w:sz w:val="18"/>
                <w:szCs w:val="18"/>
              </w:rPr>
              <w:t>33</w:t>
            </w:r>
          </w:p>
        </w:tc>
        <w:tc>
          <w:tcPr>
            <w:tcW w:w="476" w:type="pct"/>
            <w:tcBorders>
              <w:top w:val="nil"/>
              <w:left w:val="single" w:sz="12" w:space="0" w:color="auto"/>
              <w:bottom w:val="single" w:sz="4" w:space="0" w:color="auto"/>
              <w:right w:val="single" w:sz="4" w:space="0" w:color="auto"/>
            </w:tcBorders>
            <w:noWrap/>
            <w:vAlign w:val="bottom"/>
          </w:tcPr>
          <w:p w14:paraId="6FA42117" w14:textId="02844431"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b/>
                <w:bCs/>
                <w:sz w:val="18"/>
                <w:szCs w:val="18"/>
              </w:rPr>
              <w:t>170,640</w:t>
            </w:r>
          </w:p>
        </w:tc>
      </w:tr>
    </w:tbl>
    <w:p w14:paraId="541A5481" w14:textId="77777777" w:rsidR="00F17C71" w:rsidRPr="00F01236" w:rsidRDefault="00F17C71" w:rsidP="005B6D0F">
      <w:pPr>
        <w:pStyle w:val="NotesandSources"/>
      </w:pPr>
      <w:r w:rsidRPr="00F01236">
        <w:t xml:space="preserve">Source: </w:t>
      </w:r>
      <w:r w:rsidRPr="00073DFF">
        <w:t xml:space="preserve">Shimberg Center </w:t>
      </w:r>
      <w:r>
        <w:t>tabulation</w:t>
      </w:r>
      <w:r w:rsidRPr="00073DFF">
        <w:t xml:space="preserve"> of </w:t>
      </w:r>
      <w:r>
        <w:t>U.S. Census</w:t>
      </w:r>
      <w:r w:rsidRPr="00073DFF">
        <w:t xml:space="preserve"> Bureau, 20</w:t>
      </w:r>
      <w:r>
        <w:t>23</w:t>
      </w:r>
      <w:r w:rsidRPr="00073DFF">
        <w:t xml:space="preserve"> American Community Survey</w:t>
      </w:r>
    </w:p>
    <w:p w14:paraId="314C45C7" w14:textId="77777777" w:rsidR="00F17C71" w:rsidRDefault="00F17C71" w:rsidP="005B6D0F">
      <w:pPr>
        <w:pStyle w:val="NotesandSources"/>
        <w:sectPr w:rsidR="00F17C71" w:rsidSect="009666B6">
          <w:pgSz w:w="15840" w:h="12240" w:orient="landscape"/>
          <w:pgMar w:top="1440" w:right="1440" w:bottom="1440" w:left="1440" w:header="720" w:footer="720" w:gutter="0"/>
          <w:cols w:space="720"/>
          <w:docGrid w:linePitch="360"/>
        </w:sectPr>
      </w:pPr>
    </w:p>
    <w:p w14:paraId="561DA7C7" w14:textId="172E045B" w:rsidR="00F17C71" w:rsidRPr="00111D1E" w:rsidRDefault="00F17C71" w:rsidP="00097FA3">
      <w:pPr>
        <w:pStyle w:val="FiguresandTables"/>
      </w:pPr>
      <w:bookmarkStart w:id="150" w:name="_Toc201646305"/>
      <w:r w:rsidRPr="00276D86">
        <w:lastRenderedPageBreak/>
        <w:t>Table 4.</w:t>
      </w:r>
      <w:r>
        <w:t>6.</w:t>
      </w:r>
      <w:r w:rsidRPr="00276D86">
        <w:t xml:space="preserve"> Affordable/Available Detail Table for 0-</w:t>
      </w:r>
      <w:r>
        <w:t>6</w:t>
      </w:r>
      <w:r w:rsidRPr="00276D86">
        <w:t xml:space="preserve">0% AMI, Florida </w:t>
      </w:r>
      <w:r>
        <w:t>Regions</w:t>
      </w:r>
      <w:r w:rsidRPr="00276D86">
        <w:t xml:space="preserve">, </w:t>
      </w:r>
      <w:r>
        <w:t>2023</w:t>
      </w:r>
      <w:r w:rsidRPr="00276D86">
        <w:t xml:space="preserve"> Estimate</w:t>
      </w:r>
      <w:bookmarkEnd w:id="150"/>
      <w:r w:rsidRPr="00276D86">
        <w:t xml:space="preserve"> </w:t>
      </w:r>
    </w:p>
    <w:tbl>
      <w:tblPr>
        <w:tblW w:w="5106" w:type="pct"/>
        <w:tblLayout w:type="fixed"/>
        <w:tblLook w:val="04A0" w:firstRow="1" w:lastRow="0" w:firstColumn="1" w:lastColumn="0" w:noHBand="0" w:noVBand="1"/>
      </w:tblPr>
      <w:tblGrid>
        <w:gridCol w:w="1804"/>
        <w:gridCol w:w="1619"/>
        <w:gridCol w:w="1259"/>
        <w:gridCol w:w="1074"/>
        <w:gridCol w:w="1174"/>
        <w:gridCol w:w="1259"/>
        <w:gridCol w:w="1259"/>
        <w:gridCol w:w="1349"/>
        <w:gridCol w:w="1169"/>
        <w:gridCol w:w="1259"/>
      </w:tblGrid>
      <w:tr w:rsidR="00F17C71" w:rsidRPr="009666B6" w14:paraId="12F6348C"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4" w:space="0" w:color="auto"/>
            </w:tcBorders>
            <w:noWrap/>
            <w:vAlign w:val="bottom"/>
            <w:hideMark/>
          </w:tcPr>
          <w:p w14:paraId="4ABA57E2"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p>
        </w:tc>
        <w:tc>
          <w:tcPr>
            <w:tcW w:w="476" w:type="pct"/>
            <w:tcBorders>
              <w:top w:val="single" w:sz="4" w:space="0" w:color="auto"/>
              <w:left w:val="nil"/>
              <w:bottom w:val="single" w:sz="4" w:space="0" w:color="auto"/>
              <w:right w:val="single" w:sz="12" w:space="0" w:color="auto"/>
            </w:tcBorders>
            <w:noWrap/>
            <w:vAlign w:val="bottom"/>
            <w:hideMark/>
          </w:tcPr>
          <w:p w14:paraId="69CA43BA" w14:textId="03DF4334"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Renters 0-</w:t>
            </w:r>
            <w:r>
              <w:rPr>
                <w:rFonts w:eastAsia="Times New Roman" w:cs="Calibri"/>
                <w:b/>
                <w:bCs/>
                <w:color w:val="000000"/>
                <w:kern w:val="0"/>
                <w:sz w:val="18"/>
                <w:szCs w:val="18"/>
                <w14:ligatures w14:val="none"/>
              </w:rPr>
              <w:t>6</w:t>
            </w:r>
            <w:r w:rsidRPr="009666B6">
              <w:rPr>
                <w:rFonts w:eastAsia="Times New Roman" w:cs="Calibri"/>
                <w:b/>
                <w:bCs/>
                <w:color w:val="000000"/>
                <w:kern w:val="0"/>
                <w:sz w:val="18"/>
                <w:szCs w:val="18"/>
                <w14:ligatures w14:val="none"/>
              </w:rPr>
              <w:t>0% AMI</w:t>
            </w:r>
          </w:p>
        </w:tc>
        <w:tc>
          <w:tcPr>
            <w:tcW w:w="1326" w:type="pct"/>
            <w:gridSpan w:val="3"/>
            <w:tcBorders>
              <w:top w:val="single" w:sz="4" w:space="0" w:color="auto"/>
              <w:left w:val="single" w:sz="12" w:space="0" w:color="auto"/>
              <w:bottom w:val="single" w:sz="4" w:space="0" w:color="auto"/>
              <w:right w:val="single" w:sz="12" w:space="0" w:color="auto"/>
            </w:tcBorders>
            <w:vAlign w:val="bottom"/>
          </w:tcPr>
          <w:p w14:paraId="0F95337B" w14:textId="5A816C1C" w:rsidR="00F17C71" w:rsidRPr="009666B6" w:rsidRDefault="00F17C71" w:rsidP="00103A2B">
            <w:pPr>
              <w:spacing w:after="0" w:line="240" w:lineRule="auto"/>
              <w:jc w:val="center"/>
              <w:rPr>
                <w:rFonts w:eastAsia="Times New Roman" w:cs="Calibri"/>
                <w:b/>
                <w:bCs/>
                <w:color w:val="000000"/>
                <w:kern w:val="0"/>
                <w:sz w:val="18"/>
                <w:szCs w:val="18"/>
                <w14:ligatures w14:val="none"/>
              </w:rPr>
            </w:pPr>
            <w:proofErr w:type="gramStart"/>
            <w:r w:rsidRPr="009666B6">
              <w:rPr>
                <w:rFonts w:eastAsia="Times New Roman" w:cs="Calibri"/>
                <w:b/>
                <w:bCs/>
                <w:color w:val="000000"/>
                <w:kern w:val="0"/>
                <w:sz w:val="18"/>
                <w:szCs w:val="18"/>
                <w14:ligatures w14:val="none"/>
              </w:rPr>
              <w:t>Affordable</w:t>
            </w:r>
            <w:r>
              <w:rPr>
                <w:rFonts w:eastAsia="Times New Roman" w:cs="Calibri"/>
                <w:b/>
                <w:bCs/>
                <w:color w:val="000000"/>
                <w:kern w:val="0"/>
                <w:sz w:val="18"/>
                <w:szCs w:val="18"/>
                <w14:ligatures w14:val="none"/>
              </w:rPr>
              <w:t xml:space="preserve"> </w:t>
            </w:r>
            <w:r w:rsidRPr="009666B6">
              <w:rPr>
                <w:rFonts w:eastAsia="Times New Roman" w:cs="Calibri"/>
                <w:b/>
                <w:bCs/>
                <w:color w:val="000000"/>
                <w:kern w:val="0"/>
                <w:sz w:val="18"/>
                <w:szCs w:val="18"/>
                <w14:ligatures w14:val="none"/>
              </w:rPr>
              <w:t>@</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6</w:t>
            </w:r>
            <w:r w:rsidRPr="009666B6">
              <w:rPr>
                <w:rFonts w:eastAsia="Times New Roman" w:cs="Calibri"/>
                <w:b/>
                <w:bCs/>
                <w:color w:val="000000"/>
                <w:kern w:val="0"/>
                <w:sz w:val="18"/>
                <w:szCs w:val="18"/>
                <w14:ligatures w14:val="none"/>
              </w:rPr>
              <w:t>0% AMI</w:t>
            </w:r>
          </w:p>
        </w:tc>
        <w:tc>
          <w:tcPr>
            <w:tcW w:w="1428" w:type="pct"/>
            <w:gridSpan w:val="3"/>
            <w:tcBorders>
              <w:top w:val="single" w:sz="4" w:space="0" w:color="auto"/>
              <w:left w:val="single" w:sz="12" w:space="0" w:color="auto"/>
              <w:bottom w:val="single" w:sz="4" w:space="0" w:color="auto"/>
              <w:right w:val="single" w:sz="12" w:space="0" w:color="auto"/>
            </w:tcBorders>
            <w:vAlign w:val="bottom"/>
          </w:tcPr>
          <w:p w14:paraId="69E4A14A" w14:textId="292F6374"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6</w:t>
            </w:r>
            <w:r w:rsidRPr="009666B6">
              <w:rPr>
                <w:rFonts w:eastAsia="Times New Roman" w:cs="Calibri"/>
                <w:b/>
                <w:bCs/>
                <w:color w:val="000000"/>
                <w:kern w:val="0"/>
                <w:sz w:val="18"/>
                <w:szCs w:val="18"/>
                <w14:ligatures w14:val="none"/>
              </w:rPr>
              <w:t>0% AMI</w:t>
            </w:r>
          </w:p>
        </w:tc>
        <w:tc>
          <w:tcPr>
            <w:tcW w:w="476" w:type="pct"/>
            <w:tcBorders>
              <w:top w:val="single" w:sz="4" w:space="0" w:color="auto"/>
              <w:left w:val="single" w:sz="12" w:space="0" w:color="auto"/>
              <w:bottom w:val="single" w:sz="4" w:space="0" w:color="auto"/>
              <w:right w:val="single" w:sz="4" w:space="0" w:color="auto"/>
            </w:tcBorders>
            <w:vAlign w:val="bottom"/>
          </w:tcPr>
          <w:p w14:paraId="030C8926" w14:textId="1CF18A43"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Not </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6</w:t>
            </w:r>
            <w:r w:rsidRPr="009666B6">
              <w:rPr>
                <w:rFonts w:eastAsia="Times New Roman" w:cs="Calibri"/>
                <w:b/>
                <w:bCs/>
                <w:color w:val="000000"/>
                <w:kern w:val="0"/>
                <w:sz w:val="18"/>
                <w:szCs w:val="18"/>
                <w14:ligatures w14:val="none"/>
              </w:rPr>
              <w:t>0% AMI</w:t>
            </w:r>
          </w:p>
        </w:tc>
      </w:tr>
      <w:tr w:rsidR="00F17C71" w:rsidRPr="009666B6" w14:paraId="125F3025"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8" w:space="0" w:color="auto"/>
            </w:tcBorders>
            <w:noWrap/>
            <w:vAlign w:val="bottom"/>
            <w:hideMark/>
          </w:tcPr>
          <w:p w14:paraId="0A4AAC1E"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w:t>
            </w:r>
          </w:p>
        </w:tc>
        <w:tc>
          <w:tcPr>
            <w:tcW w:w="476" w:type="pct"/>
            <w:tcBorders>
              <w:top w:val="nil"/>
              <w:left w:val="nil"/>
              <w:bottom w:val="single" w:sz="4" w:space="0" w:color="auto"/>
              <w:right w:val="single" w:sz="12" w:space="0" w:color="auto"/>
            </w:tcBorders>
            <w:noWrap/>
            <w:vAlign w:val="bottom"/>
          </w:tcPr>
          <w:p w14:paraId="6DB9A96D"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Pr>
                <w:rFonts w:eastAsia="Times New Roman" w:cs="Calibri"/>
                <w:b/>
                <w:bCs/>
                <w:color w:val="000000"/>
                <w:kern w:val="0"/>
                <w:sz w:val="18"/>
                <w:szCs w:val="18"/>
                <w14:ligatures w14:val="none"/>
              </w:rPr>
              <w:t>B</w:t>
            </w:r>
          </w:p>
        </w:tc>
        <w:tc>
          <w:tcPr>
            <w:tcW w:w="406" w:type="pct"/>
            <w:tcBorders>
              <w:top w:val="nil"/>
              <w:left w:val="single" w:sz="12" w:space="0" w:color="auto"/>
              <w:bottom w:val="single" w:sz="4" w:space="0" w:color="auto"/>
              <w:right w:val="single" w:sz="4" w:space="0" w:color="auto"/>
            </w:tcBorders>
            <w:noWrap/>
            <w:vAlign w:val="bottom"/>
          </w:tcPr>
          <w:p w14:paraId="06A5B316"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w:t>
            </w:r>
          </w:p>
        </w:tc>
        <w:tc>
          <w:tcPr>
            <w:tcW w:w="444" w:type="pct"/>
            <w:tcBorders>
              <w:top w:val="nil"/>
              <w:left w:val="nil"/>
              <w:bottom w:val="single" w:sz="4" w:space="0" w:color="auto"/>
              <w:right w:val="single" w:sz="8" w:space="0" w:color="auto"/>
            </w:tcBorders>
            <w:noWrap/>
            <w:vAlign w:val="bottom"/>
          </w:tcPr>
          <w:p w14:paraId="1DD40978"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w:t>
            </w:r>
          </w:p>
        </w:tc>
        <w:tc>
          <w:tcPr>
            <w:tcW w:w="476" w:type="pct"/>
            <w:tcBorders>
              <w:top w:val="nil"/>
              <w:left w:val="nil"/>
              <w:bottom w:val="single" w:sz="4" w:space="0" w:color="auto"/>
              <w:right w:val="single" w:sz="12" w:space="0" w:color="auto"/>
            </w:tcBorders>
            <w:noWrap/>
            <w:vAlign w:val="bottom"/>
          </w:tcPr>
          <w:p w14:paraId="6A7BF617"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E</w:t>
            </w:r>
          </w:p>
        </w:tc>
        <w:tc>
          <w:tcPr>
            <w:tcW w:w="476" w:type="pct"/>
            <w:tcBorders>
              <w:top w:val="nil"/>
              <w:left w:val="single" w:sz="12" w:space="0" w:color="auto"/>
              <w:bottom w:val="single" w:sz="4" w:space="0" w:color="auto"/>
              <w:right w:val="single" w:sz="4" w:space="0" w:color="auto"/>
            </w:tcBorders>
            <w:noWrap/>
            <w:vAlign w:val="bottom"/>
          </w:tcPr>
          <w:p w14:paraId="309CC4B8"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F</w:t>
            </w:r>
          </w:p>
        </w:tc>
        <w:tc>
          <w:tcPr>
            <w:tcW w:w="510" w:type="pct"/>
            <w:tcBorders>
              <w:top w:val="nil"/>
              <w:left w:val="nil"/>
              <w:bottom w:val="single" w:sz="4" w:space="0" w:color="auto"/>
              <w:right w:val="single" w:sz="4" w:space="0" w:color="auto"/>
            </w:tcBorders>
            <w:noWrap/>
            <w:vAlign w:val="bottom"/>
          </w:tcPr>
          <w:p w14:paraId="0933A40F"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G</w:t>
            </w:r>
          </w:p>
        </w:tc>
        <w:tc>
          <w:tcPr>
            <w:tcW w:w="442" w:type="pct"/>
            <w:tcBorders>
              <w:top w:val="nil"/>
              <w:left w:val="nil"/>
              <w:bottom w:val="single" w:sz="4" w:space="0" w:color="auto"/>
              <w:right w:val="single" w:sz="12" w:space="0" w:color="auto"/>
            </w:tcBorders>
            <w:noWrap/>
            <w:vAlign w:val="bottom"/>
          </w:tcPr>
          <w:p w14:paraId="1D29856E"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H</w:t>
            </w:r>
          </w:p>
        </w:tc>
        <w:tc>
          <w:tcPr>
            <w:tcW w:w="476" w:type="pct"/>
            <w:tcBorders>
              <w:top w:val="nil"/>
              <w:left w:val="single" w:sz="12" w:space="0" w:color="auto"/>
              <w:bottom w:val="single" w:sz="4" w:space="0" w:color="auto"/>
              <w:right w:val="single" w:sz="4" w:space="0" w:color="auto"/>
            </w:tcBorders>
            <w:vAlign w:val="bottom"/>
          </w:tcPr>
          <w:p w14:paraId="5CF0865B"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I</w:t>
            </w:r>
          </w:p>
        </w:tc>
      </w:tr>
      <w:tr w:rsidR="00F17C71" w:rsidRPr="009666B6" w14:paraId="51E5900C" w14:textId="77777777" w:rsidTr="002A5355">
        <w:trPr>
          <w:cantSplit/>
          <w:trHeight w:val="20"/>
          <w:tblHeader/>
        </w:trPr>
        <w:tc>
          <w:tcPr>
            <w:tcW w:w="682" w:type="pct"/>
            <w:tcBorders>
              <w:top w:val="nil"/>
              <w:left w:val="single" w:sz="4" w:space="0" w:color="auto"/>
              <w:bottom w:val="single" w:sz="4" w:space="0" w:color="auto"/>
              <w:right w:val="single" w:sz="4" w:space="0" w:color="auto"/>
            </w:tcBorders>
            <w:noWrap/>
            <w:vAlign w:val="bottom"/>
            <w:hideMark/>
          </w:tcPr>
          <w:p w14:paraId="68C6C22C" w14:textId="77777777" w:rsidR="00F17C71" w:rsidRPr="009666B6" w:rsidRDefault="00F17C71" w:rsidP="00103A2B">
            <w:pPr>
              <w:spacing w:after="0" w:line="240" w:lineRule="auto"/>
              <w:jc w:val="center"/>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Modified Metropolitan Statistical Area (MSA)/HUD Metro Fair Market Rent Area (HMFA)</w:t>
            </w:r>
          </w:p>
        </w:tc>
        <w:tc>
          <w:tcPr>
            <w:tcW w:w="612" w:type="pct"/>
            <w:tcBorders>
              <w:top w:val="nil"/>
              <w:left w:val="nil"/>
              <w:bottom w:val="single" w:sz="4" w:space="0" w:color="auto"/>
              <w:right w:val="single" w:sz="4" w:space="0" w:color="auto"/>
            </w:tcBorders>
            <w:noWrap/>
            <w:vAlign w:val="bottom"/>
            <w:hideMark/>
          </w:tcPr>
          <w:p w14:paraId="2C13FDCF"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Counties</w:t>
            </w:r>
          </w:p>
        </w:tc>
        <w:tc>
          <w:tcPr>
            <w:tcW w:w="476" w:type="pct"/>
            <w:tcBorders>
              <w:top w:val="nil"/>
              <w:left w:val="nil"/>
              <w:bottom w:val="single" w:sz="4" w:space="0" w:color="auto"/>
              <w:right w:val="single" w:sz="12" w:space="0" w:color="auto"/>
            </w:tcBorders>
            <w:vAlign w:val="bottom"/>
            <w:hideMark/>
          </w:tcPr>
          <w:p w14:paraId="15FCB04A"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 Households</w:t>
            </w:r>
          </w:p>
        </w:tc>
        <w:tc>
          <w:tcPr>
            <w:tcW w:w="406" w:type="pct"/>
            <w:tcBorders>
              <w:top w:val="nil"/>
              <w:left w:val="single" w:sz="12" w:space="0" w:color="auto"/>
              <w:bottom w:val="single" w:sz="4" w:space="0" w:color="auto"/>
              <w:right w:val="single" w:sz="4" w:space="0" w:color="auto"/>
            </w:tcBorders>
            <w:vAlign w:val="bottom"/>
            <w:hideMark/>
          </w:tcPr>
          <w:p w14:paraId="1A03C24E"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w:t>
            </w:r>
          </w:p>
        </w:tc>
        <w:tc>
          <w:tcPr>
            <w:tcW w:w="444" w:type="pct"/>
            <w:tcBorders>
              <w:top w:val="nil"/>
              <w:left w:val="nil"/>
              <w:bottom w:val="single" w:sz="4" w:space="0" w:color="auto"/>
              <w:right w:val="single" w:sz="4" w:space="0" w:color="auto"/>
            </w:tcBorders>
            <w:vAlign w:val="bottom"/>
            <w:hideMark/>
          </w:tcPr>
          <w:p w14:paraId="1D41DF63"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Units (C-B)</w:t>
            </w:r>
          </w:p>
        </w:tc>
        <w:tc>
          <w:tcPr>
            <w:tcW w:w="476" w:type="pct"/>
            <w:tcBorders>
              <w:top w:val="nil"/>
              <w:left w:val="nil"/>
              <w:bottom w:val="single" w:sz="4" w:space="0" w:color="auto"/>
              <w:right w:val="single" w:sz="12" w:space="0" w:color="auto"/>
            </w:tcBorders>
            <w:vAlign w:val="bottom"/>
            <w:hideMark/>
          </w:tcPr>
          <w:p w14:paraId="0323A386"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 per 100 Renter Households (</w:t>
            </w:r>
            <w:proofErr w:type="gramStart"/>
            <w:r w:rsidRPr="009666B6">
              <w:rPr>
                <w:rFonts w:eastAsia="Times New Roman" w:cs="Calibri"/>
                <w:b/>
                <w:bCs/>
                <w:color w:val="000000"/>
                <w:kern w:val="0"/>
                <w:sz w:val="18"/>
                <w:szCs w:val="18"/>
                <w14:ligatures w14:val="none"/>
              </w:rPr>
              <w:t>C/(</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0944F4E5"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w:t>
            </w:r>
          </w:p>
        </w:tc>
        <w:tc>
          <w:tcPr>
            <w:tcW w:w="510" w:type="pct"/>
            <w:tcBorders>
              <w:top w:val="nil"/>
              <w:left w:val="nil"/>
              <w:bottom w:val="single" w:sz="4" w:space="0" w:color="auto"/>
              <w:right w:val="single" w:sz="4" w:space="0" w:color="auto"/>
            </w:tcBorders>
            <w:vAlign w:val="bottom"/>
            <w:hideMark/>
          </w:tcPr>
          <w:p w14:paraId="3573A4ED"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&amp; Available Units (F-B)</w:t>
            </w:r>
          </w:p>
        </w:tc>
        <w:tc>
          <w:tcPr>
            <w:tcW w:w="442" w:type="pct"/>
            <w:tcBorders>
              <w:top w:val="nil"/>
              <w:left w:val="nil"/>
              <w:bottom w:val="single" w:sz="4" w:space="0" w:color="auto"/>
              <w:right w:val="single" w:sz="12" w:space="0" w:color="auto"/>
            </w:tcBorders>
            <w:vAlign w:val="bottom"/>
            <w:hideMark/>
          </w:tcPr>
          <w:p w14:paraId="308AD741"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 per 100 Renter Households (</w:t>
            </w:r>
            <w:proofErr w:type="gramStart"/>
            <w:r w:rsidRPr="009666B6">
              <w:rPr>
                <w:rFonts w:eastAsia="Times New Roman" w:cs="Calibri"/>
                <w:b/>
                <w:bCs/>
                <w:color w:val="000000"/>
                <w:kern w:val="0"/>
                <w:sz w:val="18"/>
                <w:szCs w:val="18"/>
                <w14:ligatures w14:val="none"/>
              </w:rPr>
              <w:t>F/(</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5970A7E3" w14:textId="77777777" w:rsidR="00F17C71" w:rsidRPr="009666B6" w:rsidRDefault="00F17C71" w:rsidP="00103A2B">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Units Occupied by </w:t>
            </w:r>
            <w:r>
              <w:rPr>
                <w:rFonts w:eastAsia="Times New Roman" w:cs="Calibri"/>
                <w:b/>
                <w:bCs/>
                <w:color w:val="000000"/>
                <w:kern w:val="0"/>
                <w:sz w:val="18"/>
                <w:szCs w:val="18"/>
                <w14:ligatures w14:val="none"/>
              </w:rPr>
              <w:t>Households Above Income Ceiling</w:t>
            </w:r>
            <w:r w:rsidRPr="009666B6">
              <w:rPr>
                <w:rFonts w:eastAsia="Times New Roman" w:cs="Calibri"/>
                <w:b/>
                <w:bCs/>
                <w:color w:val="000000"/>
                <w:kern w:val="0"/>
                <w:sz w:val="18"/>
                <w:szCs w:val="18"/>
                <w14:ligatures w14:val="none"/>
              </w:rPr>
              <w:t xml:space="preserve"> (C-F)</w:t>
            </w:r>
          </w:p>
        </w:tc>
      </w:tr>
      <w:tr w:rsidR="00F17C71" w:rsidRPr="009666B6" w14:paraId="42544C12"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ED3FB5E" w14:textId="77777777" w:rsidR="00F17C71" w:rsidRPr="009666B6" w:rsidRDefault="00F17C71" w:rsidP="00103A2B">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Cape Coral-Fort Myers, FL MSA</w:t>
            </w:r>
          </w:p>
        </w:tc>
        <w:tc>
          <w:tcPr>
            <w:tcW w:w="612" w:type="pct"/>
            <w:tcBorders>
              <w:top w:val="nil"/>
              <w:left w:val="nil"/>
              <w:bottom w:val="single" w:sz="4" w:space="0" w:color="auto"/>
              <w:right w:val="single" w:sz="4" w:space="0" w:color="auto"/>
            </w:tcBorders>
            <w:noWrap/>
            <w:vAlign w:val="bottom"/>
            <w:hideMark/>
          </w:tcPr>
          <w:p w14:paraId="555F2B46" w14:textId="77777777" w:rsidR="00F17C71" w:rsidRPr="009666B6" w:rsidRDefault="00F17C71" w:rsidP="00103A2B">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Lee</w:t>
            </w:r>
          </w:p>
        </w:tc>
        <w:tc>
          <w:tcPr>
            <w:tcW w:w="476" w:type="pct"/>
            <w:tcBorders>
              <w:top w:val="nil"/>
              <w:left w:val="nil"/>
              <w:bottom w:val="single" w:sz="4" w:space="0" w:color="auto"/>
              <w:right w:val="single" w:sz="12" w:space="0" w:color="auto"/>
            </w:tcBorders>
            <w:noWrap/>
            <w:vAlign w:val="bottom"/>
            <w:hideMark/>
          </w:tcPr>
          <w:p w14:paraId="3F0C0C73" w14:textId="6CEB598D"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29,280</w:t>
            </w:r>
          </w:p>
        </w:tc>
        <w:tc>
          <w:tcPr>
            <w:tcW w:w="406" w:type="pct"/>
            <w:tcBorders>
              <w:top w:val="nil"/>
              <w:left w:val="single" w:sz="12" w:space="0" w:color="auto"/>
              <w:bottom w:val="single" w:sz="4" w:space="0" w:color="auto"/>
              <w:right w:val="single" w:sz="4" w:space="0" w:color="auto"/>
            </w:tcBorders>
            <w:noWrap/>
            <w:vAlign w:val="bottom"/>
            <w:hideMark/>
          </w:tcPr>
          <w:p w14:paraId="4C466075" w14:textId="3196DFFD"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14,243</w:t>
            </w:r>
          </w:p>
        </w:tc>
        <w:tc>
          <w:tcPr>
            <w:tcW w:w="444" w:type="pct"/>
            <w:tcBorders>
              <w:top w:val="nil"/>
              <w:left w:val="nil"/>
              <w:bottom w:val="single" w:sz="4" w:space="0" w:color="auto"/>
              <w:right w:val="single" w:sz="4" w:space="0" w:color="auto"/>
            </w:tcBorders>
            <w:noWrap/>
            <w:vAlign w:val="bottom"/>
            <w:hideMark/>
          </w:tcPr>
          <w:p w14:paraId="42EF49B0" w14:textId="349C93DA"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-15,037</w:t>
            </w:r>
          </w:p>
        </w:tc>
        <w:tc>
          <w:tcPr>
            <w:tcW w:w="476" w:type="pct"/>
            <w:tcBorders>
              <w:top w:val="nil"/>
              <w:left w:val="nil"/>
              <w:bottom w:val="single" w:sz="4" w:space="0" w:color="auto"/>
              <w:right w:val="single" w:sz="12" w:space="0" w:color="auto"/>
            </w:tcBorders>
            <w:noWrap/>
            <w:vAlign w:val="bottom"/>
            <w:hideMark/>
          </w:tcPr>
          <w:p w14:paraId="70EAAEF7" w14:textId="4E39A48E"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49</w:t>
            </w:r>
          </w:p>
        </w:tc>
        <w:tc>
          <w:tcPr>
            <w:tcW w:w="476" w:type="pct"/>
            <w:tcBorders>
              <w:top w:val="nil"/>
              <w:left w:val="single" w:sz="12" w:space="0" w:color="auto"/>
              <w:bottom w:val="single" w:sz="4" w:space="0" w:color="auto"/>
              <w:right w:val="single" w:sz="4" w:space="0" w:color="auto"/>
            </w:tcBorders>
            <w:noWrap/>
            <w:vAlign w:val="bottom"/>
            <w:hideMark/>
          </w:tcPr>
          <w:p w14:paraId="76472540" w14:textId="60230136"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8,945</w:t>
            </w:r>
          </w:p>
        </w:tc>
        <w:tc>
          <w:tcPr>
            <w:tcW w:w="510" w:type="pct"/>
            <w:tcBorders>
              <w:top w:val="nil"/>
              <w:left w:val="nil"/>
              <w:bottom w:val="single" w:sz="4" w:space="0" w:color="auto"/>
              <w:right w:val="single" w:sz="4" w:space="0" w:color="auto"/>
            </w:tcBorders>
            <w:noWrap/>
            <w:vAlign w:val="bottom"/>
            <w:hideMark/>
          </w:tcPr>
          <w:p w14:paraId="226CFB44" w14:textId="22DD8BF7"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-20,335</w:t>
            </w:r>
          </w:p>
        </w:tc>
        <w:tc>
          <w:tcPr>
            <w:tcW w:w="442" w:type="pct"/>
            <w:tcBorders>
              <w:top w:val="nil"/>
              <w:left w:val="nil"/>
              <w:bottom w:val="single" w:sz="4" w:space="0" w:color="auto"/>
              <w:right w:val="single" w:sz="12" w:space="0" w:color="auto"/>
            </w:tcBorders>
            <w:noWrap/>
            <w:vAlign w:val="bottom"/>
            <w:hideMark/>
          </w:tcPr>
          <w:p w14:paraId="49F032A6" w14:textId="071AE4AA"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31</w:t>
            </w:r>
          </w:p>
        </w:tc>
        <w:tc>
          <w:tcPr>
            <w:tcW w:w="476" w:type="pct"/>
            <w:tcBorders>
              <w:top w:val="nil"/>
              <w:left w:val="single" w:sz="12" w:space="0" w:color="auto"/>
              <w:bottom w:val="single" w:sz="4" w:space="0" w:color="auto"/>
              <w:right w:val="single" w:sz="4" w:space="0" w:color="auto"/>
            </w:tcBorders>
            <w:noWrap/>
            <w:vAlign w:val="bottom"/>
            <w:hideMark/>
          </w:tcPr>
          <w:p w14:paraId="1ED3E711" w14:textId="2CABB120"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5,298</w:t>
            </w:r>
          </w:p>
        </w:tc>
      </w:tr>
      <w:tr w:rsidR="00F17C71" w:rsidRPr="009666B6" w14:paraId="07B74122"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6F720A9" w14:textId="77777777" w:rsidR="00F17C71" w:rsidRPr="009666B6" w:rsidRDefault="00F17C71" w:rsidP="00103A2B">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Crestview-Fort Walton Beach-Destin, FL HMFA</w:t>
            </w:r>
          </w:p>
        </w:tc>
        <w:tc>
          <w:tcPr>
            <w:tcW w:w="612" w:type="pct"/>
            <w:tcBorders>
              <w:top w:val="nil"/>
              <w:left w:val="nil"/>
              <w:bottom w:val="single" w:sz="4" w:space="0" w:color="auto"/>
              <w:right w:val="single" w:sz="4" w:space="0" w:color="auto"/>
            </w:tcBorders>
            <w:noWrap/>
            <w:vAlign w:val="bottom"/>
            <w:hideMark/>
          </w:tcPr>
          <w:p w14:paraId="41ACD03B" w14:textId="77777777" w:rsidR="00F17C71" w:rsidRPr="009666B6" w:rsidRDefault="00F17C71" w:rsidP="00103A2B">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Okaloosa</w:t>
            </w:r>
          </w:p>
        </w:tc>
        <w:tc>
          <w:tcPr>
            <w:tcW w:w="476" w:type="pct"/>
            <w:tcBorders>
              <w:top w:val="nil"/>
              <w:left w:val="nil"/>
              <w:bottom w:val="single" w:sz="4" w:space="0" w:color="auto"/>
              <w:right w:val="single" w:sz="12" w:space="0" w:color="auto"/>
            </w:tcBorders>
            <w:noWrap/>
            <w:vAlign w:val="bottom"/>
            <w:hideMark/>
          </w:tcPr>
          <w:p w14:paraId="1DBD434C" w14:textId="71ABDA78"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9,782</w:t>
            </w:r>
          </w:p>
        </w:tc>
        <w:tc>
          <w:tcPr>
            <w:tcW w:w="406" w:type="pct"/>
            <w:tcBorders>
              <w:top w:val="nil"/>
              <w:left w:val="single" w:sz="12" w:space="0" w:color="auto"/>
              <w:bottom w:val="single" w:sz="4" w:space="0" w:color="auto"/>
              <w:right w:val="single" w:sz="4" w:space="0" w:color="auto"/>
            </w:tcBorders>
            <w:noWrap/>
            <w:vAlign w:val="bottom"/>
            <w:hideMark/>
          </w:tcPr>
          <w:p w14:paraId="00CB889D" w14:textId="5432C0FE"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6,688</w:t>
            </w:r>
          </w:p>
        </w:tc>
        <w:tc>
          <w:tcPr>
            <w:tcW w:w="444" w:type="pct"/>
            <w:tcBorders>
              <w:top w:val="nil"/>
              <w:left w:val="nil"/>
              <w:bottom w:val="single" w:sz="4" w:space="0" w:color="auto"/>
              <w:right w:val="single" w:sz="4" w:space="0" w:color="auto"/>
            </w:tcBorders>
            <w:noWrap/>
            <w:vAlign w:val="bottom"/>
            <w:hideMark/>
          </w:tcPr>
          <w:p w14:paraId="1B44A5E3" w14:textId="6262E3FC"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-3,094</w:t>
            </w:r>
          </w:p>
        </w:tc>
        <w:tc>
          <w:tcPr>
            <w:tcW w:w="476" w:type="pct"/>
            <w:tcBorders>
              <w:top w:val="nil"/>
              <w:left w:val="nil"/>
              <w:bottom w:val="single" w:sz="4" w:space="0" w:color="auto"/>
              <w:right w:val="single" w:sz="12" w:space="0" w:color="auto"/>
            </w:tcBorders>
            <w:noWrap/>
            <w:vAlign w:val="bottom"/>
            <w:hideMark/>
          </w:tcPr>
          <w:p w14:paraId="339CA772" w14:textId="215DA53B"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68</w:t>
            </w:r>
          </w:p>
        </w:tc>
        <w:tc>
          <w:tcPr>
            <w:tcW w:w="476" w:type="pct"/>
            <w:tcBorders>
              <w:top w:val="nil"/>
              <w:left w:val="single" w:sz="12" w:space="0" w:color="auto"/>
              <w:bottom w:val="single" w:sz="4" w:space="0" w:color="auto"/>
              <w:right w:val="single" w:sz="4" w:space="0" w:color="auto"/>
            </w:tcBorders>
            <w:noWrap/>
            <w:vAlign w:val="bottom"/>
            <w:hideMark/>
          </w:tcPr>
          <w:p w14:paraId="1BD08550" w14:textId="155205C2"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4,223</w:t>
            </w:r>
          </w:p>
        </w:tc>
        <w:tc>
          <w:tcPr>
            <w:tcW w:w="510" w:type="pct"/>
            <w:tcBorders>
              <w:top w:val="nil"/>
              <w:left w:val="nil"/>
              <w:bottom w:val="single" w:sz="4" w:space="0" w:color="auto"/>
              <w:right w:val="single" w:sz="4" w:space="0" w:color="auto"/>
            </w:tcBorders>
            <w:noWrap/>
            <w:vAlign w:val="bottom"/>
            <w:hideMark/>
          </w:tcPr>
          <w:p w14:paraId="2997156F" w14:textId="34D227DF"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-5,559</w:t>
            </w:r>
          </w:p>
        </w:tc>
        <w:tc>
          <w:tcPr>
            <w:tcW w:w="442" w:type="pct"/>
            <w:tcBorders>
              <w:top w:val="nil"/>
              <w:left w:val="nil"/>
              <w:bottom w:val="single" w:sz="4" w:space="0" w:color="auto"/>
              <w:right w:val="single" w:sz="12" w:space="0" w:color="auto"/>
            </w:tcBorders>
            <w:noWrap/>
            <w:vAlign w:val="bottom"/>
            <w:hideMark/>
          </w:tcPr>
          <w:p w14:paraId="241E0A78" w14:textId="101104B1"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43</w:t>
            </w:r>
          </w:p>
        </w:tc>
        <w:tc>
          <w:tcPr>
            <w:tcW w:w="476" w:type="pct"/>
            <w:tcBorders>
              <w:top w:val="nil"/>
              <w:left w:val="single" w:sz="12" w:space="0" w:color="auto"/>
              <w:bottom w:val="single" w:sz="4" w:space="0" w:color="auto"/>
              <w:right w:val="single" w:sz="4" w:space="0" w:color="auto"/>
            </w:tcBorders>
            <w:noWrap/>
            <w:vAlign w:val="bottom"/>
            <w:hideMark/>
          </w:tcPr>
          <w:p w14:paraId="2F847633" w14:textId="75D42A15" w:rsidR="00F17C71" w:rsidRPr="009666B6" w:rsidRDefault="00F17C71" w:rsidP="00103A2B">
            <w:pPr>
              <w:spacing w:after="0" w:line="240" w:lineRule="auto"/>
              <w:jc w:val="right"/>
              <w:rPr>
                <w:rFonts w:eastAsia="Times New Roman" w:cs="Calibri"/>
                <w:color w:val="000000"/>
                <w:kern w:val="0"/>
                <w:sz w:val="18"/>
                <w:szCs w:val="18"/>
                <w14:ligatures w14:val="none"/>
              </w:rPr>
            </w:pPr>
            <w:r>
              <w:rPr>
                <w:rFonts w:cs="Calibri"/>
                <w:color w:val="000000"/>
                <w:sz w:val="18"/>
                <w:szCs w:val="18"/>
              </w:rPr>
              <w:t>2,465</w:t>
            </w:r>
          </w:p>
        </w:tc>
      </w:tr>
      <w:tr w:rsidR="00F17C71" w:rsidRPr="009666B6" w14:paraId="78EF019C"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C4A72D5"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Deltona-Daytona Beach-Ormond Beach, FL HMFA</w:t>
            </w:r>
          </w:p>
        </w:tc>
        <w:tc>
          <w:tcPr>
            <w:tcW w:w="612" w:type="pct"/>
            <w:tcBorders>
              <w:top w:val="nil"/>
              <w:left w:val="nil"/>
              <w:bottom w:val="single" w:sz="4" w:space="0" w:color="auto"/>
              <w:right w:val="single" w:sz="4" w:space="0" w:color="auto"/>
            </w:tcBorders>
            <w:noWrap/>
            <w:vAlign w:val="bottom"/>
            <w:hideMark/>
          </w:tcPr>
          <w:p w14:paraId="6F241D6B"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Volusia</w:t>
            </w:r>
          </w:p>
        </w:tc>
        <w:tc>
          <w:tcPr>
            <w:tcW w:w="476" w:type="pct"/>
            <w:tcBorders>
              <w:top w:val="nil"/>
              <w:left w:val="nil"/>
              <w:bottom w:val="single" w:sz="4" w:space="0" w:color="auto"/>
              <w:right w:val="single" w:sz="12" w:space="0" w:color="auto"/>
            </w:tcBorders>
            <w:noWrap/>
            <w:vAlign w:val="bottom"/>
            <w:hideMark/>
          </w:tcPr>
          <w:p w14:paraId="578997BB" w14:textId="4E1FD62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24,406</w:t>
            </w:r>
          </w:p>
        </w:tc>
        <w:tc>
          <w:tcPr>
            <w:tcW w:w="406" w:type="pct"/>
            <w:tcBorders>
              <w:top w:val="nil"/>
              <w:left w:val="single" w:sz="12" w:space="0" w:color="auto"/>
              <w:bottom w:val="single" w:sz="4" w:space="0" w:color="auto"/>
              <w:right w:val="single" w:sz="4" w:space="0" w:color="auto"/>
            </w:tcBorders>
            <w:noWrap/>
            <w:vAlign w:val="bottom"/>
            <w:hideMark/>
          </w:tcPr>
          <w:p w14:paraId="548EBAEC" w14:textId="4CDE8C7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16,958</w:t>
            </w:r>
          </w:p>
        </w:tc>
        <w:tc>
          <w:tcPr>
            <w:tcW w:w="444" w:type="pct"/>
            <w:tcBorders>
              <w:top w:val="nil"/>
              <w:left w:val="nil"/>
              <w:bottom w:val="single" w:sz="4" w:space="0" w:color="auto"/>
              <w:right w:val="single" w:sz="4" w:space="0" w:color="auto"/>
            </w:tcBorders>
            <w:noWrap/>
            <w:vAlign w:val="bottom"/>
            <w:hideMark/>
          </w:tcPr>
          <w:p w14:paraId="02A5CF59" w14:textId="21214DE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-7,448</w:t>
            </w:r>
          </w:p>
        </w:tc>
        <w:tc>
          <w:tcPr>
            <w:tcW w:w="476" w:type="pct"/>
            <w:tcBorders>
              <w:top w:val="nil"/>
              <w:left w:val="nil"/>
              <w:bottom w:val="single" w:sz="4" w:space="0" w:color="auto"/>
              <w:right w:val="single" w:sz="12" w:space="0" w:color="auto"/>
            </w:tcBorders>
            <w:noWrap/>
            <w:vAlign w:val="bottom"/>
            <w:hideMark/>
          </w:tcPr>
          <w:p w14:paraId="2E10341E" w14:textId="6696B468"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69</w:t>
            </w:r>
          </w:p>
        </w:tc>
        <w:tc>
          <w:tcPr>
            <w:tcW w:w="476" w:type="pct"/>
            <w:tcBorders>
              <w:top w:val="nil"/>
              <w:left w:val="single" w:sz="12" w:space="0" w:color="auto"/>
              <w:bottom w:val="single" w:sz="4" w:space="0" w:color="auto"/>
              <w:right w:val="single" w:sz="4" w:space="0" w:color="auto"/>
            </w:tcBorders>
            <w:noWrap/>
            <w:vAlign w:val="bottom"/>
            <w:hideMark/>
          </w:tcPr>
          <w:p w14:paraId="3EAC31E0" w14:textId="4AF60C3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11,155</w:t>
            </w:r>
          </w:p>
        </w:tc>
        <w:tc>
          <w:tcPr>
            <w:tcW w:w="510" w:type="pct"/>
            <w:tcBorders>
              <w:top w:val="nil"/>
              <w:left w:val="nil"/>
              <w:bottom w:val="single" w:sz="4" w:space="0" w:color="auto"/>
              <w:right w:val="single" w:sz="4" w:space="0" w:color="auto"/>
            </w:tcBorders>
            <w:noWrap/>
            <w:vAlign w:val="bottom"/>
            <w:hideMark/>
          </w:tcPr>
          <w:p w14:paraId="6F023A16" w14:textId="21AB983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-13,251</w:t>
            </w:r>
          </w:p>
        </w:tc>
        <w:tc>
          <w:tcPr>
            <w:tcW w:w="442" w:type="pct"/>
            <w:tcBorders>
              <w:top w:val="nil"/>
              <w:left w:val="nil"/>
              <w:bottom w:val="single" w:sz="4" w:space="0" w:color="auto"/>
              <w:right w:val="single" w:sz="12" w:space="0" w:color="auto"/>
            </w:tcBorders>
            <w:noWrap/>
            <w:vAlign w:val="bottom"/>
            <w:hideMark/>
          </w:tcPr>
          <w:p w14:paraId="437B446B" w14:textId="7C28B6E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46</w:t>
            </w:r>
          </w:p>
        </w:tc>
        <w:tc>
          <w:tcPr>
            <w:tcW w:w="476" w:type="pct"/>
            <w:tcBorders>
              <w:top w:val="nil"/>
              <w:left w:val="single" w:sz="12" w:space="0" w:color="auto"/>
              <w:bottom w:val="single" w:sz="4" w:space="0" w:color="auto"/>
              <w:right w:val="single" w:sz="4" w:space="0" w:color="auto"/>
            </w:tcBorders>
            <w:noWrap/>
            <w:vAlign w:val="bottom"/>
            <w:hideMark/>
          </w:tcPr>
          <w:p w14:paraId="6AFCA266" w14:textId="631DCC7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5,803</w:t>
            </w:r>
          </w:p>
        </w:tc>
      </w:tr>
      <w:tr w:rsidR="00F17C71" w:rsidRPr="009666B6" w14:paraId="28FF5100"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41DC6DF"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Fort Lauderdale, FL HMFA</w:t>
            </w:r>
          </w:p>
        </w:tc>
        <w:tc>
          <w:tcPr>
            <w:tcW w:w="612" w:type="pct"/>
            <w:tcBorders>
              <w:top w:val="nil"/>
              <w:left w:val="nil"/>
              <w:bottom w:val="single" w:sz="4" w:space="0" w:color="auto"/>
              <w:right w:val="single" w:sz="4" w:space="0" w:color="auto"/>
            </w:tcBorders>
            <w:noWrap/>
            <w:vAlign w:val="bottom"/>
            <w:hideMark/>
          </w:tcPr>
          <w:p w14:paraId="0562FC9B"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Broward</w:t>
            </w:r>
          </w:p>
        </w:tc>
        <w:tc>
          <w:tcPr>
            <w:tcW w:w="476" w:type="pct"/>
            <w:tcBorders>
              <w:top w:val="nil"/>
              <w:left w:val="nil"/>
              <w:bottom w:val="single" w:sz="4" w:space="0" w:color="auto"/>
              <w:right w:val="single" w:sz="12" w:space="0" w:color="auto"/>
            </w:tcBorders>
            <w:noWrap/>
            <w:vAlign w:val="bottom"/>
            <w:hideMark/>
          </w:tcPr>
          <w:p w14:paraId="41818480" w14:textId="755EC778"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105,744</w:t>
            </w:r>
          </w:p>
        </w:tc>
        <w:tc>
          <w:tcPr>
            <w:tcW w:w="406" w:type="pct"/>
            <w:tcBorders>
              <w:top w:val="nil"/>
              <w:left w:val="single" w:sz="12" w:space="0" w:color="auto"/>
              <w:bottom w:val="single" w:sz="4" w:space="0" w:color="auto"/>
              <w:right w:val="single" w:sz="4" w:space="0" w:color="auto"/>
            </w:tcBorders>
            <w:noWrap/>
            <w:vAlign w:val="bottom"/>
            <w:hideMark/>
          </w:tcPr>
          <w:p w14:paraId="20C4F333" w14:textId="25A54D1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34,411</w:t>
            </w:r>
          </w:p>
        </w:tc>
        <w:tc>
          <w:tcPr>
            <w:tcW w:w="444" w:type="pct"/>
            <w:tcBorders>
              <w:top w:val="nil"/>
              <w:left w:val="nil"/>
              <w:bottom w:val="single" w:sz="4" w:space="0" w:color="auto"/>
              <w:right w:val="single" w:sz="4" w:space="0" w:color="auto"/>
            </w:tcBorders>
            <w:noWrap/>
            <w:vAlign w:val="bottom"/>
            <w:hideMark/>
          </w:tcPr>
          <w:p w14:paraId="3EB2B70E" w14:textId="482EE2C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-71,333</w:t>
            </w:r>
          </w:p>
        </w:tc>
        <w:tc>
          <w:tcPr>
            <w:tcW w:w="476" w:type="pct"/>
            <w:tcBorders>
              <w:top w:val="nil"/>
              <w:left w:val="nil"/>
              <w:bottom w:val="single" w:sz="4" w:space="0" w:color="auto"/>
              <w:right w:val="single" w:sz="12" w:space="0" w:color="auto"/>
            </w:tcBorders>
            <w:noWrap/>
            <w:vAlign w:val="bottom"/>
            <w:hideMark/>
          </w:tcPr>
          <w:p w14:paraId="69257185" w14:textId="59452A9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33</w:t>
            </w:r>
          </w:p>
        </w:tc>
        <w:tc>
          <w:tcPr>
            <w:tcW w:w="476" w:type="pct"/>
            <w:tcBorders>
              <w:top w:val="nil"/>
              <w:left w:val="single" w:sz="12" w:space="0" w:color="auto"/>
              <w:bottom w:val="single" w:sz="4" w:space="0" w:color="auto"/>
              <w:right w:val="single" w:sz="4" w:space="0" w:color="auto"/>
            </w:tcBorders>
            <w:noWrap/>
            <w:vAlign w:val="bottom"/>
            <w:hideMark/>
          </w:tcPr>
          <w:p w14:paraId="5C80E88F" w14:textId="4EC6695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23,544</w:t>
            </w:r>
          </w:p>
        </w:tc>
        <w:tc>
          <w:tcPr>
            <w:tcW w:w="510" w:type="pct"/>
            <w:tcBorders>
              <w:top w:val="nil"/>
              <w:left w:val="nil"/>
              <w:bottom w:val="single" w:sz="4" w:space="0" w:color="auto"/>
              <w:right w:val="single" w:sz="4" w:space="0" w:color="auto"/>
            </w:tcBorders>
            <w:noWrap/>
            <w:vAlign w:val="bottom"/>
            <w:hideMark/>
          </w:tcPr>
          <w:p w14:paraId="5866AFB5" w14:textId="1D1F7DF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-82,200</w:t>
            </w:r>
          </w:p>
        </w:tc>
        <w:tc>
          <w:tcPr>
            <w:tcW w:w="442" w:type="pct"/>
            <w:tcBorders>
              <w:top w:val="nil"/>
              <w:left w:val="nil"/>
              <w:bottom w:val="single" w:sz="4" w:space="0" w:color="auto"/>
              <w:right w:val="single" w:sz="12" w:space="0" w:color="auto"/>
            </w:tcBorders>
            <w:noWrap/>
            <w:vAlign w:val="bottom"/>
            <w:hideMark/>
          </w:tcPr>
          <w:p w14:paraId="766F92F5" w14:textId="4FE5ACE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22</w:t>
            </w:r>
          </w:p>
        </w:tc>
        <w:tc>
          <w:tcPr>
            <w:tcW w:w="476" w:type="pct"/>
            <w:tcBorders>
              <w:top w:val="nil"/>
              <w:left w:val="single" w:sz="12" w:space="0" w:color="auto"/>
              <w:bottom w:val="single" w:sz="4" w:space="0" w:color="auto"/>
              <w:right w:val="single" w:sz="4" w:space="0" w:color="auto"/>
            </w:tcBorders>
            <w:noWrap/>
            <w:vAlign w:val="bottom"/>
            <w:hideMark/>
          </w:tcPr>
          <w:p w14:paraId="3165C9E6" w14:textId="1650C43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10,867</w:t>
            </w:r>
          </w:p>
        </w:tc>
      </w:tr>
      <w:tr w:rsidR="00F17C71" w:rsidRPr="009666B6" w14:paraId="2D1B25EB"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5D33BAC"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Gainesville, FL HMFA (minus Gilchrist)</w:t>
            </w:r>
          </w:p>
        </w:tc>
        <w:tc>
          <w:tcPr>
            <w:tcW w:w="612" w:type="pct"/>
            <w:tcBorders>
              <w:top w:val="nil"/>
              <w:left w:val="nil"/>
              <w:bottom w:val="single" w:sz="4" w:space="0" w:color="auto"/>
              <w:right w:val="single" w:sz="4" w:space="0" w:color="auto"/>
            </w:tcBorders>
            <w:noWrap/>
            <w:vAlign w:val="bottom"/>
            <w:hideMark/>
          </w:tcPr>
          <w:p w14:paraId="73A52B0B"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Alachua</w:t>
            </w:r>
          </w:p>
        </w:tc>
        <w:tc>
          <w:tcPr>
            <w:tcW w:w="476" w:type="pct"/>
            <w:tcBorders>
              <w:top w:val="nil"/>
              <w:left w:val="nil"/>
              <w:bottom w:val="single" w:sz="4" w:space="0" w:color="auto"/>
              <w:right w:val="single" w:sz="12" w:space="0" w:color="auto"/>
            </w:tcBorders>
            <w:noWrap/>
            <w:vAlign w:val="bottom"/>
            <w:hideMark/>
          </w:tcPr>
          <w:p w14:paraId="227144FA" w14:textId="73B13C3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20,774</w:t>
            </w:r>
          </w:p>
        </w:tc>
        <w:tc>
          <w:tcPr>
            <w:tcW w:w="406" w:type="pct"/>
            <w:tcBorders>
              <w:top w:val="nil"/>
              <w:left w:val="single" w:sz="12" w:space="0" w:color="auto"/>
              <w:bottom w:val="single" w:sz="4" w:space="0" w:color="auto"/>
              <w:right w:val="single" w:sz="4" w:space="0" w:color="auto"/>
            </w:tcBorders>
            <w:noWrap/>
            <w:vAlign w:val="bottom"/>
            <w:hideMark/>
          </w:tcPr>
          <w:p w14:paraId="6E6FE796" w14:textId="1DAA187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21,284</w:t>
            </w:r>
          </w:p>
        </w:tc>
        <w:tc>
          <w:tcPr>
            <w:tcW w:w="444" w:type="pct"/>
            <w:tcBorders>
              <w:top w:val="nil"/>
              <w:left w:val="nil"/>
              <w:bottom w:val="single" w:sz="4" w:space="0" w:color="auto"/>
              <w:right w:val="single" w:sz="4" w:space="0" w:color="auto"/>
            </w:tcBorders>
            <w:noWrap/>
            <w:vAlign w:val="bottom"/>
            <w:hideMark/>
          </w:tcPr>
          <w:p w14:paraId="56144B3E" w14:textId="6DBE4D3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510</w:t>
            </w:r>
          </w:p>
        </w:tc>
        <w:tc>
          <w:tcPr>
            <w:tcW w:w="476" w:type="pct"/>
            <w:tcBorders>
              <w:top w:val="nil"/>
              <w:left w:val="nil"/>
              <w:bottom w:val="single" w:sz="4" w:space="0" w:color="auto"/>
              <w:right w:val="single" w:sz="12" w:space="0" w:color="auto"/>
            </w:tcBorders>
            <w:noWrap/>
            <w:vAlign w:val="bottom"/>
            <w:hideMark/>
          </w:tcPr>
          <w:p w14:paraId="63977D23" w14:textId="455CDE5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102</w:t>
            </w:r>
          </w:p>
        </w:tc>
        <w:tc>
          <w:tcPr>
            <w:tcW w:w="476" w:type="pct"/>
            <w:tcBorders>
              <w:top w:val="nil"/>
              <w:left w:val="single" w:sz="12" w:space="0" w:color="auto"/>
              <w:bottom w:val="single" w:sz="4" w:space="0" w:color="auto"/>
              <w:right w:val="single" w:sz="4" w:space="0" w:color="auto"/>
            </w:tcBorders>
            <w:noWrap/>
            <w:vAlign w:val="bottom"/>
            <w:hideMark/>
          </w:tcPr>
          <w:p w14:paraId="45A88BF8" w14:textId="1C00B42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15,334</w:t>
            </w:r>
          </w:p>
        </w:tc>
        <w:tc>
          <w:tcPr>
            <w:tcW w:w="510" w:type="pct"/>
            <w:tcBorders>
              <w:top w:val="nil"/>
              <w:left w:val="nil"/>
              <w:bottom w:val="single" w:sz="4" w:space="0" w:color="auto"/>
              <w:right w:val="single" w:sz="4" w:space="0" w:color="auto"/>
            </w:tcBorders>
            <w:noWrap/>
            <w:vAlign w:val="bottom"/>
            <w:hideMark/>
          </w:tcPr>
          <w:p w14:paraId="6E0E8447" w14:textId="273C2EB9"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-5,440</w:t>
            </w:r>
          </w:p>
        </w:tc>
        <w:tc>
          <w:tcPr>
            <w:tcW w:w="442" w:type="pct"/>
            <w:tcBorders>
              <w:top w:val="nil"/>
              <w:left w:val="nil"/>
              <w:bottom w:val="single" w:sz="4" w:space="0" w:color="auto"/>
              <w:right w:val="single" w:sz="12" w:space="0" w:color="auto"/>
            </w:tcBorders>
            <w:noWrap/>
            <w:vAlign w:val="bottom"/>
            <w:hideMark/>
          </w:tcPr>
          <w:p w14:paraId="3DF59A2B" w14:textId="0AE8992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74</w:t>
            </w:r>
          </w:p>
        </w:tc>
        <w:tc>
          <w:tcPr>
            <w:tcW w:w="476" w:type="pct"/>
            <w:tcBorders>
              <w:top w:val="nil"/>
              <w:left w:val="single" w:sz="12" w:space="0" w:color="auto"/>
              <w:bottom w:val="single" w:sz="4" w:space="0" w:color="auto"/>
              <w:right w:val="single" w:sz="4" w:space="0" w:color="auto"/>
            </w:tcBorders>
            <w:noWrap/>
            <w:vAlign w:val="bottom"/>
            <w:hideMark/>
          </w:tcPr>
          <w:p w14:paraId="12283F90" w14:textId="1E67762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5,950</w:t>
            </w:r>
          </w:p>
        </w:tc>
      </w:tr>
      <w:tr w:rsidR="00F17C71" w:rsidRPr="009666B6" w14:paraId="7E1A7AEC"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58A8177"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Homosassa Springs, FL MSA</w:t>
            </w:r>
          </w:p>
        </w:tc>
        <w:tc>
          <w:tcPr>
            <w:tcW w:w="612" w:type="pct"/>
            <w:tcBorders>
              <w:top w:val="nil"/>
              <w:left w:val="nil"/>
              <w:bottom w:val="single" w:sz="4" w:space="0" w:color="auto"/>
              <w:right w:val="single" w:sz="4" w:space="0" w:color="auto"/>
            </w:tcBorders>
            <w:noWrap/>
            <w:vAlign w:val="bottom"/>
            <w:hideMark/>
          </w:tcPr>
          <w:p w14:paraId="2D956495"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Citrus</w:t>
            </w:r>
          </w:p>
        </w:tc>
        <w:tc>
          <w:tcPr>
            <w:tcW w:w="476" w:type="pct"/>
            <w:tcBorders>
              <w:top w:val="nil"/>
              <w:left w:val="nil"/>
              <w:bottom w:val="single" w:sz="4" w:space="0" w:color="auto"/>
              <w:right w:val="single" w:sz="12" w:space="0" w:color="auto"/>
            </w:tcBorders>
            <w:noWrap/>
            <w:vAlign w:val="bottom"/>
            <w:hideMark/>
          </w:tcPr>
          <w:p w14:paraId="5740845D" w14:textId="1002B41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6,087</w:t>
            </w:r>
          </w:p>
        </w:tc>
        <w:tc>
          <w:tcPr>
            <w:tcW w:w="406" w:type="pct"/>
            <w:tcBorders>
              <w:top w:val="nil"/>
              <w:left w:val="single" w:sz="12" w:space="0" w:color="auto"/>
              <w:bottom w:val="single" w:sz="4" w:space="0" w:color="auto"/>
              <w:right w:val="single" w:sz="4" w:space="0" w:color="auto"/>
            </w:tcBorders>
            <w:noWrap/>
            <w:vAlign w:val="bottom"/>
            <w:hideMark/>
          </w:tcPr>
          <w:p w14:paraId="6122D4A0" w14:textId="59D5748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4,302</w:t>
            </w:r>
          </w:p>
        </w:tc>
        <w:tc>
          <w:tcPr>
            <w:tcW w:w="444" w:type="pct"/>
            <w:tcBorders>
              <w:top w:val="nil"/>
              <w:left w:val="nil"/>
              <w:bottom w:val="single" w:sz="4" w:space="0" w:color="auto"/>
              <w:right w:val="single" w:sz="4" w:space="0" w:color="auto"/>
            </w:tcBorders>
            <w:noWrap/>
            <w:vAlign w:val="bottom"/>
            <w:hideMark/>
          </w:tcPr>
          <w:p w14:paraId="1043ED19" w14:textId="20B986A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-1,785</w:t>
            </w:r>
          </w:p>
        </w:tc>
        <w:tc>
          <w:tcPr>
            <w:tcW w:w="476" w:type="pct"/>
            <w:tcBorders>
              <w:top w:val="nil"/>
              <w:left w:val="nil"/>
              <w:bottom w:val="single" w:sz="4" w:space="0" w:color="auto"/>
              <w:right w:val="single" w:sz="12" w:space="0" w:color="auto"/>
            </w:tcBorders>
            <w:noWrap/>
            <w:vAlign w:val="bottom"/>
            <w:hideMark/>
          </w:tcPr>
          <w:p w14:paraId="18EB8BEF" w14:textId="59FD7AD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71</w:t>
            </w:r>
          </w:p>
        </w:tc>
        <w:tc>
          <w:tcPr>
            <w:tcW w:w="476" w:type="pct"/>
            <w:tcBorders>
              <w:top w:val="nil"/>
              <w:left w:val="single" w:sz="12" w:space="0" w:color="auto"/>
              <w:bottom w:val="single" w:sz="4" w:space="0" w:color="auto"/>
              <w:right w:val="single" w:sz="4" w:space="0" w:color="auto"/>
            </w:tcBorders>
            <w:noWrap/>
            <w:vAlign w:val="bottom"/>
            <w:hideMark/>
          </w:tcPr>
          <w:p w14:paraId="1F641DFA" w14:textId="12BEC8A5"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2,372</w:t>
            </w:r>
          </w:p>
        </w:tc>
        <w:tc>
          <w:tcPr>
            <w:tcW w:w="510" w:type="pct"/>
            <w:tcBorders>
              <w:top w:val="nil"/>
              <w:left w:val="nil"/>
              <w:bottom w:val="single" w:sz="4" w:space="0" w:color="auto"/>
              <w:right w:val="single" w:sz="4" w:space="0" w:color="auto"/>
            </w:tcBorders>
            <w:noWrap/>
            <w:vAlign w:val="bottom"/>
            <w:hideMark/>
          </w:tcPr>
          <w:p w14:paraId="5EDEC49A" w14:textId="4FBDF6E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-3,715</w:t>
            </w:r>
          </w:p>
        </w:tc>
        <w:tc>
          <w:tcPr>
            <w:tcW w:w="442" w:type="pct"/>
            <w:tcBorders>
              <w:top w:val="nil"/>
              <w:left w:val="nil"/>
              <w:bottom w:val="single" w:sz="4" w:space="0" w:color="auto"/>
              <w:right w:val="single" w:sz="12" w:space="0" w:color="auto"/>
            </w:tcBorders>
            <w:noWrap/>
            <w:vAlign w:val="bottom"/>
            <w:hideMark/>
          </w:tcPr>
          <w:p w14:paraId="23293E69" w14:textId="558985F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39</w:t>
            </w:r>
          </w:p>
        </w:tc>
        <w:tc>
          <w:tcPr>
            <w:tcW w:w="476" w:type="pct"/>
            <w:tcBorders>
              <w:top w:val="nil"/>
              <w:left w:val="single" w:sz="12" w:space="0" w:color="auto"/>
              <w:bottom w:val="single" w:sz="4" w:space="0" w:color="auto"/>
              <w:right w:val="single" w:sz="4" w:space="0" w:color="auto"/>
            </w:tcBorders>
            <w:noWrap/>
            <w:vAlign w:val="bottom"/>
            <w:hideMark/>
          </w:tcPr>
          <w:p w14:paraId="004BFC4B" w14:textId="7299C5B1"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1,930</w:t>
            </w:r>
          </w:p>
        </w:tc>
      </w:tr>
      <w:tr w:rsidR="00F17C71" w:rsidRPr="009666B6" w14:paraId="2E1B9846"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8EA99FC"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Jacksonville, FL HMFA/Baker County, FL HMFA (plus Putnam)</w:t>
            </w:r>
          </w:p>
        </w:tc>
        <w:tc>
          <w:tcPr>
            <w:tcW w:w="612" w:type="pct"/>
            <w:tcBorders>
              <w:top w:val="nil"/>
              <w:left w:val="nil"/>
              <w:bottom w:val="single" w:sz="4" w:space="0" w:color="auto"/>
              <w:right w:val="single" w:sz="4" w:space="0" w:color="auto"/>
            </w:tcBorders>
            <w:noWrap/>
            <w:vAlign w:val="bottom"/>
            <w:hideMark/>
          </w:tcPr>
          <w:p w14:paraId="3B223023"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Baker, Clay, Duval, Nassau, Putnam, St. Johns</w:t>
            </w:r>
          </w:p>
        </w:tc>
        <w:tc>
          <w:tcPr>
            <w:tcW w:w="476" w:type="pct"/>
            <w:tcBorders>
              <w:top w:val="nil"/>
              <w:left w:val="nil"/>
              <w:bottom w:val="single" w:sz="4" w:space="0" w:color="auto"/>
              <w:right w:val="single" w:sz="12" w:space="0" w:color="auto"/>
            </w:tcBorders>
            <w:noWrap/>
            <w:vAlign w:val="bottom"/>
            <w:hideMark/>
          </w:tcPr>
          <w:p w14:paraId="299D9585" w14:textId="5236457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101,802</w:t>
            </w:r>
          </w:p>
        </w:tc>
        <w:tc>
          <w:tcPr>
            <w:tcW w:w="406" w:type="pct"/>
            <w:tcBorders>
              <w:top w:val="nil"/>
              <w:left w:val="single" w:sz="12" w:space="0" w:color="auto"/>
              <w:bottom w:val="single" w:sz="4" w:space="0" w:color="auto"/>
              <w:right w:val="single" w:sz="4" w:space="0" w:color="auto"/>
            </w:tcBorders>
            <w:noWrap/>
            <w:vAlign w:val="bottom"/>
            <w:hideMark/>
          </w:tcPr>
          <w:p w14:paraId="1D7DCAE3" w14:textId="407C7CE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85,467</w:t>
            </w:r>
          </w:p>
        </w:tc>
        <w:tc>
          <w:tcPr>
            <w:tcW w:w="444" w:type="pct"/>
            <w:tcBorders>
              <w:top w:val="nil"/>
              <w:left w:val="nil"/>
              <w:bottom w:val="single" w:sz="4" w:space="0" w:color="auto"/>
              <w:right w:val="single" w:sz="4" w:space="0" w:color="auto"/>
            </w:tcBorders>
            <w:noWrap/>
            <w:vAlign w:val="bottom"/>
            <w:hideMark/>
          </w:tcPr>
          <w:p w14:paraId="7DDD2973" w14:textId="3921739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-16,335</w:t>
            </w:r>
          </w:p>
        </w:tc>
        <w:tc>
          <w:tcPr>
            <w:tcW w:w="476" w:type="pct"/>
            <w:tcBorders>
              <w:top w:val="nil"/>
              <w:left w:val="nil"/>
              <w:bottom w:val="single" w:sz="4" w:space="0" w:color="auto"/>
              <w:right w:val="single" w:sz="12" w:space="0" w:color="auto"/>
            </w:tcBorders>
            <w:noWrap/>
            <w:vAlign w:val="bottom"/>
            <w:hideMark/>
          </w:tcPr>
          <w:p w14:paraId="288C0974" w14:textId="2D5B7D7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84</w:t>
            </w:r>
          </w:p>
        </w:tc>
        <w:tc>
          <w:tcPr>
            <w:tcW w:w="476" w:type="pct"/>
            <w:tcBorders>
              <w:top w:val="nil"/>
              <w:left w:val="single" w:sz="12" w:space="0" w:color="auto"/>
              <w:bottom w:val="single" w:sz="4" w:space="0" w:color="auto"/>
              <w:right w:val="single" w:sz="4" w:space="0" w:color="auto"/>
            </w:tcBorders>
            <w:noWrap/>
            <w:vAlign w:val="bottom"/>
            <w:hideMark/>
          </w:tcPr>
          <w:p w14:paraId="1F53778A" w14:textId="5BAF52A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54,512</w:t>
            </w:r>
          </w:p>
        </w:tc>
        <w:tc>
          <w:tcPr>
            <w:tcW w:w="510" w:type="pct"/>
            <w:tcBorders>
              <w:top w:val="nil"/>
              <w:left w:val="nil"/>
              <w:bottom w:val="single" w:sz="4" w:space="0" w:color="auto"/>
              <w:right w:val="single" w:sz="4" w:space="0" w:color="auto"/>
            </w:tcBorders>
            <w:noWrap/>
            <w:vAlign w:val="bottom"/>
            <w:hideMark/>
          </w:tcPr>
          <w:p w14:paraId="601DBF26" w14:textId="151F53C5"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-47,290</w:t>
            </w:r>
          </w:p>
        </w:tc>
        <w:tc>
          <w:tcPr>
            <w:tcW w:w="442" w:type="pct"/>
            <w:tcBorders>
              <w:top w:val="nil"/>
              <w:left w:val="nil"/>
              <w:bottom w:val="single" w:sz="4" w:space="0" w:color="auto"/>
              <w:right w:val="single" w:sz="12" w:space="0" w:color="auto"/>
            </w:tcBorders>
            <w:noWrap/>
            <w:vAlign w:val="bottom"/>
            <w:hideMark/>
          </w:tcPr>
          <w:p w14:paraId="703B02B9" w14:textId="5FC8E288"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54</w:t>
            </w:r>
          </w:p>
        </w:tc>
        <w:tc>
          <w:tcPr>
            <w:tcW w:w="476" w:type="pct"/>
            <w:tcBorders>
              <w:top w:val="nil"/>
              <w:left w:val="single" w:sz="12" w:space="0" w:color="auto"/>
              <w:bottom w:val="single" w:sz="4" w:space="0" w:color="auto"/>
              <w:right w:val="single" w:sz="4" w:space="0" w:color="auto"/>
            </w:tcBorders>
            <w:noWrap/>
            <w:vAlign w:val="bottom"/>
            <w:hideMark/>
          </w:tcPr>
          <w:p w14:paraId="22E45EF5" w14:textId="0695228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30,955</w:t>
            </w:r>
          </w:p>
        </w:tc>
      </w:tr>
      <w:tr w:rsidR="00F17C71" w:rsidRPr="009666B6" w14:paraId="4610F4CB"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3AD82E7"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Lakeland-Winter Haven, FL MSA</w:t>
            </w:r>
          </w:p>
        </w:tc>
        <w:tc>
          <w:tcPr>
            <w:tcW w:w="612" w:type="pct"/>
            <w:tcBorders>
              <w:top w:val="nil"/>
              <w:left w:val="nil"/>
              <w:bottom w:val="single" w:sz="4" w:space="0" w:color="auto"/>
              <w:right w:val="single" w:sz="4" w:space="0" w:color="auto"/>
            </w:tcBorders>
            <w:noWrap/>
            <w:vAlign w:val="bottom"/>
            <w:hideMark/>
          </w:tcPr>
          <w:p w14:paraId="6283D113"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Polk</w:t>
            </w:r>
          </w:p>
        </w:tc>
        <w:tc>
          <w:tcPr>
            <w:tcW w:w="476" w:type="pct"/>
            <w:tcBorders>
              <w:top w:val="nil"/>
              <w:left w:val="nil"/>
              <w:bottom w:val="single" w:sz="4" w:space="0" w:color="auto"/>
              <w:right w:val="single" w:sz="12" w:space="0" w:color="auto"/>
            </w:tcBorders>
            <w:noWrap/>
            <w:vAlign w:val="bottom"/>
            <w:hideMark/>
          </w:tcPr>
          <w:p w14:paraId="75F8BB2A" w14:textId="7D5A9F7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32,523</w:t>
            </w:r>
          </w:p>
        </w:tc>
        <w:tc>
          <w:tcPr>
            <w:tcW w:w="406" w:type="pct"/>
            <w:tcBorders>
              <w:top w:val="nil"/>
              <w:left w:val="single" w:sz="12" w:space="0" w:color="auto"/>
              <w:bottom w:val="single" w:sz="4" w:space="0" w:color="auto"/>
              <w:right w:val="single" w:sz="4" w:space="0" w:color="auto"/>
            </w:tcBorders>
            <w:noWrap/>
            <w:vAlign w:val="bottom"/>
            <w:hideMark/>
          </w:tcPr>
          <w:p w14:paraId="62311E5C" w14:textId="65E43BA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31,135</w:t>
            </w:r>
          </w:p>
        </w:tc>
        <w:tc>
          <w:tcPr>
            <w:tcW w:w="444" w:type="pct"/>
            <w:tcBorders>
              <w:top w:val="nil"/>
              <w:left w:val="nil"/>
              <w:bottom w:val="single" w:sz="4" w:space="0" w:color="auto"/>
              <w:right w:val="single" w:sz="4" w:space="0" w:color="auto"/>
            </w:tcBorders>
            <w:noWrap/>
            <w:vAlign w:val="bottom"/>
            <w:hideMark/>
          </w:tcPr>
          <w:p w14:paraId="1166A30A" w14:textId="203C6DD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-1,388</w:t>
            </w:r>
          </w:p>
        </w:tc>
        <w:tc>
          <w:tcPr>
            <w:tcW w:w="476" w:type="pct"/>
            <w:tcBorders>
              <w:top w:val="nil"/>
              <w:left w:val="nil"/>
              <w:bottom w:val="single" w:sz="4" w:space="0" w:color="auto"/>
              <w:right w:val="single" w:sz="12" w:space="0" w:color="auto"/>
            </w:tcBorders>
            <w:noWrap/>
            <w:vAlign w:val="bottom"/>
            <w:hideMark/>
          </w:tcPr>
          <w:p w14:paraId="29897486" w14:textId="77E7777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96</w:t>
            </w:r>
          </w:p>
        </w:tc>
        <w:tc>
          <w:tcPr>
            <w:tcW w:w="476" w:type="pct"/>
            <w:tcBorders>
              <w:top w:val="nil"/>
              <w:left w:val="single" w:sz="12" w:space="0" w:color="auto"/>
              <w:bottom w:val="single" w:sz="4" w:space="0" w:color="auto"/>
              <w:right w:val="single" w:sz="4" w:space="0" w:color="auto"/>
            </w:tcBorders>
            <w:noWrap/>
            <w:vAlign w:val="bottom"/>
            <w:hideMark/>
          </w:tcPr>
          <w:p w14:paraId="194813DF" w14:textId="6AC57D6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19,997</w:t>
            </w:r>
          </w:p>
        </w:tc>
        <w:tc>
          <w:tcPr>
            <w:tcW w:w="510" w:type="pct"/>
            <w:tcBorders>
              <w:top w:val="nil"/>
              <w:left w:val="nil"/>
              <w:bottom w:val="single" w:sz="4" w:space="0" w:color="auto"/>
              <w:right w:val="single" w:sz="4" w:space="0" w:color="auto"/>
            </w:tcBorders>
            <w:noWrap/>
            <w:vAlign w:val="bottom"/>
            <w:hideMark/>
          </w:tcPr>
          <w:p w14:paraId="7D2F07A8" w14:textId="3003E74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-12,526</w:t>
            </w:r>
          </w:p>
        </w:tc>
        <w:tc>
          <w:tcPr>
            <w:tcW w:w="442" w:type="pct"/>
            <w:tcBorders>
              <w:top w:val="nil"/>
              <w:left w:val="nil"/>
              <w:bottom w:val="single" w:sz="4" w:space="0" w:color="auto"/>
              <w:right w:val="single" w:sz="12" w:space="0" w:color="auto"/>
            </w:tcBorders>
            <w:noWrap/>
            <w:vAlign w:val="bottom"/>
            <w:hideMark/>
          </w:tcPr>
          <w:p w14:paraId="1045BA56" w14:textId="4020CB3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61</w:t>
            </w:r>
          </w:p>
        </w:tc>
        <w:tc>
          <w:tcPr>
            <w:tcW w:w="476" w:type="pct"/>
            <w:tcBorders>
              <w:top w:val="nil"/>
              <w:left w:val="single" w:sz="12" w:space="0" w:color="auto"/>
              <w:bottom w:val="single" w:sz="4" w:space="0" w:color="auto"/>
              <w:right w:val="single" w:sz="4" w:space="0" w:color="auto"/>
            </w:tcBorders>
            <w:noWrap/>
            <w:vAlign w:val="bottom"/>
            <w:hideMark/>
          </w:tcPr>
          <w:p w14:paraId="5E0A23EC" w14:textId="1032C04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11,138</w:t>
            </w:r>
          </w:p>
        </w:tc>
      </w:tr>
      <w:tr w:rsidR="00F17C71" w:rsidRPr="009666B6" w14:paraId="2F8F7DF0"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38BE458" w14:textId="77777777" w:rsidR="00F17C71" w:rsidRPr="009666B6" w:rsidRDefault="00F17C71" w:rsidP="00F17C71">
            <w:pPr>
              <w:spacing w:after="0" w:line="240" w:lineRule="auto"/>
              <w:rPr>
                <w:rFonts w:eastAsia="Times New Roman" w:cs="Calibri"/>
                <w:color w:val="000000"/>
                <w:kern w:val="0"/>
                <w:sz w:val="18"/>
                <w:szCs w:val="18"/>
                <w14:ligatures w14:val="none"/>
              </w:rPr>
            </w:pPr>
            <w:proofErr w:type="gramStart"/>
            <w:r w:rsidRPr="009666B6">
              <w:rPr>
                <w:rFonts w:eastAsia="Times New Roman" w:cs="Calibri"/>
                <w:color w:val="000000"/>
                <w:kern w:val="0"/>
                <w:sz w:val="18"/>
                <w:szCs w:val="18"/>
                <w14:ligatures w14:val="none"/>
              </w:rPr>
              <w:t>Miami-Miami Beach</w:t>
            </w:r>
            <w:proofErr w:type="gramEnd"/>
            <w:r w:rsidRPr="009666B6">
              <w:rPr>
                <w:rFonts w:eastAsia="Times New Roman" w:cs="Calibri"/>
                <w:color w:val="000000"/>
                <w:kern w:val="0"/>
                <w:sz w:val="18"/>
                <w:szCs w:val="18"/>
                <w14:ligatures w14:val="none"/>
              </w:rPr>
              <w:t>-Kendall, FL HMFA (plus Monroe)</w:t>
            </w:r>
          </w:p>
        </w:tc>
        <w:tc>
          <w:tcPr>
            <w:tcW w:w="612" w:type="pct"/>
            <w:tcBorders>
              <w:top w:val="nil"/>
              <w:left w:val="nil"/>
              <w:bottom w:val="single" w:sz="4" w:space="0" w:color="auto"/>
              <w:right w:val="single" w:sz="4" w:space="0" w:color="auto"/>
            </w:tcBorders>
            <w:noWrap/>
            <w:vAlign w:val="bottom"/>
            <w:hideMark/>
          </w:tcPr>
          <w:p w14:paraId="78C3BA37"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Miami-Dade, Monroe</w:t>
            </w:r>
          </w:p>
        </w:tc>
        <w:tc>
          <w:tcPr>
            <w:tcW w:w="476" w:type="pct"/>
            <w:tcBorders>
              <w:top w:val="nil"/>
              <w:left w:val="nil"/>
              <w:bottom w:val="single" w:sz="4" w:space="0" w:color="auto"/>
              <w:right w:val="single" w:sz="12" w:space="0" w:color="auto"/>
            </w:tcBorders>
            <w:noWrap/>
            <w:vAlign w:val="bottom"/>
            <w:hideMark/>
          </w:tcPr>
          <w:p w14:paraId="07CBBD4E" w14:textId="7221833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170,089</w:t>
            </w:r>
          </w:p>
        </w:tc>
        <w:tc>
          <w:tcPr>
            <w:tcW w:w="406" w:type="pct"/>
            <w:tcBorders>
              <w:top w:val="nil"/>
              <w:left w:val="single" w:sz="12" w:space="0" w:color="auto"/>
              <w:bottom w:val="single" w:sz="4" w:space="0" w:color="auto"/>
              <w:right w:val="single" w:sz="4" w:space="0" w:color="auto"/>
            </w:tcBorders>
            <w:noWrap/>
            <w:vAlign w:val="bottom"/>
            <w:hideMark/>
          </w:tcPr>
          <w:p w14:paraId="2E2A0D6A" w14:textId="266C8C5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68,248</w:t>
            </w:r>
          </w:p>
        </w:tc>
        <w:tc>
          <w:tcPr>
            <w:tcW w:w="444" w:type="pct"/>
            <w:tcBorders>
              <w:top w:val="nil"/>
              <w:left w:val="nil"/>
              <w:bottom w:val="single" w:sz="4" w:space="0" w:color="auto"/>
              <w:right w:val="single" w:sz="4" w:space="0" w:color="auto"/>
            </w:tcBorders>
            <w:noWrap/>
            <w:vAlign w:val="bottom"/>
            <w:hideMark/>
          </w:tcPr>
          <w:p w14:paraId="1E515834" w14:textId="701A402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-101,841</w:t>
            </w:r>
          </w:p>
        </w:tc>
        <w:tc>
          <w:tcPr>
            <w:tcW w:w="476" w:type="pct"/>
            <w:tcBorders>
              <w:top w:val="nil"/>
              <w:left w:val="nil"/>
              <w:bottom w:val="single" w:sz="4" w:space="0" w:color="auto"/>
              <w:right w:val="single" w:sz="12" w:space="0" w:color="auto"/>
            </w:tcBorders>
            <w:noWrap/>
            <w:vAlign w:val="bottom"/>
            <w:hideMark/>
          </w:tcPr>
          <w:p w14:paraId="31B17B50" w14:textId="5DCF608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40</w:t>
            </w:r>
          </w:p>
        </w:tc>
        <w:tc>
          <w:tcPr>
            <w:tcW w:w="476" w:type="pct"/>
            <w:tcBorders>
              <w:top w:val="nil"/>
              <w:left w:val="single" w:sz="12" w:space="0" w:color="auto"/>
              <w:bottom w:val="single" w:sz="4" w:space="0" w:color="auto"/>
              <w:right w:val="single" w:sz="4" w:space="0" w:color="auto"/>
            </w:tcBorders>
            <w:noWrap/>
            <w:vAlign w:val="bottom"/>
            <w:hideMark/>
          </w:tcPr>
          <w:p w14:paraId="00D47D4A" w14:textId="269FA20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50,288</w:t>
            </w:r>
          </w:p>
        </w:tc>
        <w:tc>
          <w:tcPr>
            <w:tcW w:w="510" w:type="pct"/>
            <w:tcBorders>
              <w:top w:val="nil"/>
              <w:left w:val="nil"/>
              <w:bottom w:val="single" w:sz="4" w:space="0" w:color="auto"/>
              <w:right w:val="single" w:sz="4" w:space="0" w:color="auto"/>
            </w:tcBorders>
            <w:noWrap/>
            <w:vAlign w:val="bottom"/>
            <w:hideMark/>
          </w:tcPr>
          <w:p w14:paraId="72D72F76" w14:textId="6EB14A0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-119,801</w:t>
            </w:r>
          </w:p>
        </w:tc>
        <w:tc>
          <w:tcPr>
            <w:tcW w:w="442" w:type="pct"/>
            <w:tcBorders>
              <w:top w:val="nil"/>
              <w:left w:val="nil"/>
              <w:bottom w:val="single" w:sz="4" w:space="0" w:color="auto"/>
              <w:right w:val="single" w:sz="12" w:space="0" w:color="auto"/>
            </w:tcBorders>
            <w:noWrap/>
            <w:vAlign w:val="bottom"/>
            <w:hideMark/>
          </w:tcPr>
          <w:p w14:paraId="4444A8D2" w14:textId="76F22A2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30</w:t>
            </w:r>
          </w:p>
        </w:tc>
        <w:tc>
          <w:tcPr>
            <w:tcW w:w="476" w:type="pct"/>
            <w:tcBorders>
              <w:top w:val="nil"/>
              <w:left w:val="single" w:sz="12" w:space="0" w:color="auto"/>
              <w:bottom w:val="single" w:sz="4" w:space="0" w:color="auto"/>
              <w:right w:val="single" w:sz="4" w:space="0" w:color="auto"/>
            </w:tcBorders>
            <w:noWrap/>
            <w:vAlign w:val="bottom"/>
            <w:hideMark/>
          </w:tcPr>
          <w:p w14:paraId="190D5556" w14:textId="4117159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17,960</w:t>
            </w:r>
          </w:p>
        </w:tc>
      </w:tr>
      <w:tr w:rsidR="00F17C71" w:rsidRPr="009666B6" w14:paraId="37646647"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EDF34C8"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Naples-Immokalee-Marco Island, FL MSA</w:t>
            </w:r>
          </w:p>
        </w:tc>
        <w:tc>
          <w:tcPr>
            <w:tcW w:w="612" w:type="pct"/>
            <w:tcBorders>
              <w:top w:val="nil"/>
              <w:left w:val="nil"/>
              <w:bottom w:val="single" w:sz="4" w:space="0" w:color="auto"/>
              <w:right w:val="single" w:sz="4" w:space="0" w:color="auto"/>
            </w:tcBorders>
            <w:noWrap/>
            <w:vAlign w:val="bottom"/>
            <w:hideMark/>
          </w:tcPr>
          <w:p w14:paraId="43F8B945"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Collier</w:t>
            </w:r>
          </w:p>
        </w:tc>
        <w:tc>
          <w:tcPr>
            <w:tcW w:w="476" w:type="pct"/>
            <w:tcBorders>
              <w:top w:val="nil"/>
              <w:left w:val="nil"/>
              <w:bottom w:val="single" w:sz="4" w:space="0" w:color="auto"/>
              <w:right w:val="single" w:sz="12" w:space="0" w:color="auto"/>
            </w:tcBorders>
            <w:noWrap/>
            <w:vAlign w:val="bottom"/>
            <w:hideMark/>
          </w:tcPr>
          <w:p w14:paraId="37E85306" w14:textId="19C7CC1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17,477</w:t>
            </w:r>
          </w:p>
        </w:tc>
        <w:tc>
          <w:tcPr>
            <w:tcW w:w="406" w:type="pct"/>
            <w:tcBorders>
              <w:top w:val="nil"/>
              <w:left w:val="single" w:sz="12" w:space="0" w:color="auto"/>
              <w:bottom w:val="single" w:sz="4" w:space="0" w:color="auto"/>
              <w:right w:val="single" w:sz="4" w:space="0" w:color="auto"/>
            </w:tcBorders>
            <w:noWrap/>
            <w:vAlign w:val="bottom"/>
            <w:hideMark/>
          </w:tcPr>
          <w:p w14:paraId="66C5E78B" w14:textId="2C7582E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12,519</w:t>
            </w:r>
          </w:p>
        </w:tc>
        <w:tc>
          <w:tcPr>
            <w:tcW w:w="444" w:type="pct"/>
            <w:tcBorders>
              <w:top w:val="nil"/>
              <w:left w:val="nil"/>
              <w:bottom w:val="single" w:sz="4" w:space="0" w:color="auto"/>
              <w:right w:val="single" w:sz="4" w:space="0" w:color="auto"/>
            </w:tcBorders>
            <w:noWrap/>
            <w:vAlign w:val="bottom"/>
            <w:hideMark/>
          </w:tcPr>
          <w:p w14:paraId="51509B95" w14:textId="51BC392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-4,958</w:t>
            </w:r>
          </w:p>
        </w:tc>
        <w:tc>
          <w:tcPr>
            <w:tcW w:w="476" w:type="pct"/>
            <w:tcBorders>
              <w:top w:val="nil"/>
              <w:left w:val="nil"/>
              <w:bottom w:val="single" w:sz="4" w:space="0" w:color="auto"/>
              <w:right w:val="single" w:sz="12" w:space="0" w:color="auto"/>
            </w:tcBorders>
            <w:noWrap/>
            <w:vAlign w:val="bottom"/>
            <w:hideMark/>
          </w:tcPr>
          <w:p w14:paraId="1C6D8609" w14:textId="394DB41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72</w:t>
            </w:r>
          </w:p>
        </w:tc>
        <w:tc>
          <w:tcPr>
            <w:tcW w:w="476" w:type="pct"/>
            <w:tcBorders>
              <w:top w:val="nil"/>
              <w:left w:val="single" w:sz="12" w:space="0" w:color="auto"/>
              <w:bottom w:val="single" w:sz="4" w:space="0" w:color="auto"/>
              <w:right w:val="single" w:sz="4" w:space="0" w:color="auto"/>
            </w:tcBorders>
            <w:noWrap/>
            <w:vAlign w:val="bottom"/>
            <w:hideMark/>
          </w:tcPr>
          <w:p w14:paraId="30BBD81E" w14:textId="2B808F6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8,911</w:t>
            </w:r>
          </w:p>
        </w:tc>
        <w:tc>
          <w:tcPr>
            <w:tcW w:w="510" w:type="pct"/>
            <w:tcBorders>
              <w:top w:val="nil"/>
              <w:left w:val="nil"/>
              <w:bottom w:val="single" w:sz="4" w:space="0" w:color="auto"/>
              <w:right w:val="single" w:sz="4" w:space="0" w:color="auto"/>
            </w:tcBorders>
            <w:noWrap/>
            <w:vAlign w:val="bottom"/>
            <w:hideMark/>
          </w:tcPr>
          <w:p w14:paraId="315ED05D" w14:textId="0D93A49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-8,566</w:t>
            </w:r>
          </w:p>
        </w:tc>
        <w:tc>
          <w:tcPr>
            <w:tcW w:w="442" w:type="pct"/>
            <w:tcBorders>
              <w:top w:val="nil"/>
              <w:left w:val="nil"/>
              <w:bottom w:val="single" w:sz="4" w:space="0" w:color="auto"/>
              <w:right w:val="single" w:sz="12" w:space="0" w:color="auto"/>
            </w:tcBorders>
            <w:noWrap/>
            <w:vAlign w:val="bottom"/>
            <w:hideMark/>
          </w:tcPr>
          <w:p w14:paraId="1D6C54FB" w14:textId="33FAA08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51</w:t>
            </w:r>
          </w:p>
        </w:tc>
        <w:tc>
          <w:tcPr>
            <w:tcW w:w="476" w:type="pct"/>
            <w:tcBorders>
              <w:top w:val="nil"/>
              <w:left w:val="single" w:sz="12" w:space="0" w:color="auto"/>
              <w:bottom w:val="single" w:sz="4" w:space="0" w:color="auto"/>
              <w:right w:val="single" w:sz="4" w:space="0" w:color="auto"/>
            </w:tcBorders>
            <w:noWrap/>
            <w:vAlign w:val="bottom"/>
            <w:hideMark/>
          </w:tcPr>
          <w:p w14:paraId="6004E8D0" w14:textId="13D6B90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3,608</w:t>
            </w:r>
          </w:p>
        </w:tc>
      </w:tr>
      <w:tr w:rsidR="00F17C71" w:rsidRPr="009666B6" w14:paraId="02C5D525"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1B48F28"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 Port-Sarasota-Bradenton, FL MSA</w:t>
            </w:r>
          </w:p>
        </w:tc>
        <w:tc>
          <w:tcPr>
            <w:tcW w:w="612" w:type="pct"/>
            <w:tcBorders>
              <w:top w:val="nil"/>
              <w:left w:val="nil"/>
              <w:bottom w:val="single" w:sz="4" w:space="0" w:color="auto"/>
              <w:right w:val="single" w:sz="4" w:space="0" w:color="auto"/>
            </w:tcBorders>
            <w:noWrap/>
            <w:vAlign w:val="bottom"/>
            <w:hideMark/>
          </w:tcPr>
          <w:p w14:paraId="26E4B172"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Manatee, Sarasota</w:t>
            </w:r>
          </w:p>
        </w:tc>
        <w:tc>
          <w:tcPr>
            <w:tcW w:w="476" w:type="pct"/>
            <w:tcBorders>
              <w:top w:val="nil"/>
              <w:left w:val="nil"/>
              <w:bottom w:val="single" w:sz="4" w:space="0" w:color="auto"/>
              <w:right w:val="single" w:sz="12" w:space="0" w:color="auto"/>
            </w:tcBorders>
            <w:noWrap/>
            <w:vAlign w:val="bottom"/>
            <w:hideMark/>
          </w:tcPr>
          <w:p w14:paraId="2E7839EF" w14:textId="148B999F"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37,308</w:t>
            </w:r>
          </w:p>
        </w:tc>
        <w:tc>
          <w:tcPr>
            <w:tcW w:w="406" w:type="pct"/>
            <w:tcBorders>
              <w:top w:val="nil"/>
              <w:left w:val="single" w:sz="12" w:space="0" w:color="auto"/>
              <w:bottom w:val="single" w:sz="4" w:space="0" w:color="auto"/>
              <w:right w:val="single" w:sz="4" w:space="0" w:color="auto"/>
            </w:tcBorders>
            <w:noWrap/>
            <w:vAlign w:val="bottom"/>
            <w:hideMark/>
          </w:tcPr>
          <w:p w14:paraId="55533F4B" w14:textId="3C5C9D2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25,018</w:t>
            </w:r>
          </w:p>
        </w:tc>
        <w:tc>
          <w:tcPr>
            <w:tcW w:w="444" w:type="pct"/>
            <w:tcBorders>
              <w:top w:val="nil"/>
              <w:left w:val="nil"/>
              <w:bottom w:val="single" w:sz="4" w:space="0" w:color="auto"/>
              <w:right w:val="single" w:sz="4" w:space="0" w:color="auto"/>
            </w:tcBorders>
            <w:noWrap/>
            <w:vAlign w:val="bottom"/>
            <w:hideMark/>
          </w:tcPr>
          <w:p w14:paraId="75B0064C" w14:textId="4214B81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-12,290</w:t>
            </w:r>
          </w:p>
        </w:tc>
        <w:tc>
          <w:tcPr>
            <w:tcW w:w="476" w:type="pct"/>
            <w:tcBorders>
              <w:top w:val="nil"/>
              <w:left w:val="nil"/>
              <w:bottom w:val="single" w:sz="4" w:space="0" w:color="auto"/>
              <w:right w:val="single" w:sz="12" w:space="0" w:color="auto"/>
            </w:tcBorders>
            <w:noWrap/>
            <w:vAlign w:val="bottom"/>
            <w:hideMark/>
          </w:tcPr>
          <w:p w14:paraId="7CEE7A95" w14:textId="53474E1C"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67</w:t>
            </w:r>
          </w:p>
        </w:tc>
        <w:tc>
          <w:tcPr>
            <w:tcW w:w="476" w:type="pct"/>
            <w:tcBorders>
              <w:top w:val="nil"/>
              <w:left w:val="single" w:sz="12" w:space="0" w:color="auto"/>
              <w:bottom w:val="single" w:sz="4" w:space="0" w:color="auto"/>
              <w:right w:val="single" w:sz="4" w:space="0" w:color="auto"/>
            </w:tcBorders>
            <w:noWrap/>
            <w:vAlign w:val="bottom"/>
            <w:hideMark/>
          </w:tcPr>
          <w:p w14:paraId="63E19266" w14:textId="3142A2A5"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16,392</w:t>
            </w:r>
          </w:p>
        </w:tc>
        <w:tc>
          <w:tcPr>
            <w:tcW w:w="510" w:type="pct"/>
            <w:tcBorders>
              <w:top w:val="nil"/>
              <w:left w:val="nil"/>
              <w:bottom w:val="single" w:sz="4" w:space="0" w:color="auto"/>
              <w:right w:val="single" w:sz="4" w:space="0" w:color="auto"/>
            </w:tcBorders>
            <w:noWrap/>
            <w:vAlign w:val="bottom"/>
            <w:hideMark/>
          </w:tcPr>
          <w:p w14:paraId="5FBA3F06" w14:textId="4405179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-20,916</w:t>
            </w:r>
          </w:p>
        </w:tc>
        <w:tc>
          <w:tcPr>
            <w:tcW w:w="442" w:type="pct"/>
            <w:tcBorders>
              <w:top w:val="nil"/>
              <w:left w:val="nil"/>
              <w:bottom w:val="single" w:sz="4" w:space="0" w:color="auto"/>
              <w:right w:val="single" w:sz="12" w:space="0" w:color="auto"/>
            </w:tcBorders>
            <w:noWrap/>
            <w:vAlign w:val="bottom"/>
            <w:hideMark/>
          </w:tcPr>
          <w:p w14:paraId="0710BF92" w14:textId="795B0E9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44</w:t>
            </w:r>
          </w:p>
        </w:tc>
        <w:tc>
          <w:tcPr>
            <w:tcW w:w="476" w:type="pct"/>
            <w:tcBorders>
              <w:top w:val="nil"/>
              <w:left w:val="single" w:sz="12" w:space="0" w:color="auto"/>
              <w:bottom w:val="single" w:sz="4" w:space="0" w:color="auto"/>
              <w:right w:val="single" w:sz="4" w:space="0" w:color="auto"/>
            </w:tcBorders>
            <w:noWrap/>
            <w:vAlign w:val="bottom"/>
            <w:hideMark/>
          </w:tcPr>
          <w:p w14:paraId="2891F738" w14:textId="2D5CE109"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8,626</w:t>
            </w:r>
          </w:p>
        </w:tc>
      </w:tr>
      <w:tr w:rsidR="00F17C71" w:rsidRPr="009666B6" w14:paraId="019DA4C9"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A8EAFF3"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Northeast Nonmetropolitan Area (plus Gilchrist and Levy)</w:t>
            </w:r>
          </w:p>
        </w:tc>
        <w:tc>
          <w:tcPr>
            <w:tcW w:w="612" w:type="pct"/>
            <w:tcBorders>
              <w:top w:val="nil"/>
              <w:left w:val="nil"/>
              <w:bottom w:val="single" w:sz="4" w:space="0" w:color="auto"/>
              <w:right w:val="single" w:sz="4" w:space="0" w:color="auto"/>
            </w:tcBorders>
            <w:noWrap/>
            <w:vAlign w:val="bottom"/>
            <w:hideMark/>
          </w:tcPr>
          <w:p w14:paraId="4F00F05E"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Bradford, Columbia, Dixie, Gilchrist, Hamilton, Lafayette, Levy, Madison, Suwannee, Taylor, Union</w:t>
            </w:r>
          </w:p>
        </w:tc>
        <w:tc>
          <w:tcPr>
            <w:tcW w:w="476" w:type="pct"/>
            <w:tcBorders>
              <w:top w:val="nil"/>
              <w:left w:val="nil"/>
              <w:bottom w:val="single" w:sz="4" w:space="0" w:color="auto"/>
              <w:right w:val="single" w:sz="12" w:space="0" w:color="auto"/>
            </w:tcBorders>
            <w:noWrap/>
            <w:vAlign w:val="bottom"/>
            <w:hideMark/>
          </w:tcPr>
          <w:p w14:paraId="72123710" w14:textId="17C16BC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11,398</w:t>
            </w:r>
          </w:p>
        </w:tc>
        <w:tc>
          <w:tcPr>
            <w:tcW w:w="406" w:type="pct"/>
            <w:tcBorders>
              <w:top w:val="nil"/>
              <w:left w:val="single" w:sz="12" w:space="0" w:color="auto"/>
              <w:bottom w:val="single" w:sz="4" w:space="0" w:color="auto"/>
              <w:right w:val="single" w:sz="4" w:space="0" w:color="auto"/>
            </w:tcBorders>
            <w:noWrap/>
            <w:vAlign w:val="bottom"/>
            <w:hideMark/>
          </w:tcPr>
          <w:p w14:paraId="3FD756C0" w14:textId="0AAAD6A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15,025</w:t>
            </w:r>
          </w:p>
        </w:tc>
        <w:tc>
          <w:tcPr>
            <w:tcW w:w="444" w:type="pct"/>
            <w:tcBorders>
              <w:top w:val="nil"/>
              <w:left w:val="nil"/>
              <w:bottom w:val="single" w:sz="4" w:space="0" w:color="auto"/>
              <w:right w:val="single" w:sz="4" w:space="0" w:color="auto"/>
            </w:tcBorders>
            <w:noWrap/>
            <w:vAlign w:val="bottom"/>
            <w:hideMark/>
          </w:tcPr>
          <w:p w14:paraId="4327D9FE" w14:textId="2810551C"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3,627</w:t>
            </w:r>
          </w:p>
        </w:tc>
        <w:tc>
          <w:tcPr>
            <w:tcW w:w="476" w:type="pct"/>
            <w:tcBorders>
              <w:top w:val="nil"/>
              <w:left w:val="nil"/>
              <w:bottom w:val="single" w:sz="4" w:space="0" w:color="auto"/>
              <w:right w:val="single" w:sz="12" w:space="0" w:color="auto"/>
            </w:tcBorders>
            <w:noWrap/>
            <w:vAlign w:val="bottom"/>
            <w:hideMark/>
          </w:tcPr>
          <w:p w14:paraId="6AE2C1BC" w14:textId="6119DD21"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132</w:t>
            </w:r>
          </w:p>
        </w:tc>
        <w:tc>
          <w:tcPr>
            <w:tcW w:w="476" w:type="pct"/>
            <w:tcBorders>
              <w:top w:val="nil"/>
              <w:left w:val="single" w:sz="12" w:space="0" w:color="auto"/>
              <w:bottom w:val="single" w:sz="4" w:space="0" w:color="auto"/>
              <w:right w:val="single" w:sz="4" w:space="0" w:color="auto"/>
            </w:tcBorders>
            <w:noWrap/>
            <w:vAlign w:val="bottom"/>
            <w:hideMark/>
          </w:tcPr>
          <w:p w14:paraId="182F28AF" w14:textId="50D4B14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8,915</w:t>
            </w:r>
          </w:p>
        </w:tc>
        <w:tc>
          <w:tcPr>
            <w:tcW w:w="510" w:type="pct"/>
            <w:tcBorders>
              <w:top w:val="nil"/>
              <w:left w:val="nil"/>
              <w:bottom w:val="single" w:sz="4" w:space="0" w:color="auto"/>
              <w:right w:val="single" w:sz="4" w:space="0" w:color="auto"/>
            </w:tcBorders>
            <w:noWrap/>
            <w:vAlign w:val="bottom"/>
            <w:hideMark/>
          </w:tcPr>
          <w:p w14:paraId="64387DE4" w14:textId="21EC84A1"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-2,483</w:t>
            </w:r>
          </w:p>
        </w:tc>
        <w:tc>
          <w:tcPr>
            <w:tcW w:w="442" w:type="pct"/>
            <w:tcBorders>
              <w:top w:val="nil"/>
              <w:left w:val="nil"/>
              <w:bottom w:val="single" w:sz="4" w:space="0" w:color="auto"/>
              <w:right w:val="single" w:sz="12" w:space="0" w:color="auto"/>
            </w:tcBorders>
            <w:noWrap/>
            <w:vAlign w:val="bottom"/>
            <w:hideMark/>
          </w:tcPr>
          <w:p w14:paraId="66427622" w14:textId="2C878F55"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78</w:t>
            </w:r>
          </w:p>
        </w:tc>
        <w:tc>
          <w:tcPr>
            <w:tcW w:w="476" w:type="pct"/>
            <w:tcBorders>
              <w:top w:val="nil"/>
              <w:left w:val="single" w:sz="12" w:space="0" w:color="auto"/>
              <w:bottom w:val="single" w:sz="4" w:space="0" w:color="auto"/>
              <w:right w:val="single" w:sz="4" w:space="0" w:color="auto"/>
            </w:tcBorders>
            <w:noWrap/>
            <w:vAlign w:val="bottom"/>
            <w:hideMark/>
          </w:tcPr>
          <w:p w14:paraId="1EBADC2E" w14:textId="7AA0763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6,110</w:t>
            </w:r>
          </w:p>
        </w:tc>
      </w:tr>
      <w:tr w:rsidR="00F17C71" w:rsidRPr="009666B6" w14:paraId="6AE7EB99"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7C75EDB"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Northwest Nonmetropolitan Area (plus Gadsden, Jefferson, Wakulla, and Walton)</w:t>
            </w:r>
          </w:p>
        </w:tc>
        <w:tc>
          <w:tcPr>
            <w:tcW w:w="612" w:type="pct"/>
            <w:tcBorders>
              <w:top w:val="nil"/>
              <w:left w:val="nil"/>
              <w:bottom w:val="single" w:sz="4" w:space="0" w:color="auto"/>
              <w:right w:val="single" w:sz="4" w:space="0" w:color="auto"/>
            </w:tcBorders>
            <w:noWrap/>
            <w:vAlign w:val="bottom"/>
            <w:hideMark/>
          </w:tcPr>
          <w:p w14:paraId="568EB500"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Calhoun, Franklin, Gadsden, Gulf, Holmes, Jackson, Jefferson, Liberty, Wakulla, Walton, Washington</w:t>
            </w:r>
          </w:p>
        </w:tc>
        <w:tc>
          <w:tcPr>
            <w:tcW w:w="476" w:type="pct"/>
            <w:tcBorders>
              <w:top w:val="nil"/>
              <w:left w:val="nil"/>
              <w:bottom w:val="single" w:sz="4" w:space="0" w:color="auto"/>
              <w:right w:val="single" w:sz="12" w:space="0" w:color="auto"/>
            </w:tcBorders>
            <w:noWrap/>
            <w:vAlign w:val="bottom"/>
            <w:hideMark/>
          </w:tcPr>
          <w:p w14:paraId="3BC2A43E" w14:textId="3712F86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13,826</w:t>
            </w:r>
          </w:p>
        </w:tc>
        <w:tc>
          <w:tcPr>
            <w:tcW w:w="406" w:type="pct"/>
            <w:tcBorders>
              <w:top w:val="nil"/>
              <w:left w:val="single" w:sz="12" w:space="0" w:color="auto"/>
              <w:bottom w:val="single" w:sz="4" w:space="0" w:color="auto"/>
              <w:right w:val="single" w:sz="4" w:space="0" w:color="auto"/>
            </w:tcBorders>
            <w:noWrap/>
            <w:vAlign w:val="bottom"/>
            <w:hideMark/>
          </w:tcPr>
          <w:p w14:paraId="3523BB96" w14:textId="675C414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19,207</w:t>
            </w:r>
          </w:p>
        </w:tc>
        <w:tc>
          <w:tcPr>
            <w:tcW w:w="444" w:type="pct"/>
            <w:tcBorders>
              <w:top w:val="nil"/>
              <w:left w:val="nil"/>
              <w:bottom w:val="single" w:sz="4" w:space="0" w:color="auto"/>
              <w:right w:val="single" w:sz="4" w:space="0" w:color="auto"/>
            </w:tcBorders>
            <w:noWrap/>
            <w:vAlign w:val="bottom"/>
            <w:hideMark/>
          </w:tcPr>
          <w:p w14:paraId="36E033E6" w14:textId="3367F65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5,381</w:t>
            </w:r>
          </w:p>
        </w:tc>
        <w:tc>
          <w:tcPr>
            <w:tcW w:w="476" w:type="pct"/>
            <w:tcBorders>
              <w:top w:val="nil"/>
              <w:left w:val="nil"/>
              <w:bottom w:val="single" w:sz="4" w:space="0" w:color="auto"/>
              <w:right w:val="single" w:sz="12" w:space="0" w:color="auto"/>
            </w:tcBorders>
            <w:noWrap/>
            <w:vAlign w:val="bottom"/>
            <w:hideMark/>
          </w:tcPr>
          <w:p w14:paraId="5233C031" w14:textId="7F48306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139</w:t>
            </w:r>
          </w:p>
        </w:tc>
        <w:tc>
          <w:tcPr>
            <w:tcW w:w="476" w:type="pct"/>
            <w:tcBorders>
              <w:top w:val="nil"/>
              <w:left w:val="single" w:sz="12" w:space="0" w:color="auto"/>
              <w:bottom w:val="single" w:sz="4" w:space="0" w:color="auto"/>
              <w:right w:val="single" w:sz="4" w:space="0" w:color="auto"/>
            </w:tcBorders>
            <w:noWrap/>
            <w:vAlign w:val="bottom"/>
            <w:hideMark/>
          </w:tcPr>
          <w:p w14:paraId="2660F623" w14:textId="289D5A7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10,877</w:t>
            </w:r>
          </w:p>
        </w:tc>
        <w:tc>
          <w:tcPr>
            <w:tcW w:w="510" w:type="pct"/>
            <w:tcBorders>
              <w:top w:val="nil"/>
              <w:left w:val="nil"/>
              <w:bottom w:val="single" w:sz="4" w:space="0" w:color="auto"/>
              <w:right w:val="single" w:sz="4" w:space="0" w:color="auto"/>
            </w:tcBorders>
            <w:noWrap/>
            <w:vAlign w:val="bottom"/>
            <w:hideMark/>
          </w:tcPr>
          <w:p w14:paraId="70CF6A7D" w14:textId="3253249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-2,949</w:t>
            </w:r>
          </w:p>
        </w:tc>
        <w:tc>
          <w:tcPr>
            <w:tcW w:w="442" w:type="pct"/>
            <w:tcBorders>
              <w:top w:val="nil"/>
              <w:left w:val="nil"/>
              <w:bottom w:val="single" w:sz="4" w:space="0" w:color="auto"/>
              <w:right w:val="single" w:sz="12" w:space="0" w:color="auto"/>
            </w:tcBorders>
            <w:noWrap/>
            <w:vAlign w:val="bottom"/>
            <w:hideMark/>
          </w:tcPr>
          <w:p w14:paraId="60352C14" w14:textId="7BBFF74F"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79</w:t>
            </w:r>
          </w:p>
        </w:tc>
        <w:tc>
          <w:tcPr>
            <w:tcW w:w="476" w:type="pct"/>
            <w:tcBorders>
              <w:top w:val="nil"/>
              <w:left w:val="single" w:sz="12" w:space="0" w:color="auto"/>
              <w:bottom w:val="single" w:sz="4" w:space="0" w:color="auto"/>
              <w:right w:val="single" w:sz="4" w:space="0" w:color="auto"/>
            </w:tcBorders>
            <w:noWrap/>
            <w:vAlign w:val="bottom"/>
            <w:hideMark/>
          </w:tcPr>
          <w:p w14:paraId="72E8E00B" w14:textId="4BF0E09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8,330</w:t>
            </w:r>
          </w:p>
        </w:tc>
      </w:tr>
      <w:tr w:rsidR="00F17C71" w:rsidRPr="009666B6" w14:paraId="1DAEA8C4"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E46321C"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Ocala, FL MSA</w:t>
            </w:r>
          </w:p>
        </w:tc>
        <w:tc>
          <w:tcPr>
            <w:tcW w:w="612" w:type="pct"/>
            <w:tcBorders>
              <w:top w:val="nil"/>
              <w:left w:val="nil"/>
              <w:bottom w:val="single" w:sz="4" w:space="0" w:color="auto"/>
              <w:right w:val="single" w:sz="4" w:space="0" w:color="auto"/>
            </w:tcBorders>
            <w:noWrap/>
            <w:vAlign w:val="bottom"/>
            <w:hideMark/>
          </w:tcPr>
          <w:p w14:paraId="45FD3ACE"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Marion</w:t>
            </w:r>
          </w:p>
        </w:tc>
        <w:tc>
          <w:tcPr>
            <w:tcW w:w="476" w:type="pct"/>
            <w:tcBorders>
              <w:top w:val="nil"/>
              <w:left w:val="nil"/>
              <w:bottom w:val="single" w:sz="4" w:space="0" w:color="auto"/>
              <w:right w:val="single" w:sz="12" w:space="0" w:color="auto"/>
            </w:tcBorders>
            <w:noWrap/>
            <w:vAlign w:val="bottom"/>
            <w:hideMark/>
          </w:tcPr>
          <w:p w14:paraId="1EC5DA7D" w14:textId="290698B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13,196</w:t>
            </w:r>
          </w:p>
        </w:tc>
        <w:tc>
          <w:tcPr>
            <w:tcW w:w="406" w:type="pct"/>
            <w:tcBorders>
              <w:top w:val="nil"/>
              <w:left w:val="single" w:sz="12" w:space="0" w:color="auto"/>
              <w:bottom w:val="single" w:sz="4" w:space="0" w:color="auto"/>
              <w:right w:val="single" w:sz="4" w:space="0" w:color="auto"/>
            </w:tcBorders>
            <w:noWrap/>
            <w:vAlign w:val="bottom"/>
            <w:hideMark/>
          </w:tcPr>
          <w:p w14:paraId="275BA53C" w14:textId="013BD56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11,285</w:t>
            </w:r>
          </w:p>
        </w:tc>
        <w:tc>
          <w:tcPr>
            <w:tcW w:w="444" w:type="pct"/>
            <w:tcBorders>
              <w:top w:val="nil"/>
              <w:left w:val="nil"/>
              <w:bottom w:val="single" w:sz="4" w:space="0" w:color="auto"/>
              <w:right w:val="single" w:sz="4" w:space="0" w:color="auto"/>
            </w:tcBorders>
            <w:noWrap/>
            <w:vAlign w:val="bottom"/>
            <w:hideMark/>
          </w:tcPr>
          <w:p w14:paraId="01DEAEA4" w14:textId="1C6D232C"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-1,911</w:t>
            </w:r>
          </w:p>
        </w:tc>
        <w:tc>
          <w:tcPr>
            <w:tcW w:w="476" w:type="pct"/>
            <w:tcBorders>
              <w:top w:val="nil"/>
              <w:left w:val="nil"/>
              <w:bottom w:val="single" w:sz="4" w:space="0" w:color="auto"/>
              <w:right w:val="single" w:sz="12" w:space="0" w:color="auto"/>
            </w:tcBorders>
            <w:noWrap/>
            <w:vAlign w:val="bottom"/>
            <w:hideMark/>
          </w:tcPr>
          <w:p w14:paraId="56DE73C3" w14:textId="503D355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86</w:t>
            </w:r>
          </w:p>
        </w:tc>
        <w:tc>
          <w:tcPr>
            <w:tcW w:w="476" w:type="pct"/>
            <w:tcBorders>
              <w:top w:val="nil"/>
              <w:left w:val="single" w:sz="12" w:space="0" w:color="auto"/>
              <w:bottom w:val="single" w:sz="4" w:space="0" w:color="auto"/>
              <w:right w:val="single" w:sz="4" w:space="0" w:color="auto"/>
            </w:tcBorders>
            <w:noWrap/>
            <w:vAlign w:val="bottom"/>
            <w:hideMark/>
          </w:tcPr>
          <w:p w14:paraId="2F0BE3CC" w14:textId="2CDF000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5,606</w:t>
            </w:r>
          </w:p>
        </w:tc>
        <w:tc>
          <w:tcPr>
            <w:tcW w:w="510" w:type="pct"/>
            <w:tcBorders>
              <w:top w:val="nil"/>
              <w:left w:val="nil"/>
              <w:bottom w:val="single" w:sz="4" w:space="0" w:color="auto"/>
              <w:right w:val="single" w:sz="4" w:space="0" w:color="auto"/>
            </w:tcBorders>
            <w:noWrap/>
            <w:vAlign w:val="bottom"/>
            <w:hideMark/>
          </w:tcPr>
          <w:p w14:paraId="762EDF6C" w14:textId="4BEA5881"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-7,590</w:t>
            </w:r>
          </w:p>
        </w:tc>
        <w:tc>
          <w:tcPr>
            <w:tcW w:w="442" w:type="pct"/>
            <w:tcBorders>
              <w:top w:val="nil"/>
              <w:left w:val="nil"/>
              <w:bottom w:val="single" w:sz="4" w:space="0" w:color="auto"/>
              <w:right w:val="single" w:sz="12" w:space="0" w:color="auto"/>
            </w:tcBorders>
            <w:noWrap/>
            <w:vAlign w:val="bottom"/>
            <w:hideMark/>
          </w:tcPr>
          <w:p w14:paraId="7F3E3C06" w14:textId="036CE70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42</w:t>
            </w:r>
          </w:p>
        </w:tc>
        <w:tc>
          <w:tcPr>
            <w:tcW w:w="476" w:type="pct"/>
            <w:tcBorders>
              <w:top w:val="nil"/>
              <w:left w:val="single" w:sz="12" w:space="0" w:color="auto"/>
              <w:bottom w:val="single" w:sz="4" w:space="0" w:color="auto"/>
              <w:right w:val="single" w:sz="4" w:space="0" w:color="auto"/>
            </w:tcBorders>
            <w:noWrap/>
            <w:vAlign w:val="bottom"/>
            <w:hideMark/>
          </w:tcPr>
          <w:p w14:paraId="1191B3E2" w14:textId="59B2679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5,679</w:t>
            </w:r>
          </w:p>
        </w:tc>
      </w:tr>
      <w:tr w:rsidR="00F17C71" w:rsidRPr="009666B6" w14:paraId="485B50B2"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08D1B81"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Orlando-Kissimmee-Sanford, FL MSA</w:t>
            </w:r>
          </w:p>
        </w:tc>
        <w:tc>
          <w:tcPr>
            <w:tcW w:w="612" w:type="pct"/>
            <w:tcBorders>
              <w:top w:val="nil"/>
              <w:left w:val="nil"/>
              <w:bottom w:val="single" w:sz="4" w:space="0" w:color="auto"/>
              <w:right w:val="single" w:sz="4" w:space="0" w:color="auto"/>
            </w:tcBorders>
            <w:noWrap/>
            <w:vAlign w:val="bottom"/>
            <w:hideMark/>
          </w:tcPr>
          <w:p w14:paraId="5064F576"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 Orange, Osceola, Seminole</w:t>
            </w:r>
          </w:p>
        </w:tc>
        <w:tc>
          <w:tcPr>
            <w:tcW w:w="476" w:type="pct"/>
            <w:tcBorders>
              <w:top w:val="nil"/>
              <w:left w:val="nil"/>
              <w:bottom w:val="single" w:sz="4" w:space="0" w:color="auto"/>
              <w:right w:val="single" w:sz="12" w:space="0" w:color="auto"/>
            </w:tcBorders>
            <w:noWrap/>
            <w:vAlign w:val="bottom"/>
            <w:hideMark/>
          </w:tcPr>
          <w:p w14:paraId="4C29824A" w14:textId="5A52DB9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151,395</w:t>
            </w:r>
          </w:p>
        </w:tc>
        <w:tc>
          <w:tcPr>
            <w:tcW w:w="406" w:type="pct"/>
            <w:tcBorders>
              <w:top w:val="nil"/>
              <w:left w:val="single" w:sz="12" w:space="0" w:color="auto"/>
              <w:bottom w:val="single" w:sz="4" w:space="0" w:color="auto"/>
              <w:right w:val="single" w:sz="4" w:space="0" w:color="auto"/>
            </w:tcBorders>
            <w:noWrap/>
            <w:vAlign w:val="bottom"/>
            <w:hideMark/>
          </w:tcPr>
          <w:p w14:paraId="6F78233A" w14:textId="2930E11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74,812</w:t>
            </w:r>
          </w:p>
        </w:tc>
        <w:tc>
          <w:tcPr>
            <w:tcW w:w="444" w:type="pct"/>
            <w:tcBorders>
              <w:top w:val="nil"/>
              <w:left w:val="nil"/>
              <w:bottom w:val="single" w:sz="4" w:space="0" w:color="auto"/>
              <w:right w:val="single" w:sz="4" w:space="0" w:color="auto"/>
            </w:tcBorders>
            <w:noWrap/>
            <w:vAlign w:val="bottom"/>
            <w:hideMark/>
          </w:tcPr>
          <w:p w14:paraId="6EEC59CF" w14:textId="4A8344B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-76,583</w:t>
            </w:r>
          </w:p>
        </w:tc>
        <w:tc>
          <w:tcPr>
            <w:tcW w:w="476" w:type="pct"/>
            <w:tcBorders>
              <w:top w:val="nil"/>
              <w:left w:val="nil"/>
              <w:bottom w:val="single" w:sz="4" w:space="0" w:color="auto"/>
              <w:right w:val="single" w:sz="12" w:space="0" w:color="auto"/>
            </w:tcBorders>
            <w:noWrap/>
            <w:vAlign w:val="bottom"/>
            <w:hideMark/>
          </w:tcPr>
          <w:p w14:paraId="7C3E5035" w14:textId="05FBCCF1"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49</w:t>
            </w:r>
          </w:p>
        </w:tc>
        <w:tc>
          <w:tcPr>
            <w:tcW w:w="476" w:type="pct"/>
            <w:tcBorders>
              <w:top w:val="nil"/>
              <w:left w:val="single" w:sz="12" w:space="0" w:color="auto"/>
              <w:bottom w:val="single" w:sz="4" w:space="0" w:color="auto"/>
              <w:right w:val="single" w:sz="4" w:space="0" w:color="auto"/>
            </w:tcBorders>
            <w:noWrap/>
            <w:vAlign w:val="bottom"/>
            <w:hideMark/>
          </w:tcPr>
          <w:p w14:paraId="7D9804C0" w14:textId="04E5D0D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53,688</w:t>
            </w:r>
          </w:p>
        </w:tc>
        <w:tc>
          <w:tcPr>
            <w:tcW w:w="510" w:type="pct"/>
            <w:tcBorders>
              <w:top w:val="nil"/>
              <w:left w:val="nil"/>
              <w:bottom w:val="single" w:sz="4" w:space="0" w:color="auto"/>
              <w:right w:val="single" w:sz="4" w:space="0" w:color="auto"/>
            </w:tcBorders>
            <w:noWrap/>
            <w:vAlign w:val="bottom"/>
            <w:hideMark/>
          </w:tcPr>
          <w:p w14:paraId="4BFB318F" w14:textId="42D34C9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-97,707</w:t>
            </w:r>
          </w:p>
        </w:tc>
        <w:tc>
          <w:tcPr>
            <w:tcW w:w="442" w:type="pct"/>
            <w:tcBorders>
              <w:top w:val="nil"/>
              <w:left w:val="nil"/>
              <w:bottom w:val="single" w:sz="4" w:space="0" w:color="auto"/>
              <w:right w:val="single" w:sz="12" w:space="0" w:color="auto"/>
            </w:tcBorders>
            <w:noWrap/>
            <w:vAlign w:val="bottom"/>
            <w:hideMark/>
          </w:tcPr>
          <w:p w14:paraId="7EA925DE" w14:textId="651588C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35</w:t>
            </w:r>
          </w:p>
        </w:tc>
        <w:tc>
          <w:tcPr>
            <w:tcW w:w="476" w:type="pct"/>
            <w:tcBorders>
              <w:top w:val="nil"/>
              <w:left w:val="single" w:sz="12" w:space="0" w:color="auto"/>
              <w:bottom w:val="single" w:sz="4" w:space="0" w:color="auto"/>
              <w:right w:val="single" w:sz="4" w:space="0" w:color="auto"/>
            </w:tcBorders>
            <w:noWrap/>
            <w:vAlign w:val="bottom"/>
            <w:hideMark/>
          </w:tcPr>
          <w:p w14:paraId="3A1EBD92" w14:textId="63E6A99C"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21,124</w:t>
            </w:r>
          </w:p>
        </w:tc>
      </w:tr>
      <w:tr w:rsidR="00F17C71" w:rsidRPr="009666B6" w14:paraId="3CE6F275"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233A184"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Bay-Melbourne-Titusville, FL MSA</w:t>
            </w:r>
          </w:p>
        </w:tc>
        <w:tc>
          <w:tcPr>
            <w:tcW w:w="612" w:type="pct"/>
            <w:tcBorders>
              <w:top w:val="nil"/>
              <w:left w:val="nil"/>
              <w:bottom w:val="single" w:sz="4" w:space="0" w:color="auto"/>
              <w:right w:val="single" w:sz="4" w:space="0" w:color="auto"/>
            </w:tcBorders>
            <w:noWrap/>
            <w:vAlign w:val="bottom"/>
            <w:hideMark/>
          </w:tcPr>
          <w:p w14:paraId="41C83186"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Brevard</w:t>
            </w:r>
          </w:p>
        </w:tc>
        <w:tc>
          <w:tcPr>
            <w:tcW w:w="476" w:type="pct"/>
            <w:tcBorders>
              <w:top w:val="nil"/>
              <w:left w:val="nil"/>
              <w:bottom w:val="single" w:sz="4" w:space="0" w:color="auto"/>
              <w:right w:val="single" w:sz="12" w:space="0" w:color="auto"/>
            </w:tcBorders>
            <w:noWrap/>
            <w:vAlign w:val="bottom"/>
            <w:hideMark/>
          </w:tcPr>
          <w:p w14:paraId="3820C32A" w14:textId="2C5498C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27,204</w:t>
            </w:r>
          </w:p>
        </w:tc>
        <w:tc>
          <w:tcPr>
            <w:tcW w:w="406" w:type="pct"/>
            <w:tcBorders>
              <w:top w:val="nil"/>
              <w:left w:val="single" w:sz="12" w:space="0" w:color="auto"/>
              <w:bottom w:val="single" w:sz="4" w:space="0" w:color="auto"/>
              <w:right w:val="single" w:sz="4" w:space="0" w:color="auto"/>
            </w:tcBorders>
            <w:noWrap/>
            <w:vAlign w:val="bottom"/>
            <w:hideMark/>
          </w:tcPr>
          <w:p w14:paraId="5BEBE1CC" w14:textId="76D81F6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19,654</w:t>
            </w:r>
          </w:p>
        </w:tc>
        <w:tc>
          <w:tcPr>
            <w:tcW w:w="444" w:type="pct"/>
            <w:tcBorders>
              <w:top w:val="nil"/>
              <w:left w:val="nil"/>
              <w:bottom w:val="single" w:sz="4" w:space="0" w:color="auto"/>
              <w:right w:val="single" w:sz="4" w:space="0" w:color="auto"/>
            </w:tcBorders>
            <w:noWrap/>
            <w:vAlign w:val="bottom"/>
            <w:hideMark/>
          </w:tcPr>
          <w:p w14:paraId="03422A27" w14:textId="13D26C0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-7,550</w:t>
            </w:r>
          </w:p>
        </w:tc>
        <w:tc>
          <w:tcPr>
            <w:tcW w:w="476" w:type="pct"/>
            <w:tcBorders>
              <w:top w:val="nil"/>
              <w:left w:val="nil"/>
              <w:bottom w:val="single" w:sz="4" w:space="0" w:color="auto"/>
              <w:right w:val="single" w:sz="12" w:space="0" w:color="auto"/>
            </w:tcBorders>
            <w:noWrap/>
            <w:vAlign w:val="bottom"/>
            <w:hideMark/>
          </w:tcPr>
          <w:p w14:paraId="1C57C1E2" w14:textId="7A5C1C8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72</w:t>
            </w:r>
          </w:p>
        </w:tc>
        <w:tc>
          <w:tcPr>
            <w:tcW w:w="476" w:type="pct"/>
            <w:tcBorders>
              <w:top w:val="nil"/>
              <w:left w:val="single" w:sz="12" w:space="0" w:color="auto"/>
              <w:bottom w:val="single" w:sz="4" w:space="0" w:color="auto"/>
              <w:right w:val="single" w:sz="4" w:space="0" w:color="auto"/>
            </w:tcBorders>
            <w:noWrap/>
            <w:vAlign w:val="bottom"/>
            <w:hideMark/>
          </w:tcPr>
          <w:p w14:paraId="6DB5B8EB" w14:textId="3CD6F36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13,561</w:t>
            </w:r>
          </w:p>
        </w:tc>
        <w:tc>
          <w:tcPr>
            <w:tcW w:w="510" w:type="pct"/>
            <w:tcBorders>
              <w:top w:val="nil"/>
              <w:left w:val="nil"/>
              <w:bottom w:val="single" w:sz="4" w:space="0" w:color="auto"/>
              <w:right w:val="single" w:sz="4" w:space="0" w:color="auto"/>
            </w:tcBorders>
            <w:noWrap/>
            <w:vAlign w:val="bottom"/>
            <w:hideMark/>
          </w:tcPr>
          <w:p w14:paraId="6F83FA97" w14:textId="6BA996C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-13,643</w:t>
            </w:r>
          </w:p>
        </w:tc>
        <w:tc>
          <w:tcPr>
            <w:tcW w:w="442" w:type="pct"/>
            <w:tcBorders>
              <w:top w:val="nil"/>
              <w:left w:val="nil"/>
              <w:bottom w:val="single" w:sz="4" w:space="0" w:color="auto"/>
              <w:right w:val="single" w:sz="12" w:space="0" w:color="auto"/>
            </w:tcBorders>
            <w:noWrap/>
            <w:vAlign w:val="bottom"/>
            <w:hideMark/>
          </w:tcPr>
          <w:p w14:paraId="3531705D" w14:textId="72E5A43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50</w:t>
            </w:r>
          </w:p>
        </w:tc>
        <w:tc>
          <w:tcPr>
            <w:tcW w:w="476" w:type="pct"/>
            <w:tcBorders>
              <w:top w:val="nil"/>
              <w:left w:val="single" w:sz="12" w:space="0" w:color="auto"/>
              <w:bottom w:val="single" w:sz="4" w:space="0" w:color="auto"/>
              <w:right w:val="single" w:sz="4" w:space="0" w:color="auto"/>
            </w:tcBorders>
            <w:noWrap/>
            <w:vAlign w:val="bottom"/>
            <w:hideMark/>
          </w:tcPr>
          <w:p w14:paraId="44B05CDA" w14:textId="2492088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6,093</w:t>
            </w:r>
          </w:p>
        </w:tc>
      </w:tr>
      <w:tr w:rsidR="00F17C71" w:rsidRPr="009666B6" w14:paraId="182EED13"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2F0557D"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Coast, FL HMFA</w:t>
            </w:r>
          </w:p>
        </w:tc>
        <w:tc>
          <w:tcPr>
            <w:tcW w:w="612" w:type="pct"/>
            <w:tcBorders>
              <w:top w:val="nil"/>
              <w:left w:val="nil"/>
              <w:bottom w:val="single" w:sz="4" w:space="0" w:color="auto"/>
              <w:right w:val="single" w:sz="4" w:space="0" w:color="auto"/>
            </w:tcBorders>
            <w:noWrap/>
            <w:vAlign w:val="bottom"/>
            <w:hideMark/>
          </w:tcPr>
          <w:p w14:paraId="590C4DDD"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Flagler</w:t>
            </w:r>
          </w:p>
        </w:tc>
        <w:tc>
          <w:tcPr>
            <w:tcW w:w="476" w:type="pct"/>
            <w:tcBorders>
              <w:top w:val="nil"/>
              <w:left w:val="nil"/>
              <w:bottom w:val="single" w:sz="4" w:space="0" w:color="auto"/>
              <w:right w:val="single" w:sz="12" w:space="0" w:color="auto"/>
            </w:tcBorders>
            <w:noWrap/>
            <w:vAlign w:val="bottom"/>
            <w:hideMark/>
          </w:tcPr>
          <w:p w14:paraId="4813ECA1" w14:textId="30AEC2A1"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4,248</w:t>
            </w:r>
          </w:p>
        </w:tc>
        <w:tc>
          <w:tcPr>
            <w:tcW w:w="406" w:type="pct"/>
            <w:tcBorders>
              <w:top w:val="nil"/>
              <w:left w:val="single" w:sz="12" w:space="0" w:color="auto"/>
              <w:bottom w:val="single" w:sz="4" w:space="0" w:color="auto"/>
              <w:right w:val="single" w:sz="4" w:space="0" w:color="auto"/>
            </w:tcBorders>
            <w:noWrap/>
            <w:vAlign w:val="bottom"/>
            <w:hideMark/>
          </w:tcPr>
          <w:p w14:paraId="3F69C90F" w14:textId="70E0CE8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2,035</w:t>
            </w:r>
          </w:p>
        </w:tc>
        <w:tc>
          <w:tcPr>
            <w:tcW w:w="444" w:type="pct"/>
            <w:tcBorders>
              <w:top w:val="nil"/>
              <w:left w:val="nil"/>
              <w:bottom w:val="single" w:sz="4" w:space="0" w:color="auto"/>
              <w:right w:val="single" w:sz="4" w:space="0" w:color="auto"/>
            </w:tcBorders>
            <w:noWrap/>
            <w:vAlign w:val="bottom"/>
            <w:hideMark/>
          </w:tcPr>
          <w:p w14:paraId="585325DB" w14:textId="18107DA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-2,213</w:t>
            </w:r>
          </w:p>
        </w:tc>
        <w:tc>
          <w:tcPr>
            <w:tcW w:w="476" w:type="pct"/>
            <w:tcBorders>
              <w:top w:val="nil"/>
              <w:left w:val="nil"/>
              <w:bottom w:val="single" w:sz="4" w:space="0" w:color="auto"/>
              <w:right w:val="single" w:sz="12" w:space="0" w:color="auto"/>
            </w:tcBorders>
            <w:noWrap/>
            <w:vAlign w:val="bottom"/>
            <w:hideMark/>
          </w:tcPr>
          <w:p w14:paraId="08E0217F" w14:textId="7F4EEC3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48</w:t>
            </w:r>
          </w:p>
        </w:tc>
        <w:tc>
          <w:tcPr>
            <w:tcW w:w="476" w:type="pct"/>
            <w:tcBorders>
              <w:top w:val="nil"/>
              <w:left w:val="single" w:sz="12" w:space="0" w:color="auto"/>
              <w:bottom w:val="single" w:sz="4" w:space="0" w:color="auto"/>
              <w:right w:val="single" w:sz="4" w:space="0" w:color="auto"/>
            </w:tcBorders>
            <w:noWrap/>
            <w:vAlign w:val="bottom"/>
            <w:hideMark/>
          </w:tcPr>
          <w:p w14:paraId="1971BDEF" w14:textId="61A3A35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1,210</w:t>
            </w:r>
          </w:p>
        </w:tc>
        <w:tc>
          <w:tcPr>
            <w:tcW w:w="510" w:type="pct"/>
            <w:tcBorders>
              <w:top w:val="nil"/>
              <w:left w:val="nil"/>
              <w:bottom w:val="single" w:sz="4" w:space="0" w:color="auto"/>
              <w:right w:val="single" w:sz="4" w:space="0" w:color="auto"/>
            </w:tcBorders>
            <w:noWrap/>
            <w:vAlign w:val="bottom"/>
            <w:hideMark/>
          </w:tcPr>
          <w:p w14:paraId="3B904787" w14:textId="4E8B0E1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-3,038</w:t>
            </w:r>
          </w:p>
        </w:tc>
        <w:tc>
          <w:tcPr>
            <w:tcW w:w="442" w:type="pct"/>
            <w:tcBorders>
              <w:top w:val="nil"/>
              <w:left w:val="nil"/>
              <w:bottom w:val="single" w:sz="4" w:space="0" w:color="auto"/>
              <w:right w:val="single" w:sz="12" w:space="0" w:color="auto"/>
            </w:tcBorders>
            <w:noWrap/>
            <w:vAlign w:val="bottom"/>
            <w:hideMark/>
          </w:tcPr>
          <w:p w14:paraId="2914C762" w14:textId="1B8AD1DF"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28</w:t>
            </w:r>
          </w:p>
        </w:tc>
        <w:tc>
          <w:tcPr>
            <w:tcW w:w="476" w:type="pct"/>
            <w:tcBorders>
              <w:top w:val="nil"/>
              <w:left w:val="single" w:sz="12" w:space="0" w:color="auto"/>
              <w:bottom w:val="single" w:sz="4" w:space="0" w:color="auto"/>
              <w:right w:val="single" w:sz="4" w:space="0" w:color="auto"/>
            </w:tcBorders>
            <w:noWrap/>
            <w:vAlign w:val="bottom"/>
            <w:hideMark/>
          </w:tcPr>
          <w:p w14:paraId="1D31BD11" w14:textId="6359B5A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825</w:t>
            </w:r>
          </w:p>
        </w:tc>
      </w:tr>
      <w:tr w:rsidR="00F17C71" w:rsidRPr="009666B6" w14:paraId="437CF627"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B49B8B5"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Panama City-Lynn Haven, FL MSA</w:t>
            </w:r>
          </w:p>
        </w:tc>
        <w:tc>
          <w:tcPr>
            <w:tcW w:w="612" w:type="pct"/>
            <w:tcBorders>
              <w:top w:val="nil"/>
              <w:left w:val="nil"/>
              <w:bottom w:val="single" w:sz="4" w:space="0" w:color="auto"/>
              <w:right w:val="single" w:sz="4" w:space="0" w:color="auto"/>
            </w:tcBorders>
            <w:noWrap/>
            <w:vAlign w:val="bottom"/>
            <w:hideMark/>
          </w:tcPr>
          <w:p w14:paraId="363FEA8C"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Bay</w:t>
            </w:r>
          </w:p>
        </w:tc>
        <w:tc>
          <w:tcPr>
            <w:tcW w:w="476" w:type="pct"/>
            <w:tcBorders>
              <w:top w:val="nil"/>
              <w:left w:val="nil"/>
              <w:bottom w:val="single" w:sz="4" w:space="0" w:color="auto"/>
              <w:right w:val="single" w:sz="12" w:space="0" w:color="auto"/>
            </w:tcBorders>
            <w:noWrap/>
            <w:vAlign w:val="bottom"/>
            <w:hideMark/>
          </w:tcPr>
          <w:p w14:paraId="4D15BAD3" w14:textId="45D80268"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9,340</w:t>
            </w:r>
          </w:p>
        </w:tc>
        <w:tc>
          <w:tcPr>
            <w:tcW w:w="406" w:type="pct"/>
            <w:tcBorders>
              <w:top w:val="nil"/>
              <w:left w:val="single" w:sz="12" w:space="0" w:color="auto"/>
              <w:bottom w:val="single" w:sz="4" w:space="0" w:color="auto"/>
              <w:right w:val="single" w:sz="4" w:space="0" w:color="auto"/>
            </w:tcBorders>
            <w:noWrap/>
            <w:vAlign w:val="bottom"/>
            <w:hideMark/>
          </w:tcPr>
          <w:p w14:paraId="55AD12CF" w14:textId="7AF26B5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9,987</w:t>
            </w:r>
          </w:p>
        </w:tc>
        <w:tc>
          <w:tcPr>
            <w:tcW w:w="444" w:type="pct"/>
            <w:tcBorders>
              <w:top w:val="nil"/>
              <w:left w:val="nil"/>
              <w:bottom w:val="single" w:sz="4" w:space="0" w:color="auto"/>
              <w:right w:val="single" w:sz="4" w:space="0" w:color="auto"/>
            </w:tcBorders>
            <w:noWrap/>
            <w:vAlign w:val="bottom"/>
            <w:hideMark/>
          </w:tcPr>
          <w:p w14:paraId="6BB76716" w14:textId="200E127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647</w:t>
            </w:r>
          </w:p>
        </w:tc>
        <w:tc>
          <w:tcPr>
            <w:tcW w:w="476" w:type="pct"/>
            <w:tcBorders>
              <w:top w:val="nil"/>
              <w:left w:val="nil"/>
              <w:bottom w:val="single" w:sz="4" w:space="0" w:color="auto"/>
              <w:right w:val="single" w:sz="12" w:space="0" w:color="auto"/>
            </w:tcBorders>
            <w:noWrap/>
            <w:vAlign w:val="bottom"/>
            <w:hideMark/>
          </w:tcPr>
          <w:p w14:paraId="75FAB9AA" w14:textId="553340A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107</w:t>
            </w:r>
          </w:p>
        </w:tc>
        <w:tc>
          <w:tcPr>
            <w:tcW w:w="476" w:type="pct"/>
            <w:tcBorders>
              <w:top w:val="nil"/>
              <w:left w:val="single" w:sz="12" w:space="0" w:color="auto"/>
              <w:bottom w:val="single" w:sz="4" w:space="0" w:color="auto"/>
              <w:right w:val="single" w:sz="4" w:space="0" w:color="auto"/>
            </w:tcBorders>
            <w:noWrap/>
            <w:vAlign w:val="bottom"/>
            <w:hideMark/>
          </w:tcPr>
          <w:p w14:paraId="2EB1A692" w14:textId="00949CB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6,959</w:t>
            </w:r>
          </w:p>
        </w:tc>
        <w:tc>
          <w:tcPr>
            <w:tcW w:w="510" w:type="pct"/>
            <w:tcBorders>
              <w:top w:val="nil"/>
              <w:left w:val="nil"/>
              <w:bottom w:val="single" w:sz="4" w:space="0" w:color="auto"/>
              <w:right w:val="single" w:sz="4" w:space="0" w:color="auto"/>
            </w:tcBorders>
            <w:noWrap/>
            <w:vAlign w:val="bottom"/>
            <w:hideMark/>
          </w:tcPr>
          <w:p w14:paraId="704FF399" w14:textId="1201F84C"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-2,381</w:t>
            </w:r>
          </w:p>
        </w:tc>
        <w:tc>
          <w:tcPr>
            <w:tcW w:w="442" w:type="pct"/>
            <w:tcBorders>
              <w:top w:val="nil"/>
              <w:left w:val="nil"/>
              <w:bottom w:val="single" w:sz="4" w:space="0" w:color="auto"/>
              <w:right w:val="single" w:sz="12" w:space="0" w:color="auto"/>
            </w:tcBorders>
            <w:noWrap/>
            <w:vAlign w:val="bottom"/>
            <w:hideMark/>
          </w:tcPr>
          <w:p w14:paraId="46411623" w14:textId="287352EC"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75</w:t>
            </w:r>
          </w:p>
        </w:tc>
        <w:tc>
          <w:tcPr>
            <w:tcW w:w="476" w:type="pct"/>
            <w:tcBorders>
              <w:top w:val="nil"/>
              <w:left w:val="single" w:sz="12" w:space="0" w:color="auto"/>
              <w:bottom w:val="single" w:sz="4" w:space="0" w:color="auto"/>
              <w:right w:val="single" w:sz="4" w:space="0" w:color="auto"/>
            </w:tcBorders>
            <w:noWrap/>
            <w:vAlign w:val="bottom"/>
            <w:hideMark/>
          </w:tcPr>
          <w:p w14:paraId="49FB29BC" w14:textId="33C465A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3,028</w:t>
            </w:r>
          </w:p>
        </w:tc>
      </w:tr>
      <w:tr w:rsidR="00F17C71" w:rsidRPr="009666B6" w14:paraId="45EA570C"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BFBFC61"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Pensacola-Ferry Pass-Brent, FL MSA</w:t>
            </w:r>
          </w:p>
        </w:tc>
        <w:tc>
          <w:tcPr>
            <w:tcW w:w="612" w:type="pct"/>
            <w:tcBorders>
              <w:top w:val="nil"/>
              <w:left w:val="nil"/>
              <w:bottom w:val="single" w:sz="4" w:space="0" w:color="auto"/>
              <w:right w:val="single" w:sz="4" w:space="0" w:color="auto"/>
            </w:tcBorders>
            <w:noWrap/>
            <w:vAlign w:val="bottom"/>
            <w:hideMark/>
          </w:tcPr>
          <w:p w14:paraId="7D0DD047"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Escambia, Santa Rosa</w:t>
            </w:r>
          </w:p>
        </w:tc>
        <w:tc>
          <w:tcPr>
            <w:tcW w:w="476" w:type="pct"/>
            <w:tcBorders>
              <w:top w:val="nil"/>
              <w:left w:val="nil"/>
              <w:bottom w:val="single" w:sz="4" w:space="0" w:color="auto"/>
              <w:right w:val="single" w:sz="12" w:space="0" w:color="auto"/>
            </w:tcBorders>
            <w:noWrap/>
            <w:vAlign w:val="bottom"/>
            <w:hideMark/>
          </w:tcPr>
          <w:p w14:paraId="15FC3918" w14:textId="2A289099"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22,010</w:t>
            </w:r>
          </w:p>
        </w:tc>
        <w:tc>
          <w:tcPr>
            <w:tcW w:w="406" w:type="pct"/>
            <w:tcBorders>
              <w:top w:val="nil"/>
              <w:left w:val="single" w:sz="12" w:space="0" w:color="auto"/>
              <w:bottom w:val="single" w:sz="4" w:space="0" w:color="auto"/>
              <w:right w:val="single" w:sz="4" w:space="0" w:color="auto"/>
            </w:tcBorders>
            <w:noWrap/>
            <w:vAlign w:val="bottom"/>
            <w:hideMark/>
          </w:tcPr>
          <w:p w14:paraId="08270698" w14:textId="3E34D0E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28,909</w:t>
            </w:r>
          </w:p>
        </w:tc>
        <w:tc>
          <w:tcPr>
            <w:tcW w:w="444" w:type="pct"/>
            <w:tcBorders>
              <w:top w:val="nil"/>
              <w:left w:val="nil"/>
              <w:bottom w:val="single" w:sz="4" w:space="0" w:color="auto"/>
              <w:right w:val="single" w:sz="4" w:space="0" w:color="auto"/>
            </w:tcBorders>
            <w:noWrap/>
            <w:vAlign w:val="bottom"/>
            <w:hideMark/>
          </w:tcPr>
          <w:p w14:paraId="5C34A386" w14:textId="34859D9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6,899</w:t>
            </w:r>
          </w:p>
        </w:tc>
        <w:tc>
          <w:tcPr>
            <w:tcW w:w="476" w:type="pct"/>
            <w:tcBorders>
              <w:top w:val="nil"/>
              <w:left w:val="nil"/>
              <w:bottom w:val="single" w:sz="4" w:space="0" w:color="auto"/>
              <w:right w:val="single" w:sz="12" w:space="0" w:color="auto"/>
            </w:tcBorders>
            <w:noWrap/>
            <w:vAlign w:val="bottom"/>
            <w:hideMark/>
          </w:tcPr>
          <w:p w14:paraId="6A722F42" w14:textId="2A85CC5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131</w:t>
            </w:r>
          </w:p>
        </w:tc>
        <w:tc>
          <w:tcPr>
            <w:tcW w:w="476" w:type="pct"/>
            <w:tcBorders>
              <w:top w:val="nil"/>
              <w:left w:val="single" w:sz="12" w:space="0" w:color="auto"/>
              <w:bottom w:val="single" w:sz="4" w:space="0" w:color="auto"/>
              <w:right w:val="single" w:sz="4" w:space="0" w:color="auto"/>
            </w:tcBorders>
            <w:noWrap/>
            <w:vAlign w:val="bottom"/>
            <w:hideMark/>
          </w:tcPr>
          <w:p w14:paraId="398BE02D" w14:textId="36517AC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16,053</w:t>
            </w:r>
          </w:p>
        </w:tc>
        <w:tc>
          <w:tcPr>
            <w:tcW w:w="510" w:type="pct"/>
            <w:tcBorders>
              <w:top w:val="nil"/>
              <w:left w:val="nil"/>
              <w:bottom w:val="single" w:sz="4" w:space="0" w:color="auto"/>
              <w:right w:val="single" w:sz="4" w:space="0" w:color="auto"/>
            </w:tcBorders>
            <w:noWrap/>
            <w:vAlign w:val="bottom"/>
            <w:hideMark/>
          </w:tcPr>
          <w:p w14:paraId="4623F916" w14:textId="38F0697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-5,957</w:t>
            </w:r>
          </w:p>
        </w:tc>
        <w:tc>
          <w:tcPr>
            <w:tcW w:w="442" w:type="pct"/>
            <w:tcBorders>
              <w:top w:val="nil"/>
              <w:left w:val="nil"/>
              <w:bottom w:val="single" w:sz="4" w:space="0" w:color="auto"/>
              <w:right w:val="single" w:sz="12" w:space="0" w:color="auto"/>
            </w:tcBorders>
            <w:noWrap/>
            <w:vAlign w:val="bottom"/>
            <w:hideMark/>
          </w:tcPr>
          <w:p w14:paraId="6D17998E" w14:textId="3441BDE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73</w:t>
            </w:r>
          </w:p>
        </w:tc>
        <w:tc>
          <w:tcPr>
            <w:tcW w:w="476" w:type="pct"/>
            <w:tcBorders>
              <w:top w:val="nil"/>
              <w:left w:val="single" w:sz="12" w:space="0" w:color="auto"/>
              <w:bottom w:val="single" w:sz="4" w:space="0" w:color="auto"/>
              <w:right w:val="single" w:sz="4" w:space="0" w:color="auto"/>
            </w:tcBorders>
            <w:noWrap/>
            <w:vAlign w:val="bottom"/>
            <w:hideMark/>
          </w:tcPr>
          <w:p w14:paraId="3D6AD140" w14:textId="79637E4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12,856</w:t>
            </w:r>
          </w:p>
        </w:tc>
      </w:tr>
      <w:tr w:rsidR="00F17C71" w:rsidRPr="009666B6" w14:paraId="5CAFF641"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A1A362F"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Port St. Lucie, FL MSA</w:t>
            </w:r>
          </w:p>
        </w:tc>
        <w:tc>
          <w:tcPr>
            <w:tcW w:w="612" w:type="pct"/>
            <w:tcBorders>
              <w:top w:val="nil"/>
              <w:left w:val="nil"/>
              <w:bottom w:val="single" w:sz="4" w:space="0" w:color="auto"/>
              <w:right w:val="single" w:sz="4" w:space="0" w:color="auto"/>
            </w:tcBorders>
            <w:noWrap/>
            <w:vAlign w:val="bottom"/>
            <w:hideMark/>
          </w:tcPr>
          <w:p w14:paraId="6A9D8635"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Martin, St. Lucie</w:t>
            </w:r>
          </w:p>
        </w:tc>
        <w:tc>
          <w:tcPr>
            <w:tcW w:w="476" w:type="pct"/>
            <w:tcBorders>
              <w:top w:val="nil"/>
              <w:left w:val="nil"/>
              <w:bottom w:val="single" w:sz="4" w:space="0" w:color="auto"/>
              <w:right w:val="single" w:sz="12" w:space="0" w:color="auto"/>
            </w:tcBorders>
            <w:noWrap/>
            <w:vAlign w:val="bottom"/>
            <w:hideMark/>
          </w:tcPr>
          <w:p w14:paraId="383296FD" w14:textId="51A25E9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19,753</w:t>
            </w:r>
          </w:p>
        </w:tc>
        <w:tc>
          <w:tcPr>
            <w:tcW w:w="406" w:type="pct"/>
            <w:tcBorders>
              <w:top w:val="nil"/>
              <w:left w:val="single" w:sz="12" w:space="0" w:color="auto"/>
              <w:bottom w:val="single" w:sz="4" w:space="0" w:color="auto"/>
              <w:right w:val="single" w:sz="4" w:space="0" w:color="auto"/>
            </w:tcBorders>
            <w:noWrap/>
            <w:vAlign w:val="bottom"/>
            <w:hideMark/>
          </w:tcPr>
          <w:p w14:paraId="07D74BCB" w14:textId="3F5CD7EF"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9,882</w:t>
            </w:r>
          </w:p>
        </w:tc>
        <w:tc>
          <w:tcPr>
            <w:tcW w:w="444" w:type="pct"/>
            <w:tcBorders>
              <w:top w:val="nil"/>
              <w:left w:val="nil"/>
              <w:bottom w:val="single" w:sz="4" w:space="0" w:color="auto"/>
              <w:right w:val="single" w:sz="4" w:space="0" w:color="auto"/>
            </w:tcBorders>
            <w:noWrap/>
            <w:vAlign w:val="bottom"/>
            <w:hideMark/>
          </w:tcPr>
          <w:p w14:paraId="69836317" w14:textId="6A7BC7BC"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-9,871</w:t>
            </w:r>
          </w:p>
        </w:tc>
        <w:tc>
          <w:tcPr>
            <w:tcW w:w="476" w:type="pct"/>
            <w:tcBorders>
              <w:top w:val="nil"/>
              <w:left w:val="nil"/>
              <w:bottom w:val="single" w:sz="4" w:space="0" w:color="auto"/>
              <w:right w:val="single" w:sz="12" w:space="0" w:color="auto"/>
            </w:tcBorders>
            <w:noWrap/>
            <w:vAlign w:val="bottom"/>
            <w:hideMark/>
          </w:tcPr>
          <w:p w14:paraId="707D59F8" w14:textId="0A92085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50</w:t>
            </w:r>
          </w:p>
        </w:tc>
        <w:tc>
          <w:tcPr>
            <w:tcW w:w="476" w:type="pct"/>
            <w:tcBorders>
              <w:top w:val="nil"/>
              <w:left w:val="single" w:sz="12" w:space="0" w:color="auto"/>
              <w:bottom w:val="single" w:sz="4" w:space="0" w:color="auto"/>
              <w:right w:val="single" w:sz="4" w:space="0" w:color="auto"/>
            </w:tcBorders>
            <w:noWrap/>
            <w:vAlign w:val="bottom"/>
            <w:hideMark/>
          </w:tcPr>
          <w:p w14:paraId="13F17F86" w14:textId="01F59C6C"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7,262</w:t>
            </w:r>
          </w:p>
        </w:tc>
        <w:tc>
          <w:tcPr>
            <w:tcW w:w="510" w:type="pct"/>
            <w:tcBorders>
              <w:top w:val="nil"/>
              <w:left w:val="nil"/>
              <w:bottom w:val="single" w:sz="4" w:space="0" w:color="auto"/>
              <w:right w:val="single" w:sz="4" w:space="0" w:color="auto"/>
            </w:tcBorders>
            <w:noWrap/>
            <w:vAlign w:val="bottom"/>
            <w:hideMark/>
          </w:tcPr>
          <w:p w14:paraId="32B5F80B" w14:textId="002FEE0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-12,491</w:t>
            </w:r>
          </w:p>
        </w:tc>
        <w:tc>
          <w:tcPr>
            <w:tcW w:w="442" w:type="pct"/>
            <w:tcBorders>
              <w:top w:val="nil"/>
              <w:left w:val="nil"/>
              <w:bottom w:val="single" w:sz="4" w:space="0" w:color="auto"/>
              <w:right w:val="single" w:sz="12" w:space="0" w:color="auto"/>
            </w:tcBorders>
            <w:noWrap/>
            <w:vAlign w:val="bottom"/>
            <w:hideMark/>
          </w:tcPr>
          <w:p w14:paraId="09F998F6" w14:textId="3B000D0C"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37</w:t>
            </w:r>
          </w:p>
        </w:tc>
        <w:tc>
          <w:tcPr>
            <w:tcW w:w="476" w:type="pct"/>
            <w:tcBorders>
              <w:top w:val="nil"/>
              <w:left w:val="single" w:sz="12" w:space="0" w:color="auto"/>
              <w:bottom w:val="single" w:sz="4" w:space="0" w:color="auto"/>
              <w:right w:val="single" w:sz="4" w:space="0" w:color="auto"/>
            </w:tcBorders>
            <w:noWrap/>
            <w:vAlign w:val="bottom"/>
            <w:hideMark/>
          </w:tcPr>
          <w:p w14:paraId="476DDC79" w14:textId="2CE74B1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2,620</w:t>
            </w:r>
          </w:p>
        </w:tc>
      </w:tr>
      <w:tr w:rsidR="00F17C71" w:rsidRPr="009666B6" w14:paraId="6ECD9645"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58715D2"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Punta Gorda, FL MSA</w:t>
            </w:r>
          </w:p>
        </w:tc>
        <w:tc>
          <w:tcPr>
            <w:tcW w:w="612" w:type="pct"/>
            <w:tcBorders>
              <w:top w:val="nil"/>
              <w:left w:val="nil"/>
              <w:bottom w:val="single" w:sz="4" w:space="0" w:color="auto"/>
              <w:right w:val="single" w:sz="4" w:space="0" w:color="auto"/>
            </w:tcBorders>
            <w:noWrap/>
            <w:vAlign w:val="bottom"/>
            <w:hideMark/>
          </w:tcPr>
          <w:p w14:paraId="0A5CFCF3"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Charlotte</w:t>
            </w:r>
          </w:p>
        </w:tc>
        <w:tc>
          <w:tcPr>
            <w:tcW w:w="476" w:type="pct"/>
            <w:tcBorders>
              <w:top w:val="nil"/>
              <w:left w:val="nil"/>
              <w:bottom w:val="single" w:sz="4" w:space="0" w:color="auto"/>
              <w:right w:val="single" w:sz="12" w:space="0" w:color="auto"/>
            </w:tcBorders>
            <w:noWrap/>
            <w:vAlign w:val="bottom"/>
            <w:hideMark/>
          </w:tcPr>
          <w:p w14:paraId="2C6099B8" w14:textId="671B15B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6,002</w:t>
            </w:r>
          </w:p>
        </w:tc>
        <w:tc>
          <w:tcPr>
            <w:tcW w:w="406" w:type="pct"/>
            <w:tcBorders>
              <w:top w:val="nil"/>
              <w:left w:val="single" w:sz="12" w:space="0" w:color="auto"/>
              <w:bottom w:val="single" w:sz="4" w:space="0" w:color="auto"/>
              <w:right w:val="single" w:sz="4" w:space="0" w:color="auto"/>
            </w:tcBorders>
            <w:noWrap/>
            <w:vAlign w:val="bottom"/>
            <w:hideMark/>
          </w:tcPr>
          <w:p w14:paraId="10F5FE77" w14:textId="77BF0805"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5,431</w:t>
            </w:r>
          </w:p>
        </w:tc>
        <w:tc>
          <w:tcPr>
            <w:tcW w:w="444" w:type="pct"/>
            <w:tcBorders>
              <w:top w:val="nil"/>
              <w:left w:val="nil"/>
              <w:bottom w:val="single" w:sz="4" w:space="0" w:color="auto"/>
              <w:right w:val="single" w:sz="4" w:space="0" w:color="auto"/>
            </w:tcBorders>
            <w:noWrap/>
            <w:vAlign w:val="bottom"/>
            <w:hideMark/>
          </w:tcPr>
          <w:p w14:paraId="482FCDCF" w14:textId="7C9A5A5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-571</w:t>
            </w:r>
          </w:p>
        </w:tc>
        <w:tc>
          <w:tcPr>
            <w:tcW w:w="476" w:type="pct"/>
            <w:tcBorders>
              <w:top w:val="nil"/>
              <w:left w:val="nil"/>
              <w:bottom w:val="single" w:sz="4" w:space="0" w:color="auto"/>
              <w:right w:val="single" w:sz="12" w:space="0" w:color="auto"/>
            </w:tcBorders>
            <w:noWrap/>
            <w:vAlign w:val="bottom"/>
            <w:hideMark/>
          </w:tcPr>
          <w:p w14:paraId="6CF748FA" w14:textId="54E6DC2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90</w:t>
            </w:r>
          </w:p>
        </w:tc>
        <w:tc>
          <w:tcPr>
            <w:tcW w:w="476" w:type="pct"/>
            <w:tcBorders>
              <w:top w:val="nil"/>
              <w:left w:val="single" w:sz="12" w:space="0" w:color="auto"/>
              <w:bottom w:val="single" w:sz="4" w:space="0" w:color="auto"/>
              <w:right w:val="single" w:sz="4" w:space="0" w:color="auto"/>
            </w:tcBorders>
            <w:noWrap/>
            <w:vAlign w:val="bottom"/>
            <w:hideMark/>
          </w:tcPr>
          <w:p w14:paraId="65B7834C" w14:textId="4C6C772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2,662</w:t>
            </w:r>
          </w:p>
        </w:tc>
        <w:tc>
          <w:tcPr>
            <w:tcW w:w="510" w:type="pct"/>
            <w:tcBorders>
              <w:top w:val="nil"/>
              <w:left w:val="nil"/>
              <w:bottom w:val="single" w:sz="4" w:space="0" w:color="auto"/>
              <w:right w:val="single" w:sz="4" w:space="0" w:color="auto"/>
            </w:tcBorders>
            <w:noWrap/>
            <w:vAlign w:val="bottom"/>
            <w:hideMark/>
          </w:tcPr>
          <w:p w14:paraId="4C34EAC7" w14:textId="7C6935D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-3,340</w:t>
            </w:r>
          </w:p>
        </w:tc>
        <w:tc>
          <w:tcPr>
            <w:tcW w:w="442" w:type="pct"/>
            <w:tcBorders>
              <w:top w:val="nil"/>
              <w:left w:val="nil"/>
              <w:bottom w:val="single" w:sz="4" w:space="0" w:color="auto"/>
              <w:right w:val="single" w:sz="12" w:space="0" w:color="auto"/>
            </w:tcBorders>
            <w:noWrap/>
            <w:vAlign w:val="bottom"/>
            <w:hideMark/>
          </w:tcPr>
          <w:p w14:paraId="251FAAE9" w14:textId="27695B7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44</w:t>
            </w:r>
          </w:p>
        </w:tc>
        <w:tc>
          <w:tcPr>
            <w:tcW w:w="476" w:type="pct"/>
            <w:tcBorders>
              <w:top w:val="nil"/>
              <w:left w:val="single" w:sz="12" w:space="0" w:color="auto"/>
              <w:bottom w:val="single" w:sz="4" w:space="0" w:color="auto"/>
              <w:right w:val="single" w:sz="4" w:space="0" w:color="auto"/>
            </w:tcBorders>
            <w:noWrap/>
            <w:vAlign w:val="bottom"/>
            <w:hideMark/>
          </w:tcPr>
          <w:p w14:paraId="4AEC8596" w14:textId="16D08C0F"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2,769</w:t>
            </w:r>
          </w:p>
        </w:tc>
      </w:tr>
      <w:tr w:rsidR="00F17C71" w:rsidRPr="009666B6" w14:paraId="79226B56"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00AB98B"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Sebastian-Vero Beach, FL MSA</w:t>
            </w:r>
          </w:p>
        </w:tc>
        <w:tc>
          <w:tcPr>
            <w:tcW w:w="612" w:type="pct"/>
            <w:tcBorders>
              <w:top w:val="nil"/>
              <w:left w:val="nil"/>
              <w:bottom w:val="single" w:sz="4" w:space="0" w:color="auto"/>
              <w:right w:val="single" w:sz="4" w:space="0" w:color="auto"/>
            </w:tcBorders>
            <w:noWrap/>
            <w:vAlign w:val="bottom"/>
            <w:hideMark/>
          </w:tcPr>
          <w:p w14:paraId="167CF9AB"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Indian River</w:t>
            </w:r>
          </w:p>
        </w:tc>
        <w:tc>
          <w:tcPr>
            <w:tcW w:w="476" w:type="pct"/>
            <w:tcBorders>
              <w:top w:val="nil"/>
              <w:left w:val="nil"/>
              <w:bottom w:val="single" w:sz="4" w:space="0" w:color="auto"/>
              <w:right w:val="single" w:sz="12" w:space="0" w:color="auto"/>
            </w:tcBorders>
            <w:noWrap/>
            <w:vAlign w:val="bottom"/>
            <w:hideMark/>
          </w:tcPr>
          <w:p w14:paraId="5382C560" w14:textId="7BB8765F"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5,617</w:t>
            </w:r>
          </w:p>
        </w:tc>
        <w:tc>
          <w:tcPr>
            <w:tcW w:w="406" w:type="pct"/>
            <w:tcBorders>
              <w:top w:val="nil"/>
              <w:left w:val="single" w:sz="12" w:space="0" w:color="auto"/>
              <w:bottom w:val="single" w:sz="4" w:space="0" w:color="auto"/>
              <w:right w:val="single" w:sz="4" w:space="0" w:color="auto"/>
            </w:tcBorders>
            <w:noWrap/>
            <w:vAlign w:val="bottom"/>
            <w:hideMark/>
          </w:tcPr>
          <w:p w14:paraId="5ADACCD0" w14:textId="5ABCBDA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5,698</w:t>
            </w:r>
          </w:p>
        </w:tc>
        <w:tc>
          <w:tcPr>
            <w:tcW w:w="444" w:type="pct"/>
            <w:tcBorders>
              <w:top w:val="nil"/>
              <w:left w:val="nil"/>
              <w:bottom w:val="single" w:sz="4" w:space="0" w:color="auto"/>
              <w:right w:val="single" w:sz="4" w:space="0" w:color="auto"/>
            </w:tcBorders>
            <w:noWrap/>
            <w:vAlign w:val="bottom"/>
            <w:hideMark/>
          </w:tcPr>
          <w:p w14:paraId="16F038B5" w14:textId="54546DD9"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81</w:t>
            </w:r>
          </w:p>
        </w:tc>
        <w:tc>
          <w:tcPr>
            <w:tcW w:w="476" w:type="pct"/>
            <w:tcBorders>
              <w:top w:val="nil"/>
              <w:left w:val="nil"/>
              <w:bottom w:val="single" w:sz="4" w:space="0" w:color="auto"/>
              <w:right w:val="single" w:sz="12" w:space="0" w:color="auto"/>
            </w:tcBorders>
            <w:noWrap/>
            <w:vAlign w:val="bottom"/>
            <w:hideMark/>
          </w:tcPr>
          <w:p w14:paraId="18BC35DF" w14:textId="14D10DB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101</w:t>
            </w:r>
          </w:p>
        </w:tc>
        <w:tc>
          <w:tcPr>
            <w:tcW w:w="476" w:type="pct"/>
            <w:tcBorders>
              <w:top w:val="nil"/>
              <w:left w:val="single" w:sz="12" w:space="0" w:color="auto"/>
              <w:bottom w:val="single" w:sz="4" w:space="0" w:color="auto"/>
              <w:right w:val="single" w:sz="4" w:space="0" w:color="auto"/>
            </w:tcBorders>
            <w:noWrap/>
            <w:vAlign w:val="bottom"/>
            <w:hideMark/>
          </w:tcPr>
          <w:p w14:paraId="076B75BF" w14:textId="63179A79"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3,094</w:t>
            </w:r>
          </w:p>
        </w:tc>
        <w:tc>
          <w:tcPr>
            <w:tcW w:w="510" w:type="pct"/>
            <w:tcBorders>
              <w:top w:val="nil"/>
              <w:left w:val="nil"/>
              <w:bottom w:val="single" w:sz="4" w:space="0" w:color="auto"/>
              <w:right w:val="single" w:sz="4" w:space="0" w:color="auto"/>
            </w:tcBorders>
            <w:noWrap/>
            <w:vAlign w:val="bottom"/>
            <w:hideMark/>
          </w:tcPr>
          <w:p w14:paraId="4090C9AC" w14:textId="3360895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-2,523</w:t>
            </w:r>
          </w:p>
        </w:tc>
        <w:tc>
          <w:tcPr>
            <w:tcW w:w="442" w:type="pct"/>
            <w:tcBorders>
              <w:top w:val="nil"/>
              <w:left w:val="nil"/>
              <w:bottom w:val="single" w:sz="4" w:space="0" w:color="auto"/>
              <w:right w:val="single" w:sz="12" w:space="0" w:color="auto"/>
            </w:tcBorders>
            <w:noWrap/>
            <w:vAlign w:val="bottom"/>
            <w:hideMark/>
          </w:tcPr>
          <w:p w14:paraId="0D95A88C" w14:textId="7182F148"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55</w:t>
            </w:r>
          </w:p>
        </w:tc>
        <w:tc>
          <w:tcPr>
            <w:tcW w:w="476" w:type="pct"/>
            <w:tcBorders>
              <w:top w:val="nil"/>
              <w:left w:val="single" w:sz="12" w:space="0" w:color="auto"/>
              <w:bottom w:val="single" w:sz="4" w:space="0" w:color="auto"/>
              <w:right w:val="single" w:sz="4" w:space="0" w:color="auto"/>
            </w:tcBorders>
            <w:noWrap/>
            <w:vAlign w:val="bottom"/>
            <w:hideMark/>
          </w:tcPr>
          <w:p w14:paraId="416FCD43" w14:textId="1606EFB5"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2,604</w:t>
            </w:r>
          </w:p>
        </w:tc>
      </w:tr>
      <w:tr w:rsidR="00F17C71" w:rsidRPr="009666B6" w14:paraId="11977E61"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87CC6F1"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South Nonmetropolitan Area (minus Monroe, plus Highlands)</w:t>
            </w:r>
          </w:p>
        </w:tc>
        <w:tc>
          <w:tcPr>
            <w:tcW w:w="612" w:type="pct"/>
            <w:tcBorders>
              <w:top w:val="nil"/>
              <w:left w:val="nil"/>
              <w:bottom w:val="single" w:sz="4" w:space="0" w:color="auto"/>
              <w:right w:val="single" w:sz="4" w:space="0" w:color="auto"/>
            </w:tcBorders>
            <w:noWrap/>
            <w:vAlign w:val="bottom"/>
            <w:hideMark/>
          </w:tcPr>
          <w:p w14:paraId="25E8D967" w14:textId="3B38B30C" w:rsidR="00F17C71" w:rsidRPr="009666B6" w:rsidRDefault="007B6184" w:rsidP="00F17C71">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Pr>
                <w:rFonts w:eastAsia="Times New Roman" w:cs="Calibri"/>
                <w:color w:val="000000"/>
                <w:kern w:val="0"/>
                <w:sz w:val="18"/>
                <w:szCs w:val="18"/>
                <w14:ligatures w14:val="none"/>
              </w:rPr>
              <w:t>, Okeechobee</w:t>
            </w:r>
          </w:p>
        </w:tc>
        <w:tc>
          <w:tcPr>
            <w:tcW w:w="476" w:type="pct"/>
            <w:tcBorders>
              <w:top w:val="nil"/>
              <w:left w:val="nil"/>
              <w:bottom w:val="single" w:sz="4" w:space="0" w:color="auto"/>
              <w:right w:val="single" w:sz="12" w:space="0" w:color="auto"/>
            </w:tcBorders>
            <w:noWrap/>
            <w:vAlign w:val="bottom"/>
            <w:hideMark/>
          </w:tcPr>
          <w:p w14:paraId="70E913B0" w14:textId="1B9BE46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9,714</w:t>
            </w:r>
          </w:p>
        </w:tc>
        <w:tc>
          <w:tcPr>
            <w:tcW w:w="406" w:type="pct"/>
            <w:tcBorders>
              <w:top w:val="nil"/>
              <w:left w:val="single" w:sz="12" w:space="0" w:color="auto"/>
              <w:bottom w:val="single" w:sz="4" w:space="0" w:color="auto"/>
              <w:right w:val="single" w:sz="4" w:space="0" w:color="auto"/>
            </w:tcBorders>
            <w:noWrap/>
            <w:vAlign w:val="bottom"/>
            <w:hideMark/>
          </w:tcPr>
          <w:p w14:paraId="38A54DE2" w14:textId="2AB94DDF"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11,739</w:t>
            </w:r>
          </w:p>
        </w:tc>
        <w:tc>
          <w:tcPr>
            <w:tcW w:w="444" w:type="pct"/>
            <w:tcBorders>
              <w:top w:val="nil"/>
              <w:left w:val="nil"/>
              <w:bottom w:val="single" w:sz="4" w:space="0" w:color="auto"/>
              <w:right w:val="single" w:sz="4" w:space="0" w:color="auto"/>
            </w:tcBorders>
            <w:noWrap/>
            <w:vAlign w:val="bottom"/>
            <w:hideMark/>
          </w:tcPr>
          <w:p w14:paraId="38A9B630" w14:textId="202C424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2,025</w:t>
            </w:r>
          </w:p>
        </w:tc>
        <w:tc>
          <w:tcPr>
            <w:tcW w:w="476" w:type="pct"/>
            <w:tcBorders>
              <w:top w:val="nil"/>
              <w:left w:val="nil"/>
              <w:bottom w:val="single" w:sz="4" w:space="0" w:color="auto"/>
              <w:right w:val="single" w:sz="12" w:space="0" w:color="auto"/>
            </w:tcBorders>
            <w:noWrap/>
            <w:vAlign w:val="bottom"/>
            <w:hideMark/>
          </w:tcPr>
          <w:p w14:paraId="61BF162B" w14:textId="0699722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121</w:t>
            </w:r>
          </w:p>
        </w:tc>
        <w:tc>
          <w:tcPr>
            <w:tcW w:w="476" w:type="pct"/>
            <w:tcBorders>
              <w:top w:val="nil"/>
              <w:left w:val="single" w:sz="12" w:space="0" w:color="auto"/>
              <w:bottom w:val="single" w:sz="4" w:space="0" w:color="auto"/>
              <w:right w:val="single" w:sz="4" w:space="0" w:color="auto"/>
            </w:tcBorders>
            <w:noWrap/>
            <w:vAlign w:val="bottom"/>
            <w:hideMark/>
          </w:tcPr>
          <w:p w14:paraId="7AC25B71" w14:textId="510A428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5,866</w:t>
            </w:r>
          </w:p>
        </w:tc>
        <w:tc>
          <w:tcPr>
            <w:tcW w:w="510" w:type="pct"/>
            <w:tcBorders>
              <w:top w:val="nil"/>
              <w:left w:val="nil"/>
              <w:bottom w:val="single" w:sz="4" w:space="0" w:color="auto"/>
              <w:right w:val="single" w:sz="4" w:space="0" w:color="auto"/>
            </w:tcBorders>
            <w:noWrap/>
            <w:vAlign w:val="bottom"/>
            <w:hideMark/>
          </w:tcPr>
          <w:p w14:paraId="0D3AE681" w14:textId="41E4133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-3,848</w:t>
            </w:r>
          </w:p>
        </w:tc>
        <w:tc>
          <w:tcPr>
            <w:tcW w:w="442" w:type="pct"/>
            <w:tcBorders>
              <w:top w:val="nil"/>
              <w:left w:val="nil"/>
              <w:bottom w:val="single" w:sz="4" w:space="0" w:color="auto"/>
              <w:right w:val="single" w:sz="12" w:space="0" w:color="auto"/>
            </w:tcBorders>
            <w:noWrap/>
            <w:vAlign w:val="bottom"/>
            <w:hideMark/>
          </w:tcPr>
          <w:p w14:paraId="27A99E6F" w14:textId="4796F61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60</w:t>
            </w:r>
          </w:p>
        </w:tc>
        <w:tc>
          <w:tcPr>
            <w:tcW w:w="476" w:type="pct"/>
            <w:tcBorders>
              <w:top w:val="nil"/>
              <w:left w:val="single" w:sz="12" w:space="0" w:color="auto"/>
              <w:bottom w:val="single" w:sz="4" w:space="0" w:color="auto"/>
              <w:right w:val="single" w:sz="4" w:space="0" w:color="auto"/>
            </w:tcBorders>
            <w:noWrap/>
            <w:vAlign w:val="bottom"/>
            <w:hideMark/>
          </w:tcPr>
          <w:p w14:paraId="312FCB50" w14:textId="23E23AB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5,873</w:t>
            </w:r>
          </w:p>
        </w:tc>
      </w:tr>
      <w:tr w:rsidR="00F17C71" w:rsidRPr="009666B6" w14:paraId="3C855B39"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BD7F932"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Tallahassee, FL HMFA (minus Gadsden and Jefferson)</w:t>
            </w:r>
          </w:p>
        </w:tc>
        <w:tc>
          <w:tcPr>
            <w:tcW w:w="612" w:type="pct"/>
            <w:tcBorders>
              <w:top w:val="nil"/>
              <w:left w:val="nil"/>
              <w:bottom w:val="single" w:sz="4" w:space="0" w:color="auto"/>
              <w:right w:val="single" w:sz="4" w:space="0" w:color="auto"/>
            </w:tcBorders>
            <w:noWrap/>
            <w:vAlign w:val="bottom"/>
            <w:hideMark/>
          </w:tcPr>
          <w:p w14:paraId="277FE894"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Leon</w:t>
            </w:r>
          </w:p>
        </w:tc>
        <w:tc>
          <w:tcPr>
            <w:tcW w:w="476" w:type="pct"/>
            <w:tcBorders>
              <w:top w:val="nil"/>
              <w:left w:val="nil"/>
              <w:bottom w:val="single" w:sz="4" w:space="0" w:color="auto"/>
              <w:right w:val="single" w:sz="12" w:space="0" w:color="auto"/>
            </w:tcBorders>
            <w:noWrap/>
            <w:vAlign w:val="bottom"/>
            <w:hideMark/>
          </w:tcPr>
          <w:p w14:paraId="710A4184" w14:textId="4C1F521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22,654</w:t>
            </w:r>
          </w:p>
        </w:tc>
        <w:tc>
          <w:tcPr>
            <w:tcW w:w="406" w:type="pct"/>
            <w:tcBorders>
              <w:top w:val="nil"/>
              <w:left w:val="single" w:sz="12" w:space="0" w:color="auto"/>
              <w:bottom w:val="single" w:sz="4" w:space="0" w:color="auto"/>
              <w:right w:val="single" w:sz="4" w:space="0" w:color="auto"/>
            </w:tcBorders>
            <w:noWrap/>
            <w:vAlign w:val="bottom"/>
            <w:hideMark/>
          </w:tcPr>
          <w:p w14:paraId="3180574B" w14:textId="465EAF8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24,795</w:t>
            </w:r>
          </w:p>
        </w:tc>
        <w:tc>
          <w:tcPr>
            <w:tcW w:w="444" w:type="pct"/>
            <w:tcBorders>
              <w:top w:val="nil"/>
              <w:left w:val="nil"/>
              <w:bottom w:val="single" w:sz="4" w:space="0" w:color="auto"/>
              <w:right w:val="single" w:sz="4" w:space="0" w:color="auto"/>
            </w:tcBorders>
            <w:noWrap/>
            <w:vAlign w:val="bottom"/>
            <w:hideMark/>
          </w:tcPr>
          <w:p w14:paraId="23A1B948" w14:textId="724E698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2,141</w:t>
            </w:r>
          </w:p>
        </w:tc>
        <w:tc>
          <w:tcPr>
            <w:tcW w:w="476" w:type="pct"/>
            <w:tcBorders>
              <w:top w:val="nil"/>
              <w:left w:val="nil"/>
              <w:bottom w:val="single" w:sz="4" w:space="0" w:color="auto"/>
              <w:right w:val="single" w:sz="12" w:space="0" w:color="auto"/>
            </w:tcBorders>
            <w:noWrap/>
            <w:vAlign w:val="bottom"/>
            <w:hideMark/>
          </w:tcPr>
          <w:p w14:paraId="0E4DBB41" w14:textId="06277FC1"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109</w:t>
            </w:r>
          </w:p>
        </w:tc>
        <w:tc>
          <w:tcPr>
            <w:tcW w:w="476" w:type="pct"/>
            <w:tcBorders>
              <w:top w:val="nil"/>
              <w:left w:val="single" w:sz="12" w:space="0" w:color="auto"/>
              <w:bottom w:val="single" w:sz="4" w:space="0" w:color="auto"/>
              <w:right w:val="single" w:sz="4" w:space="0" w:color="auto"/>
            </w:tcBorders>
            <w:noWrap/>
            <w:vAlign w:val="bottom"/>
            <w:hideMark/>
          </w:tcPr>
          <w:p w14:paraId="571553A6" w14:textId="64519BA8"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16,589</w:t>
            </w:r>
          </w:p>
        </w:tc>
        <w:tc>
          <w:tcPr>
            <w:tcW w:w="510" w:type="pct"/>
            <w:tcBorders>
              <w:top w:val="nil"/>
              <w:left w:val="nil"/>
              <w:bottom w:val="single" w:sz="4" w:space="0" w:color="auto"/>
              <w:right w:val="single" w:sz="4" w:space="0" w:color="auto"/>
            </w:tcBorders>
            <w:noWrap/>
            <w:vAlign w:val="bottom"/>
            <w:hideMark/>
          </w:tcPr>
          <w:p w14:paraId="6836F97E" w14:textId="489758D3"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-6,065</w:t>
            </w:r>
          </w:p>
        </w:tc>
        <w:tc>
          <w:tcPr>
            <w:tcW w:w="442" w:type="pct"/>
            <w:tcBorders>
              <w:top w:val="nil"/>
              <w:left w:val="nil"/>
              <w:bottom w:val="single" w:sz="4" w:space="0" w:color="auto"/>
              <w:right w:val="single" w:sz="12" w:space="0" w:color="auto"/>
            </w:tcBorders>
            <w:noWrap/>
            <w:vAlign w:val="bottom"/>
            <w:hideMark/>
          </w:tcPr>
          <w:p w14:paraId="200E5016" w14:textId="79086ABE"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73</w:t>
            </w:r>
          </w:p>
        </w:tc>
        <w:tc>
          <w:tcPr>
            <w:tcW w:w="476" w:type="pct"/>
            <w:tcBorders>
              <w:top w:val="nil"/>
              <w:left w:val="single" w:sz="12" w:space="0" w:color="auto"/>
              <w:bottom w:val="single" w:sz="4" w:space="0" w:color="auto"/>
              <w:right w:val="single" w:sz="4" w:space="0" w:color="auto"/>
            </w:tcBorders>
            <w:noWrap/>
            <w:vAlign w:val="bottom"/>
            <w:hideMark/>
          </w:tcPr>
          <w:p w14:paraId="60231263" w14:textId="71F194B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8,206</w:t>
            </w:r>
          </w:p>
        </w:tc>
      </w:tr>
      <w:tr w:rsidR="00F17C71" w:rsidRPr="009666B6" w14:paraId="7A6BD4B6"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3096BD4"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Tampa-St. Petersburg-Clearwater, FL MSA</w:t>
            </w:r>
          </w:p>
        </w:tc>
        <w:tc>
          <w:tcPr>
            <w:tcW w:w="612" w:type="pct"/>
            <w:tcBorders>
              <w:top w:val="nil"/>
              <w:left w:val="nil"/>
              <w:bottom w:val="single" w:sz="4" w:space="0" w:color="auto"/>
              <w:right w:val="single" w:sz="4" w:space="0" w:color="auto"/>
            </w:tcBorders>
            <w:noWrap/>
            <w:vAlign w:val="bottom"/>
            <w:hideMark/>
          </w:tcPr>
          <w:p w14:paraId="7B7A80D9"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Hernando, Hillsborough, Pasco, Pinellas</w:t>
            </w:r>
          </w:p>
        </w:tc>
        <w:tc>
          <w:tcPr>
            <w:tcW w:w="476" w:type="pct"/>
            <w:tcBorders>
              <w:top w:val="nil"/>
              <w:left w:val="nil"/>
              <w:bottom w:val="single" w:sz="4" w:space="0" w:color="auto"/>
              <w:right w:val="single" w:sz="12" w:space="0" w:color="auto"/>
            </w:tcBorders>
            <w:noWrap/>
            <w:vAlign w:val="bottom"/>
            <w:hideMark/>
          </w:tcPr>
          <w:p w14:paraId="25AE070F" w14:textId="4DCE46E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162,121</w:t>
            </w:r>
          </w:p>
        </w:tc>
        <w:tc>
          <w:tcPr>
            <w:tcW w:w="406" w:type="pct"/>
            <w:tcBorders>
              <w:top w:val="nil"/>
              <w:left w:val="single" w:sz="12" w:space="0" w:color="auto"/>
              <w:bottom w:val="single" w:sz="4" w:space="0" w:color="auto"/>
              <w:right w:val="single" w:sz="4" w:space="0" w:color="auto"/>
            </w:tcBorders>
            <w:noWrap/>
            <w:vAlign w:val="bottom"/>
            <w:hideMark/>
          </w:tcPr>
          <w:p w14:paraId="2051989A" w14:textId="7BEC6854"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101,747</w:t>
            </w:r>
          </w:p>
        </w:tc>
        <w:tc>
          <w:tcPr>
            <w:tcW w:w="444" w:type="pct"/>
            <w:tcBorders>
              <w:top w:val="nil"/>
              <w:left w:val="nil"/>
              <w:bottom w:val="single" w:sz="4" w:space="0" w:color="auto"/>
              <w:right w:val="single" w:sz="4" w:space="0" w:color="auto"/>
            </w:tcBorders>
            <w:noWrap/>
            <w:vAlign w:val="bottom"/>
            <w:hideMark/>
          </w:tcPr>
          <w:p w14:paraId="755810BA" w14:textId="2A09EE0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-60,374</w:t>
            </w:r>
          </w:p>
        </w:tc>
        <w:tc>
          <w:tcPr>
            <w:tcW w:w="476" w:type="pct"/>
            <w:tcBorders>
              <w:top w:val="nil"/>
              <w:left w:val="nil"/>
              <w:bottom w:val="single" w:sz="4" w:space="0" w:color="auto"/>
              <w:right w:val="single" w:sz="12" w:space="0" w:color="auto"/>
            </w:tcBorders>
            <w:noWrap/>
            <w:vAlign w:val="bottom"/>
            <w:hideMark/>
          </w:tcPr>
          <w:p w14:paraId="4E86A608" w14:textId="6586678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63</w:t>
            </w:r>
          </w:p>
        </w:tc>
        <w:tc>
          <w:tcPr>
            <w:tcW w:w="476" w:type="pct"/>
            <w:tcBorders>
              <w:top w:val="nil"/>
              <w:left w:val="single" w:sz="12" w:space="0" w:color="auto"/>
              <w:bottom w:val="single" w:sz="4" w:space="0" w:color="auto"/>
              <w:right w:val="single" w:sz="4" w:space="0" w:color="auto"/>
            </w:tcBorders>
            <w:noWrap/>
            <w:vAlign w:val="bottom"/>
            <w:hideMark/>
          </w:tcPr>
          <w:p w14:paraId="1E9C617E" w14:textId="278F005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70,924</w:t>
            </w:r>
          </w:p>
        </w:tc>
        <w:tc>
          <w:tcPr>
            <w:tcW w:w="510" w:type="pct"/>
            <w:tcBorders>
              <w:top w:val="nil"/>
              <w:left w:val="nil"/>
              <w:bottom w:val="single" w:sz="4" w:space="0" w:color="auto"/>
              <w:right w:val="single" w:sz="4" w:space="0" w:color="auto"/>
            </w:tcBorders>
            <w:noWrap/>
            <w:vAlign w:val="bottom"/>
            <w:hideMark/>
          </w:tcPr>
          <w:p w14:paraId="7054D76B" w14:textId="004A4599"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-91,197</w:t>
            </w:r>
          </w:p>
        </w:tc>
        <w:tc>
          <w:tcPr>
            <w:tcW w:w="442" w:type="pct"/>
            <w:tcBorders>
              <w:top w:val="nil"/>
              <w:left w:val="nil"/>
              <w:bottom w:val="single" w:sz="4" w:space="0" w:color="auto"/>
              <w:right w:val="single" w:sz="12" w:space="0" w:color="auto"/>
            </w:tcBorders>
            <w:noWrap/>
            <w:vAlign w:val="bottom"/>
            <w:hideMark/>
          </w:tcPr>
          <w:p w14:paraId="01D90A01" w14:textId="4C19304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44</w:t>
            </w:r>
          </w:p>
        </w:tc>
        <w:tc>
          <w:tcPr>
            <w:tcW w:w="476" w:type="pct"/>
            <w:tcBorders>
              <w:top w:val="nil"/>
              <w:left w:val="single" w:sz="12" w:space="0" w:color="auto"/>
              <w:bottom w:val="single" w:sz="4" w:space="0" w:color="auto"/>
              <w:right w:val="single" w:sz="4" w:space="0" w:color="auto"/>
            </w:tcBorders>
            <w:noWrap/>
            <w:vAlign w:val="bottom"/>
            <w:hideMark/>
          </w:tcPr>
          <w:p w14:paraId="7E616BA7" w14:textId="7CA7A61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30,823</w:t>
            </w:r>
          </w:p>
        </w:tc>
      </w:tr>
      <w:tr w:rsidR="00F17C71" w:rsidRPr="009666B6" w14:paraId="5F428E5E"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5CC4261"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The Villages, FL MSA</w:t>
            </w:r>
          </w:p>
        </w:tc>
        <w:tc>
          <w:tcPr>
            <w:tcW w:w="612" w:type="pct"/>
            <w:tcBorders>
              <w:top w:val="nil"/>
              <w:left w:val="nil"/>
              <w:bottom w:val="single" w:sz="4" w:space="0" w:color="auto"/>
              <w:right w:val="single" w:sz="4" w:space="0" w:color="auto"/>
            </w:tcBorders>
            <w:noWrap/>
            <w:vAlign w:val="bottom"/>
            <w:hideMark/>
          </w:tcPr>
          <w:p w14:paraId="581B4B3E"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Sumter</w:t>
            </w:r>
          </w:p>
        </w:tc>
        <w:tc>
          <w:tcPr>
            <w:tcW w:w="476" w:type="pct"/>
            <w:tcBorders>
              <w:top w:val="nil"/>
              <w:left w:val="nil"/>
              <w:bottom w:val="single" w:sz="4" w:space="0" w:color="auto"/>
              <w:right w:val="single" w:sz="12" w:space="0" w:color="auto"/>
            </w:tcBorders>
            <w:noWrap/>
            <w:vAlign w:val="bottom"/>
            <w:hideMark/>
          </w:tcPr>
          <w:p w14:paraId="2A2278B8" w14:textId="61EBEC09"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5,193</w:t>
            </w:r>
          </w:p>
        </w:tc>
        <w:tc>
          <w:tcPr>
            <w:tcW w:w="406" w:type="pct"/>
            <w:tcBorders>
              <w:top w:val="nil"/>
              <w:left w:val="single" w:sz="12" w:space="0" w:color="auto"/>
              <w:bottom w:val="single" w:sz="4" w:space="0" w:color="auto"/>
              <w:right w:val="single" w:sz="4" w:space="0" w:color="auto"/>
            </w:tcBorders>
            <w:noWrap/>
            <w:vAlign w:val="bottom"/>
            <w:hideMark/>
          </w:tcPr>
          <w:p w14:paraId="077DF39A" w14:textId="331ABF1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4,044</w:t>
            </w:r>
          </w:p>
        </w:tc>
        <w:tc>
          <w:tcPr>
            <w:tcW w:w="444" w:type="pct"/>
            <w:tcBorders>
              <w:top w:val="nil"/>
              <w:left w:val="nil"/>
              <w:bottom w:val="single" w:sz="4" w:space="0" w:color="auto"/>
              <w:right w:val="single" w:sz="4" w:space="0" w:color="auto"/>
            </w:tcBorders>
            <w:noWrap/>
            <w:vAlign w:val="bottom"/>
            <w:hideMark/>
          </w:tcPr>
          <w:p w14:paraId="05F71CBC" w14:textId="5080CE8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-1,149</w:t>
            </w:r>
          </w:p>
        </w:tc>
        <w:tc>
          <w:tcPr>
            <w:tcW w:w="476" w:type="pct"/>
            <w:tcBorders>
              <w:top w:val="nil"/>
              <w:left w:val="nil"/>
              <w:bottom w:val="single" w:sz="4" w:space="0" w:color="auto"/>
              <w:right w:val="single" w:sz="12" w:space="0" w:color="auto"/>
            </w:tcBorders>
            <w:noWrap/>
            <w:vAlign w:val="bottom"/>
            <w:hideMark/>
          </w:tcPr>
          <w:p w14:paraId="74161E34" w14:textId="7006869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78</w:t>
            </w:r>
          </w:p>
        </w:tc>
        <w:tc>
          <w:tcPr>
            <w:tcW w:w="476" w:type="pct"/>
            <w:tcBorders>
              <w:top w:val="nil"/>
              <w:left w:val="single" w:sz="12" w:space="0" w:color="auto"/>
              <w:bottom w:val="single" w:sz="4" w:space="0" w:color="auto"/>
              <w:right w:val="single" w:sz="4" w:space="0" w:color="auto"/>
            </w:tcBorders>
            <w:noWrap/>
            <w:vAlign w:val="bottom"/>
            <w:hideMark/>
          </w:tcPr>
          <w:p w14:paraId="0F919CCA" w14:textId="0DC67082"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2,533</w:t>
            </w:r>
          </w:p>
        </w:tc>
        <w:tc>
          <w:tcPr>
            <w:tcW w:w="510" w:type="pct"/>
            <w:tcBorders>
              <w:top w:val="nil"/>
              <w:left w:val="nil"/>
              <w:bottom w:val="single" w:sz="4" w:space="0" w:color="auto"/>
              <w:right w:val="single" w:sz="4" w:space="0" w:color="auto"/>
            </w:tcBorders>
            <w:noWrap/>
            <w:vAlign w:val="bottom"/>
            <w:hideMark/>
          </w:tcPr>
          <w:p w14:paraId="6038BA70" w14:textId="2101B058"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-2,660</w:t>
            </w:r>
          </w:p>
        </w:tc>
        <w:tc>
          <w:tcPr>
            <w:tcW w:w="442" w:type="pct"/>
            <w:tcBorders>
              <w:top w:val="nil"/>
              <w:left w:val="nil"/>
              <w:bottom w:val="single" w:sz="4" w:space="0" w:color="auto"/>
              <w:right w:val="single" w:sz="12" w:space="0" w:color="auto"/>
            </w:tcBorders>
            <w:noWrap/>
            <w:vAlign w:val="bottom"/>
            <w:hideMark/>
          </w:tcPr>
          <w:p w14:paraId="7B553858" w14:textId="4923786A"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49</w:t>
            </w:r>
          </w:p>
        </w:tc>
        <w:tc>
          <w:tcPr>
            <w:tcW w:w="476" w:type="pct"/>
            <w:tcBorders>
              <w:top w:val="nil"/>
              <w:left w:val="single" w:sz="12" w:space="0" w:color="auto"/>
              <w:bottom w:val="single" w:sz="4" w:space="0" w:color="auto"/>
              <w:right w:val="single" w:sz="4" w:space="0" w:color="auto"/>
            </w:tcBorders>
            <w:noWrap/>
            <w:vAlign w:val="bottom"/>
            <w:hideMark/>
          </w:tcPr>
          <w:p w14:paraId="0F5F8A1F" w14:textId="5F3C70F9"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1,511</w:t>
            </w:r>
          </w:p>
        </w:tc>
      </w:tr>
      <w:tr w:rsidR="00F17C71" w:rsidRPr="009666B6" w14:paraId="3BB380CB"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75C9474"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West Palm Beach-Boca Raton, FL HMFA</w:t>
            </w:r>
          </w:p>
        </w:tc>
        <w:tc>
          <w:tcPr>
            <w:tcW w:w="612" w:type="pct"/>
            <w:tcBorders>
              <w:top w:val="nil"/>
              <w:left w:val="nil"/>
              <w:bottom w:val="single" w:sz="4" w:space="0" w:color="auto"/>
              <w:right w:val="single" w:sz="4" w:space="0" w:color="auto"/>
            </w:tcBorders>
            <w:noWrap/>
            <w:vAlign w:val="bottom"/>
            <w:hideMark/>
          </w:tcPr>
          <w:p w14:paraId="55B7D39F" w14:textId="77777777" w:rsidR="00F17C71" w:rsidRPr="009666B6" w:rsidRDefault="00F17C71" w:rsidP="00F17C71">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Beach</w:t>
            </w:r>
          </w:p>
        </w:tc>
        <w:tc>
          <w:tcPr>
            <w:tcW w:w="476" w:type="pct"/>
            <w:tcBorders>
              <w:top w:val="nil"/>
              <w:left w:val="nil"/>
              <w:bottom w:val="single" w:sz="4" w:space="0" w:color="auto"/>
              <w:right w:val="single" w:sz="12" w:space="0" w:color="auto"/>
            </w:tcBorders>
            <w:noWrap/>
            <w:vAlign w:val="bottom"/>
            <w:hideMark/>
          </w:tcPr>
          <w:p w14:paraId="083E5E6C" w14:textId="66CAC39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70,473</w:t>
            </w:r>
          </w:p>
        </w:tc>
        <w:tc>
          <w:tcPr>
            <w:tcW w:w="406" w:type="pct"/>
            <w:tcBorders>
              <w:top w:val="nil"/>
              <w:left w:val="single" w:sz="12" w:space="0" w:color="auto"/>
              <w:bottom w:val="single" w:sz="4" w:space="0" w:color="auto"/>
              <w:right w:val="single" w:sz="4" w:space="0" w:color="auto"/>
            </w:tcBorders>
            <w:noWrap/>
            <w:vAlign w:val="bottom"/>
            <w:hideMark/>
          </w:tcPr>
          <w:p w14:paraId="5BB8F8AD" w14:textId="1B85570D"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37,529</w:t>
            </w:r>
          </w:p>
        </w:tc>
        <w:tc>
          <w:tcPr>
            <w:tcW w:w="444" w:type="pct"/>
            <w:tcBorders>
              <w:top w:val="nil"/>
              <w:left w:val="nil"/>
              <w:bottom w:val="single" w:sz="4" w:space="0" w:color="auto"/>
              <w:right w:val="single" w:sz="4" w:space="0" w:color="auto"/>
            </w:tcBorders>
            <w:noWrap/>
            <w:vAlign w:val="bottom"/>
            <w:hideMark/>
          </w:tcPr>
          <w:p w14:paraId="6228DB77" w14:textId="13ABFF8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-32,944</w:t>
            </w:r>
          </w:p>
        </w:tc>
        <w:tc>
          <w:tcPr>
            <w:tcW w:w="476" w:type="pct"/>
            <w:tcBorders>
              <w:top w:val="nil"/>
              <w:left w:val="nil"/>
              <w:bottom w:val="single" w:sz="4" w:space="0" w:color="auto"/>
              <w:right w:val="single" w:sz="12" w:space="0" w:color="auto"/>
            </w:tcBorders>
            <w:noWrap/>
            <w:vAlign w:val="bottom"/>
            <w:hideMark/>
          </w:tcPr>
          <w:p w14:paraId="54783D2B" w14:textId="2283F86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53</w:t>
            </w:r>
          </w:p>
        </w:tc>
        <w:tc>
          <w:tcPr>
            <w:tcW w:w="476" w:type="pct"/>
            <w:tcBorders>
              <w:top w:val="nil"/>
              <w:left w:val="single" w:sz="12" w:space="0" w:color="auto"/>
              <w:bottom w:val="single" w:sz="4" w:space="0" w:color="auto"/>
              <w:right w:val="single" w:sz="4" w:space="0" w:color="auto"/>
            </w:tcBorders>
            <w:noWrap/>
            <w:vAlign w:val="bottom"/>
            <w:hideMark/>
          </w:tcPr>
          <w:p w14:paraId="23CF8BC4" w14:textId="4C107F00"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27,203</w:t>
            </w:r>
          </w:p>
        </w:tc>
        <w:tc>
          <w:tcPr>
            <w:tcW w:w="510" w:type="pct"/>
            <w:tcBorders>
              <w:top w:val="nil"/>
              <w:left w:val="nil"/>
              <w:bottom w:val="single" w:sz="4" w:space="0" w:color="auto"/>
              <w:right w:val="single" w:sz="4" w:space="0" w:color="auto"/>
            </w:tcBorders>
            <w:noWrap/>
            <w:vAlign w:val="bottom"/>
            <w:hideMark/>
          </w:tcPr>
          <w:p w14:paraId="6C319C51" w14:textId="7C7FEFE6"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-43,270</w:t>
            </w:r>
          </w:p>
        </w:tc>
        <w:tc>
          <w:tcPr>
            <w:tcW w:w="442" w:type="pct"/>
            <w:tcBorders>
              <w:top w:val="nil"/>
              <w:left w:val="nil"/>
              <w:bottom w:val="single" w:sz="4" w:space="0" w:color="auto"/>
              <w:right w:val="single" w:sz="12" w:space="0" w:color="auto"/>
            </w:tcBorders>
            <w:noWrap/>
            <w:vAlign w:val="bottom"/>
            <w:hideMark/>
          </w:tcPr>
          <w:p w14:paraId="4646BF85" w14:textId="0A2BDAEB"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39</w:t>
            </w:r>
          </w:p>
        </w:tc>
        <w:tc>
          <w:tcPr>
            <w:tcW w:w="476" w:type="pct"/>
            <w:tcBorders>
              <w:top w:val="nil"/>
              <w:left w:val="single" w:sz="12" w:space="0" w:color="auto"/>
              <w:bottom w:val="single" w:sz="4" w:space="0" w:color="auto"/>
              <w:right w:val="single" w:sz="4" w:space="0" w:color="auto"/>
            </w:tcBorders>
            <w:noWrap/>
            <w:vAlign w:val="bottom"/>
            <w:hideMark/>
          </w:tcPr>
          <w:p w14:paraId="232E20F8" w14:textId="1CBF8AD7" w:rsidR="00F17C71" w:rsidRPr="009666B6" w:rsidRDefault="00F17C71" w:rsidP="00F17C71">
            <w:pPr>
              <w:spacing w:after="0" w:line="240" w:lineRule="auto"/>
              <w:jc w:val="right"/>
              <w:rPr>
                <w:rFonts w:eastAsia="Times New Roman" w:cs="Calibri"/>
                <w:color w:val="000000"/>
                <w:kern w:val="0"/>
                <w:sz w:val="18"/>
                <w:szCs w:val="18"/>
                <w14:ligatures w14:val="none"/>
              </w:rPr>
            </w:pPr>
            <w:r>
              <w:rPr>
                <w:rFonts w:cs="Calibri"/>
                <w:color w:val="000000"/>
                <w:sz w:val="18"/>
                <w:szCs w:val="18"/>
              </w:rPr>
              <w:t>10,326</w:t>
            </w:r>
          </w:p>
        </w:tc>
      </w:tr>
      <w:tr w:rsidR="00F17C71" w:rsidRPr="00F17C71" w14:paraId="4FA01819" w14:textId="77777777" w:rsidTr="00CD0C79">
        <w:trPr>
          <w:cantSplit/>
          <w:trHeight w:val="20"/>
        </w:trPr>
        <w:tc>
          <w:tcPr>
            <w:tcW w:w="682" w:type="pct"/>
            <w:tcBorders>
              <w:top w:val="nil"/>
              <w:left w:val="single" w:sz="4" w:space="0" w:color="auto"/>
              <w:bottom w:val="single" w:sz="4" w:space="0" w:color="auto"/>
              <w:right w:val="single" w:sz="4" w:space="0" w:color="auto"/>
            </w:tcBorders>
            <w:noWrap/>
            <w:vAlign w:val="bottom"/>
          </w:tcPr>
          <w:p w14:paraId="7060B626" w14:textId="77777777" w:rsidR="00F17C71" w:rsidRPr="00F17C71" w:rsidRDefault="00F17C71" w:rsidP="00F17C71">
            <w:pPr>
              <w:spacing w:after="0" w:line="240" w:lineRule="auto"/>
              <w:jc w:val="both"/>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State of Florida Total</w:t>
            </w:r>
          </w:p>
        </w:tc>
        <w:tc>
          <w:tcPr>
            <w:tcW w:w="612" w:type="pct"/>
            <w:tcBorders>
              <w:top w:val="nil"/>
              <w:left w:val="nil"/>
              <w:bottom w:val="single" w:sz="4" w:space="0" w:color="auto"/>
              <w:right w:val="single" w:sz="4" w:space="0" w:color="auto"/>
            </w:tcBorders>
            <w:noWrap/>
            <w:vAlign w:val="bottom"/>
          </w:tcPr>
          <w:p w14:paraId="4938B7CE" w14:textId="77777777" w:rsidR="00F17C71" w:rsidRPr="00F17C71" w:rsidRDefault="00F17C71" w:rsidP="00F17C71">
            <w:pPr>
              <w:spacing w:after="0" w:line="240" w:lineRule="auto"/>
              <w:rPr>
                <w:rFonts w:eastAsia="Times New Roman" w:cs="Calibri"/>
                <w:b/>
                <w:bCs/>
                <w:color w:val="000000"/>
                <w:kern w:val="0"/>
                <w:sz w:val="18"/>
                <w:szCs w:val="18"/>
                <w14:ligatures w14:val="none"/>
              </w:rPr>
            </w:pPr>
          </w:p>
        </w:tc>
        <w:tc>
          <w:tcPr>
            <w:tcW w:w="476" w:type="pct"/>
            <w:tcBorders>
              <w:top w:val="nil"/>
              <w:left w:val="nil"/>
              <w:bottom w:val="single" w:sz="4" w:space="0" w:color="auto"/>
              <w:right w:val="single" w:sz="12" w:space="0" w:color="auto"/>
            </w:tcBorders>
            <w:noWrap/>
            <w:vAlign w:val="bottom"/>
          </w:tcPr>
          <w:p w14:paraId="1FF0382C" w14:textId="1881A8F3"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rFonts w:cs="Calibri"/>
                <w:b/>
                <w:bCs/>
                <w:color w:val="000000"/>
                <w:sz w:val="18"/>
                <w:szCs w:val="18"/>
              </w:rPr>
              <w:t>1,109,416</w:t>
            </w:r>
          </w:p>
        </w:tc>
        <w:tc>
          <w:tcPr>
            <w:tcW w:w="406" w:type="pct"/>
            <w:tcBorders>
              <w:top w:val="nil"/>
              <w:left w:val="single" w:sz="12" w:space="0" w:color="auto"/>
              <w:bottom w:val="single" w:sz="4" w:space="0" w:color="auto"/>
              <w:right w:val="single" w:sz="4" w:space="0" w:color="auto"/>
            </w:tcBorders>
            <w:noWrap/>
            <w:vAlign w:val="bottom"/>
          </w:tcPr>
          <w:p w14:paraId="5DA7BDC2" w14:textId="1432B9A7"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rFonts w:cs="Calibri"/>
                <w:b/>
                <w:bCs/>
                <w:color w:val="000000"/>
                <w:sz w:val="18"/>
                <w:szCs w:val="18"/>
              </w:rPr>
              <w:t>702,052</w:t>
            </w:r>
          </w:p>
        </w:tc>
        <w:tc>
          <w:tcPr>
            <w:tcW w:w="444" w:type="pct"/>
            <w:tcBorders>
              <w:top w:val="nil"/>
              <w:left w:val="nil"/>
              <w:bottom w:val="single" w:sz="4" w:space="0" w:color="auto"/>
              <w:right w:val="single" w:sz="4" w:space="0" w:color="auto"/>
            </w:tcBorders>
            <w:noWrap/>
            <w:vAlign w:val="bottom"/>
          </w:tcPr>
          <w:p w14:paraId="0727AA26" w14:textId="66DC6F56"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rFonts w:cs="Calibri"/>
                <w:b/>
                <w:bCs/>
                <w:color w:val="000000"/>
                <w:sz w:val="18"/>
                <w:szCs w:val="18"/>
              </w:rPr>
              <w:t>-407,364</w:t>
            </w:r>
          </w:p>
        </w:tc>
        <w:tc>
          <w:tcPr>
            <w:tcW w:w="476" w:type="pct"/>
            <w:tcBorders>
              <w:top w:val="nil"/>
              <w:left w:val="nil"/>
              <w:bottom w:val="single" w:sz="4" w:space="0" w:color="auto"/>
              <w:right w:val="single" w:sz="12" w:space="0" w:color="auto"/>
            </w:tcBorders>
            <w:noWrap/>
            <w:vAlign w:val="bottom"/>
          </w:tcPr>
          <w:p w14:paraId="17B73226" w14:textId="1977B08B"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rFonts w:cs="Calibri"/>
                <w:b/>
                <w:bCs/>
                <w:color w:val="000000"/>
                <w:sz w:val="18"/>
                <w:szCs w:val="18"/>
              </w:rPr>
              <w:t>63</w:t>
            </w:r>
          </w:p>
        </w:tc>
        <w:tc>
          <w:tcPr>
            <w:tcW w:w="476" w:type="pct"/>
            <w:tcBorders>
              <w:top w:val="nil"/>
              <w:left w:val="single" w:sz="12" w:space="0" w:color="auto"/>
              <w:bottom w:val="single" w:sz="4" w:space="0" w:color="auto"/>
              <w:right w:val="single" w:sz="4" w:space="0" w:color="auto"/>
            </w:tcBorders>
            <w:noWrap/>
            <w:vAlign w:val="bottom"/>
          </w:tcPr>
          <w:p w14:paraId="6A0B9413" w14:textId="1CCC17B3"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rFonts w:cs="Calibri"/>
                <w:b/>
                <w:bCs/>
                <w:color w:val="000000"/>
                <w:sz w:val="18"/>
                <w:szCs w:val="18"/>
              </w:rPr>
              <w:t>468,675</w:t>
            </w:r>
          </w:p>
        </w:tc>
        <w:tc>
          <w:tcPr>
            <w:tcW w:w="510" w:type="pct"/>
            <w:tcBorders>
              <w:top w:val="nil"/>
              <w:left w:val="nil"/>
              <w:bottom w:val="single" w:sz="4" w:space="0" w:color="auto"/>
              <w:right w:val="single" w:sz="4" w:space="0" w:color="auto"/>
            </w:tcBorders>
            <w:noWrap/>
            <w:vAlign w:val="bottom"/>
          </w:tcPr>
          <w:p w14:paraId="593C868D" w14:textId="4B5643FB"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rFonts w:cs="Calibri"/>
                <w:b/>
                <w:bCs/>
                <w:color w:val="000000"/>
                <w:sz w:val="18"/>
                <w:szCs w:val="18"/>
              </w:rPr>
              <w:t>-640,741</w:t>
            </w:r>
          </w:p>
        </w:tc>
        <w:tc>
          <w:tcPr>
            <w:tcW w:w="442" w:type="pct"/>
            <w:tcBorders>
              <w:top w:val="nil"/>
              <w:left w:val="nil"/>
              <w:bottom w:val="single" w:sz="4" w:space="0" w:color="auto"/>
              <w:right w:val="single" w:sz="12" w:space="0" w:color="auto"/>
            </w:tcBorders>
            <w:noWrap/>
            <w:vAlign w:val="bottom"/>
          </w:tcPr>
          <w:p w14:paraId="0202AD69" w14:textId="4BF6DC98"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rFonts w:cs="Calibri"/>
                <w:b/>
                <w:bCs/>
                <w:color w:val="000000"/>
                <w:sz w:val="18"/>
                <w:szCs w:val="18"/>
              </w:rPr>
              <w:t>42</w:t>
            </w:r>
          </w:p>
        </w:tc>
        <w:tc>
          <w:tcPr>
            <w:tcW w:w="476" w:type="pct"/>
            <w:tcBorders>
              <w:top w:val="nil"/>
              <w:left w:val="single" w:sz="12" w:space="0" w:color="auto"/>
              <w:bottom w:val="single" w:sz="4" w:space="0" w:color="auto"/>
              <w:right w:val="single" w:sz="4" w:space="0" w:color="auto"/>
            </w:tcBorders>
            <w:noWrap/>
            <w:vAlign w:val="bottom"/>
          </w:tcPr>
          <w:p w14:paraId="3BC354FC" w14:textId="4B7E3A9A" w:rsidR="00F17C71" w:rsidRPr="00F17C71" w:rsidRDefault="00F17C71" w:rsidP="00F17C71">
            <w:pPr>
              <w:spacing w:after="0" w:line="240" w:lineRule="auto"/>
              <w:jc w:val="right"/>
              <w:rPr>
                <w:rFonts w:eastAsia="Times New Roman" w:cs="Calibri"/>
                <w:b/>
                <w:bCs/>
                <w:color w:val="000000"/>
                <w:kern w:val="0"/>
                <w:sz w:val="18"/>
                <w:szCs w:val="18"/>
                <w14:ligatures w14:val="none"/>
              </w:rPr>
            </w:pPr>
            <w:r w:rsidRPr="00F17C71">
              <w:rPr>
                <w:rFonts w:cs="Calibri"/>
                <w:b/>
                <w:bCs/>
                <w:color w:val="000000"/>
                <w:sz w:val="18"/>
                <w:szCs w:val="18"/>
              </w:rPr>
              <w:t>233,377</w:t>
            </w:r>
          </w:p>
        </w:tc>
      </w:tr>
    </w:tbl>
    <w:p w14:paraId="4BC94BAD" w14:textId="77777777" w:rsidR="00F17C71" w:rsidRPr="00F01236" w:rsidRDefault="00F17C71" w:rsidP="005B6D0F">
      <w:pPr>
        <w:pStyle w:val="NotesandSources"/>
      </w:pPr>
      <w:r w:rsidRPr="00F01236">
        <w:t xml:space="preserve">Source: </w:t>
      </w:r>
      <w:r w:rsidRPr="00073DFF">
        <w:t xml:space="preserve">Shimberg Center </w:t>
      </w:r>
      <w:r>
        <w:t>tabulation</w:t>
      </w:r>
      <w:r w:rsidRPr="00073DFF">
        <w:t xml:space="preserve"> of </w:t>
      </w:r>
      <w:r>
        <w:t>U.S. Census</w:t>
      </w:r>
      <w:r w:rsidRPr="00073DFF">
        <w:t xml:space="preserve"> Bureau, 20</w:t>
      </w:r>
      <w:r>
        <w:t>23</w:t>
      </w:r>
      <w:r w:rsidRPr="00073DFF">
        <w:t xml:space="preserve"> American Community Survey</w:t>
      </w:r>
    </w:p>
    <w:p w14:paraId="403CEAF8" w14:textId="77777777" w:rsidR="00D014BE" w:rsidRDefault="00D014BE" w:rsidP="005B6D0F">
      <w:pPr>
        <w:pStyle w:val="NotesandSources"/>
        <w:sectPr w:rsidR="00D014BE" w:rsidSect="009666B6">
          <w:pgSz w:w="15840" w:h="12240" w:orient="landscape"/>
          <w:pgMar w:top="1440" w:right="1440" w:bottom="1440" w:left="1440" w:header="720" w:footer="720" w:gutter="0"/>
          <w:cols w:space="720"/>
          <w:docGrid w:linePitch="360"/>
        </w:sectPr>
      </w:pPr>
    </w:p>
    <w:p w14:paraId="7C0EF898" w14:textId="45382B34" w:rsidR="00D014BE" w:rsidRPr="00111D1E" w:rsidRDefault="00D014BE" w:rsidP="00097FA3">
      <w:pPr>
        <w:pStyle w:val="FiguresandTables"/>
      </w:pPr>
      <w:bookmarkStart w:id="151" w:name="_Toc201646306"/>
      <w:r w:rsidRPr="00276D86">
        <w:lastRenderedPageBreak/>
        <w:t>Table 4.</w:t>
      </w:r>
      <w:r>
        <w:t>7.</w:t>
      </w:r>
      <w:r w:rsidRPr="00276D86">
        <w:t xml:space="preserve"> Affordable/Available Detail Table for 0-</w:t>
      </w:r>
      <w:r>
        <w:t>8</w:t>
      </w:r>
      <w:r w:rsidRPr="00276D86">
        <w:t xml:space="preserve">0% AMI, Florida </w:t>
      </w:r>
      <w:r>
        <w:t>Regions</w:t>
      </w:r>
      <w:r w:rsidRPr="00276D86">
        <w:t xml:space="preserve">, </w:t>
      </w:r>
      <w:r>
        <w:t>2023</w:t>
      </w:r>
      <w:r w:rsidRPr="00276D86">
        <w:t xml:space="preserve"> Estimate</w:t>
      </w:r>
      <w:bookmarkEnd w:id="151"/>
      <w:r w:rsidRPr="00276D86">
        <w:t xml:space="preserve"> </w:t>
      </w:r>
    </w:p>
    <w:tbl>
      <w:tblPr>
        <w:tblW w:w="5106" w:type="pct"/>
        <w:tblLayout w:type="fixed"/>
        <w:tblLook w:val="04A0" w:firstRow="1" w:lastRow="0" w:firstColumn="1" w:lastColumn="0" w:noHBand="0" w:noVBand="1"/>
      </w:tblPr>
      <w:tblGrid>
        <w:gridCol w:w="1804"/>
        <w:gridCol w:w="1619"/>
        <w:gridCol w:w="1259"/>
        <w:gridCol w:w="1074"/>
        <w:gridCol w:w="1174"/>
        <w:gridCol w:w="1259"/>
        <w:gridCol w:w="1259"/>
        <w:gridCol w:w="1349"/>
        <w:gridCol w:w="1169"/>
        <w:gridCol w:w="1259"/>
      </w:tblGrid>
      <w:tr w:rsidR="00D014BE" w:rsidRPr="00D014BE" w14:paraId="72DA3117"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4" w:space="0" w:color="auto"/>
            </w:tcBorders>
            <w:noWrap/>
            <w:vAlign w:val="bottom"/>
            <w:hideMark/>
          </w:tcPr>
          <w:p w14:paraId="6563CA84"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p>
        </w:tc>
        <w:tc>
          <w:tcPr>
            <w:tcW w:w="476" w:type="pct"/>
            <w:tcBorders>
              <w:top w:val="single" w:sz="4" w:space="0" w:color="auto"/>
              <w:left w:val="nil"/>
              <w:bottom w:val="single" w:sz="4" w:space="0" w:color="auto"/>
              <w:right w:val="single" w:sz="12" w:space="0" w:color="auto"/>
            </w:tcBorders>
            <w:noWrap/>
            <w:vAlign w:val="bottom"/>
            <w:hideMark/>
          </w:tcPr>
          <w:p w14:paraId="405D07FD" w14:textId="584C8BEB" w:rsidR="00D014BE" w:rsidRPr="00D014BE"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Renters 0-</w:t>
            </w:r>
            <w:r>
              <w:rPr>
                <w:rFonts w:eastAsia="Times New Roman" w:cs="Calibri"/>
                <w:b/>
                <w:bCs/>
                <w:color w:val="000000"/>
                <w:kern w:val="0"/>
                <w:sz w:val="18"/>
                <w:szCs w:val="18"/>
                <w14:ligatures w14:val="none"/>
              </w:rPr>
              <w:t>8</w:t>
            </w:r>
            <w:r w:rsidRPr="009666B6">
              <w:rPr>
                <w:rFonts w:eastAsia="Times New Roman" w:cs="Calibri"/>
                <w:b/>
                <w:bCs/>
                <w:color w:val="000000"/>
                <w:kern w:val="0"/>
                <w:sz w:val="18"/>
                <w:szCs w:val="18"/>
                <w14:ligatures w14:val="none"/>
              </w:rPr>
              <w:t>0% AMI</w:t>
            </w:r>
          </w:p>
        </w:tc>
        <w:tc>
          <w:tcPr>
            <w:tcW w:w="1326" w:type="pct"/>
            <w:gridSpan w:val="3"/>
            <w:tcBorders>
              <w:top w:val="single" w:sz="4" w:space="0" w:color="auto"/>
              <w:left w:val="single" w:sz="12" w:space="0" w:color="auto"/>
              <w:bottom w:val="single" w:sz="4" w:space="0" w:color="auto"/>
              <w:right w:val="single" w:sz="12" w:space="0" w:color="auto"/>
            </w:tcBorders>
            <w:vAlign w:val="bottom"/>
          </w:tcPr>
          <w:p w14:paraId="4C084D2D" w14:textId="2F85F4AB" w:rsidR="00D014BE" w:rsidRPr="00D014BE" w:rsidRDefault="00D014BE" w:rsidP="002A5355">
            <w:pPr>
              <w:spacing w:after="0" w:line="240" w:lineRule="auto"/>
              <w:jc w:val="center"/>
              <w:rPr>
                <w:rFonts w:eastAsia="Times New Roman" w:cs="Calibri"/>
                <w:b/>
                <w:bCs/>
                <w:color w:val="000000"/>
                <w:kern w:val="0"/>
                <w:sz w:val="18"/>
                <w:szCs w:val="18"/>
                <w14:ligatures w14:val="none"/>
              </w:rPr>
            </w:pPr>
            <w:proofErr w:type="gramStart"/>
            <w:r w:rsidRPr="009666B6">
              <w:rPr>
                <w:rFonts w:eastAsia="Times New Roman" w:cs="Calibri"/>
                <w:b/>
                <w:bCs/>
                <w:color w:val="000000"/>
                <w:kern w:val="0"/>
                <w:sz w:val="18"/>
                <w:szCs w:val="18"/>
                <w14:ligatures w14:val="none"/>
              </w:rPr>
              <w:t>Affordable</w:t>
            </w:r>
            <w:r w:rsidRPr="00D014BE">
              <w:rPr>
                <w:rFonts w:eastAsia="Times New Roman" w:cs="Calibri"/>
                <w:b/>
                <w:bCs/>
                <w:color w:val="000000"/>
                <w:kern w:val="0"/>
                <w:sz w:val="18"/>
                <w:szCs w:val="18"/>
                <w14:ligatures w14:val="none"/>
              </w:rPr>
              <w:t xml:space="preserve"> </w:t>
            </w:r>
            <w:r w:rsidRPr="009666B6">
              <w:rPr>
                <w:rFonts w:eastAsia="Times New Roman" w:cs="Calibri"/>
                <w:b/>
                <w:bCs/>
                <w:color w:val="000000"/>
                <w:kern w:val="0"/>
                <w:sz w:val="18"/>
                <w:szCs w:val="18"/>
                <w14:ligatures w14:val="none"/>
              </w:rPr>
              <w:t>@</w:t>
            </w:r>
            <w:proofErr w:type="gramEnd"/>
            <w:r w:rsidRPr="009666B6">
              <w:rPr>
                <w:rFonts w:eastAsia="Times New Roman" w:cs="Calibri"/>
                <w:b/>
                <w:bCs/>
                <w:color w:val="000000"/>
                <w:kern w:val="0"/>
                <w:sz w:val="18"/>
                <w:szCs w:val="18"/>
                <w14:ligatures w14:val="none"/>
              </w:rPr>
              <w:t xml:space="preserve"> </w:t>
            </w:r>
            <w:r w:rsidRPr="00D014BE">
              <w:rPr>
                <w:rFonts w:eastAsia="Times New Roman" w:cs="Calibri"/>
                <w:b/>
                <w:bCs/>
                <w:color w:val="000000"/>
                <w:kern w:val="0"/>
                <w:sz w:val="18"/>
                <w:szCs w:val="18"/>
                <w14:ligatures w14:val="none"/>
              </w:rPr>
              <w:t>8</w:t>
            </w:r>
            <w:r w:rsidRPr="009666B6">
              <w:rPr>
                <w:rFonts w:eastAsia="Times New Roman" w:cs="Calibri"/>
                <w:b/>
                <w:bCs/>
                <w:color w:val="000000"/>
                <w:kern w:val="0"/>
                <w:sz w:val="18"/>
                <w:szCs w:val="18"/>
                <w14:ligatures w14:val="none"/>
              </w:rPr>
              <w:t>0% AMI</w:t>
            </w:r>
          </w:p>
        </w:tc>
        <w:tc>
          <w:tcPr>
            <w:tcW w:w="1428" w:type="pct"/>
            <w:gridSpan w:val="3"/>
            <w:tcBorders>
              <w:top w:val="single" w:sz="4" w:space="0" w:color="auto"/>
              <w:left w:val="single" w:sz="12" w:space="0" w:color="auto"/>
              <w:bottom w:val="single" w:sz="4" w:space="0" w:color="auto"/>
              <w:right w:val="single" w:sz="12" w:space="0" w:color="auto"/>
            </w:tcBorders>
            <w:vAlign w:val="bottom"/>
          </w:tcPr>
          <w:p w14:paraId="75859022" w14:textId="6EA62138" w:rsidR="00D014BE" w:rsidRPr="00D014BE"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w:t>
            </w:r>
            <w:proofErr w:type="gramStart"/>
            <w:r w:rsidRPr="009666B6">
              <w:rPr>
                <w:rFonts w:eastAsia="Times New Roman" w:cs="Calibri"/>
                <w:b/>
                <w:bCs/>
                <w:color w:val="000000"/>
                <w:kern w:val="0"/>
                <w:sz w:val="18"/>
                <w:szCs w:val="18"/>
                <w14:ligatures w14:val="none"/>
              </w:rPr>
              <w:t xml:space="preserve">Available @ </w:t>
            </w:r>
            <w:r w:rsidRPr="00D014BE">
              <w:rPr>
                <w:rFonts w:eastAsia="Times New Roman" w:cs="Calibri"/>
                <w:b/>
                <w:bCs/>
                <w:color w:val="000000"/>
                <w:kern w:val="0"/>
                <w:sz w:val="18"/>
                <w:szCs w:val="18"/>
                <w14:ligatures w14:val="none"/>
              </w:rPr>
              <w:t>8</w:t>
            </w:r>
            <w:r w:rsidRPr="009666B6">
              <w:rPr>
                <w:rFonts w:eastAsia="Times New Roman" w:cs="Calibri"/>
                <w:b/>
                <w:bCs/>
                <w:color w:val="000000"/>
                <w:kern w:val="0"/>
                <w:sz w:val="18"/>
                <w:szCs w:val="18"/>
                <w14:ligatures w14:val="none"/>
              </w:rPr>
              <w:t>0</w:t>
            </w:r>
            <w:proofErr w:type="gramEnd"/>
            <w:r w:rsidRPr="009666B6">
              <w:rPr>
                <w:rFonts w:eastAsia="Times New Roman" w:cs="Calibri"/>
                <w:b/>
                <w:bCs/>
                <w:color w:val="000000"/>
                <w:kern w:val="0"/>
                <w:sz w:val="18"/>
                <w:szCs w:val="18"/>
                <w14:ligatures w14:val="none"/>
              </w:rPr>
              <w:t>% AMI</w:t>
            </w:r>
          </w:p>
        </w:tc>
        <w:tc>
          <w:tcPr>
            <w:tcW w:w="476" w:type="pct"/>
            <w:tcBorders>
              <w:top w:val="single" w:sz="4" w:space="0" w:color="auto"/>
              <w:left w:val="single" w:sz="12" w:space="0" w:color="auto"/>
              <w:bottom w:val="single" w:sz="4" w:space="0" w:color="auto"/>
              <w:right w:val="single" w:sz="4" w:space="0" w:color="auto"/>
            </w:tcBorders>
            <w:vAlign w:val="bottom"/>
          </w:tcPr>
          <w:p w14:paraId="1FF771EC" w14:textId="4255C329"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Not </w:t>
            </w:r>
            <w:proofErr w:type="gramStart"/>
            <w:r w:rsidRPr="009666B6">
              <w:rPr>
                <w:rFonts w:eastAsia="Times New Roman" w:cs="Calibri"/>
                <w:b/>
                <w:bCs/>
                <w:color w:val="000000"/>
                <w:kern w:val="0"/>
                <w:sz w:val="18"/>
                <w:szCs w:val="18"/>
                <w14:ligatures w14:val="none"/>
              </w:rPr>
              <w:t xml:space="preserve">Available @ </w:t>
            </w:r>
            <w:proofErr w:type="gramEnd"/>
            <w:r w:rsidRPr="00D014BE">
              <w:rPr>
                <w:rFonts w:eastAsia="Times New Roman" w:cs="Calibri"/>
                <w:b/>
                <w:bCs/>
                <w:color w:val="000000"/>
                <w:kern w:val="0"/>
                <w:sz w:val="18"/>
                <w:szCs w:val="18"/>
                <w14:ligatures w14:val="none"/>
              </w:rPr>
              <w:t>8</w:t>
            </w:r>
            <w:r w:rsidRPr="009666B6">
              <w:rPr>
                <w:rFonts w:eastAsia="Times New Roman" w:cs="Calibri"/>
                <w:b/>
                <w:bCs/>
                <w:color w:val="000000"/>
                <w:kern w:val="0"/>
                <w:sz w:val="18"/>
                <w:szCs w:val="18"/>
                <w14:ligatures w14:val="none"/>
              </w:rPr>
              <w:t>0% AMI</w:t>
            </w:r>
          </w:p>
        </w:tc>
      </w:tr>
      <w:tr w:rsidR="00D014BE" w:rsidRPr="00D014BE" w14:paraId="541C5A21"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8" w:space="0" w:color="auto"/>
            </w:tcBorders>
            <w:noWrap/>
            <w:vAlign w:val="bottom"/>
            <w:hideMark/>
          </w:tcPr>
          <w:p w14:paraId="379A2EB3"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w:t>
            </w:r>
          </w:p>
        </w:tc>
        <w:tc>
          <w:tcPr>
            <w:tcW w:w="476" w:type="pct"/>
            <w:tcBorders>
              <w:top w:val="nil"/>
              <w:left w:val="nil"/>
              <w:bottom w:val="single" w:sz="4" w:space="0" w:color="auto"/>
              <w:right w:val="single" w:sz="12" w:space="0" w:color="auto"/>
            </w:tcBorders>
            <w:noWrap/>
            <w:vAlign w:val="bottom"/>
          </w:tcPr>
          <w:p w14:paraId="30FE5FDF"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D014BE">
              <w:rPr>
                <w:rFonts w:eastAsia="Times New Roman" w:cs="Calibri"/>
                <w:b/>
                <w:bCs/>
                <w:color w:val="000000"/>
                <w:kern w:val="0"/>
                <w:sz w:val="18"/>
                <w:szCs w:val="18"/>
                <w14:ligatures w14:val="none"/>
              </w:rPr>
              <w:t>B</w:t>
            </w:r>
          </w:p>
        </w:tc>
        <w:tc>
          <w:tcPr>
            <w:tcW w:w="406" w:type="pct"/>
            <w:tcBorders>
              <w:top w:val="nil"/>
              <w:left w:val="single" w:sz="12" w:space="0" w:color="auto"/>
              <w:bottom w:val="single" w:sz="4" w:space="0" w:color="auto"/>
              <w:right w:val="single" w:sz="4" w:space="0" w:color="auto"/>
            </w:tcBorders>
            <w:noWrap/>
            <w:vAlign w:val="bottom"/>
          </w:tcPr>
          <w:p w14:paraId="29B0B57F"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w:t>
            </w:r>
          </w:p>
        </w:tc>
        <w:tc>
          <w:tcPr>
            <w:tcW w:w="444" w:type="pct"/>
            <w:tcBorders>
              <w:top w:val="nil"/>
              <w:left w:val="nil"/>
              <w:bottom w:val="single" w:sz="4" w:space="0" w:color="auto"/>
              <w:right w:val="single" w:sz="8" w:space="0" w:color="auto"/>
            </w:tcBorders>
            <w:noWrap/>
            <w:vAlign w:val="bottom"/>
          </w:tcPr>
          <w:p w14:paraId="7B2F878C"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w:t>
            </w:r>
          </w:p>
        </w:tc>
        <w:tc>
          <w:tcPr>
            <w:tcW w:w="476" w:type="pct"/>
            <w:tcBorders>
              <w:top w:val="nil"/>
              <w:left w:val="nil"/>
              <w:bottom w:val="single" w:sz="4" w:space="0" w:color="auto"/>
              <w:right w:val="single" w:sz="12" w:space="0" w:color="auto"/>
            </w:tcBorders>
            <w:noWrap/>
            <w:vAlign w:val="bottom"/>
          </w:tcPr>
          <w:p w14:paraId="697011D3"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E</w:t>
            </w:r>
          </w:p>
        </w:tc>
        <w:tc>
          <w:tcPr>
            <w:tcW w:w="476" w:type="pct"/>
            <w:tcBorders>
              <w:top w:val="nil"/>
              <w:left w:val="single" w:sz="12" w:space="0" w:color="auto"/>
              <w:bottom w:val="single" w:sz="4" w:space="0" w:color="auto"/>
              <w:right w:val="single" w:sz="4" w:space="0" w:color="auto"/>
            </w:tcBorders>
            <w:noWrap/>
            <w:vAlign w:val="bottom"/>
          </w:tcPr>
          <w:p w14:paraId="0B68B12F"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F</w:t>
            </w:r>
          </w:p>
        </w:tc>
        <w:tc>
          <w:tcPr>
            <w:tcW w:w="510" w:type="pct"/>
            <w:tcBorders>
              <w:top w:val="nil"/>
              <w:left w:val="nil"/>
              <w:bottom w:val="single" w:sz="4" w:space="0" w:color="auto"/>
              <w:right w:val="single" w:sz="4" w:space="0" w:color="auto"/>
            </w:tcBorders>
            <w:noWrap/>
            <w:vAlign w:val="bottom"/>
          </w:tcPr>
          <w:p w14:paraId="4A621045"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G</w:t>
            </w:r>
          </w:p>
        </w:tc>
        <w:tc>
          <w:tcPr>
            <w:tcW w:w="442" w:type="pct"/>
            <w:tcBorders>
              <w:top w:val="nil"/>
              <w:left w:val="nil"/>
              <w:bottom w:val="single" w:sz="4" w:space="0" w:color="auto"/>
              <w:right w:val="single" w:sz="12" w:space="0" w:color="auto"/>
            </w:tcBorders>
            <w:noWrap/>
            <w:vAlign w:val="bottom"/>
          </w:tcPr>
          <w:p w14:paraId="2F1709C0" w14:textId="77777777" w:rsidR="00D014BE" w:rsidRPr="00D014BE"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H</w:t>
            </w:r>
          </w:p>
        </w:tc>
        <w:tc>
          <w:tcPr>
            <w:tcW w:w="476" w:type="pct"/>
            <w:tcBorders>
              <w:top w:val="nil"/>
              <w:left w:val="single" w:sz="12" w:space="0" w:color="auto"/>
              <w:bottom w:val="single" w:sz="4" w:space="0" w:color="auto"/>
              <w:right w:val="single" w:sz="4" w:space="0" w:color="auto"/>
            </w:tcBorders>
            <w:vAlign w:val="bottom"/>
          </w:tcPr>
          <w:p w14:paraId="21DDC6B2"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I</w:t>
            </w:r>
          </w:p>
        </w:tc>
      </w:tr>
      <w:tr w:rsidR="00D014BE" w:rsidRPr="00D014BE" w14:paraId="34051D22" w14:textId="77777777" w:rsidTr="002A5355">
        <w:trPr>
          <w:cantSplit/>
          <w:trHeight w:val="20"/>
          <w:tblHeader/>
        </w:trPr>
        <w:tc>
          <w:tcPr>
            <w:tcW w:w="682" w:type="pct"/>
            <w:tcBorders>
              <w:top w:val="nil"/>
              <w:left w:val="single" w:sz="4" w:space="0" w:color="auto"/>
              <w:bottom w:val="single" w:sz="4" w:space="0" w:color="auto"/>
              <w:right w:val="single" w:sz="4" w:space="0" w:color="auto"/>
            </w:tcBorders>
            <w:noWrap/>
            <w:vAlign w:val="bottom"/>
            <w:hideMark/>
          </w:tcPr>
          <w:p w14:paraId="5EBA780E" w14:textId="77777777" w:rsidR="00D014BE" w:rsidRPr="009666B6" w:rsidRDefault="00D014BE" w:rsidP="002A5355">
            <w:pPr>
              <w:spacing w:after="0" w:line="240" w:lineRule="auto"/>
              <w:jc w:val="center"/>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Modified Metropolitan Statistical Area (MSA)/HUD Metro Fair Market Rent Area (HMFA)</w:t>
            </w:r>
          </w:p>
        </w:tc>
        <w:tc>
          <w:tcPr>
            <w:tcW w:w="612" w:type="pct"/>
            <w:tcBorders>
              <w:top w:val="nil"/>
              <w:left w:val="nil"/>
              <w:bottom w:val="single" w:sz="4" w:space="0" w:color="auto"/>
              <w:right w:val="single" w:sz="4" w:space="0" w:color="auto"/>
            </w:tcBorders>
            <w:noWrap/>
            <w:vAlign w:val="bottom"/>
            <w:hideMark/>
          </w:tcPr>
          <w:p w14:paraId="329CA9A6"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Counties</w:t>
            </w:r>
          </w:p>
        </w:tc>
        <w:tc>
          <w:tcPr>
            <w:tcW w:w="476" w:type="pct"/>
            <w:tcBorders>
              <w:top w:val="nil"/>
              <w:left w:val="nil"/>
              <w:bottom w:val="single" w:sz="4" w:space="0" w:color="auto"/>
              <w:right w:val="single" w:sz="12" w:space="0" w:color="auto"/>
            </w:tcBorders>
            <w:vAlign w:val="bottom"/>
            <w:hideMark/>
          </w:tcPr>
          <w:p w14:paraId="3F2502BF"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 Households</w:t>
            </w:r>
          </w:p>
        </w:tc>
        <w:tc>
          <w:tcPr>
            <w:tcW w:w="406" w:type="pct"/>
            <w:tcBorders>
              <w:top w:val="nil"/>
              <w:left w:val="single" w:sz="12" w:space="0" w:color="auto"/>
              <w:bottom w:val="single" w:sz="4" w:space="0" w:color="auto"/>
              <w:right w:val="single" w:sz="4" w:space="0" w:color="auto"/>
            </w:tcBorders>
            <w:vAlign w:val="bottom"/>
            <w:hideMark/>
          </w:tcPr>
          <w:p w14:paraId="09E73122"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w:t>
            </w:r>
          </w:p>
        </w:tc>
        <w:tc>
          <w:tcPr>
            <w:tcW w:w="444" w:type="pct"/>
            <w:tcBorders>
              <w:top w:val="nil"/>
              <w:left w:val="nil"/>
              <w:bottom w:val="single" w:sz="4" w:space="0" w:color="auto"/>
              <w:right w:val="single" w:sz="4" w:space="0" w:color="auto"/>
            </w:tcBorders>
            <w:vAlign w:val="bottom"/>
            <w:hideMark/>
          </w:tcPr>
          <w:p w14:paraId="05548D5E"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Units (C-B)</w:t>
            </w:r>
          </w:p>
        </w:tc>
        <w:tc>
          <w:tcPr>
            <w:tcW w:w="476" w:type="pct"/>
            <w:tcBorders>
              <w:top w:val="nil"/>
              <w:left w:val="nil"/>
              <w:bottom w:val="single" w:sz="4" w:space="0" w:color="auto"/>
              <w:right w:val="single" w:sz="12" w:space="0" w:color="auto"/>
            </w:tcBorders>
            <w:vAlign w:val="bottom"/>
            <w:hideMark/>
          </w:tcPr>
          <w:p w14:paraId="17C0027A"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 per 100 Renter Households (</w:t>
            </w:r>
            <w:proofErr w:type="gramStart"/>
            <w:r w:rsidRPr="009666B6">
              <w:rPr>
                <w:rFonts w:eastAsia="Times New Roman" w:cs="Calibri"/>
                <w:b/>
                <w:bCs/>
                <w:color w:val="000000"/>
                <w:kern w:val="0"/>
                <w:sz w:val="18"/>
                <w:szCs w:val="18"/>
                <w14:ligatures w14:val="none"/>
              </w:rPr>
              <w:t>C/(</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3C2BC60E"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w:t>
            </w:r>
          </w:p>
        </w:tc>
        <w:tc>
          <w:tcPr>
            <w:tcW w:w="510" w:type="pct"/>
            <w:tcBorders>
              <w:top w:val="nil"/>
              <w:left w:val="nil"/>
              <w:bottom w:val="single" w:sz="4" w:space="0" w:color="auto"/>
              <w:right w:val="single" w:sz="4" w:space="0" w:color="auto"/>
            </w:tcBorders>
            <w:vAlign w:val="bottom"/>
            <w:hideMark/>
          </w:tcPr>
          <w:p w14:paraId="7659E8B7"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&amp; Available Units (F-B)</w:t>
            </w:r>
          </w:p>
        </w:tc>
        <w:tc>
          <w:tcPr>
            <w:tcW w:w="442" w:type="pct"/>
            <w:tcBorders>
              <w:top w:val="nil"/>
              <w:left w:val="nil"/>
              <w:bottom w:val="single" w:sz="4" w:space="0" w:color="auto"/>
              <w:right w:val="single" w:sz="12" w:space="0" w:color="auto"/>
            </w:tcBorders>
            <w:vAlign w:val="bottom"/>
            <w:hideMark/>
          </w:tcPr>
          <w:p w14:paraId="7241A851"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 per 100 Renter Households (</w:t>
            </w:r>
            <w:proofErr w:type="gramStart"/>
            <w:r w:rsidRPr="009666B6">
              <w:rPr>
                <w:rFonts w:eastAsia="Times New Roman" w:cs="Calibri"/>
                <w:b/>
                <w:bCs/>
                <w:color w:val="000000"/>
                <w:kern w:val="0"/>
                <w:sz w:val="18"/>
                <w:szCs w:val="18"/>
                <w14:ligatures w14:val="none"/>
              </w:rPr>
              <w:t>F/(</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5BE324BC"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Units Occupied by </w:t>
            </w:r>
            <w:r w:rsidRPr="00D014BE">
              <w:rPr>
                <w:rFonts w:eastAsia="Times New Roman" w:cs="Calibri"/>
                <w:b/>
                <w:bCs/>
                <w:color w:val="000000"/>
                <w:kern w:val="0"/>
                <w:sz w:val="18"/>
                <w:szCs w:val="18"/>
                <w14:ligatures w14:val="none"/>
              </w:rPr>
              <w:t>Households Above Income Ceiling</w:t>
            </w:r>
            <w:r w:rsidRPr="009666B6">
              <w:rPr>
                <w:rFonts w:eastAsia="Times New Roman" w:cs="Calibri"/>
                <w:b/>
                <w:bCs/>
                <w:color w:val="000000"/>
                <w:kern w:val="0"/>
                <w:sz w:val="18"/>
                <w:szCs w:val="18"/>
                <w14:ligatures w14:val="none"/>
              </w:rPr>
              <w:t xml:space="preserve"> (C-F)</w:t>
            </w:r>
          </w:p>
        </w:tc>
      </w:tr>
      <w:tr w:rsidR="00D014BE" w:rsidRPr="00D014BE" w14:paraId="347AB81A"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33B7D37"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Cape Coral-Fort Myers, FL MSA</w:t>
            </w:r>
          </w:p>
        </w:tc>
        <w:tc>
          <w:tcPr>
            <w:tcW w:w="612" w:type="pct"/>
            <w:tcBorders>
              <w:top w:val="nil"/>
              <w:left w:val="nil"/>
              <w:bottom w:val="single" w:sz="4" w:space="0" w:color="auto"/>
              <w:right w:val="single" w:sz="4" w:space="0" w:color="auto"/>
            </w:tcBorders>
            <w:noWrap/>
            <w:vAlign w:val="bottom"/>
            <w:hideMark/>
          </w:tcPr>
          <w:p w14:paraId="5C3F74FB"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Lee</w:t>
            </w:r>
          </w:p>
        </w:tc>
        <w:tc>
          <w:tcPr>
            <w:tcW w:w="476" w:type="pct"/>
            <w:tcBorders>
              <w:top w:val="nil"/>
              <w:left w:val="nil"/>
              <w:bottom w:val="single" w:sz="4" w:space="0" w:color="auto"/>
              <w:right w:val="single" w:sz="12" w:space="0" w:color="auto"/>
            </w:tcBorders>
            <w:noWrap/>
            <w:vAlign w:val="bottom"/>
            <w:hideMark/>
          </w:tcPr>
          <w:p w14:paraId="09779E66" w14:textId="330853D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40,361</w:t>
            </w:r>
          </w:p>
        </w:tc>
        <w:tc>
          <w:tcPr>
            <w:tcW w:w="406" w:type="pct"/>
            <w:tcBorders>
              <w:top w:val="nil"/>
              <w:left w:val="single" w:sz="12" w:space="0" w:color="auto"/>
              <w:bottom w:val="single" w:sz="4" w:space="0" w:color="auto"/>
              <w:right w:val="single" w:sz="4" w:space="0" w:color="auto"/>
            </w:tcBorders>
            <w:noWrap/>
            <w:vAlign w:val="bottom"/>
            <w:hideMark/>
          </w:tcPr>
          <w:p w14:paraId="4D046108" w14:textId="294BBEB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32,239</w:t>
            </w:r>
          </w:p>
        </w:tc>
        <w:tc>
          <w:tcPr>
            <w:tcW w:w="444" w:type="pct"/>
            <w:tcBorders>
              <w:top w:val="nil"/>
              <w:left w:val="nil"/>
              <w:bottom w:val="single" w:sz="4" w:space="0" w:color="auto"/>
              <w:right w:val="single" w:sz="4" w:space="0" w:color="auto"/>
            </w:tcBorders>
            <w:noWrap/>
            <w:vAlign w:val="bottom"/>
            <w:hideMark/>
          </w:tcPr>
          <w:p w14:paraId="3C0B4FAA" w14:textId="7465314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-8,122</w:t>
            </w:r>
          </w:p>
        </w:tc>
        <w:tc>
          <w:tcPr>
            <w:tcW w:w="476" w:type="pct"/>
            <w:tcBorders>
              <w:top w:val="nil"/>
              <w:left w:val="nil"/>
              <w:bottom w:val="single" w:sz="4" w:space="0" w:color="auto"/>
              <w:right w:val="single" w:sz="12" w:space="0" w:color="auto"/>
            </w:tcBorders>
            <w:noWrap/>
            <w:vAlign w:val="bottom"/>
            <w:hideMark/>
          </w:tcPr>
          <w:p w14:paraId="18FC0BD8" w14:textId="00361F8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80</w:t>
            </w:r>
          </w:p>
        </w:tc>
        <w:tc>
          <w:tcPr>
            <w:tcW w:w="476" w:type="pct"/>
            <w:tcBorders>
              <w:top w:val="nil"/>
              <w:left w:val="single" w:sz="12" w:space="0" w:color="auto"/>
              <w:bottom w:val="single" w:sz="4" w:space="0" w:color="auto"/>
              <w:right w:val="single" w:sz="4" w:space="0" w:color="auto"/>
            </w:tcBorders>
            <w:noWrap/>
            <w:vAlign w:val="bottom"/>
            <w:hideMark/>
          </w:tcPr>
          <w:p w14:paraId="185F2434" w14:textId="19EC2B9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23,028</w:t>
            </w:r>
          </w:p>
        </w:tc>
        <w:tc>
          <w:tcPr>
            <w:tcW w:w="510" w:type="pct"/>
            <w:tcBorders>
              <w:top w:val="nil"/>
              <w:left w:val="nil"/>
              <w:bottom w:val="single" w:sz="4" w:space="0" w:color="auto"/>
              <w:right w:val="single" w:sz="4" w:space="0" w:color="auto"/>
            </w:tcBorders>
            <w:noWrap/>
            <w:vAlign w:val="bottom"/>
            <w:hideMark/>
          </w:tcPr>
          <w:p w14:paraId="14FCA45A" w14:textId="64E0749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-17,333</w:t>
            </w:r>
          </w:p>
        </w:tc>
        <w:tc>
          <w:tcPr>
            <w:tcW w:w="442" w:type="pct"/>
            <w:tcBorders>
              <w:top w:val="nil"/>
              <w:left w:val="nil"/>
              <w:bottom w:val="single" w:sz="4" w:space="0" w:color="auto"/>
              <w:right w:val="single" w:sz="12" w:space="0" w:color="auto"/>
            </w:tcBorders>
            <w:noWrap/>
            <w:vAlign w:val="bottom"/>
            <w:hideMark/>
          </w:tcPr>
          <w:p w14:paraId="3B39D2C8" w14:textId="3C82800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57</w:t>
            </w:r>
          </w:p>
        </w:tc>
        <w:tc>
          <w:tcPr>
            <w:tcW w:w="476" w:type="pct"/>
            <w:tcBorders>
              <w:top w:val="nil"/>
              <w:left w:val="single" w:sz="12" w:space="0" w:color="auto"/>
              <w:bottom w:val="single" w:sz="4" w:space="0" w:color="auto"/>
              <w:right w:val="single" w:sz="4" w:space="0" w:color="auto"/>
            </w:tcBorders>
            <w:noWrap/>
            <w:vAlign w:val="bottom"/>
            <w:hideMark/>
          </w:tcPr>
          <w:p w14:paraId="34582470" w14:textId="664EE48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9,211</w:t>
            </w:r>
          </w:p>
        </w:tc>
      </w:tr>
      <w:tr w:rsidR="00D014BE" w:rsidRPr="00D014BE" w14:paraId="253D8998"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2F587FF"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Crestview-Fort Walton Beach-Destin, FL HMFA</w:t>
            </w:r>
          </w:p>
        </w:tc>
        <w:tc>
          <w:tcPr>
            <w:tcW w:w="612" w:type="pct"/>
            <w:tcBorders>
              <w:top w:val="nil"/>
              <w:left w:val="nil"/>
              <w:bottom w:val="single" w:sz="4" w:space="0" w:color="auto"/>
              <w:right w:val="single" w:sz="4" w:space="0" w:color="auto"/>
            </w:tcBorders>
            <w:noWrap/>
            <w:vAlign w:val="bottom"/>
            <w:hideMark/>
          </w:tcPr>
          <w:p w14:paraId="006F3794"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Okaloosa</w:t>
            </w:r>
          </w:p>
        </w:tc>
        <w:tc>
          <w:tcPr>
            <w:tcW w:w="476" w:type="pct"/>
            <w:tcBorders>
              <w:top w:val="nil"/>
              <w:left w:val="nil"/>
              <w:bottom w:val="single" w:sz="4" w:space="0" w:color="auto"/>
              <w:right w:val="single" w:sz="12" w:space="0" w:color="auto"/>
            </w:tcBorders>
            <w:noWrap/>
            <w:vAlign w:val="bottom"/>
            <w:hideMark/>
          </w:tcPr>
          <w:p w14:paraId="45B3D87F" w14:textId="6F1ED4F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13,122</w:t>
            </w:r>
          </w:p>
        </w:tc>
        <w:tc>
          <w:tcPr>
            <w:tcW w:w="406" w:type="pct"/>
            <w:tcBorders>
              <w:top w:val="nil"/>
              <w:left w:val="single" w:sz="12" w:space="0" w:color="auto"/>
              <w:bottom w:val="single" w:sz="4" w:space="0" w:color="auto"/>
              <w:right w:val="single" w:sz="4" w:space="0" w:color="auto"/>
            </w:tcBorders>
            <w:noWrap/>
            <w:vAlign w:val="bottom"/>
            <w:hideMark/>
          </w:tcPr>
          <w:p w14:paraId="1F854EAA" w14:textId="7FB5345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13,660</w:t>
            </w:r>
          </w:p>
        </w:tc>
        <w:tc>
          <w:tcPr>
            <w:tcW w:w="444" w:type="pct"/>
            <w:tcBorders>
              <w:top w:val="nil"/>
              <w:left w:val="nil"/>
              <w:bottom w:val="single" w:sz="4" w:space="0" w:color="auto"/>
              <w:right w:val="single" w:sz="4" w:space="0" w:color="auto"/>
            </w:tcBorders>
            <w:noWrap/>
            <w:vAlign w:val="bottom"/>
            <w:hideMark/>
          </w:tcPr>
          <w:p w14:paraId="58279C7C" w14:textId="4337E94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538</w:t>
            </w:r>
          </w:p>
        </w:tc>
        <w:tc>
          <w:tcPr>
            <w:tcW w:w="476" w:type="pct"/>
            <w:tcBorders>
              <w:top w:val="nil"/>
              <w:left w:val="nil"/>
              <w:bottom w:val="single" w:sz="4" w:space="0" w:color="auto"/>
              <w:right w:val="single" w:sz="12" w:space="0" w:color="auto"/>
            </w:tcBorders>
            <w:noWrap/>
            <w:vAlign w:val="bottom"/>
            <w:hideMark/>
          </w:tcPr>
          <w:p w14:paraId="02AB1AE4" w14:textId="62BC6A8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104</w:t>
            </w:r>
          </w:p>
        </w:tc>
        <w:tc>
          <w:tcPr>
            <w:tcW w:w="476" w:type="pct"/>
            <w:tcBorders>
              <w:top w:val="nil"/>
              <w:left w:val="single" w:sz="12" w:space="0" w:color="auto"/>
              <w:bottom w:val="single" w:sz="4" w:space="0" w:color="auto"/>
              <w:right w:val="single" w:sz="4" w:space="0" w:color="auto"/>
            </w:tcBorders>
            <w:noWrap/>
            <w:vAlign w:val="bottom"/>
            <w:hideMark/>
          </w:tcPr>
          <w:p w14:paraId="79334822" w14:textId="17EE702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8,946</w:t>
            </w:r>
          </w:p>
        </w:tc>
        <w:tc>
          <w:tcPr>
            <w:tcW w:w="510" w:type="pct"/>
            <w:tcBorders>
              <w:top w:val="nil"/>
              <w:left w:val="nil"/>
              <w:bottom w:val="single" w:sz="4" w:space="0" w:color="auto"/>
              <w:right w:val="single" w:sz="4" w:space="0" w:color="auto"/>
            </w:tcBorders>
            <w:noWrap/>
            <w:vAlign w:val="bottom"/>
            <w:hideMark/>
          </w:tcPr>
          <w:p w14:paraId="3F63401B" w14:textId="22285C5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-4,176</w:t>
            </w:r>
          </w:p>
        </w:tc>
        <w:tc>
          <w:tcPr>
            <w:tcW w:w="442" w:type="pct"/>
            <w:tcBorders>
              <w:top w:val="nil"/>
              <w:left w:val="nil"/>
              <w:bottom w:val="single" w:sz="4" w:space="0" w:color="auto"/>
              <w:right w:val="single" w:sz="12" w:space="0" w:color="auto"/>
            </w:tcBorders>
            <w:noWrap/>
            <w:vAlign w:val="bottom"/>
            <w:hideMark/>
          </w:tcPr>
          <w:p w14:paraId="5D9F3109" w14:textId="6D3AC60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68</w:t>
            </w:r>
          </w:p>
        </w:tc>
        <w:tc>
          <w:tcPr>
            <w:tcW w:w="476" w:type="pct"/>
            <w:tcBorders>
              <w:top w:val="nil"/>
              <w:left w:val="single" w:sz="12" w:space="0" w:color="auto"/>
              <w:bottom w:val="single" w:sz="4" w:space="0" w:color="auto"/>
              <w:right w:val="single" w:sz="4" w:space="0" w:color="auto"/>
            </w:tcBorders>
            <w:noWrap/>
            <w:vAlign w:val="bottom"/>
            <w:hideMark/>
          </w:tcPr>
          <w:p w14:paraId="3F290F52" w14:textId="457349D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4,714</w:t>
            </w:r>
          </w:p>
        </w:tc>
      </w:tr>
      <w:tr w:rsidR="00D014BE" w:rsidRPr="00D014BE" w14:paraId="4BC5204E"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4D446A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Deltona-Daytona Beach-Ormond Beach, FL HMFA</w:t>
            </w:r>
          </w:p>
        </w:tc>
        <w:tc>
          <w:tcPr>
            <w:tcW w:w="612" w:type="pct"/>
            <w:tcBorders>
              <w:top w:val="nil"/>
              <w:left w:val="nil"/>
              <w:bottom w:val="single" w:sz="4" w:space="0" w:color="auto"/>
              <w:right w:val="single" w:sz="4" w:space="0" w:color="auto"/>
            </w:tcBorders>
            <w:noWrap/>
            <w:vAlign w:val="bottom"/>
            <w:hideMark/>
          </w:tcPr>
          <w:p w14:paraId="1EA7B550"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Volusia</w:t>
            </w:r>
          </w:p>
        </w:tc>
        <w:tc>
          <w:tcPr>
            <w:tcW w:w="476" w:type="pct"/>
            <w:tcBorders>
              <w:top w:val="nil"/>
              <w:left w:val="nil"/>
              <w:bottom w:val="single" w:sz="4" w:space="0" w:color="auto"/>
              <w:right w:val="single" w:sz="12" w:space="0" w:color="auto"/>
            </w:tcBorders>
            <w:noWrap/>
            <w:vAlign w:val="bottom"/>
            <w:hideMark/>
          </w:tcPr>
          <w:p w14:paraId="22E37177" w14:textId="5E16FAE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32,882</w:t>
            </w:r>
          </w:p>
        </w:tc>
        <w:tc>
          <w:tcPr>
            <w:tcW w:w="406" w:type="pct"/>
            <w:tcBorders>
              <w:top w:val="nil"/>
              <w:left w:val="single" w:sz="12" w:space="0" w:color="auto"/>
              <w:bottom w:val="single" w:sz="4" w:space="0" w:color="auto"/>
              <w:right w:val="single" w:sz="4" w:space="0" w:color="auto"/>
            </w:tcBorders>
            <w:noWrap/>
            <w:vAlign w:val="bottom"/>
            <w:hideMark/>
          </w:tcPr>
          <w:p w14:paraId="0A84ACF0" w14:textId="3BCC348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31,073</w:t>
            </w:r>
          </w:p>
        </w:tc>
        <w:tc>
          <w:tcPr>
            <w:tcW w:w="444" w:type="pct"/>
            <w:tcBorders>
              <w:top w:val="nil"/>
              <w:left w:val="nil"/>
              <w:bottom w:val="single" w:sz="4" w:space="0" w:color="auto"/>
              <w:right w:val="single" w:sz="4" w:space="0" w:color="auto"/>
            </w:tcBorders>
            <w:noWrap/>
            <w:vAlign w:val="bottom"/>
            <w:hideMark/>
          </w:tcPr>
          <w:p w14:paraId="1EEB2A56" w14:textId="4D0F6C2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-1,809</w:t>
            </w:r>
          </w:p>
        </w:tc>
        <w:tc>
          <w:tcPr>
            <w:tcW w:w="476" w:type="pct"/>
            <w:tcBorders>
              <w:top w:val="nil"/>
              <w:left w:val="nil"/>
              <w:bottom w:val="single" w:sz="4" w:space="0" w:color="auto"/>
              <w:right w:val="single" w:sz="12" w:space="0" w:color="auto"/>
            </w:tcBorders>
            <w:noWrap/>
            <w:vAlign w:val="bottom"/>
            <w:hideMark/>
          </w:tcPr>
          <w:p w14:paraId="3EC3F318" w14:textId="3E9A61E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94</w:t>
            </w:r>
          </w:p>
        </w:tc>
        <w:tc>
          <w:tcPr>
            <w:tcW w:w="476" w:type="pct"/>
            <w:tcBorders>
              <w:top w:val="nil"/>
              <w:left w:val="single" w:sz="12" w:space="0" w:color="auto"/>
              <w:bottom w:val="single" w:sz="4" w:space="0" w:color="auto"/>
              <w:right w:val="single" w:sz="4" w:space="0" w:color="auto"/>
            </w:tcBorders>
            <w:noWrap/>
            <w:vAlign w:val="bottom"/>
            <w:hideMark/>
          </w:tcPr>
          <w:p w14:paraId="7E51AEFD" w14:textId="2DADC97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22,316</w:t>
            </w:r>
          </w:p>
        </w:tc>
        <w:tc>
          <w:tcPr>
            <w:tcW w:w="510" w:type="pct"/>
            <w:tcBorders>
              <w:top w:val="nil"/>
              <w:left w:val="nil"/>
              <w:bottom w:val="single" w:sz="4" w:space="0" w:color="auto"/>
              <w:right w:val="single" w:sz="4" w:space="0" w:color="auto"/>
            </w:tcBorders>
            <w:noWrap/>
            <w:vAlign w:val="bottom"/>
            <w:hideMark/>
          </w:tcPr>
          <w:p w14:paraId="1EB326DC" w14:textId="19426FB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-10,566</w:t>
            </w:r>
          </w:p>
        </w:tc>
        <w:tc>
          <w:tcPr>
            <w:tcW w:w="442" w:type="pct"/>
            <w:tcBorders>
              <w:top w:val="nil"/>
              <w:left w:val="nil"/>
              <w:bottom w:val="single" w:sz="4" w:space="0" w:color="auto"/>
              <w:right w:val="single" w:sz="12" w:space="0" w:color="auto"/>
            </w:tcBorders>
            <w:noWrap/>
            <w:vAlign w:val="bottom"/>
            <w:hideMark/>
          </w:tcPr>
          <w:p w14:paraId="59E67EA4" w14:textId="50C03B3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68</w:t>
            </w:r>
          </w:p>
        </w:tc>
        <w:tc>
          <w:tcPr>
            <w:tcW w:w="476" w:type="pct"/>
            <w:tcBorders>
              <w:top w:val="nil"/>
              <w:left w:val="single" w:sz="12" w:space="0" w:color="auto"/>
              <w:bottom w:val="single" w:sz="4" w:space="0" w:color="auto"/>
              <w:right w:val="single" w:sz="4" w:space="0" w:color="auto"/>
            </w:tcBorders>
            <w:noWrap/>
            <w:vAlign w:val="bottom"/>
            <w:hideMark/>
          </w:tcPr>
          <w:p w14:paraId="7A9546AC" w14:textId="4BD09C2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8,757</w:t>
            </w:r>
          </w:p>
        </w:tc>
      </w:tr>
      <w:tr w:rsidR="00D014BE" w:rsidRPr="00D014BE" w14:paraId="7680F8BF"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47538DC"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Fort Lauderdale, FL HMFA</w:t>
            </w:r>
          </w:p>
        </w:tc>
        <w:tc>
          <w:tcPr>
            <w:tcW w:w="612" w:type="pct"/>
            <w:tcBorders>
              <w:top w:val="nil"/>
              <w:left w:val="nil"/>
              <w:bottom w:val="single" w:sz="4" w:space="0" w:color="auto"/>
              <w:right w:val="single" w:sz="4" w:space="0" w:color="auto"/>
            </w:tcBorders>
            <w:noWrap/>
            <w:vAlign w:val="bottom"/>
            <w:hideMark/>
          </w:tcPr>
          <w:p w14:paraId="001338AD"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Broward</w:t>
            </w:r>
          </w:p>
        </w:tc>
        <w:tc>
          <w:tcPr>
            <w:tcW w:w="476" w:type="pct"/>
            <w:tcBorders>
              <w:top w:val="nil"/>
              <w:left w:val="nil"/>
              <w:bottom w:val="single" w:sz="4" w:space="0" w:color="auto"/>
              <w:right w:val="single" w:sz="12" w:space="0" w:color="auto"/>
            </w:tcBorders>
            <w:noWrap/>
            <w:vAlign w:val="bottom"/>
            <w:hideMark/>
          </w:tcPr>
          <w:p w14:paraId="7C71F5C6" w14:textId="7BFF1F4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139,908</w:t>
            </w:r>
          </w:p>
        </w:tc>
        <w:tc>
          <w:tcPr>
            <w:tcW w:w="406" w:type="pct"/>
            <w:tcBorders>
              <w:top w:val="nil"/>
              <w:left w:val="single" w:sz="12" w:space="0" w:color="auto"/>
              <w:bottom w:val="single" w:sz="4" w:space="0" w:color="auto"/>
              <w:right w:val="single" w:sz="4" w:space="0" w:color="auto"/>
            </w:tcBorders>
            <w:noWrap/>
            <w:vAlign w:val="bottom"/>
            <w:hideMark/>
          </w:tcPr>
          <w:p w14:paraId="3AEE9E39" w14:textId="4DB7392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73,686</w:t>
            </w:r>
          </w:p>
        </w:tc>
        <w:tc>
          <w:tcPr>
            <w:tcW w:w="444" w:type="pct"/>
            <w:tcBorders>
              <w:top w:val="nil"/>
              <w:left w:val="nil"/>
              <w:bottom w:val="single" w:sz="4" w:space="0" w:color="auto"/>
              <w:right w:val="single" w:sz="4" w:space="0" w:color="auto"/>
            </w:tcBorders>
            <w:noWrap/>
            <w:vAlign w:val="bottom"/>
            <w:hideMark/>
          </w:tcPr>
          <w:p w14:paraId="6F38CA8B" w14:textId="0D562E4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-66,222</w:t>
            </w:r>
          </w:p>
        </w:tc>
        <w:tc>
          <w:tcPr>
            <w:tcW w:w="476" w:type="pct"/>
            <w:tcBorders>
              <w:top w:val="nil"/>
              <w:left w:val="nil"/>
              <w:bottom w:val="single" w:sz="4" w:space="0" w:color="auto"/>
              <w:right w:val="single" w:sz="12" w:space="0" w:color="auto"/>
            </w:tcBorders>
            <w:noWrap/>
            <w:vAlign w:val="bottom"/>
            <w:hideMark/>
          </w:tcPr>
          <w:p w14:paraId="70BF2E87" w14:textId="7601FB4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53</w:t>
            </w:r>
          </w:p>
        </w:tc>
        <w:tc>
          <w:tcPr>
            <w:tcW w:w="476" w:type="pct"/>
            <w:tcBorders>
              <w:top w:val="nil"/>
              <w:left w:val="single" w:sz="12" w:space="0" w:color="auto"/>
              <w:bottom w:val="single" w:sz="4" w:space="0" w:color="auto"/>
              <w:right w:val="single" w:sz="4" w:space="0" w:color="auto"/>
            </w:tcBorders>
            <w:noWrap/>
            <w:vAlign w:val="bottom"/>
            <w:hideMark/>
          </w:tcPr>
          <w:p w14:paraId="7168F0F1" w14:textId="78823A1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55,563</w:t>
            </w:r>
          </w:p>
        </w:tc>
        <w:tc>
          <w:tcPr>
            <w:tcW w:w="510" w:type="pct"/>
            <w:tcBorders>
              <w:top w:val="nil"/>
              <w:left w:val="nil"/>
              <w:bottom w:val="single" w:sz="4" w:space="0" w:color="auto"/>
              <w:right w:val="single" w:sz="4" w:space="0" w:color="auto"/>
            </w:tcBorders>
            <w:noWrap/>
            <w:vAlign w:val="bottom"/>
            <w:hideMark/>
          </w:tcPr>
          <w:p w14:paraId="61F05026" w14:textId="72B5F09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-84,345</w:t>
            </w:r>
          </w:p>
        </w:tc>
        <w:tc>
          <w:tcPr>
            <w:tcW w:w="442" w:type="pct"/>
            <w:tcBorders>
              <w:top w:val="nil"/>
              <w:left w:val="nil"/>
              <w:bottom w:val="single" w:sz="4" w:space="0" w:color="auto"/>
              <w:right w:val="single" w:sz="12" w:space="0" w:color="auto"/>
            </w:tcBorders>
            <w:noWrap/>
            <w:vAlign w:val="bottom"/>
            <w:hideMark/>
          </w:tcPr>
          <w:p w14:paraId="5B3FB2B8" w14:textId="1CB4A9D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40</w:t>
            </w:r>
          </w:p>
        </w:tc>
        <w:tc>
          <w:tcPr>
            <w:tcW w:w="476" w:type="pct"/>
            <w:tcBorders>
              <w:top w:val="nil"/>
              <w:left w:val="single" w:sz="12" w:space="0" w:color="auto"/>
              <w:bottom w:val="single" w:sz="4" w:space="0" w:color="auto"/>
              <w:right w:val="single" w:sz="4" w:space="0" w:color="auto"/>
            </w:tcBorders>
            <w:noWrap/>
            <w:vAlign w:val="bottom"/>
            <w:hideMark/>
          </w:tcPr>
          <w:p w14:paraId="35B832C8" w14:textId="35F1A92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18,123</w:t>
            </w:r>
          </w:p>
        </w:tc>
      </w:tr>
      <w:tr w:rsidR="00D014BE" w:rsidRPr="00D014BE" w14:paraId="403BC6B0"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CD3AC46"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Gainesville, FL HMFA (minus Gilchrist)</w:t>
            </w:r>
          </w:p>
        </w:tc>
        <w:tc>
          <w:tcPr>
            <w:tcW w:w="612" w:type="pct"/>
            <w:tcBorders>
              <w:top w:val="nil"/>
              <w:left w:val="nil"/>
              <w:bottom w:val="single" w:sz="4" w:space="0" w:color="auto"/>
              <w:right w:val="single" w:sz="4" w:space="0" w:color="auto"/>
            </w:tcBorders>
            <w:noWrap/>
            <w:vAlign w:val="bottom"/>
            <w:hideMark/>
          </w:tcPr>
          <w:p w14:paraId="6F84E10E"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Alachua</w:t>
            </w:r>
          </w:p>
        </w:tc>
        <w:tc>
          <w:tcPr>
            <w:tcW w:w="476" w:type="pct"/>
            <w:tcBorders>
              <w:top w:val="nil"/>
              <w:left w:val="nil"/>
              <w:bottom w:val="single" w:sz="4" w:space="0" w:color="auto"/>
              <w:right w:val="single" w:sz="12" w:space="0" w:color="auto"/>
            </w:tcBorders>
            <w:noWrap/>
            <w:vAlign w:val="bottom"/>
            <w:hideMark/>
          </w:tcPr>
          <w:p w14:paraId="57BAB7F1" w14:textId="105C753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26,733</w:t>
            </w:r>
          </w:p>
        </w:tc>
        <w:tc>
          <w:tcPr>
            <w:tcW w:w="406" w:type="pct"/>
            <w:tcBorders>
              <w:top w:val="nil"/>
              <w:left w:val="single" w:sz="12" w:space="0" w:color="auto"/>
              <w:bottom w:val="single" w:sz="4" w:space="0" w:color="auto"/>
              <w:right w:val="single" w:sz="4" w:space="0" w:color="auto"/>
            </w:tcBorders>
            <w:noWrap/>
            <w:vAlign w:val="bottom"/>
            <w:hideMark/>
          </w:tcPr>
          <w:p w14:paraId="312F7B15" w14:textId="6874E30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35,902</w:t>
            </w:r>
          </w:p>
        </w:tc>
        <w:tc>
          <w:tcPr>
            <w:tcW w:w="444" w:type="pct"/>
            <w:tcBorders>
              <w:top w:val="nil"/>
              <w:left w:val="nil"/>
              <w:bottom w:val="single" w:sz="4" w:space="0" w:color="auto"/>
              <w:right w:val="single" w:sz="4" w:space="0" w:color="auto"/>
            </w:tcBorders>
            <w:noWrap/>
            <w:vAlign w:val="bottom"/>
            <w:hideMark/>
          </w:tcPr>
          <w:p w14:paraId="0591A901" w14:textId="44C788F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9,169</w:t>
            </w:r>
          </w:p>
        </w:tc>
        <w:tc>
          <w:tcPr>
            <w:tcW w:w="476" w:type="pct"/>
            <w:tcBorders>
              <w:top w:val="nil"/>
              <w:left w:val="nil"/>
              <w:bottom w:val="single" w:sz="4" w:space="0" w:color="auto"/>
              <w:right w:val="single" w:sz="12" w:space="0" w:color="auto"/>
            </w:tcBorders>
            <w:noWrap/>
            <w:vAlign w:val="bottom"/>
            <w:hideMark/>
          </w:tcPr>
          <w:p w14:paraId="400D2CB5" w14:textId="34D0741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134</w:t>
            </w:r>
          </w:p>
        </w:tc>
        <w:tc>
          <w:tcPr>
            <w:tcW w:w="476" w:type="pct"/>
            <w:tcBorders>
              <w:top w:val="nil"/>
              <w:left w:val="single" w:sz="12" w:space="0" w:color="auto"/>
              <w:bottom w:val="single" w:sz="4" w:space="0" w:color="auto"/>
              <w:right w:val="single" w:sz="4" w:space="0" w:color="auto"/>
            </w:tcBorders>
            <w:noWrap/>
            <w:vAlign w:val="bottom"/>
            <w:hideMark/>
          </w:tcPr>
          <w:p w14:paraId="5478EF13" w14:textId="5777067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26,262</w:t>
            </w:r>
          </w:p>
        </w:tc>
        <w:tc>
          <w:tcPr>
            <w:tcW w:w="510" w:type="pct"/>
            <w:tcBorders>
              <w:top w:val="nil"/>
              <w:left w:val="nil"/>
              <w:bottom w:val="single" w:sz="4" w:space="0" w:color="auto"/>
              <w:right w:val="single" w:sz="4" w:space="0" w:color="auto"/>
            </w:tcBorders>
            <w:noWrap/>
            <w:vAlign w:val="bottom"/>
            <w:hideMark/>
          </w:tcPr>
          <w:p w14:paraId="3E788524" w14:textId="6331216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-471</w:t>
            </w:r>
          </w:p>
        </w:tc>
        <w:tc>
          <w:tcPr>
            <w:tcW w:w="442" w:type="pct"/>
            <w:tcBorders>
              <w:top w:val="nil"/>
              <w:left w:val="nil"/>
              <w:bottom w:val="single" w:sz="4" w:space="0" w:color="auto"/>
              <w:right w:val="single" w:sz="12" w:space="0" w:color="auto"/>
            </w:tcBorders>
            <w:noWrap/>
            <w:vAlign w:val="bottom"/>
            <w:hideMark/>
          </w:tcPr>
          <w:p w14:paraId="30989CBB" w14:textId="117BE10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98</w:t>
            </w:r>
          </w:p>
        </w:tc>
        <w:tc>
          <w:tcPr>
            <w:tcW w:w="476" w:type="pct"/>
            <w:tcBorders>
              <w:top w:val="nil"/>
              <w:left w:val="single" w:sz="12" w:space="0" w:color="auto"/>
              <w:bottom w:val="single" w:sz="4" w:space="0" w:color="auto"/>
              <w:right w:val="single" w:sz="4" w:space="0" w:color="auto"/>
            </w:tcBorders>
            <w:noWrap/>
            <w:vAlign w:val="bottom"/>
            <w:hideMark/>
          </w:tcPr>
          <w:p w14:paraId="69C185ED" w14:textId="03B42B1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9,640</w:t>
            </w:r>
          </w:p>
        </w:tc>
      </w:tr>
      <w:tr w:rsidR="00D014BE" w:rsidRPr="00D014BE" w14:paraId="3FB12DD1"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04235DD"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Homosassa Springs, FL MSA</w:t>
            </w:r>
          </w:p>
        </w:tc>
        <w:tc>
          <w:tcPr>
            <w:tcW w:w="612" w:type="pct"/>
            <w:tcBorders>
              <w:top w:val="nil"/>
              <w:left w:val="nil"/>
              <w:bottom w:val="single" w:sz="4" w:space="0" w:color="auto"/>
              <w:right w:val="single" w:sz="4" w:space="0" w:color="auto"/>
            </w:tcBorders>
            <w:noWrap/>
            <w:vAlign w:val="bottom"/>
            <w:hideMark/>
          </w:tcPr>
          <w:p w14:paraId="171936A8"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Citrus</w:t>
            </w:r>
          </w:p>
        </w:tc>
        <w:tc>
          <w:tcPr>
            <w:tcW w:w="476" w:type="pct"/>
            <w:tcBorders>
              <w:top w:val="nil"/>
              <w:left w:val="nil"/>
              <w:bottom w:val="single" w:sz="4" w:space="0" w:color="auto"/>
              <w:right w:val="single" w:sz="12" w:space="0" w:color="auto"/>
            </w:tcBorders>
            <w:noWrap/>
            <w:vAlign w:val="bottom"/>
            <w:hideMark/>
          </w:tcPr>
          <w:p w14:paraId="3D527691" w14:textId="0128C87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8,118</w:t>
            </w:r>
          </w:p>
        </w:tc>
        <w:tc>
          <w:tcPr>
            <w:tcW w:w="406" w:type="pct"/>
            <w:tcBorders>
              <w:top w:val="nil"/>
              <w:left w:val="single" w:sz="12" w:space="0" w:color="auto"/>
              <w:bottom w:val="single" w:sz="4" w:space="0" w:color="auto"/>
              <w:right w:val="single" w:sz="4" w:space="0" w:color="auto"/>
            </w:tcBorders>
            <w:noWrap/>
            <w:vAlign w:val="bottom"/>
            <w:hideMark/>
          </w:tcPr>
          <w:p w14:paraId="1F9B609C" w14:textId="353719D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8,002</w:t>
            </w:r>
          </w:p>
        </w:tc>
        <w:tc>
          <w:tcPr>
            <w:tcW w:w="444" w:type="pct"/>
            <w:tcBorders>
              <w:top w:val="nil"/>
              <w:left w:val="nil"/>
              <w:bottom w:val="single" w:sz="4" w:space="0" w:color="auto"/>
              <w:right w:val="single" w:sz="4" w:space="0" w:color="auto"/>
            </w:tcBorders>
            <w:noWrap/>
            <w:vAlign w:val="bottom"/>
            <w:hideMark/>
          </w:tcPr>
          <w:p w14:paraId="26D60289" w14:textId="20463AE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-116</w:t>
            </w:r>
          </w:p>
        </w:tc>
        <w:tc>
          <w:tcPr>
            <w:tcW w:w="476" w:type="pct"/>
            <w:tcBorders>
              <w:top w:val="nil"/>
              <w:left w:val="nil"/>
              <w:bottom w:val="single" w:sz="4" w:space="0" w:color="auto"/>
              <w:right w:val="single" w:sz="12" w:space="0" w:color="auto"/>
            </w:tcBorders>
            <w:noWrap/>
            <w:vAlign w:val="bottom"/>
            <w:hideMark/>
          </w:tcPr>
          <w:p w14:paraId="7B2C0EA5" w14:textId="589F1C7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99</w:t>
            </w:r>
          </w:p>
        </w:tc>
        <w:tc>
          <w:tcPr>
            <w:tcW w:w="476" w:type="pct"/>
            <w:tcBorders>
              <w:top w:val="nil"/>
              <w:left w:val="single" w:sz="12" w:space="0" w:color="auto"/>
              <w:bottom w:val="single" w:sz="4" w:space="0" w:color="auto"/>
              <w:right w:val="single" w:sz="4" w:space="0" w:color="auto"/>
            </w:tcBorders>
            <w:noWrap/>
            <w:vAlign w:val="bottom"/>
            <w:hideMark/>
          </w:tcPr>
          <w:p w14:paraId="643AB7B7" w14:textId="152432F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5,693</w:t>
            </w:r>
          </w:p>
        </w:tc>
        <w:tc>
          <w:tcPr>
            <w:tcW w:w="510" w:type="pct"/>
            <w:tcBorders>
              <w:top w:val="nil"/>
              <w:left w:val="nil"/>
              <w:bottom w:val="single" w:sz="4" w:space="0" w:color="auto"/>
              <w:right w:val="single" w:sz="4" w:space="0" w:color="auto"/>
            </w:tcBorders>
            <w:noWrap/>
            <w:vAlign w:val="bottom"/>
            <w:hideMark/>
          </w:tcPr>
          <w:p w14:paraId="3BA6D759" w14:textId="1F363D3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-2,425</w:t>
            </w:r>
          </w:p>
        </w:tc>
        <w:tc>
          <w:tcPr>
            <w:tcW w:w="442" w:type="pct"/>
            <w:tcBorders>
              <w:top w:val="nil"/>
              <w:left w:val="nil"/>
              <w:bottom w:val="single" w:sz="4" w:space="0" w:color="auto"/>
              <w:right w:val="single" w:sz="12" w:space="0" w:color="auto"/>
            </w:tcBorders>
            <w:noWrap/>
            <w:vAlign w:val="bottom"/>
            <w:hideMark/>
          </w:tcPr>
          <w:p w14:paraId="0AA05271" w14:textId="49F1C7E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70</w:t>
            </w:r>
          </w:p>
        </w:tc>
        <w:tc>
          <w:tcPr>
            <w:tcW w:w="476" w:type="pct"/>
            <w:tcBorders>
              <w:top w:val="nil"/>
              <w:left w:val="single" w:sz="12" w:space="0" w:color="auto"/>
              <w:bottom w:val="single" w:sz="4" w:space="0" w:color="auto"/>
              <w:right w:val="single" w:sz="4" w:space="0" w:color="auto"/>
            </w:tcBorders>
            <w:noWrap/>
            <w:vAlign w:val="bottom"/>
            <w:hideMark/>
          </w:tcPr>
          <w:p w14:paraId="43877C1D" w14:textId="1583911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2,309</w:t>
            </w:r>
          </w:p>
        </w:tc>
      </w:tr>
      <w:tr w:rsidR="00D014BE" w:rsidRPr="00D014BE" w14:paraId="3B4D841C"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B377722"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Jacksonville, FL HMFA/Baker County, FL HMFA (plus Putnam)</w:t>
            </w:r>
          </w:p>
        </w:tc>
        <w:tc>
          <w:tcPr>
            <w:tcW w:w="612" w:type="pct"/>
            <w:tcBorders>
              <w:top w:val="nil"/>
              <w:left w:val="nil"/>
              <w:bottom w:val="single" w:sz="4" w:space="0" w:color="auto"/>
              <w:right w:val="single" w:sz="4" w:space="0" w:color="auto"/>
            </w:tcBorders>
            <w:noWrap/>
            <w:vAlign w:val="bottom"/>
            <w:hideMark/>
          </w:tcPr>
          <w:p w14:paraId="69E1FC69"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Baker, Clay, Duval, Nassau, Putnam, St. Johns</w:t>
            </w:r>
          </w:p>
        </w:tc>
        <w:tc>
          <w:tcPr>
            <w:tcW w:w="476" w:type="pct"/>
            <w:tcBorders>
              <w:top w:val="nil"/>
              <w:left w:val="nil"/>
              <w:bottom w:val="single" w:sz="4" w:space="0" w:color="auto"/>
              <w:right w:val="single" w:sz="12" w:space="0" w:color="auto"/>
            </w:tcBorders>
            <w:noWrap/>
            <w:vAlign w:val="bottom"/>
            <w:hideMark/>
          </w:tcPr>
          <w:p w14:paraId="1D9D36AB" w14:textId="73AF523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131,396</w:t>
            </w:r>
          </w:p>
        </w:tc>
        <w:tc>
          <w:tcPr>
            <w:tcW w:w="406" w:type="pct"/>
            <w:tcBorders>
              <w:top w:val="nil"/>
              <w:left w:val="single" w:sz="12" w:space="0" w:color="auto"/>
              <w:bottom w:val="single" w:sz="4" w:space="0" w:color="auto"/>
              <w:right w:val="single" w:sz="4" w:space="0" w:color="auto"/>
            </w:tcBorders>
            <w:noWrap/>
            <w:vAlign w:val="bottom"/>
            <w:hideMark/>
          </w:tcPr>
          <w:p w14:paraId="3346EE87" w14:textId="277C7EE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156,711</w:t>
            </w:r>
          </w:p>
        </w:tc>
        <w:tc>
          <w:tcPr>
            <w:tcW w:w="444" w:type="pct"/>
            <w:tcBorders>
              <w:top w:val="nil"/>
              <w:left w:val="nil"/>
              <w:bottom w:val="single" w:sz="4" w:space="0" w:color="auto"/>
              <w:right w:val="single" w:sz="4" w:space="0" w:color="auto"/>
            </w:tcBorders>
            <w:noWrap/>
            <w:vAlign w:val="bottom"/>
            <w:hideMark/>
          </w:tcPr>
          <w:p w14:paraId="4339718E" w14:textId="0C85056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25,315</w:t>
            </w:r>
          </w:p>
        </w:tc>
        <w:tc>
          <w:tcPr>
            <w:tcW w:w="476" w:type="pct"/>
            <w:tcBorders>
              <w:top w:val="nil"/>
              <w:left w:val="nil"/>
              <w:bottom w:val="single" w:sz="4" w:space="0" w:color="auto"/>
              <w:right w:val="single" w:sz="12" w:space="0" w:color="auto"/>
            </w:tcBorders>
            <w:noWrap/>
            <w:vAlign w:val="bottom"/>
            <w:hideMark/>
          </w:tcPr>
          <w:p w14:paraId="0DC63D7D" w14:textId="4AA85FF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119</w:t>
            </w:r>
          </w:p>
        </w:tc>
        <w:tc>
          <w:tcPr>
            <w:tcW w:w="476" w:type="pct"/>
            <w:tcBorders>
              <w:top w:val="nil"/>
              <w:left w:val="single" w:sz="12" w:space="0" w:color="auto"/>
              <w:bottom w:val="single" w:sz="4" w:space="0" w:color="auto"/>
              <w:right w:val="single" w:sz="4" w:space="0" w:color="auto"/>
            </w:tcBorders>
            <w:noWrap/>
            <w:vAlign w:val="bottom"/>
            <w:hideMark/>
          </w:tcPr>
          <w:p w14:paraId="0931A347" w14:textId="5080A0D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109,089</w:t>
            </w:r>
          </w:p>
        </w:tc>
        <w:tc>
          <w:tcPr>
            <w:tcW w:w="510" w:type="pct"/>
            <w:tcBorders>
              <w:top w:val="nil"/>
              <w:left w:val="nil"/>
              <w:bottom w:val="single" w:sz="4" w:space="0" w:color="auto"/>
              <w:right w:val="single" w:sz="4" w:space="0" w:color="auto"/>
            </w:tcBorders>
            <w:noWrap/>
            <w:vAlign w:val="bottom"/>
            <w:hideMark/>
          </w:tcPr>
          <w:p w14:paraId="50519D7A" w14:textId="34D5325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-22,307</w:t>
            </w:r>
          </w:p>
        </w:tc>
        <w:tc>
          <w:tcPr>
            <w:tcW w:w="442" w:type="pct"/>
            <w:tcBorders>
              <w:top w:val="nil"/>
              <w:left w:val="nil"/>
              <w:bottom w:val="single" w:sz="4" w:space="0" w:color="auto"/>
              <w:right w:val="single" w:sz="12" w:space="0" w:color="auto"/>
            </w:tcBorders>
            <w:noWrap/>
            <w:vAlign w:val="bottom"/>
            <w:hideMark/>
          </w:tcPr>
          <w:p w14:paraId="6613447C" w14:textId="1D8E0C9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83</w:t>
            </w:r>
          </w:p>
        </w:tc>
        <w:tc>
          <w:tcPr>
            <w:tcW w:w="476" w:type="pct"/>
            <w:tcBorders>
              <w:top w:val="nil"/>
              <w:left w:val="single" w:sz="12" w:space="0" w:color="auto"/>
              <w:bottom w:val="single" w:sz="4" w:space="0" w:color="auto"/>
              <w:right w:val="single" w:sz="4" w:space="0" w:color="auto"/>
            </w:tcBorders>
            <w:noWrap/>
            <w:vAlign w:val="bottom"/>
            <w:hideMark/>
          </w:tcPr>
          <w:p w14:paraId="0C3729DC" w14:textId="4198C73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47,622</w:t>
            </w:r>
          </w:p>
        </w:tc>
      </w:tr>
      <w:tr w:rsidR="00D014BE" w:rsidRPr="00D014BE" w14:paraId="075CCC24"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7D1FFF0"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Lakeland-Winter Haven, FL MSA</w:t>
            </w:r>
          </w:p>
        </w:tc>
        <w:tc>
          <w:tcPr>
            <w:tcW w:w="612" w:type="pct"/>
            <w:tcBorders>
              <w:top w:val="nil"/>
              <w:left w:val="nil"/>
              <w:bottom w:val="single" w:sz="4" w:space="0" w:color="auto"/>
              <w:right w:val="single" w:sz="4" w:space="0" w:color="auto"/>
            </w:tcBorders>
            <w:noWrap/>
            <w:vAlign w:val="bottom"/>
            <w:hideMark/>
          </w:tcPr>
          <w:p w14:paraId="3E5464E4"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Polk</w:t>
            </w:r>
          </w:p>
        </w:tc>
        <w:tc>
          <w:tcPr>
            <w:tcW w:w="476" w:type="pct"/>
            <w:tcBorders>
              <w:top w:val="nil"/>
              <w:left w:val="nil"/>
              <w:bottom w:val="single" w:sz="4" w:space="0" w:color="auto"/>
              <w:right w:val="single" w:sz="12" w:space="0" w:color="auto"/>
            </w:tcBorders>
            <w:noWrap/>
            <w:vAlign w:val="bottom"/>
            <w:hideMark/>
          </w:tcPr>
          <w:p w14:paraId="46AF5C57" w14:textId="4136EBC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45,707</w:t>
            </w:r>
          </w:p>
        </w:tc>
        <w:tc>
          <w:tcPr>
            <w:tcW w:w="406" w:type="pct"/>
            <w:tcBorders>
              <w:top w:val="nil"/>
              <w:left w:val="single" w:sz="12" w:space="0" w:color="auto"/>
              <w:bottom w:val="single" w:sz="4" w:space="0" w:color="auto"/>
              <w:right w:val="single" w:sz="4" w:space="0" w:color="auto"/>
            </w:tcBorders>
            <w:noWrap/>
            <w:vAlign w:val="bottom"/>
            <w:hideMark/>
          </w:tcPr>
          <w:p w14:paraId="50764375" w14:textId="6FF51C0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46,192</w:t>
            </w:r>
          </w:p>
        </w:tc>
        <w:tc>
          <w:tcPr>
            <w:tcW w:w="444" w:type="pct"/>
            <w:tcBorders>
              <w:top w:val="nil"/>
              <w:left w:val="nil"/>
              <w:bottom w:val="single" w:sz="4" w:space="0" w:color="auto"/>
              <w:right w:val="single" w:sz="4" w:space="0" w:color="auto"/>
            </w:tcBorders>
            <w:noWrap/>
            <w:vAlign w:val="bottom"/>
            <w:hideMark/>
          </w:tcPr>
          <w:p w14:paraId="6406AEC7" w14:textId="6DD3805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485</w:t>
            </w:r>
          </w:p>
        </w:tc>
        <w:tc>
          <w:tcPr>
            <w:tcW w:w="476" w:type="pct"/>
            <w:tcBorders>
              <w:top w:val="nil"/>
              <w:left w:val="nil"/>
              <w:bottom w:val="single" w:sz="4" w:space="0" w:color="auto"/>
              <w:right w:val="single" w:sz="12" w:space="0" w:color="auto"/>
            </w:tcBorders>
            <w:noWrap/>
            <w:vAlign w:val="bottom"/>
            <w:hideMark/>
          </w:tcPr>
          <w:p w14:paraId="6F6BE8DF" w14:textId="415E858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101</w:t>
            </w:r>
          </w:p>
        </w:tc>
        <w:tc>
          <w:tcPr>
            <w:tcW w:w="476" w:type="pct"/>
            <w:tcBorders>
              <w:top w:val="nil"/>
              <w:left w:val="single" w:sz="12" w:space="0" w:color="auto"/>
              <w:bottom w:val="single" w:sz="4" w:space="0" w:color="auto"/>
              <w:right w:val="single" w:sz="4" w:space="0" w:color="auto"/>
            </w:tcBorders>
            <w:noWrap/>
            <w:vAlign w:val="bottom"/>
            <w:hideMark/>
          </w:tcPr>
          <w:p w14:paraId="19D1B863" w14:textId="4B4C868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34,026</w:t>
            </w:r>
          </w:p>
        </w:tc>
        <w:tc>
          <w:tcPr>
            <w:tcW w:w="510" w:type="pct"/>
            <w:tcBorders>
              <w:top w:val="nil"/>
              <w:left w:val="nil"/>
              <w:bottom w:val="single" w:sz="4" w:space="0" w:color="auto"/>
              <w:right w:val="single" w:sz="4" w:space="0" w:color="auto"/>
            </w:tcBorders>
            <w:noWrap/>
            <w:vAlign w:val="bottom"/>
            <w:hideMark/>
          </w:tcPr>
          <w:p w14:paraId="1D9B6DBB" w14:textId="77E9015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-11,681</w:t>
            </w:r>
          </w:p>
        </w:tc>
        <w:tc>
          <w:tcPr>
            <w:tcW w:w="442" w:type="pct"/>
            <w:tcBorders>
              <w:top w:val="nil"/>
              <w:left w:val="nil"/>
              <w:bottom w:val="single" w:sz="4" w:space="0" w:color="auto"/>
              <w:right w:val="single" w:sz="12" w:space="0" w:color="auto"/>
            </w:tcBorders>
            <w:noWrap/>
            <w:vAlign w:val="bottom"/>
            <w:hideMark/>
          </w:tcPr>
          <w:p w14:paraId="6ECD6883" w14:textId="5E2CF75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74</w:t>
            </w:r>
          </w:p>
        </w:tc>
        <w:tc>
          <w:tcPr>
            <w:tcW w:w="476" w:type="pct"/>
            <w:tcBorders>
              <w:top w:val="nil"/>
              <w:left w:val="single" w:sz="12" w:space="0" w:color="auto"/>
              <w:bottom w:val="single" w:sz="4" w:space="0" w:color="auto"/>
              <w:right w:val="single" w:sz="4" w:space="0" w:color="auto"/>
            </w:tcBorders>
            <w:noWrap/>
            <w:vAlign w:val="bottom"/>
            <w:hideMark/>
          </w:tcPr>
          <w:p w14:paraId="592F51AA" w14:textId="3DCB28E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12,166</w:t>
            </w:r>
          </w:p>
        </w:tc>
      </w:tr>
      <w:tr w:rsidR="00D014BE" w:rsidRPr="00D014BE" w14:paraId="63CFDF52"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E102B57" w14:textId="77777777" w:rsidR="00D014BE" w:rsidRPr="009666B6" w:rsidRDefault="00D014BE" w:rsidP="00D014BE">
            <w:pPr>
              <w:spacing w:after="0" w:line="240" w:lineRule="auto"/>
              <w:rPr>
                <w:rFonts w:eastAsia="Times New Roman" w:cs="Calibri"/>
                <w:color w:val="000000"/>
                <w:kern w:val="0"/>
                <w:sz w:val="18"/>
                <w:szCs w:val="18"/>
                <w14:ligatures w14:val="none"/>
              </w:rPr>
            </w:pPr>
            <w:proofErr w:type="gramStart"/>
            <w:r w:rsidRPr="009666B6">
              <w:rPr>
                <w:rFonts w:eastAsia="Times New Roman" w:cs="Calibri"/>
                <w:color w:val="000000"/>
                <w:kern w:val="0"/>
                <w:sz w:val="18"/>
                <w:szCs w:val="18"/>
                <w14:ligatures w14:val="none"/>
              </w:rPr>
              <w:t>Miami-Miami Beach</w:t>
            </w:r>
            <w:proofErr w:type="gramEnd"/>
            <w:r w:rsidRPr="009666B6">
              <w:rPr>
                <w:rFonts w:eastAsia="Times New Roman" w:cs="Calibri"/>
                <w:color w:val="000000"/>
                <w:kern w:val="0"/>
                <w:sz w:val="18"/>
                <w:szCs w:val="18"/>
                <w14:ligatures w14:val="none"/>
              </w:rPr>
              <w:t>-Kendall, FL HMFA (plus Monroe)</w:t>
            </w:r>
          </w:p>
        </w:tc>
        <w:tc>
          <w:tcPr>
            <w:tcW w:w="612" w:type="pct"/>
            <w:tcBorders>
              <w:top w:val="nil"/>
              <w:left w:val="nil"/>
              <w:bottom w:val="single" w:sz="4" w:space="0" w:color="auto"/>
              <w:right w:val="single" w:sz="4" w:space="0" w:color="auto"/>
            </w:tcBorders>
            <w:noWrap/>
            <w:vAlign w:val="bottom"/>
            <w:hideMark/>
          </w:tcPr>
          <w:p w14:paraId="1D5B6D2B"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Miami-Dade, Monroe</w:t>
            </w:r>
          </w:p>
        </w:tc>
        <w:tc>
          <w:tcPr>
            <w:tcW w:w="476" w:type="pct"/>
            <w:tcBorders>
              <w:top w:val="nil"/>
              <w:left w:val="nil"/>
              <w:bottom w:val="single" w:sz="4" w:space="0" w:color="auto"/>
              <w:right w:val="single" w:sz="12" w:space="0" w:color="auto"/>
            </w:tcBorders>
            <w:noWrap/>
            <w:vAlign w:val="bottom"/>
            <w:hideMark/>
          </w:tcPr>
          <w:p w14:paraId="5777C5D0" w14:textId="0A885E8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229,096</w:t>
            </w:r>
          </w:p>
        </w:tc>
        <w:tc>
          <w:tcPr>
            <w:tcW w:w="406" w:type="pct"/>
            <w:tcBorders>
              <w:top w:val="nil"/>
              <w:left w:val="single" w:sz="12" w:space="0" w:color="auto"/>
              <w:bottom w:val="single" w:sz="4" w:space="0" w:color="auto"/>
              <w:right w:val="single" w:sz="4" w:space="0" w:color="auto"/>
            </w:tcBorders>
            <w:noWrap/>
            <w:vAlign w:val="bottom"/>
            <w:hideMark/>
          </w:tcPr>
          <w:p w14:paraId="28ECA96F" w14:textId="1CBB687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120,369</w:t>
            </w:r>
          </w:p>
        </w:tc>
        <w:tc>
          <w:tcPr>
            <w:tcW w:w="444" w:type="pct"/>
            <w:tcBorders>
              <w:top w:val="nil"/>
              <w:left w:val="nil"/>
              <w:bottom w:val="single" w:sz="4" w:space="0" w:color="auto"/>
              <w:right w:val="single" w:sz="4" w:space="0" w:color="auto"/>
            </w:tcBorders>
            <w:noWrap/>
            <w:vAlign w:val="bottom"/>
            <w:hideMark/>
          </w:tcPr>
          <w:p w14:paraId="1A2CDE3E" w14:textId="629A982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-108,727</w:t>
            </w:r>
          </w:p>
        </w:tc>
        <w:tc>
          <w:tcPr>
            <w:tcW w:w="476" w:type="pct"/>
            <w:tcBorders>
              <w:top w:val="nil"/>
              <w:left w:val="nil"/>
              <w:bottom w:val="single" w:sz="4" w:space="0" w:color="auto"/>
              <w:right w:val="single" w:sz="12" w:space="0" w:color="auto"/>
            </w:tcBorders>
            <w:noWrap/>
            <w:vAlign w:val="bottom"/>
            <w:hideMark/>
          </w:tcPr>
          <w:p w14:paraId="4656BEF9" w14:textId="19A3FDC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53</w:t>
            </w:r>
          </w:p>
        </w:tc>
        <w:tc>
          <w:tcPr>
            <w:tcW w:w="476" w:type="pct"/>
            <w:tcBorders>
              <w:top w:val="nil"/>
              <w:left w:val="single" w:sz="12" w:space="0" w:color="auto"/>
              <w:bottom w:val="single" w:sz="4" w:space="0" w:color="auto"/>
              <w:right w:val="single" w:sz="4" w:space="0" w:color="auto"/>
            </w:tcBorders>
            <w:noWrap/>
            <w:vAlign w:val="bottom"/>
            <w:hideMark/>
          </w:tcPr>
          <w:p w14:paraId="08E9371E" w14:textId="6D48028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85,291</w:t>
            </w:r>
          </w:p>
        </w:tc>
        <w:tc>
          <w:tcPr>
            <w:tcW w:w="510" w:type="pct"/>
            <w:tcBorders>
              <w:top w:val="nil"/>
              <w:left w:val="nil"/>
              <w:bottom w:val="single" w:sz="4" w:space="0" w:color="auto"/>
              <w:right w:val="single" w:sz="4" w:space="0" w:color="auto"/>
            </w:tcBorders>
            <w:noWrap/>
            <w:vAlign w:val="bottom"/>
            <w:hideMark/>
          </w:tcPr>
          <w:p w14:paraId="75F43982" w14:textId="3079A11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-143,805</w:t>
            </w:r>
          </w:p>
        </w:tc>
        <w:tc>
          <w:tcPr>
            <w:tcW w:w="442" w:type="pct"/>
            <w:tcBorders>
              <w:top w:val="nil"/>
              <w:left w:val="nil"/>
              <w:bottom w:val="single" w:sz="4" w:space="0" w:color="auto"/>
              <w:right w:val="single" w:sz="12" w:space="0" w:color="auto"/>
            </w:tcBorders>
            <w:noWrap/>
            <w:vAlign w:val="bottom"/>
            <w:hideMark/>
          </w:tcPr>
          <w:p w14:paraId="354F3899" w14:textId="6B55DAF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37</w:t>
            </w:r>
          </w:p>
        </w:tc>
        <w:tc>
          <w:tcPr>
            <w:tcW w:w="476" w:type="pct"/>
            <w:tcBorders>
              <w:top w:val="nil"/>
              <w:left w:val="single" w:sz="12" w:space="0" w:color="auto"/>
              <w:bottom w:val="single" w:sz="4" w:space="0" w:color="auto"/>
              <w:right w:val="single" w:sz="4" w:space="0" w:color="auto"/>
            </w:tcBorders>
            <w:noWrap/>
            <w:vAlign w:val="bottom"/>
            <w:hideMark/>
          </w:tcPr>
          <w:p w14:paraId="3B3B0F89" w14:textId="453C816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35,078</w:t>
            </w:r>
          </w:p>
        </w:tc>
      </w:tr>
      <w:tr w:rsidR="00D014BE" w:rsidRPr="00D014BE" w14:paraId="0745A88C"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8B743D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Naples-Immokalee-Marco Island, FL MSA</w:t>
            </w:r>
          </w:p>
        </w:tc>
        <w:tc>
          <w:tcPr>
            <w:tcW w:w="612" w:type="pct"/>
            <w:tcBorders>
              <w:top w:val="nil"/>
              <w:left w:val="nil"/>
              <w:bottom w:val="single" w:sz="4" w:space="0" w:color="auto"/>
              <w:right w:val="single" w:sz="4" w:space="0" w:color="auto"/>
            </w:tcBorders>
            <w:noWrap/>
            <w:vAlign w:val="bottom"/>
            <w:hideMark/>
          </w:tcPr>
          <w:p w14:paraId="69B2CDB9"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Collier</w:t>
            </w:r>
          </w:p>
        </w:tc>
        <w:tc>
          <w:tcPr>
            <w:tcW w:w="476" w:type="pct"/>
            <w:tcBorders>
              <w:top w:val="nil"/>
              <w:left w:val="nil"/>
              <w:bottom w:val="single" w:sz="4" w:space="0" w:color="auto"/>
              <w:right w:val="single" w:sz="12" w:space="0" w:color="auto"/>
            </w:tcBorders>
            <w:noWrap/>
            <w:vAlign w:val="bottom"/>
            <w:hideMark/>
          </w:tcPr>
          <w:p w14:paraId="0B8B0FA5" w14:textId="651B496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21,843</w:t>
            </w:r>
          </w:p>
        </w:tc>
        <w:tc>
          <w:tcPr>
            <w:tcW w:w="406" w:type="pct"/>
            <w:tcBorders>
              <w:top w:val="nil"/>
              <w:left w:val="single" w:sz="12" w:space="0" w:color="auto"/>
              <w:bottom w:val="single" w:sz="4" w:space="0" w:color="auto"/>
              <w:right w:val="single" w:sz="4" w:space="0" w:color="auto"/>
            </w:tcBorders>
            <w:noWrap/>
            <w:vAlign w:val="bottom"/>
            <w:hideMark/>
          </w:tcPr>
          <w:p w14:paraId="70E3F3D2" w14:textId="4B0DFB5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18,509</w:t>
            </w:r>
          </w:p>
        </w:tc>
        <w:tc>
          <w:tcPr>
            <w:tcW w:w="444" w:type="pct"/>
            <w:tcBorders>
              <w:top w:val="nil"/>
              <w:left w:val="nil"/>
              <w:bottom w:val="single" w:sz="4" w:space="0" w:color="auto"/>
              <w:right w:val="single" w:sz="4" w:space="0" w:color="auto"/>
            </w:tcBorders>
            <w:noWrap/>
            <w:vAlign w:val="bottom"/>
            <w:hideMark/>
          </w:tcPr>
          <w:p w14:paraId="740DB90B" w14:textId="278D28B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-3,334</w:t>
            </w:r>
          </w:p>
        </w:tc>
        <w:tc>
          <w:tcPr>
            <w:tcW w:w="476" w:type="pct"/>
            <w:tcBorders>
              <w:top w:val="nil"/>
              <w:left w:val="nil"/>
              <w:bottom w:val="single" w:sz="4" w:space="0" w:color="auto"/>
              <w:right w:val="single" w:sz="12" w:space="0" w:color="auto"/>
            </w:tcBorders>
            <w:noWrap/>
            <w:vAlign w:val="bottom"/>
            <w:hideMark/>
          </w:tcPr>
          <w:p w14:paraId="4D80E1A4" w14:textId="3094F43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85</w:t>
            </w:r>
          </w:p>
        </w:tc>
        <w:tc>
          <w:tcPr>
            <w:tcW w:w="476" w:type="pct"/>
            <w:tcBorders>
              <w:top w:val="nil"/>
              <w:left w:val="single" w:sz="12" w:space="0" w:color="auto"/>
              <w:bottom w:val="single" w:sz="4" w:space="0" w:color="auto"/>
              <w:right w:val="single" w:sz="4" w:space="0" w:color="auto"/>
            </w:tcBorders>
            <w:noWrap/>
            <w:vAlign w:val="bottom"/>
            <w:hideMark/>
          </w:tcPr>
          <w:p w14:paraId="645D3A26" w14:textId="32A3A8B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14,411</w:t>
            </w:r>
          </w:p>
        </w:tc>
        <w:tc>
          <w:tcPr>
            <w:tcW w:w="510" w:type="pct"/>
            <w:tcBorders>
              <w:top w:val="nil"/>
              <w:left w:val="nil"/>
              <w:bottom w:val="single" w:sz="4" w:space="0" w:color="auto"/>
              <w:right w:val="single" w:sz="4" w:space="0" w:color="auto"/>
            </w:tcBorders>
            <w:noWrap/>
            <w:vAlign w:val="bottom"/>
            <w:hideMark/>
          </w:tcPr>
          <w:p w14:paraId="678CC162" w14:textId="4881478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-7,432</w:t>
            </w:r>
          </w:p>
        </w:tc>
        <w:tc>
          <w:tcPr>
            <w:tcW w:w="442" w:type="pct"/>
            <w:tcBorders>
              <w:top w:val="nil"/>
              <w:left w:val="nil"/>
              <w:bottom w:val="single" w:sz="4" w:space="0" w:color="auto"/>
              <w:right w:val="single" w:sz="12" w:space="0" w:color="auto"/>
            </w:tcBorders>
            <w:noWrap/>
            <w:vAlign w:val="bottom"/>
            <w:hideMark/>
          </w:tcPr>
          <w:p w14:paraId="1DE3B6ED" w14:textId="1FC73F4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66</w:t>
            </w:r>
          </w:p>
        </w:tc>
        <w:tc>
          <w:tcPr>
            <w:tcW w:w="476" w:type="pct"/>
            <w:tcBorders>
              <w:top w:val="nil"/>
              <w:left w:val="single" w:sz="12" w:space="0" w:color="auto"/>
              <w:bottom w:val="single" w:sz="4" w:space="0" w:color="auto"/>
              <w:right w:val="single" w:sz="4" w:space="0" w:color="auto"/>
            </w:tcBorders>
            <w:noWrap/>
            <w:vAlign w:val="bottom"/>
            <w:hideMark/>
          </w:tcPr>
          <w:p w14:paraId="43ED7245" w14:textId="5AAAC61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4,098</w:t>
            </w:r>
          </w:p>
        </w:tc>
      </w:tr>
      <w:tr w:rsidR="00D014BE" w:rsidRPr="00D014BE" w14:paraId="0C96025D"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65FB06B"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 Port-Sarasota-Bradenton, FL MSA</w:t>
            </w:r>
          </w:p>
        </w:tc>
        <w:tc>
          <w:tcPr>
            <w:tcW w:w="612" w:type="pct"/>
            <w:tcBorders>
              <w:top w:val="nil"/>
              <w:left w:val="nil"/>
              <w:bottom w:val="single" w:sz="4" w:space="0" w:color="auto"/>
              <w:right w:val="single" w:sz="4" w:space="0" w:color="auto"/>
            </w:tcBorders>
            <w:noWrap/>
            <w:vAlign w:val="bottom"/>
            <w:hideMark/>
          </w:tcPr>
          <w:p w14:paraId="6FFFBD21"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Manatee, Sarasota</w:t>
            </w:r>
          </w:p>
        </w:tc>
        <w:tc>
          <w:tcPr>
            <w:tcW w:w="476" w:type="pct"/>
            <w:tcBorders>
              <w:top w:val="nil"/>
              <w:left w:val="nil"/>
              <w:bottom w:val="single" w:sz="4" w:space="0" w:color="auto"/>
              <w:right w:val="single" w:sz="12" w:space="0" w:color="auto"/>
            </w:tcBorders>
            <w:noWrap/>
            <w:vAlign w:val="bottom"/>
            <w:hideMark/>
          </w:tcPr>
          <w:p w14:paraId="41078709" w14:textId="3DF79F7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52,323</w:t>
            </w:r>
          </w:p>
        </w:tc>
        <w:tc>
          <w:tcPr>
            <w:tcW w:w="406" w:type="pct"/>
            <w:tcBorders>
              <w:top w:val="nil"/>
              <w:left w:val="single" w:sz="12" w:space="0" w:color="auto"/>
              <w:bottom w:val="single" w:sz="4" w:space="0" w:color="auto"/>
              <w:right w:val="single" w:sz="4" w:space="0" w:color="auto"/>
            </w:tcBorders>
            <w:noWrap/>
            <w:vAlign w:val="bottom"/>
            <w:hideMark/>
          </w:tcPr>
          <w:p w14:paraId="58D43B69" w14:textId="152FFC9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47,034</w:t>
            </w:r>
          </w:p>
        </w:tc>
        <w:tc>
          <w:tcPr>
            <w:tcW w:w="444" w:type="pct"/>
            <w:tcBorders>
              <w:top w:val="nil"/>
              <w:left w:val="nil"/>
              <w:bottom w:val="single" w:sz="4" w:space="0" w:color="auto"/>
              <w:right w:val="single" w:sz="4" w:space="0" w:color="auto"/>
            </w:tcBorders>
            <w:noWrap/>
            <w:vAlign w:val="bottom"/>
            <w:hideMark/>
          </w:tcPr>
          <w:p w14:paraId="60F80E7F" w14:textId="43DEAB1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-5,289</w:t>
            </w:r>
          </w:p>
        </w:tc>
        <w:tc>
          <w:tcPr>
            <w:tcW w:w="476" w:type="pct"/>
            <w:tcBorders>
              <w:top w:val="nil"/>
              <w:left w:val="nil"/>
              <w:bottom w:val="single" w:sz="4" w:space="0" w:color="auto"/>
              <w:right w:val="single" w:sz="12" w:space="0" w:color="auto"/>
            </w:tcBorders>
            <w:noWrap/>
            <w:vAlign w:val="bottom"/>
            <w:hideMark/>
          </w:tcPr>
          <w:p w14:paraId="275118CC" w14:textId="08E3261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90</w:t>
            </w:r>
          </w:p>
        </w:tc>
        <w:tc>
          <w:tcPr>
            <w:tcW w:w="476" w:type="pct"/>
            <w:tcBorders>
              <w:top w:val="nil"/>
              <w:left w:val="single" w:sz="12" w:space="0" w:color="auto"/>
              <w:bottom w:val="single" w:sz="4" w:space="0" w:color="auto"/>
              <w:right w:val="single" w:sz="4" w:space="0" w:color="auto"/>
            </w:tcBorders>
            <w:noWrap/>
            <w:vAlign w:val="bottom"/>
            <w:hideMark/>
          </w:tcPr>
          <w:p w14:paraId="6D310AD8" w14:textId="7BDB5FE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32,547</w:t>
            </w:r>
          </w:p>
        </w:tc>
        <w:tc>
          <w:tcPr>
            <w:tcW w:w="510" w:type="pct"/>
            <w:tcBorders>
              <w:top w:val="nil"/>
              <w:left w:val="nil"/>
              <w:bottom w:val="single" w:sz="4" w:space="0" w:color="auto"/>
              <w:right w:val="single" w:sz="4" w:space="0" w:color="auto"/>
            </w:tcBorders>
            <w:noWrap/>
            <w:vAlign w:val="bottom"/>
            <w:hideMark/>
          </w:tcPr>
          <w:p w14:paraId="0D79FE47" w14:textId="064E354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-19,776</w:t>
            </w:r>
          </w:p>
        </w:tc>
        <w:tc>
          <w:tcPr>
            <w:tcW w:w="442" w:type="pct"/>
            <w:tcBorders>
              <w:top w:val="nil"/>
              <w:left w:val="nil"/>
              <w:bottom w:val="single" w:sz="4" w:space="0" w:color="auto"/>
              <w:right w:val="single" w:sz="12" w:space="0" w:color="auto"/>
            </w:tcBorders>
            <w:noWrap/>
            <w:vAlign w:val="bottom"/>
            <w:hideMark/>
          </w:tcPr>
          <w:p w14:paraId="1C1C9C5F" w14:textId="084E4B6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62</w:t>
            </w:r>
          </w:p>
        </w:tc>
        <w:tc>
          <w:tcPr>
            <w:tcW w:w="476" w:type="pct"/>
            <w:tcBorders>
              <w:top w:val="nil"/>
              <w:left w:val="single" w:sz="12" w:space="0" w:color="auto"/>
              <w:bottom w:val="single" w:sz="4" w:space="0" w:color="auto"/>
              <w:right w:val="single" w:sz="4" w:space="0" w:color="auto"/>
            </w:tcBorders>
            <w:noWrap/>
            <w:vAlign w:val="bottom"/>
            <w:hideMark/>
          </w:tcPr>
          <w:p w14:paraId="10A7B34B" w14:textId="0F9E11F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14,487</w:t>
            </w:r>
          </w:p>
        </w:tc>
      </w:tr>
      <w:tr w:rsidR="00D014BE" w:rsidRPr="00D014BE" w14:paraId="191DCD66"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1E57383"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Northeast Nonmetropolitan Area (plus Gilchrist and Levy)</w:t>
            </w:r>
          </w:p>
        </w:tc>
        <w:tc>
          <w:tcPr>
            <w:tcW w:w="612" w:type="pct"/>
            <w:tcBorders>
              <w:top w:val="nil"/>
              <w:left w:val="nil"/>
              <w:bottom w:val="single" w:sz="4" w:space="0" w:color="auto"/>
              <w:right w:val="single" w:sz="4" w:space="0" w:color="auto"/>
            </w:tcBorders>
            <w:noWrap/>
            <w:vAlign w:val="bottom"/>
            <w:hideMark/>
          </w:tcPr>
          <w:p w14:paraId="0A8D5E9B"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Bradford, Columbia, Dixie, Gilchrist, Hamilton, Lafayette, Levy, Madison, Suwannee, Taylor, Union</w:t>
            </w:r>
          </w:p>
        </w:tc>
        <w:tc>
          <w:tcPr>
            <w:tcW w:w="476" w:type="pct"/>
            <w:tcBorders>
              <w:top w:val="nil"/>
              <w:left w:val="nil"/>
              <w:bottom w:val="single" w:sz="4" w:space="0" w:color="auto"/>
              <w:right w:val="single" w:sz="12" w:space="0" w:color="auto"/>
            </w:tcBorders>
            <w:noWrap/>
            <w:vAlign w:val="bottom"/>
            <w:hideMark/>
          </w:tcPr>
          <w:p w14:paraId="6C731714" w14:textId="17773F4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13,176</w:t>
            </w:r>
          </w:p>
        </w:tc>
        <w:tc>
          <w:tcPr>
            <w:tcW w:w="406" w:type="pct"/>
            <w:tcBorders>
              <w:top w:val="nil"/>
              <w:left w:val="single" w:sz="12" w:space="0" w:color="auto"/>
              <w:bottom w:val="single" w:sz="4" w:space="0" w:color="auto"/>
              <w:right w:val="single" w:sz="4" w:space="0" w:color="auto"/>
            </w:tcBorders>
            <w:noWrap/>
            <w:vAlign w:val="bottom"/>
            <w:hideMark/>
          </w:tcPr>
          <w:p w14:paraId="16495201" w14:textId="56B50CE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20,163</w:t>
            </w:r>
          </w:p>
        </w:tc>
        <w:tc>
          <w:tcPr>
            <w:tcW w:w="444" w:type="pct"/>
            <w:tcBorders>
              <w:top w:val="nil"/>
              <w:left w:val="nil"/>
              <w:bottom w:val="single" w:sz="4" w:space="0" w:color="auto"/>
              <w:right w:val="single" w:sz="4" w:space="0" w:color="auto"/>
            </w:tcBorders>
            <w:noWrap/>
            <w:vAlign w:val="bottom"/>
            <w:hideMark/>
          </w:tcPr>
          <w:p w14:paraId="15DBAE08" w14:textId="6629A3E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6,987</w:t>
            </w:r>
          </w:p>
        </w:tc>
        <w:tc>
          <w:tcPr>
            <w:tcW w:w="476" w:type="pct"/>
            <w:tcBorders>
              <w:top w:val="nil"/>
              <w:left w:val="nil"/>
              <w:bottom w:val="single" w:sz="4" w:space="0" w:color="auto"/>
              <w:right w:val="single" w:sz="12" w:space="0" w:color="auto"/>
            </w:tcBorders>
            <w:noWrap/>
            <w:vAlign w:val="bottom"/>
            <w:hideMark/>
          </w:tcPr>
          <w:p w14:paraId="27B02F31" w14:textId="1C13AC5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153</w:t>
            </w:r>
          </w:p>
        </w:tc>
        <w:tc>
          <w:tcPr>
            <w:tcW w:w="476" w:type="pct"/>
            <w:tcBorders>
              <w:top w:val="nil"/>
              <w:left w:val="single" w:sz="12" w:space="0" w:color="auto"/>
              <w:bottom w:val="single" w:sz="4" w:space="0" w:color="auto"/>
              <w:right w:val="single" w:sz="4" w:space="0" w:color="auto"/>
            </w:tcBorders>
            <w:noWrap/>
            <w:vAlign w:val="bottom"/>
            <w:hideMark/>
          </w:tcPr>
          <w:p w14:paraId="2D0F2CD0" w14:textId="58AA1D2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12,111</w:t>
            </w:r>
          </w:p>
        </w:tc>
        <w:tc>
          <w:tcPr>
            <w:tcW w:w="510" w:type="pct"/>
            <w:tcBorders>
              <w:top w:val="nil"/>
              <w:left w:val="nil"/>
              <w:bottom w:val="single" w:sz="4" w:space="0" w:color="auto"/>
              <w:right w:val="single" w:sz="4" w:space="0" w:color="auto"/>
            </w:tcBorders>
            <w:noWrap/>
            <w:vAlign w:val="bottom"/>
            <w:hideMark/>
          </w:tcPr>
          <w:p w14:paraId="3A370260" w14:textId="2705BB7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-1,065</w:t>
            </w:r>
          </w:p>
        </w:tc>
        <w:tc>
          <w:tcPr>
            <w:tcW w:w="442" w:type="pct"/>
            <w:tcBorders>
              <w:top w:val="nil"/>
              <w:left w:val="nil"/>
              <w:bottom w:val="single" w:sz="4" w:space="0" w:color="auto"/>
              <w:right w:val="single" w:sz="12" w:space="0" w:color="auto"/>
            </w:tcBorders>
            <w:noWrap/>
            <w:vAlign w:val="bottom"/>
            <w:hideMark/>
          </w:tcPr>
          <w:p w14:paraId="6B62FC68" w14:textId="062E801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92</w:t>
            </w:r>
          </w:p>
        </w:tc>
        <w:tc>
          <w:tcPr>
            <w:tcW w:w="476" w:type="pct"/>
            <w:tcBorders>
              <w:top w:val="nil"/>
              <w:left w:val="single" w:sz="12" w:space="0" w:color="auto"/>
              <w:bottom w:val="single" w:sz="4" w:space="0" w:color="auto"/>
              <w:right w:val="single" w:sz="4" w:space="0" w:color="auto"/>
            </w:tcBorders>
            <w:noWrap/>
            <w:vAlign w:val="bottom"/>
            <w:hideMark/>
          </w:tcPr>
          <w:p w14:paraId="4F7A1253" w14:textId="16FA99B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8,052</w:t>
            </w:r>
          </w:p>
        </w:tc>
      </w:tr>
      <w:tr w:rsidR="00D014BE" w:rsidRPr="00D014BE" w14:paraId="1701C6FB"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75D9454"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Northwest Nonmetropolitan Area (plus Gadsden, Jefferson, Wakulla, and Walton)</w:t>
            </w:r>
          </w:p>
        </w:tc>
        <w:tc>
          <w:tcPr>
            <w:tcW w:w="612" w:type="pct"/>
            <w:tcBorders>
              <w:top w:val="nil"/>
              <w:left w:val="nil"/>
              <w:bottom w:val="single" w:sz="4" w:space="0" w:color="auto"/>
              <w:right w:val="single" w:sz="4" w:space="0" w:color="auto"/>
            </w:tcBorders>
            <w:noWrap/>
            <w:vAlign w:val="bottom"/>
            <w:hideMark/>
          </w:tcPr>
          <w:p w14:paraId="4C101EED"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Calhoun, Franklin, Gadsden, Gulf, Holmes, Jackson, Jefferson, Liberty, Wakulla, Walton, Washington</w:t>
            </w:r>
          </w:p>
        </w:tc>
        <w:tc>
          <w:tcPr>
            <w:tcW w:w="476" w:type="pct"/>
            <w:tcBorders>
              <w:top w:val="nil"/>
              <w:left w:val="nil"/>
              <w:bottom w:val="single" w:sz="4" w:space="0" w:color="auto"/>
              <w:right w:val="single" w:sz="12" w:space="0" w:color="auto"/>
            </w:tcBorders>
            <w:noWrap/>
            <w:vAlign w:val="bottom"/>
            <w:hideMark/>
          </w:tcPr>
          <w:p w14:paraId="217F3DB8" w14:textId="0E8C4DB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18,411</w:t>
            </w:r>
          </w:p>
        </w:tc>
        <w:tc>
          <w:tcPr>
            <w:tcW w:w="406" w:type="pct"/>
            <w:tcBorders>
              <w:top w:val="nil"/>
              <w:left w:val="single" w:sz="12" w:space="0" w:color="auto"/>
              <w:bottom w:val="single" w:sz="4" w:space="0" w:color="auto"/>
              <w:right w:val="single" w:sz="4" w:space="0" w:color="auto"/>
            </w:tcBorders>
            <w:noWrap/>
            <w:vAlign w:val="bottom"/>
            <w:hideMark/>
          </w:tcPr>
          <w:p w14:paraId="296F8A98" w14:textId="55510B9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25,167</w:t>
            </w:r>
          </w:p>
        </w:tc>
        <w:tc>
          <w:tcPr>
            <w:tcW w:w="444" w:type="pct"/>
            <w:tcBorders>
              <w:top w:val="nil"/>
              <w:left w:val="nil"/>
              <w:bottom w:val="single" w:sz="4" w:space="0" w:color="auto"/>
              <w:right w:val="single" w:sz="4" w:space="0" w:color="auto"/>
            </w:tcBorders>
            <w:noWrap/>
            <w:vAlign w:val="bottom"/>
            <w:hideMark/>
          </w:tcPr>
          <w:p w14:paraId="3724BF63" w14:textId="2739A69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6,756</w:t>
            </w:r>
          </w:p>
        </w:tc>
        <w:tc>
          <w:tcPr>
            <w:tcW w:w="476" w:type="pct"/>
            <w:tcBorders>
              <w:top w:val="nil"/>
              <w:left w:val="nil"/>
              <w:bottom w:val="single" w:sz="4" w:space="0" w:color="auto"/>
              <w:right w:val="single" w:sz="12" w:space="0" w:color="auto"/>
            </w:tcBorders>
            <w:noWrap/>
            <w:vAlign w:val="bottom"/>
            <w:hideMark/>
          </w:tcPr>
          <w:p w14:paraId="17CF0E76" w14:textId="14BE4A4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137</w:t>
            </w:r>
          </w:p>
        </w:tc>
        <w:tc>
          <w:tcPr>
            <w:tcW w:w="476" w:type="pct"/>
            <w:tcBorders>
              <w:top w:val="nil"/>
              <w:left w:val="single" w:sz="12" w:space="0" w:color="auto"/>
              <w:bottom w:val="single" w:sz="4" w:space="0" w:color="auto"/>
              <w:right w:val="single" w:sz="4" w:space="0" w:color="auto"/>
            </w:tcBorders>
            <w:noWrap/>
            <w:vAlign w:val="bottom"/>
            <w:hideMark/>
          </w:tcPr>
          <w:p w14:paraId="7D6A8201" w14:textId="12085D1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16,918</w:t>
            </w:r>
          </w:p>
        </w:tc>
        <w:tc>
          <w:tcPr>
            <w:tcW w:w="510" w:type="pct"/>
            <w:tcBorders>
              <w:top w:val="nil"/>
              <w:left w:val="nil"/>
              <w:bottom w:val="single" w:sz="4" w:space="0" w:color="auto"/>
              <w:right w:val="single" w:sz="4" w:space="0" w:color="auto"/>
            </w:tcBorders>
            <w:noWrap/>
            <w:vAlign w:val="bottom"/>
            <w:hideMark/>
          </w:tcPr>
          <w:p w14:paraId="7A0A68F4" w14:textId="147925B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-1,493</w:t>
            </w:r>
          </w:p>
        </w:tc>
        <w:tc>
          <w:tcPr>
            <w:tcW w:w="442" w:type="pct"/>
            <w:tcBorders>
              <w:top w:val="nil"/>
              <w:left w:val="nil"/>
              <w:bottom w:val="single" w:sz="4" w:space="0" w:color="auto"/>
              <w:right w:val="single" w:sz="12" w:space="0" w:color="auto"/>
            </w:tcBorders>
            <w:noWrap/>
            <w:vAlign w:val="bottom"/>
            <w:hideMark/>
          </w:tcPr>
          <w:p w14:paraId="7C695DEF" w14:textId="101DA70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92</w:t>
            </w:r>
          </w:p>
        </w:tc>
        <w:tc>
          <w:tcPr>
            <w:tcW w:w="476" w:type="pct"/>
            <w:tcBorders>
              <w:top w:val="nil"/>
              <w:left w:val="single" w:sz="12" w:space="0" w:color="auto"/>
              <w:bottom w:val="single" w:sz="4" w:space="0" w:color="auto"/>
              <w:right w:val="single" w:sz="4" w:space="0" w:color="auto"/>
            </w:tcBorders>
            <w:noWrap/>
            <w:vAlign w:val="bottom"/>
            <w:hideMark/>
          </w:tcPr>
          <w:p w14:paraId="71459F6B" w14:textId="111EC64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8,249</w:t>
            </w:r>
          </w:p>
        </w:tc>
      </w:tr>
      <w:tr w:rsidR="00D014BE" w:rsidRPr="00D014BE" w14:paraId="4BB32A66"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A3B4F72"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Ocala, FL MSA</w:t>
            </w:r>
          </w:p>
        </w:tc>
        <w:tc>
          <w:tcPr>
            <w:tcW w:w="612" w:type="pct"/>
            <w:tcBorders>
              <w:top w:val="nil"/>
              <w:left w:val="nil"/>
              <w:bottom w:val="single" w:sz="4" w:space="0" w:color="auto"/>
              <w:right w:val="single" w:sz="4" w:space="0" w:color="auto"/>
            </w:tcBorders>
            <w:noWrap/>
            <w:vAlign w:val="bottom"/>
            <w:hideMark/>
          </w:tcPr>
          <w:p w14:paraId="10638E1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Marion</w:t>
            </w:r>
          </w:p>
        </w:tc>
        <w:tc>
          <w:tcPr>
            <w:tcW w:w="476" w:type="pct"/>
            <w:tcBorders>
              <w:top w:val="nil"/>
              <w:left w:val="nil"/>
              <w:bottom w:val="single" w:sz="4" w:space="0" w:color="auto"/>
              <w:right w:val="single" w:sz="12" w:space="0" w:color="auto"/>
            </w:tcBorders>
            <w:noWrap/>
            <w:vAlign w:val="bottom"/>
            <w:hideMark/>
          </w:tcPr>
          <w:p w14:paraId="564F2C13" w14:textId="26C86FE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18,814</w:t>
            </w:r>
          </w:p>
        </w:tc>
        <w:tc>
          <w:tcPr>
            <w:tcW w:w="406" w:type="pct"/>
            <w:tcBorders>
              <w:top w:val="nil"/>
              <w:left w:val="single" w:sz="12" w:space="0" w:color="auto"/>
              <w:bottom w:val="single" w:sz="4" w:space="0" w:color="auto"/>
              <w:right w:val="single" w:sz="4" w:space="0" w:color="auto"/>
            </w:tcBorders>
            <w:noWrap/>
            <w:vAlign w:val="bottom"/>
            <w:hideMark/>
          </w:tcPr>
          <w:p w14:paraId="365AAA52" w14:textId="39830EF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18,924</w:t>
            </w:r>
          </w:p>
        </w:tc>
        <w:tc>
          <w:tcPr>
            <w:tcW w:w="444" w:type="pct"/>
            <w:tcBorders>
              <w:top w:val="nil"/>
              <w:left w:val="nil"/>
              <w:bottom w:val="single" w:sz="4" w:space="0" w:color="auto"/>
              <w:right w:val="single" w:sz="4" w:space="0" w:color="auto"/>
            </w:tcBorders>
            <w:noWrap/>
            <w:vAlign w:val="bottom"/>
            <w:hideMark/>
          </w:tcPr>
          <w:p w14:paraId="4F44E853" w14:textId="4D784AD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110</w:t>
            </w:r>
          </w:p>
        </w:tc>
        <w:tc>
          <w:tcPr>
            <w:tcW w:w="476" w:type="pct"/>
            <w:tcBorders>
              <w:top w:val="nil"/>
              <w:left w:val="nil"/>
              <w:bottom w:val="single" w:sz="4" w:space="0" w:color="auto"/>
              <w:right w:val="single" w:sz="12" w:space="0" w:color="auto"/>
            </w:tcBorders>
            <w:noWrap/>
            <w:vAlign w:val="bottom"/>
            <w:hideMark/>
          </w:tcPr>
          <w:p w14:paraId="21919E82" w14:textId="24445F5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101</w:t>
            </w:r>
          </w:p>
        </w:tc>
        <w:tc>
          <w:tcPr>
            <w:tcW w:w="476" w:type="pct"/>
            <w:tcBorders>
              <w:top w:val="nil"/>
              <w:left w:val="single" w:sz="12" w:space="0" w:color="auto"/>
              <w:bottom w:val="single" w:sz="4" w:space="0" w:color="auto"/>
              <w:right w:val="single" w:sz="4" w:space="0" w:color="auto"/>
            </w:tcBorders>
            <w:noWrap/>
            <w:vAlign w:val="bottom"/>
            <w:hideMark/>
          </w:tcPr>
          <w:p w14:paraId="6A7A9958" w14:textId="164FA51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11,885</w:t>
            </w:r>
          </w:p>
        </w:tc>
        <w:tc>
          <w:tcPr>
            <w:tcW w:w="510" w:type="pct"/>
            <w:tcBorders>
              <w:top w:val="nil"/>
              <w:left w:val="nil"/>
              <w:bottom w:val="single" w:sz="4" w:space="0" w:color="auto"/>
              <w:right w:val="single" w:sz="4" w:space="0" w:color="auto"/>
            </w:tcBorders>
            <w:noWrap/>
            <w:vAlign w:val="bottom"/>
            <w:hideMark/>
          </w:tcPr>
          <w:p w14:paraId="7C59C70A" w14:textId="3C38FC3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-6,929</w:t>
            </w:r>
          </w:p>
        </w:tc>
        <w:tc>
          <w:tcPr>
            <w:tcW w:w="442" w:type="pct"/>
            <w:tcBorders>
              <w:top w:val="nil"/>
              <w:left w:val="nil"/>
              <w:bottom w:val="single" w:sz="4" w:space="0" w:color="auto"/>
              <w:right w:val="single" w:sz="12" w:space="0" w:color="auto"/>
            </w:tcBorders>
            <w:noWrap/>
            <w:vAlign w:val="bottom"/>
            <w:hideMark/>
          </w:tcPr>
          <w:p w14:paraId="1B35D76D" w14:textId="09C62F9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63</w:t>
            </w:r>
          </w:p>
        </w:tc>
        <w:tc>
          <w:tcPr>
            <w:tcW w:w="476" w:type="pct"/>
            <w:tcBorders>
              <w:top w:val="nil"/>
              <w:left w:val="single" w:sz="12" w:space="0" w:color="auto"/>
              <w:bottom w:val="single" w:sz="4" w:space="0" w:color="auto"/>
              <w:right w:val="single" w:sz="4" w:space="0" w:color="auto"/>
            </w:tcBorders>
            <w:noWrap/>
            <w:vAlign w:val="bottom"/>
            <w:hideMark/>
          </w:tcPr>
          <w:p w14:paraId="7B962FC2" w14:textId="2660CB5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7,039</w:t>
            </w:r>
          </w:p>
        </w:tc>
      </w:tr>
      <w:tr w:rsidR="00D014BE" w:rsidRPr="00D014BE" w14:paraId="39BCA45F"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36E6DE3"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Orlando-Kissimmee-Sanford, FL MSA</w:t>
            </w:r>
          </w:p>
        </w:tc>
        <w:tc>
          <w:tcPr>
            <w:tcW w:w="612" w:type="pct"/>
            <w:tcBorders>
              <w:top w:val="nil"/>
              <w:left w:val="nil"/>
              <w:bottom w:val="single" w:sz="4" w:space="0" w:color="auto"/>
              <w:right w:val="single" w:sz="4" w:space="0" w:color="auto"/>
            </w:tcBorders>
            <w:noWrap/>
            <w:vAlign w:val="bottom"/>
            <w:hideMark/>
          </w:tcPr>
          <w:p w14:paraId="2E7A6758"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 Orange, Osceola, Seminole</w:t>
            </w:r>
          </w:p>
        </w:tc>
        <w:tc>
          <w:tcPr>
            <w:tcW w:w="476" w:type="pct"/>
            <w:tcBorders>
              <w:top w:val="nil"/>
              <w:left w:val="nil"/>
              <w:bottom w:val="single" w:sz="4" w:space="0" w:color="auto"/>
              <w:right w:val="single" w:sz="12" w:space="0" w:color="auto"/>
            </w:tcBorders>
            <w:noWrap/>
            <w:vAlign w:val="bottom"/>
            <w:hideMark/>
          </w:tcPr>
          <w:p w14:paraId="28DB788E" w14:textId="66E256A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197,419</w:t>
            </w:r>
          </w:p>
        </w:tc>
        <w:tc>
          <w:tcPr>
            <w:tcW w:w="406" w:type="pct"/>
            <w:tcBorders>
              <w:top w:val="nil"/>
              <w:left w:val="single" w:sz="12" w:space="0" w:color="auto"/>
              <w:bottom w:val="single" w:sz="4" w:space="0" w:color="auto"/>
              <w:right w:val="single" w:sz="4" w:space="0" w:color="auto"/>
            </w:tcBorders>
            <w:noWrap/>
            <w:vAlign w:val="bottom"/>
            <w:hideMark/>
          </w:tcPr>
          <w:p w14:paraId="06ACB469" w14:textId="07ED631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160,848</w:t>
            </w:r>
          </w:p>
        </w:tc>
        <w:tc>
          <w:tcPr>
            <w:tcW w:w="444" w:type="pct"/>
            <w:tcBorders>
              <w:top w:val="nil"/>
              <w:left w:val="nil"/>
              <w:bottom w:val="single" w:sz="4" w:space="0" w:color="auto"/>
              <w:right w:val="single" w:sz="4" w:space="0" w:color="auto"/>
            </w:tcBorders>
            <w:noWrap/>
            <w:vAlign w:val="bottom"/>
            <w:hideMark/>
          </w:tcPr>
          <w:p w14:paraId="2A91C4F0" w14:textId="1AB7873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-36,571</w:t>
            </w:r>
          </w:p>
        </w:tc>
        <w:tc>
          <w:tcPr>
            <w:tcW w:w="476" w:type="pct"/>
            <w:tcBorders>
              <w:top w:val="nil"/>
              <w:left w:val="nil"/>
              <w:bottom w:val="single" w:sz="4" w:space="0" w:color="auto"/>
              <w:right w:val="single" w:sz="12" w:space="0" w:color="auto"/>
            </w:tcBorders>
            <w:noWrap/>
            <w:vAlign w:val="bottom"/>
            <w:hideMark/>
          </w:tcPr>
          <w:p w14:paraId="353CE5C8" w14:textId="5F1BF76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81</w:t>
            </w:r>
          </w:p>
        </w:tc>
        <w:tc>
          <w:tcPr>
            <w:tcW w:w="476" w:type="pct"/>
            <w:tcBorders>
              <w:top w:val="nil"/>
              <w:left w:val="single" w:sz="12" w:space="0" w:color="auto"/>
              <w:bottom w:val="single" w:sz="4" w:space="0" w:color="auto"/>
              <w:right w:val="single" w:sz="4" w:space="0" w:color="auto"/>
            </w:tcBorders>
            <w:noWrap/>
            <w:vAlign w:val="bottom"/>
            <w:hideMark/>
          </w:tcPr>
          <w:p w14:paraId="7C480524" w14:textId="4A3710E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112,345</w:t>
            </w:r>
          </w:p>
        </w:tc>
        <w:tc>
          <w:tcPr>
            <w:tcW w:w="510" w:type="pct"/>
            <w:tcBorders>
              <w:top w:val="nil"/>
              <w:left w:val="nil"/>
              <w:bottom w:val="single" w:sz="4" w:space="0" w:color="auto"/>
              <w:right w:val="single" w:sz="4" w:space="0" w:color="auto"/>
            </w:tcBorders>
            <w:noWrap/>
            <w:vAlign w:val="bottom"/>
            <w:hideMark/>
          </w:tcPr>
          <w:p w14:paraId="71FA2DF6" w14:textId="0D10CBF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-85,074</w:t>
            </w:r>
          </w:p>
        </w:tc>
        <w:tc>
          <w:tcPr>
            <w:tcW w:w="442" w:type="pct"/>
            <w:tcBorders>
              <w:top w:val="nil"/>
              <w:left w:val="nil"/>
              <w:bottom w:val="single" w:sz="4" w:space="0" w:color="auto"/>
              <w:right w:val="single" w:sz="12" w:space="0" w:color="auto"/>
            </w:tcBorders>
            <w:noWrap/>
            <w:vAlign w:val="bottom"/>
            <w:hideMark/>
          </w:tcPr>
          <w:p w14:paraId="25C2282F" w14:textId="20A6A7E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57</w:t>
            </w:r>
          </w:p>
        </w:tc>
        <w:tc>
          <w:tcPr>
            <w:tcW w:w="476" w:type="pct"/>
            <w:tcBorders>
              <w:top w:val="nil"/>
              <w:left w:val="single" w:sz="12" w:space="0" w:color="auto"/>
              <w:bottom w:val="single" w:sz="4" w:space="0" w:color="auto"/>
              <w:right w:val="single" w:sz="4" w:space="0" w:color="auto"/>
            </w:tcBorders>
            <w:noWrap/>
            <w:vAlign w:val="bottom"/>
            <w:hideMark/>
          </w:tcPr>
          <w:p w14:paraId="248C699E" w14:textId="6CDD461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48,503</w:t>
            </w:r>
          </w:p>
        </w:tc>
      </w:tr>
      <w:tr w:rsidR="00D014BE" w:rsidRPr="00D014BE" w14:paraId="40A3EBAB"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4FA9F6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Bay-Melbourne-Titusville, FL MSA</w:t>
            </w:r>
          </w:p>
        </w:tc>
        <w:tc>
          <w:tcPr>
            <w:tcW w:w="612" w:type="pct"/>
            <w:tcBorders>
              <w:top w:val="nil"/>
              <w:left w:val="nil"/>
              <w:bottom w:val="single" w:sz="4" w:space="0" w:color="auto"/>
              <w:right w:val="single" w:sz="4" w:space="0" w:color="auto"/>
            </w:tcBorders>
            <w:noWrap/>
            <w:vAlign w:val="bottom"/>
            <w:hideMark/>
          </w:tcPr>
          <w:p w14:paraId="6DC2633F"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Brevard</w:t>
            </w:r>
          </w:p>
        </w:tc>
        <w:tc>
          <w:tcPr>
            <w:tcW w:w="476" w:type="pct"/>
            <w:tcBorders>
              <w:top w:val="nil"/>
              <w:left w:val="nil"/>
              <w:bottom w:val="single" w:sz="4" w:space="0" w:color="auto"/>
              <w:right w:val="single" w:sz="12" w:space="0" w:color="auto"/>
            </w:tcBorders>
            <w:noWrap/>
            <w:vAlign w:val="bottom"/>
            <w:hideMark/>
          </w:tcPr>
          <w:p w14:paraId="55665B80" w14:textId="4CAE871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34,701</w:t>
            </w:r>
          </w:p>
        </w:tc>
        <w:tc>
          <w:tcPr>
            <w:tcW w:w="406" w:type="pct"/>
            <w:tcBorders>
              <w:top w:val="nil"/>
              <w:left w:val="single" w:sz="12" w:space="0" w:color="auto"/>
              <w:bottom w:val="single" w:sz="4" w:space="0" w:color="auto"/>
              <w:right w:val="single" w:sz="4" w:space="0" w:color="auto"/>
            </w:tcBorders>
            <w:noWrap/>
            <w:vAlign w:val="bottom"/>
            <w:hideMark/>
          </w:tcPr>
          <w:p w14:paraId="52D121D4" w14:textId="3EFBE84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41,971</w:t>
            </w:r>
          </w:p>
        </w:tc>
        <w:tc>
          <w:tcPr>
            <w:tcW w:w="444" w:type="pct"/>
            <w:tcBorders>
              <w:top w:val="nil"/>
              <w:left w:val="nil"/>
              <w:bottom w:val="single" w:sz="4" w:space="0" w:color="auto"/>
              <w:right w:val="single" w:sz="4" w:space="0" w:color="auto"/>
            </w:tcBorders>
            <w:noWrap/>
            <w:vAlign w:val="bottom"/>
            <w:hideMark/>
          </w:tcPr>
          <w:p w14:paraId="3C0BA42C" w14:textId="127E594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7,270</w:t>
            </w:r>
          </w:p>
        </w:tc>
        <w:tc>
          <w:tcPr>
            <w:tcW w:w="476" w:type="pct"/>
            <w:tcBorders>
              <w:top w:val="nil"/>
              <w:left w:val="nil"/>
              <w:bottom w:val="single" w:sz="4" w:space="0" w:color="auto"/>
              <w:right w:val="single" w:sz="12" w:space="0" w:color="auto"/>
            </w:tcBorders>
            <w:noWrap/>
            <w:vAlign w:val="bottom"/>
            <w:hideMark/>
          </w:tcPr>
          <w:p w14:paraId="25A603E1" w14:textId="215E36F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121</w:t>
            </w:r>
          </w:p>
        </w:tc>
        <w:tc>
          <w:tcPr>
            <w:tcW w:w="476" w:type="pct"/>
            <w:tcBorders>
              <w:top w:val="nil"/>
              <w:left w:val="single" w:sz="12" w:space="0" w:color="auto"/>
              <w:bottom w:val="single" w:sz="4" w:space="0" w:color="auto"/>
              <w:right w:val="single" w:sz="4" w:space="0" w:color="auto"/>
            </w:tcBorders>
            <w:noWrap/>
            <w:vAlign w:val="bottom"/>
            <w:hideMark/>
          </w:tcPr>
          <w:p w14:paraId="6CEF84AF" w14:textId="622B68B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30,945</w:t>
            </w:r>
          </w:p>
        </w:tc>
        <w:tc>
          <w:tcPr>
            <w:tcW w:w="510" w:type="pct"/>
            <w:tcBorders>
              <w:top w:val="nil"/>
              <w:left w:val="nil"/>
              <w:bottom w:val="single" w:sz="4" w:space="0" w:color="auto"/>
              <w:right w:val="single" w:sz="4" w:space="0" w:color="auto"/>
            </w:tcBorders>
            <w:noWrap/>
            <w:vAlign w:val="bottom"/>
            <w:hideMark/>
          </w:tcPr>
          <w:p w14:paraId="3BC22563" w14:textId="3D03A1C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-3,756</w:t>
            </w:r>
          </w:p>
        </w:tc>
        <w:tc>
          <w:tcPr>
            <w:tcW w:w="442" w:type="pct"/>
            <w:tcBorders>
              <w:top w:val="nil"/>
              <w:left w:val="nil"/>
              <w:bottom w:val="single" w:sz="4" w:space="0" w:color="auto"/>
              <w:right w:val="single" w:sz="12" w:space="0" w:color="auto"/>
            </w:tcBorders>
            <w:noWrap/>
            <w:vAlign w:val="bottom"/>
            <w:hideMark/>
          </w:tcPr>
          <w:p w14:paraId="22210B87" w14:textId="6F83B8D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89</w:t>
            </w:r>
          </w:p>
        </w:tc>
        <w:tc>
          <w:tcPr>
            <w:tcW w:w="476" w:type="pct"/>
            <w:tcBorders>
              <w:top w:val="nil"/>
              <w:left w:val="single" w:sz="12" w:space="0" w:color="auto"/>
              <w:bottom w:val="single" w:sz="4" w:space="0" w:color="auto"/>
              <w:right w:val="single" w:sz="4" w:space="0" w:color="auto"/>
            </w:tcBorders>
            <w:noWrap/>
            <w:vAlign w:val="bottom"/>
            <w:hideMark/>
          </w:tcPr>
          <w:p w14:paraId="68C3F53C" w14:textId="474A2AB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11,026</w:t>
            </w:r>
          </w:p>
        </w:tc>
      </w:tr>
      <w:tr w:rsidR="00D014BE" w:rsidRPr="00D014BE" w14:paraId="123C204C"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B94D609"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Coast, FL HMFA</w:t>
            </w:r>
          </w:p>
        </w:tc>
        <w:tc>
          <w:tcPr>
            <w:tcW w:w="612" w:type="pct"/>
            <w:tcBorders>
              <w:top w:val="nil"/>
              <w:left w:val="nil"/>
              <w:bottom w:val="single" w:sz="4" w:space="0" w:color="auto"/>
              <w:right w:val="single" w:sz="4" w:space="0" w:color="auto"/>
            </w:tcBorders>
            <w:noWrap/>
            <w:vAlign w:val="bottom"/>
            <w:hideMark/>
          </w:tcPr>
          <w:p w14:paraId="47E40C15"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Flagler</w:t>
            </w:r>
          </w:p>
        </w:tc>
        <w:tc>
          <w:tcPr>
            <w:tcW w:w="476" w:type="pct"/>
            <w:tcBorders>
              <w:top w:val="nil"/>
              <w:left w:val="nil"/>
              <w:bottom w:val="single" w:sz="4" w:space="0" w:color="auto"/>
              <w:right w:val="single" w:sz="12" w:space="0" w:color="auto"/>
            </w:tcBorders>
            <w:noWrap/>
            <w:vAlign w:val="bottom"/>
            <w:hideMark/>
          </w:tcPr>
          <w:p w14:paraId="12B0625D" w14:textId="249AE48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5,243</w:t>
            </w:r>
          </w:p>
        </w:tc>
        <w:tc>
          <w:tcPr>
            <w:tcW w:w="406" w:type="pct"/>
            <w:tcBorders>
              <w:top w:val="nil"/>
              <w:left w:val="single" w:sz="12" w:space="0" w:color="auto"/>
              <w:bottom w:val="single" w:sz="4" w:space="0" w:color="auto"/>
              <w:right w:val="single" w:sz="4" w:space="0" w:color="auto"/>
            </w:tcBorders>
            <w:noWrap/>
            <w:vAlign w:val="bottom"/>
            <w:hideMark/>
          </w:tcPr>
          <w:p w14:paraId="13BA505F" w14:textId="129A9D9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4,483</w:t>
            </w:r>
          </w:p>
        </w:tc>
        <w:tc>
          <w:tcPr>
            <w:tcW w:w="444" w:type="pct"/>
            <w:tcBorders>
              <w:top w:val="nil"/>
              <w:left w:val="nil"/>
              <w:bottom w:val="single" w:sz="4" w:space="0" w:color="auto"/>
              <w:right w:val="single" w:sz="4" w:space="0" w:color="auto"/>
            </w:tcBorders>
            <w:noWrap/>
            <w:vAlign w:val="bottom"/>
            <w:hideMark/>
          </w:tcPr>
          <w:p w14:paraId="6DAA0408" w14:textId="242F3EE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-760</w:t>
            </w:r>
          </w:p>
        </w:tc>
        <w:tc>
          <w:tcPr>
            <w:tcW w:w="476" w:type="pct"/>
            <w:tcBorders>
              <w:top w:val="nil"/>
              <w:left w:val="nil"/>
              <w:bottom w:val="single" w:sz="4" w:space="0" w:color="auto"/>
              <w:right w:val="single" w:sz="12" w:space="0" w:color="auto"/>
            </w:tcBorders>
            <w:noWrap/>
            <w:vAlign w:val="bottom"/>
            <w:hideMark/>
          </w:tcPr>
          <w:p w14:paraId="2E69979A" w14:textId="0054C37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86</w:t>
            </w:r>
          </w:p>
        </w:tc>
        <w:tc>
          <w:tcPr>
            <w:tcW w:w="476" w:type="pct"/>
            <w:tcBorders>
              <w:top w:val="nil"/>
              <w:left w:val="single" w:sz="12" w:space="0" w:color="auto"/>
              <w:bottom w:val="single" w:sz="4" w:space="0" w:color="auto"/>
              <w:right w:val="single" w:sz="4" w:space="0" w:color="auto"/>
            </w:tcBorders>
            <w:noWrap/>
            <w:vAlign w:val="bottom"/>
            <w:hideMark/>
          </w:tcPr>
          <w:p w14:paraId="23E9A99E" w14:textId="3420A06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3,110</w:t>
            </w:r>
          </w:p>
        </w:tc>
        <w:tc>
          <w:tcPr>
            <w:tcW w:w="510" w:type="pct"/>
            <w:tcBorders>
              <w:top w:val="nil"/>
              <w:left w:val="nil"/>
              <w:bottom w:val="single" w:sz="4" w:space="0" w:color="auto"/>
              <w:right w:val="single" w:sz="4" w:space="0" w:color="auto"/>
            </w:tcBorders>
            <w:noWrap/>
            <w:vAlign w:val="bottom"/>
            <w:hideMark/>
          </w:tcPr>
          <w:p w14:paraId="561CCE7D" w14:textId="115A30C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-2,133</w:t>
            </w:r>
          </w:p>
        </w:tc>
        <w:tc>
          <w:tcPr>
            <w:tcW w:w="442" w:type="pct"/>
            <w:tcBorders>
              <w:top w:val="nil"/>
              <w:left w:val="nil"/>
              <w:bottom w:val="single" w:sz="4" w:space="0" w:color="auto"/>
              <w:right w:val="single" w:sz="12" w:space="0" w:color="auto"/>
            </w:tcBorders>
            <w:noWrap/>
            <w:vAlign w:val="bottom"/>
            <w:hideMark/>
          </w:tcPr>
          <w:p w14:paraId="2A2A852D" w14:textId="7A95BDA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59</w:t>
            </w:r>
          </w:p>
        </w:tc>
        <w:tc>
          <w:tcPr>
            <w:tcW w:w="476" w:type="pct"/>
            <w:tcBorders>
              <w:top w:val="nil"/>
              <w:left w:val="single" w:sz="12" w:space="0" w:color="auto"/>
              <w:bottom w:val="single" w:sz="4" w:space="0" w:color="auto"/>
              <w:right w:val="single" w:sz="4" w:space="0" w:color="auto"/>
            </w:tcBorders>
            <w:noWrap/>
            <w:vAlign w:val="bottom"/>
            <w:hideMark/>
          </w:tcPr>
          <w:p w14:paraId="3C43DB2D" w14:textId="7E7B1AD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1,373</w:t>
            </w:r>
          </w:p>
        </w:tc>
      </w:tr>
      <w:tr w:rsidR="00D014BE" w:rsidRPr="00D014BE" w14:paraId="5661D419"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7AFBA02"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Panama City-Lynn Haven, FL MSA</w:t>
            </w:r>
          </w:p>
        </w:tc>
        <w:tc>
          <w:tcPr>
            <w:tcW w:w="612" w:type="pct"/>
            <w:tcBorders>
              <w:top w:val="nil"/>
              <w:left w:val="nil"/>
              <w:bottom w:val="single" w:sz="4" w:space="0" w:color="auto"/>
              <w:right w:val="single" w:sz="4" w:space="0" w:color="auto"/>
            </w:tcBorders>
            <w:noWrap/>
            <w:vAlign w:val="bottom"/>
            <w:hideMark/>
          </w:tcPr>
          <w:p w14:paraId="1B7FB39F"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Bay</w:t>
            </w:r>
          </w:p>
        </w:tc>
        <w:tc>
          <w:tcPr>
            <w:tcW w:w="476" w:type="pct"/>
            <w:tcBorders>
              <w:top w:val="nil"/>
              <w:left w:val="nil"/>
              <w:bottom w:val="single" w:sz="4" w:space="0" w:color="auto"/>
              <w:right w:val="single" w:sz="12" w:space="0" w:color="auto"/>
            </w:tcBorders>
            <w:noWrap/>
            <w:vAlign w:val="bottom"/>
            <w:hideMark/>
          </w:tcPr>
          <w:p w14:paraId="0D1AACE3" w14:textId="38E5B4D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12,897</w:t>
            </w:r>
          </w:p>
        </w:tc>
        <w:tc>
          <w:tcPr>
            <w:tcW w:w="406" w:type="pct"/>
            <w:tcBorders>
              <w:top w:val="nil"/>
              <w:left w:val="single" w:sz="12" w:space="0" w:color="auto"/>
              <w:bottom w:val="single" w:sz="4" w:space="0" w:color="auto"/>
              <w:right w:val="single" w:sz="4" w:space="0" w:color="auto"/>
            </w:tcBorders>
            <w:noWrap/>
            <w:vAlign w:val="bottom"/>
            <w:hideMark/>
          </w:tcPr>
          <w:p w14:paraId="536736F0" w14:textId="3E147FE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16,042</w:t>
            </w:r>
          </w:p>
        </w:tc>
        <w:tc>
          <w:tcPr>
            <w:tcW w:w="444" w:type="pct"/>
            <w:tcBorders>
              <w:top w:val="nil"/>
              <w:left w:val="nil"/>
              <w:bottom w:val="single" w:sz="4" w:space="0" w:color="auto"/>
              <w:right w:val="single" w:sz="4" w:space="0" w:color="auto"/>
            </w:tcBorders>
            <w:noWrap/>
            <w:vAlign w:val="bottom"/>
            <w:hideMark/>
          </w:tcPr>
          <w:p w14:paraId="39B3710D" w14:textId="08961F1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3,145</w:t>
            </w:r>
          </w:p>
        </w:tc>
        <w:tc>
          <w:tcPr>
            <w:tcW w:w="476" w:type="pct"/>
            <w:tcBorders>
              <w:top w:val="nil"/>
              <w:left w:val="nil"/>
              <w:bottom w:val="single" w:sz="4" w:space="0" w:color="auto"/>
              <w:right w:val="single" w:sz="12" w:space="0" w:color="auto"/>
            </w:tcBorders>
            <w:noWrap/>
            <w:vAlign w:val="bottom"/>
            <w:hideMark/>
          </w:tcPr>
          <w:p w14:paraId="3404CDB9" w14:textId="19666B7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124</w:t>
            </w:r>
          </w:p>
        </w:tc>
        <w:tc>
          <w:tcPr>
            <w:tcW w:w="476" w:type="pct"/>
            <w:tcBorders>
              <w:top w:val="nil"/>
              <w:left w:val="single" w:sz="12" w:space="0" w:color="auto"/>
              <w:bottom w:val="single" w:sz="4" w:space="0" w:color="auto"/>
              <w:right w:val="single" w:sz="4" w:space="0" w:color="auto"/>
            </w:tcBorders>
            <w:noWrap/>
            <w:vAlign w:val="bottom"/>
            <w:hideMark/>
          </w:tcPr>
          <w:p w14:paraId="37550F6B" w14:textId="6B6959B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11,323</w:t>
            </w:r>
          </w:p>
        </w:tc>
        <w:tc>
          <w:tcPr>
            <w:tcW w:w="510" w:type="pct"/>
            <w:tcBorders>
              <w:top w:val="nil"/>
              <w:left w:val="nil"/>
              <w:bottom w:val="single" w:sz="4" w:space="0" w:color="auto"/>
              <w:right w:val="single" w:sz="4" w:space="0" w:color="auto"/>
            </w:tcBorders>
            <w:noWrap/>
            <w:vAlign w:val="bottom"/>
            <w:hideMark/>
          </w:tcPr>
          <w:p w14:paraId="553D5436" w14:textId="1160757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-1,574</w:t>
            </w:r>
          </w:p>
        </w:tc>
        <w:tc>
          <w:tcPr>
            <w:tcW w:w="442" w:type="pct"/>
            <w:tcBorders>
              <w:top w:val="nil"/>
              <w:left w:val="nil"/>
              <w:bottom w:val="single" w:sz="4" w:space="0" w:color="auto"/>
              <w:right w:val="single" w:sz="12" w:space="0" w:color="auto"/>
            </w:tcBorders>
            <w:noWrap/>
            <w:vAlign w:val="bottom"/>
            <w:hideMark/>
          </w:tcPr>
          <w:p w14:paraId="2CD47B61" w14:textId="0F0882B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88</w:t>
            </w:r>
          </w:p>
        </w:tc>
        <w:tc>
          <w:tcPr>
            <w:tcW w:w="476" w:type="pct"/>
            <w:tcBorders>
              <w:top w:val="nil"/>
              <w:left w:val="single" w:sz="12" w:space="0" w:color="auto"/>
              <w:bottom w:val="single" w:sz="4" w:space="0" w:color="auto"/>
              <w:right w:val="single" w:sz="4" w:space="0" w:color="auto"/>
            </w:tcBorders>
            <w:noWrap/>
            <w:vAlign w:val="bottom"/>
            <w:hideMark/>
          </w:tcPr>
          <w:p w14:paraId="6E8DF0F5" w14:textId="76F471A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4,719</w:t>
            </w:r>
          </w:p>
        </w:tc>
      </w:tr>
      <w:tr w:rsidR="00D014BE" w:rsidRPr="00D014BE" w14:paraId="738FE663"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212AEE8"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Pensacola-Ferry Pass-Brent, FL MSA</w:t>
            </w:r>
          </w:p>
        </w:tc>
        <w:tc>
          <w:tcPr>
            <w:tcW w:w="612" w:type="pct"/>
            <w:tcBorders>
              <w:top w:val="nil"/>
              <w:left w:val="nil"/>
              <w:bottom w:val="single" w:sz="4" w:space="0" w:color="auto"/>
              <w:right w:val="single" w:sz="4" w:space="0" w:color="auto"/>
            </w:tcBorders>
            <w:noWrap/>
            <w:vAlign w:val="bottom"/>
            <w:hideMark/>
          </w:tcPr>
          <w:p w14:paraId="21CCBC5F"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Escambia, Santa Rosa</w:t>
            </w:r>
          </w:p>
        </w:tc>
        <w:tc>
          <w:tcPr>
            <w:tcW w:w="476" w:type="pct"/>
            <w:tcBorders>
              <w:top w:val="nil"/>
              <w:left w:val="nil"/>
              <w:bottom w:val="single" w:sz="4" w:space="0" w:color="auto"/>
              <w:right w:val="single" w:sz="12" w:space="0" w:color="auto"/>
            </w:tcBorders>
            <w:noWrap/>
            <w:vAlign w:val="bottom"/>
            <w:hideMark/>
          </w:tcPr>
          <w:p w14:paraId="466343EF" w14:textId="6DB75F8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28,740</w:t>
            </w:r>
          </w:p>
        </w:tc>
        <w:tc>
          <w:tcPr>
            <w:tcW w:w="406" w:type="pct"/>
            <w:tcBorders>
              <w:top w:val="nil"/>
              <w:left w:val="single" w:sz="12" w:space="0" w:color="auto"/>
              <w:bottom w:val="single" w:sz="4" w:space="0" w:color="auto"/>
              <w:right w:val="single" w:sz="4" w:space="0" w:color="auto"/>
            </w:tcBorders>
            <w:noWrap/>
            <w:vAlign w:val="bottom"/>
            <w:hideMark/>
          </w:tcPr>
          <w:p w14:paraId="6931F3E0" w14:textId="23A3B9E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42,979</w:t>
            </w:r>
          </w:p>
        </w:tc>
        <w:tc>
          <w:tcPr>
            <w:tcW w:w="444" w:type="pct"/>
            <w:tcBorders>
              <w:top w:val="nil"/>
              <w:left w:val="nil"/>
              <w:bottom w:val="single" w:sz="4" w:space="0" w:color="auto"/>
              <w:right w:val="single" w:sz="4" w:space="0" w:color="auto"/>
            </w:tcBorders>
            <w:noWrap/>
            <w:vAlign w:val="bottom"/>
            <w:hideMark/>
          </w:tcPr>
          <w:p w14:paraId="3C65C03A" w14:textId="5C41154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14,239</w:t>
            </w:r>
          </w:p>
        </w:tc>
        <w:tc>
          <w:tcPr>
            <w:tcW w:w="476" w:type="pct"/>
            <w:tcBorders>
              <w:top w:val="nil"/>
              <w:left w:val="nil"/>
              <w:bottom w:val="single" w:sz="4" w:space="0" w:color="auto"/>
              <w:right w:val="single" w:sz="12" w:space="0" w:color="auto"/>
            </w:tcBorders>
            <w:noWrap/>
            <w:vAlign w:val="bottom"/>
            <w:hideMark/>
          </w:tcPr>
          <w:p w14:paraId="268C4178" w14:textId="7DF3F19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150</w:t>
            </w:r>
          </w:p>
        </w:tc>
        <w:tc>
          <w:tcPr>
            <w:tcW w:w="476" w:type="pct"/>
            <w:tcBorders>
              <w:top w:val="nil"/>
              <w:left w:val="single" w:sz="12" w:space="0" w:color="auto"/>
              <w:bottom w:val="single" w:sz="4" w:space="0" w:color="auto"/>
              <w:right w:val="single" w:sz="4" w:space="0" w:color="auto"/>
            </w:tcBorders>
            <w:noWrap/>
            <w:vAlign w:val="bottom"/>
            <w:hideMark/>
          </w:tcPr>
          <w:p w14:paraId="6DB86E9C" w14:textId="15D605A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26,812</w:t>
            </w:r>
          </w:p>
        </w:tc>
        <w:tc>
          <w:tcPr>
            <w:tcW w:w="510" w:type="pct"/>
            <w:tcBorders>
              <w:top w:val="nil"/>
              <w:left w:val="nil"/>
              <w:bottom w:val="single" w:sz="4" w:space="0" w:color="auto"/>
              <w:right w:val="single" w:sz="4" w:space="0" w:color="auto"/>
            </w:tcBorders>
            <w:noWrap/>
            <w:vAlign w:val="bottom"/>
            <w:hideMark/>
          </w:tcPr>
          <w:p w14:paraId="57784497" w14:textId="57CC36C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-1,928</w:t>
            </w:r>
          </w:p>
        </w:tc>
        <w:tc>
          <w:tcPr>
            <w:tcW w:w="442" w:type="pct"/>
            <w:tcBorders>
              <w:top w:val="nil"/>
              <w:left w:val="nil"/>
              <w:bottom w:val="single" w:sz="4" w:space="0" w:color="auto"/>
              <w:right w:val="single" w:sz="12" w:space="0" w:color="auto"/>
            </w:tcBorders>
            <w:noWrap/>
            <w:vAlign w:val="bottom"/>
            <w:hideMark/>
          </w:tcPr>
          <w:p w14:paraId="3BEC40AE" w14:textId="374C9DF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93</w:t>
            </w:r>
          </w:p>
        </w:tc>
        <w:tc>
          <w:tcPr>
            <w:tcW w:w="476" w:type="pct"/>
            <w:tcBorders>
              <w:top w:val="nil"/>
              <w:left w:val="single" w:sz="12" w:space="0" w:color="auto"/>
              <w:bottom w:val="single" w:sz="4" w:space="0" w:color="auto"/>
              <w:right w:val="single" w:sz="4" w:space="0" w:color="auto"/>
            </w:tcBorders>
            <w:noWrap/>
            <w:vAlign w:val="bottom"/>
            <w:hideMark/>
          </w:tcPr>
          <w:p w14:paraId="717A154C" w14:textId="293712E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16,167</w:t>
            </w:r>
          </w:p>
        </w:tc>
      </w:tr>
      <w:tr w:rsidR="00D014BE" w:rsidRPr="00D014BE" w14:paraId="380189E2"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28665D0"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Port St. Lucie, FL MSA</w:t>
            </w:r>
          </w:p>
        </w:tc>
        <w:tc>
          <w:tcPr>
            <w:tcW w:w="612" w:type="pct"/>
            <w:tcBorders>
              <w:top w:val="nil"/>
              <w:left w:val="nil"/>
              <w:bottom w:val="single" w:sz="4" w:space="0" w:color="auto"/>
              <w:right w:val="single" w:sz="4" w:space="0" w:color="auto"/>
            </w:tcBorders>
            <w:noWrap/>
            <w:vAlign w:val="bottom"/>
            <w:hideMark/>
          </w:tcPr>
          <w:p w14:paraId="28FCD486"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Martin, St. Lucie</w:t>
            </w:r>
          </w:p>
        </w:tc>
        <w:tc>
          <w:tcPr>
            <w:tcW w:w="476" w:type="pct"/>
            <w:tcBorders>
              <w:top w:val="nil"/>
              <w:left w:val="nil"/>
              <w:bottom w:val="single" w:sz="4" w:space="0" w:color="auto"/>
              <w:right w:val="single" w:sz="12" w:space="0" w:color="auto"/>
            </w:tcBorders>
            <w:noWrap/>
            <w:vAlign w:val="bottom"/>
            <w:hideMark/>
          </w:tcPr>
          <w:p w14:paraId="0671EB2E" w14:textId="64D0908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25,235</w:t>
            </w:r>
          </w:p>
        </w:tc>
        <w:tc>
          <w:tcPr>
            <w:tcW w:w="406" w:type="pct"/>
            <w:tcBorders>
              <w:top w:val="nil"/>
              <w:left w:val="single" w:sz="12" w:space="0" w:color="auto"/>
              <w:bottom w:val="single" w:sz="4" w:space="0" w:color="auto"/>
              <w:right w:val="single" w:sz="4" w:space="0" w:color="auto"/>
            </w:tcBorders>
            <w:noWrap/>
            <w:vAlign w:val="bottom"/>
            <w:hideMark/>
          </w:tcPr>
          <w:p w14:paraId="5B57F6A9" w14:textId="75FBED1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21,194</w:t>
            </w:r>
          </w:p>
        </w:tc>
        <w:tc>
          <w:tcPr>
            <w:tcW w:w="444" w:type="pct"/>
            <w:tcBorders>
              <w:top w:val="nil"/>
              <w:left w:val="nil"/>
              <w:bottom w:val="single" w:sz="4" w:space="0" w:color="auto"/>
              <w:right w:val="single" w:sz="4" w:space="0" w:color="auto"/>
            </w:tcBorders>
            <w:noWrap/>
            <w:vAlign w:val="bottom"/>
            <w:hideMark/>
          </w:tcPr>
          <w:p w14:paraId="589E9F03" w14:textId="2FB749C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-4,041</w:t>
            </w:r>
          </w:p>
        </w:tc>
        <w:tc>
          <w:tcPr>
            <w:tcW w:w="476" w:type="pct"/>
            <w:tcBorders>
              <w:top w:val="nil"/>
              <w:left w:val="nil"/>
              <w:bottom w:val="single" w:sz="4" w:space="0" w:color="auto"/>
              <w:right w:val="single" w:sz="12" w:space="0" w:color="auto"/>
            </w:tcBorders>
            <w:noWrap/>
            <w:vAlign w:val="bottom"/>
            <w:hideMark/>
          </w:tcPr>
          <w:p w14:paraId="58472C53" w14:textId="1844DFA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84</w:t>
            </w:r>
          </w:p>
        </w:tc>
        <w:tc>
          <w:tcPr>
            <w:tcW w:w="476" w:type="pct"/>
            <w:tcBorders>
              <w:top w:val="nil"/>
              <w:left w:val="single" w:sz="12" w:space="0" w:color="auto"/>
              <w:bottom w:val="single" w:sz="4" w:space="0" w:color="auto"/>
              <w:right w:val="single" w:sz="4" w:space="0" w:color="auto"/>
            </w:tcBorders>
            <w:noWrap/>
            <w:vAlign w:val="bottom"/>
            <w:hideMark/>
          </w:tcPr>
          <w:p w14:paraId="3D7C5E1E" w14:textId="63A9EC6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15,099</w:t>
            </w:r>
          </w:p>
        </w:tc>
        <w:tc>
          <w:tcPr>
            <w:tcW w:w="510" w:type="pct"/>
            <w:tcBorders>
              <w:top w:val="nil"/>
              <w:left w:val="nil"/>
              <w:bottom w:val="single" w:sz="4" w:space="0" w:color="auto"/>
              <w:right w:val="single" w:sz="4" w:space="0" w:color="auto"/>
            </w:tcBorders>
            <w:noWrap/>
            <w:vAlign w:val="bottom"/>
            <w:hideMark/>
          </w:tcPr>
          <w:p w14:paraId="6733894D" w14:textId="054BA42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-10,136</w:t>
            </w:r>
          </w:p>
        </w:tc>
        <w:tc>
          <w:tcPr>
            <w:tcW w:w="442" w:type="pct"/>
            <w:tcBorders>
              <w:top w:val="nil"/>
              <w:left w:val="nil"/>
              <w:bottom w:val="single" w:sz="4" w:space="0" w:color="auto"/>
              <w:right w:val="single" w:sz="12" w:space="0" w:color="auto"/>
            </w:tcBorders>
            <w:noWrap/>
            <w:vAlign w:val="bottom"/>
            <w:hideMark/>
          </w:tcPr>
          <w:p w14:paraId="3F273819" w14:textId="6CF02B3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60</w:t>
            </w:r>
          </w:p>
        </w:tc>
        <w:tc>
          <w:tcPr>
            <w:tcW w:w="476" w:type="pct"/>
            <w:tcBorders>
              <w:top w:val="nil"/>
              <w:left w:val="single" w:sz="12" w:space="0" w:color="auto"/>
              <w:bottom w:val="single" w:sz="4" w:space="0" w:color="auto"/>
              <w:right w:val="single" w:sz="4" w:space="0" w:color="auto"/>
            </w:tcBorders>
            <w:noWrap/>
            <w:vAlign w:val="bottom"/>
            <w:hideMark/>
          </w:tcPr>
          <w:p w14:paraId="5E9FEADA" w14:textId="0710BD3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6,095</w:t>
            </w:r>
          </w:p>
        </w:tc>
      </w:tr>
      <w:tr w:rsidR="00D014BE" w:rsidRPr="00D014BE" w14:paraId="6606A51C"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E137107"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Punta Gorda, FL MSA</w:t>
            </w:r>
          </w:p>
        </w:tc>
        <w:tc>
          <w:tcPr>
            <w:tcW w:w="612" w:type="pct"/>
            <w:tcBorders>
              <w:top w:val="nil"/>
              <w:left w:val="nil"/>
              <w:bottom w:val="single" w:sz="4" w:space="0" w:color="auto"/>
              <w:right w:val="single" w:sz="4" w:space="0" w:color="auto"/>
            </w:tcBorders>
            <w:noWrap/>
            <w:vAlign w:val="bottom"/>
            <w:hideMark/>
          </w:tcPr>
          <w:p w14:paraId="3AE3EFC9"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Charlotte</w:t>
            </w:r>
          </w:p>
        </w:tc>
        <w:tc>
          <w:tcPr>
            <w:tcW w:w="476" w:type="pct"/>
            <w:tcBorders>
              <w:top w:val="nil"/>
              <w:left w:val="nil"/>
              <w:bottom w:val="single" w:sz="4" w:space="0" w:color="auto"/>
              <w:right w:val="single" w:sz="12" w:space="0" w:color="auto"/>
            </w:tcBorders>
            <w:noWrap/>
            <w:vAlign w:val="bottom"/>
            <w:hideMark/>
          </w:tcPr>
          <w:p w14:paraId="5572CE7B" w14:textId="15CF16E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8,203</w:t>
            </w:r>
          </w:p>
        </w:tc>
        <w:tc>
          <w:tcPr>
            <w:tcW w:w="406" w:type="pct"/>
            <w:tcBorders>
              <w:top w:val="nil"/>
              <w:left w:val="single" w:sz="12" w:space="0" w:color="auto"/>
              <w:bottom w:val="single" w:sz="4" w:space="0" w:color="auto"/>
              <w:right w:val="single" w:sz="4" w:space="0" w:color="auto"/>
            </w:tcBorders>
            <w:noWrap/>
            <w:vAlign w:val="bottom"/>
            <w:hideMark/>
          </w:tcPr>
          <w:p w14:paraId="30682412" w14:textId="5A0C6EF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9,172</w:t>
            </w:r>
          </w:p>
        </w:tc>
        <w:tc>
          <w:tcPr>
            <w:tcW w:w="444" w:type="pct"/>
            <w:tcBorders>
              <w:top w:val="nil"/>
              <w:left w:val="nil"/>
              <w:bottom w:val="single" w:sz="4" w:space="0" w:color="auto"/>
              <w:right w:val="single" w:sz="4" w:space="0" w:color="auto"/>
            </w:tcBorders>
            <w:noWrap/>
            <w:vAlign w:val="bottom"/>
            <w:hideMark/>
          </w:tcPr>
          <w:p w14:paraId="263C82C9" w14:textId="74F5956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969</w:t>
            </w:r>
          </w:p>
        </w:tc>
        <w:tc>
          <w:tcPr>
            <w:tcW w:w="476" w:type="pct"/>
            <w:tcBorders>
              <w:top w:val="nil"/>
              <w:left w:val="nil"/>
              <w:bottom w:val="single" w:sz="4" w:space="0" w:color="auto"/>
              <w:right w:val="single" w:sz="12" w:space="0" w:color="auto"/>
            </w:tcBorders>
            <w:noWrap/>
            <w:vAlign w:val="bottom"/>
            <w:hideMark/>
          </w:tcPr>
          <w:p w14:paraId="7A720DFE" w14:textId="0D418C1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112</w:t>
            </w:r>
          </w:p>
        </w:tc>
        <w:tc>
          <w:tcPr>
            <w:tcW w:w="476" w:type="pct"/>
            <w:tcBorders>
              <w:top w:val="nil"/>
              <w:left w:val="single" w:sz="12" w:space="0" w:color="auto"/>
              <w:bottom w:val="single" w:sz="4" w:space="0" w:color="auto"/>
              <w:right w:val="single" w:sz="4" w:space="0" w:color="auto"/>
            </w:tcBorders>
            <w:noWrap/>
            <w:vAlign w:val="bottom"/>
            <w:hideMark/>
          </w:tcPr>
          <w:p w14:paraId="048FB33A" w14:textId="0392126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6,206</w:t>
            </w:r>
          </w:p>
        </w:tc>
        <w:tc>
          <w:tcPr>
            <w:tcW w:w="510" w:type="pct"/>
            <w:tcBorders>
              <w:top w:val="nil"/>
              <w:left w:val="nil"/>
              <w:bottom w:val="single" w:sz="4" w:space="0" w:color="auto"/>
              <w:right w:val="single" w:sz="4" w:space="0" w:color="auto"/>
            </w:tcBorders>
            <w:noWrap/>
            <w:vAlign w:val="bottom"/>
            <w:hideMark/>
          </w:tcPr>
          <w:p w14:paraId="17DB658E" w14:textId="49BA898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-1,997</w:t>
            </w:r>
          </w:p>
        </w:tc>
        <w:tc>
          <w:tcPr>
            <w:tcW w:w="442" w:type="pct"/>
            <w:tcBorders>
              <w:top w:val="nil"/>
              <w:left w:val="nil"/>
              <w:bottom w:val="single" w:sz="4" w:space="0" w:color="auto"/>
              <w:right w:val="single" w:sz="12" w:space="0" w:color="auto"/>
            </w:tcBorders>
            <w:noWrap/>
            <w:vAlign w:val="bottom"/>
            <w:hideMark/>
          </w:tcPr>
          <w:p w14:paraId="56D3B5E0" w14:textId="37B8D4B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76</w:t>
            </w:r>
          </w:p>
        </w:tc>
        <w:tc>
          <w:tcPr>
            <w:tcW w:w="476" w:type="pct"/>
            <w:tcBorders>
              <w:top w:val="nil"/>
              <w:left w:val="single" w:sz="12" w:space="0" w:color="auto"/>
              <w:bottom w:val="single" w:sz="4" w:space="0" w:color="auto"/>
              <w:right w:val="single" w:sz="4" w:space="0" w:color="auto"/>
            </w:tcBorders>
            <w:noWrap/>
            <w:vAlign w:val="bottom"/>
            <w:hideMark/>
          </w:tcPr>
          <w:p w14:paraId="12F5428C" w14:textId="5C57FA8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2,966</w:t>
            </w:r>
          </w:p>
        </w:tc>
      </w:tr>
      <w:tr w:rsidR="00D014BE" w:rsidRPr="00D014BE" w14:paraId="08FEC124"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7F9227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Sebastian-Vero Beach, FL MSA</w:t>
            </w:r>
          </w:p>
        </w:tc>
        <w:tc>
          <w:tcPr>
            <w:tcW w:w="612" w:type="pct"/>
            <w:tcBorders>
              <w:top w:val="nil"/>
              <w:left w:val="nil"/>
              <w:bottom w:val="single" w:sz="4" w:space="0" w:color="auto"/>
              <w:right w:val="single" w:sz="4" w:space="0" w:color="auto"/>
            </w:tcBorders>
            <w:noWrap/>
            <w:vAlign w:val="bottom"/>
            <w:hideMark/>
          </w:tcPr>
          <w:p w14:paraId="1BAC6D1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Indian River</w:t>
            </w:r>
          </w:p>
        </w:tc>
        <w:tc>
          <w:tcPr>
            <w:tcW w:w="476" w:type="pct"/>
            <w:tcBorders>
              <w:top w:val="nil"/>
              <w:left w:val="nil"/>
              <w:bottom w:val="single" w:sz="4" w:space="0" w:color="auto"/>
              <w:right w:val="single" w:sz="12" w:space="0" w:color="auto"/>
            </w:tcBorders>
            <w:noWrap/>
            <w:vAlign w:val="bottom"/>
            <w:hideMark/>
          </w:tcPr>
          <w:p w14:paraId="40E23C90" w14:textId="58B96A5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7,531</w:t>
            </w:r>
          </w:p>
        </w:tc>
        <w:tc>
          <w:tcPr>
            <w:tcW w:w="406" w:type="pct"/>
            <w:tcBorders>
              <w:top w:val="nil"/>
              <w:left w:val="single" w:sz="12" w:space="0" w:color="auto"/>
              <w:bottom w:val="single" w:sz="4" w:space="0" w:color="auto"/>
              <w:right w:val="single" w:sz="4" w:space="0" w:color="auto"/>
            </w:tcBorders>
            <w:noWrap/>
            <w:vAlign w:val="bottom"/>
            <w:hideMark/>
          </w:tcPr>
          <w:p w14:paraId="423A2A0B" w14:textId="4DE7EA5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10,461</w:t>
            </w:r>
          </w:p>
        </w:tc>
        <w:tc>
          <w:tcPr>
            <w:tcW w:w="444" w:type="pct"/>
            <w:tcBorders>
              <w:top w:val="nil"/>
              <w:left w:val="nil"/>
              <w:bottom w:val="single" w:sz="4" w:space="0" w:color="auto"/>
              <w:right w:val="single" w:sz="4" w:space="0" w:color="auto"/>
            </w:tcBorders>
            <w:noWrap/>
            <w:vAlign w:val="bottom"/>
            <w:hideMark/>
          </w:tcPr>
          <w:p w14:paraId="4C6BB7A5" w14:textId="4CE6524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2,930</w:t>
            </w:r>
          </w:p>
        </w:tc>
        <w:tc>
          <w:tcPr>
            <w:tcW w:w="476" w:type="pct"/>
            <w:tcBorders>
              <w:top w:val="nil"/>
              <w:left w:val="nil"/>
              <w:bottom w:val="single" w:sz="4" w:space="0" w:color="auto"/>
              <w:right w:val="single" w:sz="12" w:space="0" w:color="auto"/>
            </w:tcBorders>
            <w:noWrap/>
            <w:vAlign w:val="bottom"/>
            <w:hideMark/>
          </w:tcPr>
          <w:p w14:paraId="5B711200" w14:textId="336C566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139</w:t>
            </w:r>
          </w:p>
        </w:tc>
        <w:tc>
          <w:tcPr>
            <w:tcW w:w="476" w:type="pct"/>
            <w:tcBorders>
              <w:top w:val="nil"/>
              <w:left w:val="single" w:sz="12" w:space="0" w:color="auto"/>
              <w:bottom w:val="single" w:sz="4" w:space="0" w:color="auto"/>
              <w:right w:val="single" w:sz="4" w:space="0" w:color="auto"/>
            </w:tcBorders>
            <w:noWrap/>
            <w:vAlign w:val="bottom"/>
            <w:hideMark/>
          </w:tcPr>
          <w:p w14:paraId="1BCC7AC5" w14:textId="2EFCC6E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6,422</w:t>
            </w:r>
          </w:p>
        </w:tc>
        <w:tc>
          <w:tcPr>
            <w:tcW w:w="510" w:type="pct"/>
            <w:tcBorders>
              <w:top w:val="nil"/>
              <w:left w:val="nil"/>
              <w:bottom w:val="single" w:sz="4" w:space="0" w:color="auto"/>
              <w:right w:val="single" w:sz="4" w:space="0" w:color="auto"/>
            </w:tcBorders>
            <w:noWrap/>
            <w:vAlign w:val="bottom"/>
            <w:hideMark/>
          </w:tcPr>
          <w:p w14:paraId="0E8E9935" w14:textId="52BAC83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-1,109</w:t>
            </w:r>
          </w:p>
        </w:tc>
        <w:tc>
          <w:tcPr>
            <w:tcW w:w="442" w:type="pct"/>
            <w:tcBorders>
              <w:top w:val="nil"/>
              <w:left w:val="nil"/>
              <w:bottom w:val="single" w:sz="4" w:space="0" w:color="auto"/>
              <w:right w:val="single" w:sz="12" w:space="0" w:color="auto"/>
            </w:tcBorders>
            <w:noWrap/>
            <w:vAlign w:val="bottom"/>
            <w:hideMark/>
          </w:tcPr>
          <w:p w14:paraId="0F983E3B" w14:textId="4A26A77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85</w:t>
            </w:r>
          </w:p>
        </w:tc>
        <w:tc>
          <w:tcPr>
            <w:tcW w:w="476" w:type="pct"/>
            <w:tcBorders>
              <w:top w:val="nil"/>
              <w:left w:val="single" w:sz="12" w:space="0" w:color="auto"/>
              <w:bottom w:val="single" w:sz="4" w:space="0" w:color="auto"/>
              <w:right w:val="single" w:sz="4" w:space="0" w:color="auto"/>
            </w:tcBorders>
            <w:noWrap/>
            <w:vAlign w:val="bottom"/>
            <w:hideMark/>
          </w:tcPr>
          <w:p w14:paraId="5E9804D8" w14:textId="7FBF0F8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4,039</w:t>
            </w:r>
          </w:p>
        </w:tc>
      </w:tr>
      <w:tr w:rsidR="00D014BE" w:rsidRPr="00D014BE" w14:paraId="581EDFDC"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044406B"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South Nonmetropolitan Area (minus Monroe, plus Highlands)</w:t>
            </w:r>
          </w:p>
        </w:tc>
        <w:tc>
          <w:tcPr>
            <w:tcW w:w="612" w:type="pct"/>
            <w:tcBorders>
              <w:top w:val="nil"/>
              <w:left w:val="nil"/>
              <w:bottom w:val="single" w:sz="4" w:space="0" w:color="auto"/>
              <w:right w:val="single" w:sz="4" w:space="0" w:color="auto"/>
            </w:tcBorders>
            <w:noWrap/>
            <w:vAlign w:val="bottom"/>
            <w:hideMark/>
          </w:tcPr>
          <w:p w14:paraId="45682781" w14:textId="0645DD3A" w:rsidR="00D014BE" w:rsidRPr="009666B6" w:rsidRDefault="007B6184" w:rsidP="00D014BE">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Pr>
                <w:rFonts w:eastAsia="Times New Roman" w:cs="Calibri"/>
                <w:color w:val="000000"/>
                <w:kern w:val="0"/>
                <w:sz w:val="18"/>
                <w:szCs w:val="18"/>
                <w14:ligatures w14:val="none"/>
              </w:rPr>
              <w:t>, Okeechobee</w:t>
            </w:r>
          </w:p>
        </w:tc>
        <w:tc>
          <w:tcPr>
            <w:tcW w:w="476" w:type="pct"/>
            <w:tcBorders>
              <w:top w:val="nil"/>
              <w:left w:val="nil"/>
              <w:bottom w:val="single" w:sz="4" w:space="0" w:color="auto"/>
              <w:right w:val="single" w:sz="12" w:space="0" w:color="auto"/>
            </w:tcBorders>
            <w:noWrap/>
            <w:vAlign w:val="bottom"/>
            <w:hideMark/>
          </w:tcPr>
          <w:p w14:paraId="47C06983" w14:textId="5CB082A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13,583</w:t>
            </w:r>
          </w:p>
        </w:tc>
        <w:tc>
          <w:tcPr>
            <w:tcW w:w="406" w:type="pct"/>
            <w:tcBorders>
              <w:top w:val="nil"/>
              <w:left w:val="single" w:sz="12" w:space="0" w:color="auto"/>
              <w:bottom w:val="single" w:sz="4" w:space="0" w:color="auto"/>
              <w:right w:val="single" w:sz="4" w:space="0" w:color="auto"/>
            </w:tcBorders>
            <w:noWrap/>
            <w:vAlign w:val="bottom"/>
            <w:hideMark/>
          </w:tcPr>
          <w:p w14:paraId="3B9CA4C6" w14:textId="3557EFC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18,678</w:t>
            </w:r>
          </w:p>
        </w:tc>
        <w:tc>
          <w:tcPr>
            <w:tcW w:w="444" w:type="pct"/>
            <w:tcBorders>
              <w:top w:val="nil"/>
              <w:left w:val="nil"/>
              <w:bottom w:val="single" w:sz="4" w:space="0" w:color="auto"/>
              <w:right w:val="single" w:sz="4" w:space="0" w:color="auto"/>
            </w:tcBorders>
            <w:noWrap/>
            <w:vAlign w:val="bottom"/>
            <w:hideMark/>
          </w:tcPr>
          <w:p w14:paraId="036A2623" w14:textId="19F24E3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5,095</w:t>
            </w:r>
          </w:p>
        </w:tc>
        <w:tc>
          <w:tcPr>
            <w:tcW w:w="476" w:type="pct"/>
            <w:tcBorders>
              <w:top w:val="nil"/>
              <w:left w:val="nil"/>
              <w:bottom w:val="single" w:sz="4" w:space="0" w:color="auto"/>
              <w:right w:val="single" w:sz="12" w:space="0" w:color="auto"/>
            </w:tcBorders>
            <w:noWrap/>
            <w:vAlign w:val="bottom"/>
            <w:hideMark/>
          </w:tcPr>
          <w:p w14:paraId="1A45B6E7" w14:textId="5DF3C83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138</w:t>
            </w:r>
          </w:p>
        </w:tc>
        <w:tc>
          <w:tcPr>
            <w:tcW w:w="476" w:type="pct"/>
            <w:tcBorders>
              <w:top w:val="nil"/>
              <w:left w:val="single" w:sz="12" w:space="0" w:color="auto"/>
              <w:bottom w:val="single" w:sz="4" w:space="0" w:color="auto"/>
              <w:right w:val="single" w:sz="4" w:space="0" w:color="auto"/>
            </w:tcBorders>
            <w:noWrap/>
            <w:vAlign w:val="bottom"/>
            <w:hideMark/>
          </w:tcPr>
          <w:p w14:paraId="7F867981" w14:textId="680AB7A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12,001</w:t>
            </w:r>
          </w:p>
        </w:tc>
        <w:tc>
          <w:tcPr>
            <w:tcW w:w="510" w:type="pct"/>
            <w:tcBorders>
              <w:top w:val="nil"/>
              <w:left w:val="nil"/>
              <w:bottom w:val="single" w:sz="4" w:space="0" w:color="auto"/>
              <w:right w:val="single" w:sz="4" w:space="0" w:color="auto"/>
            </w:tcBorders>
            <w:noWrap/>
            <w:vAlign w:val="bottom"/>
            <w:hideMark/>
          </w:tcPr>
          <w:p w14:paraId="64F055E7" w14:textId="4A009F9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-1,582</w:t>
            </w:r>
          </w:p>
        </w:tc>
        <w:tc>
          <w:tcPr>
            <w:tcW w:w="442" w:type="pct"/>
            <w:tcBorders>
              <w:top w:val="nil"/>
              <w:left w:val="nil"/>
              <w:bottom w:val="single" w:sz="4" w:space="0" w:color="auto"/>
              <w:right w:val="single" w:sz="12" w:space="0" w:color="auto"/>
            </w:tcBorders>
            <w:noWrap/>
            <w:vAlign w:val="bottom"/>
            <w:hideMark/>
          </w:tcPr>
          <w:p w14:paraId="731C6B7C" w14:textId="7AE47C1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88</w:t>
            </w:r>
          </w:p>
        </w:tc>
        <w:tc>
          <w:tcPr>
            <w:tcW w:w="476" w:type="pct"/>
            <w:tcBorders>
              <w:top w:val="nil"/>
              <w:left w:val="single" w:sz="12" w:space="0" w:color="auto"/>
              <w:bottom w:val="single" w:sz="4" w:space="0" w:color="auto"/>
              <w:right w:val="single" w:sz="4" w:space="0" w:color="auto"/>
            </w:tcBorders>
            <w:noWrap/>
            <w:vAlign w:val="bottom"/>
            <w:hideMark/>
          </w:tcPr>
          <w:p w14:paraId="24547BD2" w14:textId="27994C9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6,677</w:t>
            </w:r>
          </w:p>
        </w:tc>
      </w:tr>
      <w:tr w:rsidR="00D014BE" w:rsidRPr="00D014BE" w14:paraId="77A35740"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37EDA15"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Tallahassee, FL HMFA (minus Gadsden and Jefferson)</w:t>
            </w:r>
          </w:p>
        </w:tc>
        <w:tc>
          <w:tcPr>
            <w:tcW w:w="612" w:type="pct"/>
            <w:tcBorders>
              <w:top w:val="nil"/>
              <w:left w:val="nil"/>
              <w:bottom w:val="single" w:sz="4" w:space="0" w:color="auto"/>
              <w:right w:val="single" w:sz="4" w:space="0" w:color="auto"/>
            </w:tcBorders>
            <w:noWrap/>
            <w:vAlign w:val="bottom"/>
            <w:hideMark/>
          </w:tcPr>
          <w:p w14:paraId="24812555"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Leon</w:t>
            </w:r>
          </w:p>
        </w:tc>
        <w:tc>
          <w:tcPr>
            <w:tcW w:w="476" w:type="pct"/>
            <w:tcBorders>
              <w:top w:val="nil"/>
              <w:left w:val="nil"/>
              <w:bottom w:val="single" w:sz="4" w:space="0" w:color="auto"/>
              <w:right w:val="single" w:sz="12" w:space="0" w:color="auto"/>
            </w:tcBorders>
            <w:noWrap/>
            <w:vAlign w:val="bottom"/>
            <w:hideMark/>
          </w:tcPr>
          <w:p w14:paraId="0981EF38" w14:textId="57B33CD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30,753</w:t>
            </w:r>
          </w:p>
        </w:tc>
        <w:tc>
          <w:tcPr>
            <w:tcW w:w="406" w:type="pct"/>
            <w:tcBorders>
              <w:top w:val="nil"/>
              <w:left w:val="single" w:sz="12" w:space="0" w:color="auto"/>
              <w:bottom w:val="single" w:sz="4" w:space="0" w:color="auto"/>
              <w:right w:val="single" w:sz="4" w:space="0" w:color="auto"/>
            </w:tcBorders>
            <w:noWrap/>
            <w:vAlign w:val="bottom"/>
            <w:hideMark/>
          </w:tcPr>
          <w:p w14:paraId="58C2F9CE" w14:textId="74F5589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42,046</w:t>
            </w:r>
          </w:p>
        </w:tc>
        <w:tc>
          <w:tcPr>
            <w:tcW w:w="444" w:type="pct"/>
            <w:tcBorders>
              <w:top w:val="nil"/>
              <w:left w:val="nil"/>
              <w:bottom w:val="single" w:sz="4" w:space="0" w:color="auto"/>
              <w:right w:val="single" w:sz="4" w:space="0" w:color="auto"/>
            </w:tcBorders>
            <w:noWrap/>
            <w:vAlign w:val="bottom"/>
            <w:hideMark/>
          </w:tcPr>
          <w:p w14:paraId="4AF63218" w14:textId="35796A3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11,293</w:t>
            </w:r>
          </w:p>
        </w:tc>
        <w:tc>
          <w:tcPr>
            <w:tcW w:w="476" w:type="pct"/>
            <w:tcBorders>
              <w:top w:val="nil"/>
              <w:left w:val="nil"/>
              <w:bottom w:val="single" w:sz="4" w:space="0" w:color="auto"/>
              <w:right w:val="single" w:sz="12" w:space="0" w:color="auto"/>
            </w:tcBorders>
            <w:noWrap/>
            <w:vAlign w:val="bottom"/>
            <w:hideMark/>
          </w:tcPr>
          <w:p w14:paraId="61ECAFE3" w14:textId="20FC60F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137</w:t>
            </w:r>
          </w:p>
        </w:tc>
        <w:tc>
          <w:tcPr>
            <w:tcW w:w="476" w:type="pct"/>
            <w:tcBorders>
              <w:top w:val="nil"/>
              <w:left w:val="single" w:sz="12" w:space="0" w:color="auto"/>
              <w:bottom w:val="single" w:sz="4" w:space="0" w:color="auto"/>
              <w:right w:val="single" w:sz="4" w:space="0" w:color="auto"/>
            </w:tcBorders>
            <w:noWrap/>
            <w:vAlign w:val="bottom"/>
            <w:hideMark/>
          </w:tcPr>
          <w:p w14:paraId="50248A41" w14:textId="198B698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30,169</w:t>
            </w:r>
          </w:p>
        </w:tc>
        <w:tc>
          <w:tcPr>
            <w:tcW w:w="510" w:type="pct"/>
            <w:tcBorders>
              <w:top w:val="nil"/>
              <w:left w:val="nil"/>
              <w:bottom w:val="single" w:sz="4" w:space="0" w:color="auto"/>
              <w:right w:val="single" w:sz="4" w:space="0" w:color="auto"/>
            </w:tcBorders>
            <w:noWrap/>
            <w:vAlign w:val="bottom"/>
            <w:hideMark/>
          </w:tcPr>
          <w:p w14:paraId="24D8C3F2" w14:textId="224D4FB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-584</w:t>
            </w:r>
          </w:p>
        </w:tc>
        <w:tc>
          <w:tcPr>
            <w:tcW w:w="442" w:type="pct"/>
            <w:tcBorders>
              <w:top w:val="nil"/>
              <w:left w:val="nil"/>
              <w:bottom w:val="single" w:sz="4" w:space="0" w:color="auto"/>
              <w:right w:val="single" w:sz="12" w:space="0" w:color="auto"/>
            </w:tcBorders>
            <w:noWrap/>
            <w:vAlign w:val="bottom"/>
            <w:hideMark/>
          </w:tcPr>
          <w:p w14:paraId="2AE1D6B5" w14:textId="0E62C0F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98</w:t>
            </w:r>
          </w:p>
        </w:tc>
        <w:tc>
          <w:tcPr>
            <w:tcW w:w="476" w:type="pct"/>
            <w:tcBorders>
              <w:top w:val="nil"/>
              <w:left w:val="single" w:sz="12" w:space="0" w:color="auto"/>
              <w:bottom w:val="single" w:sz="4" w:space="0" w:color="auto"/>
              <w:right w:val="single" w:sz="4" w:space="0" w:color="auto"/>
            </w:tcBorders>
            <w:noWrap/>
            <w:vAlign w:val="bottom"/>
            <w:hideMark/>
          </w:tcPr>
          <w:p w14:paraId="34F6B5A5" w14:textId="4AC600E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11,877</w:t>
            </w:r>
          </w:p>
        </w:tc>
      </w:tr>
      <w:tr w:rsidR="00D014BE" w:rsidRPr="00D014BE" w14:paraId="6EA4B45B"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0572A0F"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Tampa-St. Petersburg-Clearwater, FL MSA</w:t>
            </w:r>
          </w:p>
        </w:tc>
        <w:tc>
          <w:tcPr>
            <w:tcW w:w="612" w:type="pct"/>
            <w:tcBorders>
              <w:top w:val="nil"/>
              <w:left w:val="nil"/>
              <w:bottom w:val="single" w:sz="4" w:space="0" w:color="auto"/>
              <w:right w:val="single" w:sz="4" w:space="0" w:color="auto"/>
            </w:tcBorders>
            <w:noWrap/>
            <w:vAlign w:val="bottom"/>
            <w:hideMark/>
          </w:tcPr>
          <w:p w14:paraId="3AF56C5F"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Hernando, Hillsborough, Pasco, Pinellas</w:t>
            </w:r>
          </w:p>
        </w:tc>
        <w:tc>
          <w:tcPr>
            <w:tcW w:w="476" w:type="pct"/>
            <w:tcBorders>
              <w:top w:val="nil"/>
              <w:left w:val="nil"/>
              <w:bottom w:val="single" w:sz="4" w:space="0" w:color="auto"/>
              <w:right w:val="single" w:sz="12" w:space="0" w:color="auto"/>
            </w:tcBorders>
            <w:noWrap/>
            <w:vAlign w:val="bottom"/>
            <w:hideMark/>
          </w:tcPr>
          <w:p w14:paraId="744B5A11" w14:textId="7F6AAE9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216,328</w:t>
            </w:r>
          </w:p>
        </w:tc>
        <w:tc>
          <w:tcPr>
            <w:tcW w:w="406" w:type="pct"/>
            <w:tcBorders>
              <w:top w:val="nil"/>
              <w:left w:val="single" w:sz="12" w:space="0" w:color="auto"/>
              <w:bottom w:val="single" w:sz="4" w:space="0" w:color="auto"/>
              <w:right w:val="single" w:sz="4" w:space="0" w:color="auto"/>
            </w:tcBorders>
            <w:noWrap/>
            <w:vAlign w:val="bottom"/>
            <w:hideMark/>
          </w:tcPr>
          <w:p w14:paraId="09CB2B0D" w14:textId="6CACDB9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197,732</w:t>
            </w:r>
          </w:p>
        </w:tc>
        <w:tc>
          <w:tcPr>
            <w:tcW w:w="444" w:type="pct"/>
            <w:tcBorders>
              <w:top w:val="nil"/>
              <w:left w:val="nil"/>
              <w:bottom w:val="single" w:sz="4" w:space="0" w:color="auto"/>
              <w:right w:val="single" w:sz="4" w:space="0" w:color="auto"/>
            </w:tcBorders>
            <w:noWrap/>
            <w:vAlign w:val="bottom"/>
            <w:hideMark/>
          </w:tcPr>
          <w:p w14:paraId="523F425A" w14:textId="2EB6D37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-18,596</w:t>
            </w:r>
          </w:p>
        </w:tc>
        <w:tc>
          <w:tcPr>
            <w:tcW w:w="476" w:type="pct"/>
            <w:tcBorders>
              <w:top w:val="nil"/>
              <w:left w:val="nil"/>
              <w:bottom w:val="single" w:sz="4" w:space="0" w:color="auto"/>
              <w:right w:val="single" w:sz="12" w:space="0" w:color="auto"/>
            </w:tcBorders>
            <w:noWrap/>
            <w:vAlign w:val="bottom"/>
            <w:hideMark/>
          </w:tcPr>
          <w:p w14:paraId="5FE14C1D" w14:textId="28D51AA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91</w:t>
            </w:r>
          </w:p>
        </w:tc>
        <w:tc>
          <w:tcPr>
            <w:tcW w:w="476" w:type="pct"/>
            <w:tcBorders>
              <w:top w:val="nil"/>
              <w:left w:val="single" w:sz="12" w:space="0" w:color="auto"/>
              <w:bottom w:val="single" w:sz="4" w:space="0" w:color="auto"/>
              <w:right w:val="single" w:sz="4" w:space="0" w:color="auto"/>
            </w:tcBorders>
            <w:noWrap/>
            <w:vAlign w:val="bottom"/>
            <w:hideMark/>
          </w:tcPr>
          <w:p w14:paraId="6131D112" w14:textId="6D8162D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146,081</w:t>
            </w:r>
          </w:p>
        </w:tc>
        <w:tc>
          <w:tcPr>
            <w:tcW w:w="510" w:type="pct"/>
            <w:tcBorders>
              <w:top w:val="nil"/>
              <w:left w:val="nil"/>
              <w:bottom w:val="single" w:sz="4" w:space="0" w:color="auto"/>
              <w:right w:val="single" w:sz="4" w:space="0" w:color="auto"/>
            </w:tcBorders>
            <w:noWrap/>
            <w:vAlign w:val="bottom"/>
            <w:hideMark/>
          </w:tcPr>
          <w:p w14:paraId="4F2E85E4" w14:textId="2C39207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-70,247</w:t>
            </w:r>
          </w:p>
        </w:tc>
        <w:tc>
          <w:tcPr>
            <w:tcW w:w="442" w:type="pct"/>
            <w:tcBorders>
              <w:top w:val="nil"/>
              <w:left w:val="nil"/>
              <w:bottom w:val="single" w:sz="4" w:space="0" w:color="auto"/>
              <w:right w:val="single" w:sz="12" w:space="0" w:color="auto"/>
            </w:tcBorders>
            <w:noWrap/>
            <w:vAlign w:val="bottom"/>
            <w:hideMark/>
          </w:tcPr>
          <w:p w14:paraId="46D35A50" w14:textId="3C85E30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68</w:t>
            </w:r>
          </w:p>
        </w:tc>
        <w:tc>
          <w:tcPr>
            <w:tcW w:w="476" w:type="pct"/>
            <w:tcBorders>
              <w:top w:val="nil"/>
              <w:left w:val="single" w:sz="12" w:space="0" w:color="auto"/>
              <w:bottom w:val="single" w:sz="4" w:space="0" w:color="auto"/>
              <w:right w:val="single" w:sz="4" w:space="0" w:color="auto"/>
            </w:tcBorders>
            <w:noWrap/>
            <w:vAlign w:val="bottom"/>
            <w:hideMark/>
          </w:tcPr>
          <w:p w14:paraId="353C8AC7" w14:textId="23A72BC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51,651</w:t>
            </w:r>
          </w:p>
        </w:tc>
      </w:tr>
      <w:tr w:rsidR="00D014BE" w:rsidRPr="00D014BE" w14:paraId="379DC1F7"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FA7EC83"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The Villages, FL MSA</w:t>
            </w:r>
          </w:p>
        </w:tc>
        <w:tc>
          <w:tcPr>
            <w:tcW w:w="612" w:type="pct"/>
            <w:tcBorders>
              <w:top w:val="nil"/>
              <w:left w:val="nil"/>
              <w:bottom w:val="single" w:sz="4" w:space="0" w:color="auto"/>
              <w:right w:val="single" w:sz="4" w:space="0" w:color="auto"/>
            </w:tcBorders>
            <w:noWrap/>
            <w:vAlign w:val="bottom"/>
            <w:hideMark/>
          </w:tcPr>
          <w:p w14:paraId="28293555"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Sumter</w:t>
            </w:r>
          </w:p>
        </w:tc>
        <w:tc>
          <w:tcPr>
            <w:tcW w:w="476" w:type="pct"/>
            <w:tcBorders>
              <w:top w:val="nil"/>
              <w:left w:val="nil"/>
              <w:bottom w:val="single" w:sz="4" w:space="0" w:color="auto"/>
              <w:right w:val="single" w:sz="12" w:space="0" w:color="auto"/>
            </w:tcBorders>
            <w:noWrap/>
            <w:vAlign w:val="bottom"/>
            <w:hideMark/>
          </w:tcPr>
          <w:p w14:paraId="4FEFCC41" w14:textId="3557BAA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6,191</w:t>
            </w:r>
          </w:p>
        </w:tc>
        <w:tc>
          <w:tcPr>
            <w:tcW w:w="406" w:type="pct"/>
            <w:tcBorders>
              <w:top w:val="nil"/>
              <w:left w:val="single" w:sz="12" w:space="0" w:color="auto"/>
              <w:bottom w:val="single" w:sz="4" w:space="0" w:color="auto"/>
              <w:right w:val="single" w:sz="4" w:space="0" w:color="auto"/>
            </w:tcBorders>
            <w:noWrap/>
            <w:vAlign w:val="bottom"/>
            <w:hideMark/>
          </w:tcPr>
          <w:p w14:paraId="3D7BB34E" w14:textId="2783563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7,003</w:t>
            </w:r>
          </w:p>
        </w:tc>
        <w:tc>
          <w:tcPr>
            <w:tcW w:w="444" w:type="pct"/>
            <w:tcBorders>
              <w:top w:val="nil"/>
              <w:left w:val="nil"/>
              <w:bottom w:val="single" w:sz="4" w:space="0" w:color="auto"/>
              <w:right w:val="single" w:sz="4" w:space="0" w:color="auto"/>
            </w:tcBorders>
            <w:noWrap/>
            <w:vAlign w:val="bottom"/>
            <w:hideMark/>
          </w:tcPr>
          <w:p w14:paraId="4D9A7B12" w14:textId="336480F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812</w:t>
            </w:r>
          </w:p>
        </w:tc>
        <w:tc>
          <w:tcPr>
            <w:tcW w:w="476" w:type="pct"/>
            <w:tcBorders>
              <w:top w:val="nil"/>
              <w:left w:val="nil"/>
              <w:bottom w:val="single" w:sz="4" w:space="0" w:color="auto"/>
              <w:right w:val="single" w:sz="12" w:space="0" w:color="auto"/>
            </w:tcBorders>
            <w:noWrap/>
            <w:vAlign w:val="bottom"/>
            <w:hideMark/>
          </w:tcPr>
          <w:p w14:paraId="3A70432C" w14:textId="5FA1720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113</w:t>
            </w:r>
          </w:p>
        </w:tc>
        <w:tc>
          <w:tcPr>
            <w:tcW w:w="476" w:type="pct"/>
            <w:tcBorders>
              <w:top w:val="nil"/>
              <w:left w:val="single" w:sz="12" w:space="0" w:color="auto"/>
              <w:bottom w:val="single" w:sz="4" w:space="0" w:color="auto"/>
              <w:right w:val="single" w:sz="4" w:space="0" w:color="auto"/>
            </w:tcBorders>
            <w:noWrap/>
            <w:vAlign w:val="bottom"/>
            <w:hideMark/>
          </w:tcPr>
          <w:p w14:paraId="7FCDBC75" w14:textId="04D1618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5,135</w:t>
            </w:r>
          </w:p>
        </w:tc>
        <w:tc>
          <w:tcPr>
            <w:tcW w:w="510" w:type="pct"/>
            <w:tcBorders>
              <w:top w:val="nil"/>
              <w:left w:val="nil"/>
              <w:bottom w:val="single" w:sz="4" w:space="0" w:color="auto"/>
              <w:right w:val="single" w:sz="4" w:space="0" w:color="auto"/>
            </w:tcBorders>
            <w:noWrap/>
            <w:vAlign w:val="bottom"/>
            <w:hideMark/>
          </w:tcPr>
          <w:p w14:paraId="12C3CDAB" w14:textId="3E0D4B1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-1,056</w:t>
            </w:r>
          </w:p>
        </w:tc>
        <w:tc>
          <w:tcPr>
            <w:tcW w:w="442" w:type="pct"/>
            <w:tcBorders>
              <w:top w:val="nil"/>
              <w:left w:val="nil"/>
              <w:bottom w:val="single" w:sz="4" w:space="0" w:color="auto"/>
              <w:right w:val="single" w:sz="12" w:space="0" w:color="auto"/>
            </w:tcBorders>
            <w:noWrap/>
            <w:vAlign w:val="bottom"/>
            <w:hideMark/>
          </w:tcPr>
          <w:p w14:paraId="7CB5C1A7" w14:textId="55457AC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83</w:t>
            </w:r>
          </w:p>
        </w:tc>
        <w:tc>
          <w:tcPr>
            <w:tcW w:w="476" w:type="pct"/>
            <w:tcBorders>
              <w:top w:val="nil"/>
              <w:left w:val="single" w:sz="12" w:space="0" w:color="auto"/>
              <w:bottom w:val="single" w:sz="4" w:space="0" w:color="auto"/>
              <w:right w:val="single" w:sz="4" w:space="0" w:color="auto"/>
            </w:tcBorders>
            <w:noWrap/>
            <w:vAlign w:val="bottom"/>
            <w:hideMark/>
          </w:tcPr>
          <w:p w14:paraId="63D32E22" w14:textId="3EE87EA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1,868</w:t>
            </w:r>
          </w:p>
        </w:tc>
      </w:tr>
      <w:tr w:rsidR="00D014BE" w:rsidRPr="00D014BE" w14:paraId="1F1EBAE1"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A2704FC"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West Palm Beach-Boca Raton, FL HMFA</w:t>
            </w:r>
          </w:p>
        </w:tc>
        <w:tc>
          <w:tcPr>
            <w:tcW w:w="612" w:type="pct"/>
            <w:tcBorders>
              <w:top w:val="nil"/>
              <w:left w:val="nil"/>
              <w:bottom w:val="single" w:sz="4" w:space="0" w:color="auto"/>
              <w:right w:val="single" w:sz="4" w:space="0" w:color="auto"/>
            </w:tcBorders>
            <w:noWrap/>
            <w:vAlign w:val="bottom"/>
            <w:hideMark/>
          </w:tcPr>
          <w:p w14:paraId="05F712BD"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Beach</w:t>
            </w:r>
          </w:p>
        </w:tc>
        <w:tc>
          <w:tcPr>
            <w:tcW w:w="476" w:type="pct"/>
            <w:tcBorders>
              <w:top w:val="nil"/>
              <w:left w:val="nil"/>
              <w:bottom w:val="single" w:sz="4" w:space="0" w:color="auto"/>
              <w:right w:val="single" w:sz="12" w:space="0" w:color="auto"/>
            </w:tcBorders>
            <w:noWrap/>
            <w:vAlign w:val="bottom"/>
            <w:hideMark/>
          </w:tcPr>
          <w:p w14:paraId="7296924E" w14:textId="0ACEAE1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91,821</w:t>
            </w:r>
          </w:p>
        </w:tc>
        <w:tc>
          <w:tcPr>
            <w:tcW w:w="406" w:type="pct"/>
            <w:tcBorders>
              <w:top w:val="nil"/>
              <w:left w:val="single" w:sz="12" w:space="0" w:color="auto"/>
              <w:bottom w:val="single" w:sz="4" w:space="0" w:color="auto"/>
              <w:right w:val="single" w:sz="4" w:space="0" w:color="auto"/>
            </w:tcBorders>
            <w:noWrap/>
            <w:vAlign w:val="bottom"/>
            <w:hideMark/>
          </w:tcPr>
          <w:p w14:paraId="1577BCA4" w14:textId="54A21C6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75,505</w:t>
            </w:r>
          </w:p>
        </w:tc>
        <w:tc>
          <w:tcPr>
            <w:tcW w:w="444" w:type="pct"/>
            <w:tcBorders>
              <w:top w:val="nil"/>
              <w:left w:val="nil"/>
              <w:bottom w:val="single" w:sz="4" w:space="0" w:color="auto"/>
              <w:right w:val="single" w:sz="4" w:space="0" w:color="auto"/>
            </w:tcBorders>
            <w:noWrap/>
            <w:vAlign w:val="bottom"/>
            <w:hideMark/>
          </w:tcPr>
          <w:p w14:paraId="2D8C8E43" w14:textId="20490AD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-16,316</w:t>
            </w:r>
          </w:p>
        </w:tc>
        <w:tc>
          <w:tcPr>
            <w:tcW w:w="476" w:type="pct"/>
            <w:tcBorders>
              <w:top w:val="nil"/>
              <w:left w:val="nil"/>
              <w:bottom w:val="single" w:sz="4" w:space="0" w:color="auto"/>
              <w:right w:val="single" w:sz="12" w:space="0" w:color="auto"/>
            </w:tcBorders>
            <w:noWrap/>
            <w:vAlign w:val="bottom"/>
            <w:hideMark/>
          </w:tcPr>
          <w:p w14:paraId="043A5A0A" w14:textId="7E5A0D8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82</w:t>
            </w:r>
          </w:p>
        </w:tc>
        <w:tc>
          <w:tcPr>
            <w:tcW w:w="476" w:type="pct"/>
            <w:tcBorders>
              <w:top w:val="nil"/>
              <w:left w:val="single" w:sz="12" w:space="0" w:color="auto"/>
              <w:bottom w:val="single" w:sz="4" w:space="0" w:color="auto"/>
              <w:right w:val="single" w:sz="4" w:space="0" w:color="auto"/>
            </w:tcBorders>
            <w:noWrap/>
            <w:vAlign w:val="bottom"/>
            <w:hideMark/>
          </w:tcPr>
          <w:p w14:paraId="4D9CDFDD" w14:textId="3601786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54,122</w:t>
            </w:r>
          </w:p>
        </w:tc>
        <w:tc>
          <w:tcPr>
            <w:tcW w:w="510" w:type="pct"/>
            <w:tcBorders>
              <w:top w:val="nil"/>
              <w:left w:val="nil"/>
              <w:bottom w:val="single" w:sz="4" w:space="0" w:color="auto"/>
              <w:right w:val="single" w:sz="4" w:space="0" w:color="auto"/>
            </w:tcBorders>
            <w:noWrap/>
            <w:vAlign w:val="bottom"/>
            <w:hideMark/>
          </w:tcPr>
          <w:p w14:paraId="1644FDE6" w14:textId="288B79D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-37,699</w:t>
            </w:r>
          </w:p>
        </w:tc>
        <w:tc>
          <w:tcPr>
            <w:tcW w:w="442" w:type="pct"/>
            <w:tcBorders>
              <w:top w:val="nil"/>
              <w:left w:val="nil"/>
              <w:bottom w:val="single" w:sz="4" w:space="0" w:color="auto"/>
              <w:right w:val="single" w:sz="12" w:space="0" w:color="auto"/>
            </w:tcBorders>
            <w:noWrap/>
            <w:vAlign w:val="bottom"/>
            <w:hideMark/>
          </w:tcPr>
          <w:p w14:paraId="6FCD2782" w14:textId="3787245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59</w:t>
            </w:r>
          </w:p>
        </w:tc>
        <w:tc>
          <w:tcPr>
            <w:tcW w:w="476" w:type="pct"/>
            <w:tcBorders>
              <w:top w:val="nil"/>
              <w:left w:val="single" w:sz="12" w:space="0" w:color="auto"/>
              <w:bottom w:val="single" w:sz="4" w:space="0" w:color="auto"/>
              <w:right w:val="single" w:sz="4" w:space="0" w:color="auto"/>
            </w:tcBorders>
            <w:noWrap/>
            <w:vAlign w:val="bottom"/>
            <w:hideMark/>
          </w:tcPr>
          <w:p w14:paraId="2C71A6F4" w14:textId="6B1C16A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21,383</w:t>
            </w:r>
          </w:p>
        </w:tc>
      </w:tr>
      <w:tr w:rsidR="00D014BE" w:rsidRPr="00D014BE" w14:paraId="59F64E48"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tcPr>
          <w:p w14:paraId="78F41437" w14:textId="77777777" w:rsidR="00D014BE" w:rsidRPr="00D014BE" w:rsidRDefault="00D014BE" w:rsidP="00D014BE">
            <w:pPr>
              <w:spacing w:after="0" w:line="240" w:lineRule="auto"/>
              <w:jc w:val="both"/>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State of Florida Total</w:t>
            </w:r>
          </w:p>
        </w:tc>
        <w:tc>
          <w:tcPr>
            <w:tcW w:w="612" w:type="pct"/>
            <w:tcBorders>
              <w:top w:val="nil"/>
              <w:left w:val="nil"/>
              <w:bottom w:val="single" w:sz="4" w:space="0" w:color="auto"/>
              <w:right w:val="single" w:sz="4" w:space="0" w:color="auto"/>
            </w:tcBorders>
            <w:noWrap/>
            <w:vAlign w:val="bottom"/>
          </w:tcPr>
          <w:p w14:paraId="46B870F3" w14:textId="77777777" w:rsidR="00D014BE" w:rsidRPr="00D014BE" w:rsidRDefault="00D014BE" w:rsidP="00D014BE">
            <w:pPr>
              <w:spacing w:after="0" w:line="240" w:lineRule="auto"/>
              <w:rPr>
                <w:rFonts w:eastAsia="Times New Roman" w:cs="Calibri"/>
                <w:b/>
                <w:bCs/>
                <w:color w:val="000000"/>
                <w:kern w:val="0"/>
                <w:sz w:val="18"/>
                <w:szCs w:val="18"/>
                <w14:ligatures w14:val="none"/>
              </w:rPr>
            </w:pPr>
          </w:p>
        </w:tc>
        <w:tc>
          <w:tcPr>
            <w:tcW w:w="476" w:type="pct"/>
            <w:tcBorders>
              <w:top w:val="nil"/>
              <w:left w:val="nil"/>
              <w:bottom w:val="single" w:sz="4" w:space="0" w:color="auto"/>
              <w:right w:val="single" w:sz="12" w:space="0" w:color="auto"/>
            </w:tcBorders>
            <w:noWrap/>
            <w:vAlign w:val="bottom"/>
          </w:tcPr>
          <w:p w14:paraId="2CD1F491" w14:textId="5DE29D19"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1,470,535</w:t>
            </w:r>
          </w:p>
        </w:tc>
        <w:tc>
          <w:tcPr>
            <w:tcW w:w="406" w:type="pct"/>
            <w:tcBorders>
              <w:top w:val="nil"/>
              <w:left w:val="single" w:sz="12" w:space="0" w:color="auto"/>
              <w:bottom w:val="single" w:sz="4" w:space="0" w:color="auto"/>
              <w:right w:val="single" w:sz="4" w:space="0" w:color="auto"/>
            </w:tcBorders>
            <w:noWrap/>
            <w:vAlign w:val="bottom"/>
          </w:tcPr>
          <w:p w14:paraId="0DA033CC" w14:textId="137494AB"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1,295,745</w:t>
            </w:r>
          </w:p>
        </w:tc>
        <w:tc>
          <w:tcPr>
            <w:tcW w:w="444" w:type="pct"/>
            <w:tcBorders>
              <w:top w:val="nil"/>
              <w:left w:val="nil"/>
              <w:bottom w:val="single" w:sz="4" w:space="0" w:color="auto"/>
              <w:right w:val="single" w:sz="4" w:space="0" w:color="auto"/>
            </w:tcBorders>
            <w:noWrap/>
            <w:vAlign w:val="bottom"/>
          </w:tcPr>
          <w:p w14:paraId="55EFD9C5" w14:textId="7024CC99"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-174,790</w:t>
            </w:r>
          </w:p>
        </w:tc>
        <w:tc>
          <w:tcPr>
            <w:tcW w:w="476" w:type="pct"/>
            <w:tcBorders>
              <w:top w:val="nil"/>
              <w:left w:val="nil"/>
              <w:bottom w:val="single" w:sz="4" w:space="0" w:color="auto"/>
              <w:right w:val="single" w:sz="12" w:space="0" w:color="auto"/>
            </w:tcBorders>
            <w:noWrap/>
            <w:vAlign w:val="bottom"/>
          </w:tcPr>
          <w:p w14:paraId="6D825166" w14:textId="384DB11D"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88</w:t>
            </w:r>
          </w:p>
        </w:tc>
        <w:tc>
          <w:tcPr>
            <w:tcW w:w="476" w:type="pct"/>
            <w:tcBorders>
              <w:top w:val="nil"/>
              <w:left w:val="single" w:sz="12" w:space="0" w:color="auto"/>
              <w:bottom w:val="single" w:sz="4" w:space="0" w:color="auto"/>
              <w:right w:val="single" w:sz="4" w:space="0" w:color="auto"/>
            </w:tcBorders>
            <w:noWrap/>
            <w:vAlign w:val="bottom"/>
          </w:tcPr>
          <w:p w14:paraId="3B79B968" w14:textId="197125B8"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917,856</w:t>
            </w:r>
          </w:p>
        </w:tc>
        <w:tc>
          <w:tcPr>
            <w:tcW w:w="510" w:type="pct"/>
            <w:tcBorders>
              <w:top w:val="nil"/>
              <w:left w:val="nil"/>
              <w:bottom w:val="single" w:sz="4" w:space="0" w:color="auto"/>
              <w:right w:val="single" w:sz="4" w:space="0" w:color="auto"/>
            </w:tcBorders>
            <w:noWrap/>
            <w:vAlign w:val="bottom"/>
          </w:tcPr>
          <w:p w14:paraId="47CA8E4B" w14:textId="1236E017"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-552,679</w:t>
            </w:r>
          </w:p>
        </w:tc>
        <w:tc>
          <w:tcPr>
            <w:tcW w:w="442" w:type="pct"/>
            <w:tcBorders>
              <w:top w:val="nil"/>
              <w:left w:val="nil"/>
              <w:bottom w:val="single" w:sz="4" w:space="0" w:color="auto"/>
              <w:right w:val="single" w:sz="12" w:space="0" w:color="auto"/>
            </w:tcBorders>
            <w:noWrap/>
            <w:vAlign w:val="bottom"/>
          </w:tcPr>
          <w:p w14:paraId="40C19FF9" w14:textId="48511348"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62</w:t>
            </w:r>
          </w:p>
        </w:tc>
        <w:tc>
          <w:tcPr>
            <w:tcW w:w="476" w:type="pct"/>
            <w:tcBorders>
              <w:top w:val="nil"/>
              <w:left w:val="single" w:sz="12" w:space="0" w:color="auto"/>
              <w:bottom w:val="single" w:sz="4" w:space="0" w:color="auto"/>
              <w:right w:val="single" w:sz="4" w:space="0" w:color="auto"/>
            </w:tcBorders>
            <w:noWrap/>
            <w:vAlign w:val="bottom"/>
          </w:tcPr>
          <w:p w14:paraId="5F22ED4B" w14:textId="433D1ABC"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377,889</w:t>
            </w:r>
          </w:p>
        </w:tc>
      </w:tr>
    </w:tbl>
    <w:p w14:paraId="5925F98B" w14:textId="77777777" w:rsidR="00D014BE" w:rsidRPr="00F01236" w:rsidRDefault="00D014BE" w:rsidP="005B6D0F">
      <w:pPr>
        <w:pStyle w:val="NotesandSources"/>
      </w:pPr>
      <w:r w:rsidRPr="00F01236">
        <w:t xml:space="preserve">Source: </w:t>
      </w:r>
      <w:r w:rsidRPr="00073DFF">
        <w:t xml:space="preserve">Shimberg Center </w:t>
      </w:r>
      <w:r>
        <w:t>tabulation</w:t>
      </w:r>
      <w:r w:rsidRPr="00073DFF">
        <w:t xml:space="preserve"> of </w:t>
      </w:r>
      <w:r>
        <w:t>U.S. Census</w:t>
      </w:r>
      <w:r w:rsidRPr="00073DFF">
        <w:t xml:space="preserve"> Bureau, 20</w:t>
      </w:r>
      <w:r>
        <w:t>23</w:t>
      </w:r>
      <w:r w:rsidRPr="00073DFF">
        <w:t xml:space="preserve"> American Community Survey</w:t>
      </w:r>
    </w:p>
    <w:p w14:paraId="32CB67AF" w14:textId="77777777" w:rsidR="00D014BE" w:rsidRDefault="00D014BE" w:rsidP="005B6D0F">
      <w:pPr>
        <w:pStyle w:val="NotesandSources"/>
        <w:sectPr w:rsidR="00D014BE" w:rsidSect="009666B6">
          <w:pgSz w:w="15840" w:h="12240" w:orient="landscape"/>
          <w:pgMar w:top="1440" w:right="1440" w:bottom="1440" w:left="1440" w:header="720" w:footer="720" w:gutter="0"/>
          <w:cols w:space="720"/>
          <w:docGrid w:linePitch="360"/>
        </w:sectPr>
      </w:pPr>
    </w:p>
    <w:p w14:paraId="405577F8" w14:textId="58FBA1A2" w:rsidR="00D014BE" w:rsidRPr="00111D1E" w:rsidRDefault="00D014BE" w:rsidP="00097FA3">
      <w:pPr>
        <w:pStyle w:val="FiguresandTables"/>
      </w:pPr>
      <w:bookmarkStart w:id="152" w:name="_Toc201646307"/>
      <w:r w:rsidRPr="00276D86">
        <w:lastRenderedPageBreak/>
        <w:t>Table 4.</w:t>
      </w:r>
      <w:r>
        <w:t>8.</w:t>
      </w:r>
      <w:r w:rsidRPr="00276D86">
        <w:t xml:space="preserve"> Affordable/Available Detail Table for 0-</w:t>
      </w:r>
      <w:r>
        <w:t>10</w:t>
      </w:r>
      <w:r w:rsidRPr="00276D86">
        <w:t xml:space="preserve">0% AMI, Florida </w:t>
      </w:r>
      <w:r>
        <w:t>Regions</w:t>
      </w:r>
      <w:r w:rsidRPr="00276D86">
        <w:t xml:space="preserve">, </w:t>
      </w:r>
      <w:r>
        <w:t>2023</w:t>
      </w:r>
      <w:r w:rsidRPr="00276D86">
        <w:t xml:space="preserve"> Estimate</w:t>
      </w:r>
      <w:bookmarkEnd w:id="152"/>
      <w:r w:rsidRPr="00276D86">
        <w:t xml:space="preserve"> </w:t>
      </w:r>
    </w:p>
    <w:tbl>
      <w:tblPr>
        <w:tblW w:w="5106" w:type="pct"/>
        <w:tblLayout w:type="fixed"/>
        <w:tblLook w:val="04A0" w:firstRow="1" w:lastRow="0" w:firstColumn="1" w:lastColumn="0" w:noHBand="0" w:noVBand="1"/>
      </w:tblPr>
      <w:tblGrid>
        <w:gridCol w:w="1804"/>
        <w:gridCol w:w="1619"/>
        <w:gridCol w:w="1259"/>
        <w:gridCol w:w="1074"/>
        <w:gridCol w:w="1174"/>
        <w:gridCol w:w="1259"/>
        <w:gridCol w:w="1259"/>
        <w:gridCol w:w="1349"/>
        <w:gridCol w:w="1169"/>
        <w:gridCol w:w="1259"/>
      </w:tblGrid>
      <w:tr w:rsidR="00D014BE" w:rsidRPr="00D014BE" w14:paraId="36FED32F"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4" w:space="0" w:color="auto"/>
            </w:tcBorders>
            <w:noWrap/>
            <w:vAlign w:val="bottom"/>
            <w:hideMark/>
          </w:tcPr>
          <w:p w14:paraId="29E8454E"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p>
        </w:tc>
        <w:tc>
          <w:tcPr>
            <w:tcW w:w="476" w:type="pct"/>
            <w:tcBorders>
              <w:top w:val="single" w:sz="4" w:space="0" w:color="auto"/>
              <w:left w:val="nil"/>
              <w:bottom w:val="single" w:sz="4" w:space="0" w:color="auto"/>
              <w:right w:val="single" w:sz="12" w:space="0" w:color="auto"/>
            </w:tcBorders>
            <w:noWrap/>
            <w:vAlign w:val="bottom"/>
            <w:hideMark/>
          </w:tcPr>
          <w:p w14:paraId="4EB77D81" w14:textId="3C039B38" w:rsidR="00D014BE" w:rsidRPr="00D014BE"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Renters 0-</w:t>
            </w:r>
            <w:r>
              <w:rPr>
                <w:rFonts w:eastAsia="Times New Roman" w:cs="Calibri"/>
                <w:b/>
                <w:bCs/>
                <w:color w:val="000000"/>
                <w:kern w:val="0"/>
                <w:sz w:val="18"/>
                <w:szCs w:val="18"/>
                <w14:ligatures w14:val="none"/>
              </w:rPr>
              <w:t>10</w:t>
            </w:r>
            <w:r w:rsidRPr="009666B6">
              <w:rPr>
                <w:rFonts w:eastAsia="Times New Roman" w:cs="Calibri"/>
                <w:b/>
                <w:bCs/>
                <w:color w:val="000000"/>
                <w:kern w:val="0"/>
                <w:sz w:val="18"/>
                <w:szCs w:val="18"/>
                <w14:ligatures w14:val="none"/>
              </w:rPr>
              <w:t>0% AMI</w:t>
            </w:r>
          </w:p>
        </w:tc>
        <w:tc>
          <w:tcPr>
            <w:tcW w:w="1326" w:type="pct"/>
            <w:gridSpan w:val="3"/>
            <w:tcBorders>
              <w:top w:val="single" w:sz="4" w:space="0" w:color="auto"/>
              <w:left w:val="single" w:sz="12" w:space="0" w:color="auto"/>
              <w:bottom w:val="single" w:sz="4" w:space="0" w:color="auto"/>
              <w:right w:val="single" w:sz="12" w:space="0" w:color="auto"/>
            </w:tcBorders>
            <w:vAlign w:val="bottom"/>
          </w:tcPr>
          <w:p w14:paraId="7056923B" w14:textId="723F7BAC" w:rsidR="00D014BE" w:rsidRPr="00D014BE" w:rsidRDefault="00D014BE" w:rsidP="002A5355">
            <w:pPr>
              <w:spacing w:after="0" w:line="240" w:lineRule="auto"/>
              <w:jc w:val="center"/>
              <w:rPr>
                <w:rFonts w:eastAsia="Times New Roman" w:cs="Calibri"/>
                <w:b/>
                <w:bCs/>
                <w:color w:val="000000"/>
                <w:kern w:val="0"/>
                <w:sz w:val="18"/>
                <w:szCs w:val="18"/>
                <w14:ligatures w14:val="none"/>
              </w:rPr>
            </w:pPr>
            <w:proofErr w:type="gramStart"/>
            <w:r w:rsidRPr="009666B6">
              <w:rPr>
                <w:rFonts w:eastAsia="Times New Roman" w:cs="Calibri"/>
                <w:b/>
                <w:bCs/>
                <w:color w:val="000000"/>
                <w:kern w:val="0"/>
                <w:sz w:val="18"/>
                <w:szCs w:val="18"/>
                <w14:ligatures w14:val="none"/>
              </w:rPr>
              <w:t>Affordable</w:t>
            </w:r>
            <w:r w:rsidRPr="00D014BE">
              <w:rPr>
                <w:rFonts w:eastAsia="Times New Roman" w:cs="Calibri"/>
                <w:b/>
                <w:bCs/>
                <w:color w:val="000000"/>
                <w:kern w:val="0"/>
                <w:sz w:val="18"/>
                <w:szCs w:val="18"/>
                <w14:ligatures w14:val="none"/>
              </w:rPr>
              <w:t xml:space="preserve"> </w:t>
            </w:r>
            <w:r w:rsidRPr="009666B6">
              <w:rPr>
                <w:rFonts w:eastAsia="Times New Roman" w:cs="Calibri"/>
                <w:b/>
                <w:bCs/>
                <w:color w:val="000000"/>
                <w:kern w:val="0"/>
                <w:sz w:val="18"/>
                <w:szCs w:val="18"/>
                <w14:ligatures w14:val="none"/>
              </w:rPr>
              <w:t>@</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10</w:t>
            </w:r>
            <w:r w:rsidRPr="009666B6">
              <w:rPr>
                <w:rFonts w:eastAsia="Times New Roman" w:cs="Calibri"/>
                <w:b/>
                <w:bCs/>
                <w:color w:val="000000"/>
                <w:kern w:val="0"/>
                <w:sz w:val="18"/>
                <w:szCs w:val="18"/>
                <w14:ligatures w14:val="none"/>
              </w:rPr>
              <w:t>0% AMI</w:t>
            </w:r>
          </w:p>
        </w:tc>
        <w:tc>
          <w:tcPr>
            <w:tcW w:w="1428" w:type="pct"/>
            <w:gridSpan w:val="3"/>
            <w:tcBorders>
              <w:top w:val="single" w:sz="4" w:space="0" w:color="auto"/>
              <w:left w:val="single" w:sz="12" w:space="0" w:color="auto"/>
              <w:bottom w:val="single" w:sz="4" w:space="0" w:color="auto"/>
              <w:right w:val="single" w:sz="12" w:space="0" w:color="auto"/>
            </w:tcBorders>
            <w:vAlign w:val="bottom"/>
          </w:tcPr>
          <w:p w14:paraId="4434CF81" w14:textId="0E275F2A" w:rsidR="00D014BE" w:rsidRPr="00D014BE"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10</w:t>
            </w:r>
            <w:r w:rsidRPr="009666B6">
              <w:rPr>
                <w:rFonts w:eastAsia="Times New Roman" w:cs="Calibri"/>
                <w:b/>
                <w:bCs/>
                <w:color w:val="000000"/>
                <w:kern w:val="0"/>
                <w:sz w:val="18"/>
                <w:szCs w:val="18"/>
                <w14:ligatures w14:val="none"/>
              </w:rPr>
              <w:t>0% AMI</w:t>
            </w:r>
          </w:p>
        </w:tc>
        <w:tc>
          <w:tcPr>
            <w:tcW w:w="476" w:type="pct"/>
            <w:tcBorders>
              <w:top w:val="single" w:sz="4" w:space="0" w:color="auto"/>
              <w:left w:val="single" w:sz="12" w:space="0" w:color="auto"/>
              <w:bottom w:val="single" w:sz="4" w:space="0" w:color="auto"/>
              <w:right w:val="single" w:sz="4" w:space="0" w:color="auto"/>
            </w:tcBorders>
            <w:vAlign w:val="bottom"/>
          </w:tcPr>
          <w:p w14:paraId="39095B42" w14:textId="0A9D0945"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Not </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10</w:t>
            </w:r>
            <w:r w:rsidRPr="009666B6">
              <w:rPr>
                <w:rFonts w:eastAsia="Times New Roman" w:cs="Calibri"/>
                <w:b/>
                <w:bCs/>
                <w:color w:val="000000"/>
                <w:kern w:val="0"/>
                <w:sz w:val="18"/>
                <w:szCs w:val="18"/>
                <w14:ligatures w14:val="none"/>
              </w:rPr>
              <w:t>0% AMI</w:t>
            </w:r>
          </w:p>
        </w:tc>
      </w:tr>
      <w:tr w:rsidR="00D014BE" w:rsidRPr="00D014BE" w14:paraId="4EB43D15"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8" w:space="0" w:color="auto"/>
            </w:tcBorders>
            <w:noWrap/>
            <w:vAlign w:val="bottom"/>
            <w:hideMark/>
          </w:tcPr>
          <w:p w14:paraId="68F8949A"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w:t>
            </w:r>
          </w:p>
        </w:tc>
        <w:tc>
          <w:tcPr>
            <w:tcW w:w="476" w:type="pct"/>
            <w:tcBorders>
              <w:top w:val="nil"/>
              <w:left w:val="nil"/>
              <w:bottom w:val="single" w:sz="4" w:space="0" w:color="auto"/>
              <w:right w:val="single" w:sz="12" w:space="0" w:color="auto"/>
            </w:tcBorders>
            <w:noWrap/>
            <w:vAlign w:val="bottom"/>
          </w:tcPr>
          <w:p w14:paraId="2369D2AE"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D014BE">
              <w:rPr>
                <w:rFonts w:eastAsia="Times New Roman" w:cs="Calibri"/>
                <w:b/>
                <w:bCs/>
                <w:color w:val="000000"/>
                <w:kern w:val="0"/>
                <w:sz w:val="18"/>
                <w:szCs w:val="18"/>
                <w14:ligatures w14:val="none"/>
              </w:rPr>
              <w:t>B</w:t>
            </w:r>
          </w:p>
        </w:tc>
        <w:tc>
          <w:tcPr>
            <w:tcW w:w="406" w:type="pct"/>
            <w:tcBorders>
              <w:top w:val="nil"/>
              <w:left w:val="single" w:sz="12" w:space="0" w:color="auto"/>
              <w:bottom w:val="single" w:sz="4" w:space="0" w:color="auto"/>
              <w:right w:val="single" w:sz="4" w:space="0" w:color="auto"/>
            </w:tcBorders>
            <w:noWrap/>
            <w:vAlign w:val="bottom"/>
          </w:tcPr>
          <w:p w14:paraId="2DC424EB"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w:t>
            </w:r>
          </w:p>
        </w:tc>
        <w:tc>
          <w:tcPr>
            <w:tcW w:w="444" w:type="pct"/>
            <w:tcBorders>
              <w:top w:val="nil"/>
              <w:left w:val="nil"/>
              <w:bottom w:val="single" w:sz="4" w:space="0" w:color="auto"/>
              <w:right w:val="single" w:sz="8" w:space="0" w:color="auto"/>
            </w:tcBorders>
            <w:noWrap/>
            <w:vAlign w:val="bottom"/>
          </w:tcPr>
          <w:p w14:paraId="58C91EB1"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w:t>
            </w:r>
          </w:p>
        </w:tc>
        <w:tc>
          <w:tcPr>
            <w:tcW w:w="476" w:type="pct"/>
            <w:tcBorders>
              <w:top w:val="nil"/>
              <w:left w:val="nil"/>
              <w:bottom w:val="single" w:sz="4" w:space="0" w:color="auto"/>
              <w:right w:val="single" w:sz="12" w:space="0" w:color="auto"/>
            </w:tcBorders>
            <w:noWrap/>
            <w:vAlign w:val="bottom"/>
          </w:tcPr>
          <w:p w14:paraId="36AB458B"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E</w:t>
            </w:r>
          </w:p>
        </w:tc>
        <w:tc>
          <w:tcPr>
            <w:tcW w:w="476" w:type="pct"/>
            <w:tcBorders>
              <w:top w:val="nil"/>
              <w:left w:val="single" w:sz="12" w:space="0" w:color="auto"/>
              <w:bottom w:val="single" w:sz="4" w:space="0" w:color="auto"/>
              <w:right w:val="single" w:sz="4" w:space="0" w:color="auto"/>
            </w:tcBorders>
            <w:noWrap/>
            <w:vAlign w:val="bottom"/>
          </w:tcPr>
          <w:p w14:paraId="6397A5C8"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F</w:t>
            </w:r>
          </w:p>
        </w:tc>
        <w:tc>
          <w:tcPr>
            <w:tcW w:w="510" w:type="pct"/>
            <w:tcBorders>
              <w:top w:val="nil"/>
              <w:left w:val="nil"/>
              <w:bottom w:val="single" w:sz="4" w:space="0" w:color="auto"/>
              <w:right w:val="single" w:sz="4" w:space="0" w:color="auto"/>
            </w:tcBorders>
            <w:noWrap/>
            <w:vAlign w:val="bottom"/>
          </w:tcPr>
          <w:p w14:paraId="4BBFE404"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G</w:t>
            </w:r>
          </w:p>
        </w:tc>
        <w:tc>
          <w:tcPr>
            <w:tcW w:w="442" w:type="pct"/>
            <w:tcBorders>
              <w:top w:val="nil"/>
              <w:left w:val="nil"/>
              <w:bottom w:val="single" w:sz="4" w:space="0" w:color="auto"/>
              <w:right w:val="single" w:sz="12" w:space="0" w:color="auto"/>
            </w:tcBorders>
            <w:noWrap/>
            <w:vAlign w:val="bottom"/>
          </w:tcPr>
          <w:p w14:paraId="1B9B38AF" w14:textId="77777777" w:rsidR="00D014BE" w:rsidRPr="00D014BE"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H</w:t>
            </w:r>
          </w:p>
        </w:tc>
        <w:tc>
          <w:tcPr>
            <w:tcW w:w="476" w:type="pct"/>
            <w:tcBorders>
              <w:top w:val="nil"/>
              <w:left w:val="single" w:sz="12" w:space="0" w:color="auto"/>
              <w:bottom w:val="single" w:sz="4" w:space="0" w:color="auto"/>
              <w:right w:val="single" w:sz="4" w:space="0" w:color="auto"/>
            </w:tcBorders>
            <w:vAlign w:val="bottom"/>
          </w:tcPr>
          <w:p w14:paraId="2CDA5323"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I</w:t>
            </w:r>
          </w:p>
        </w:tc>
      </w:tr>
      <w:tr w:rsidR="00D014BE" w:rsidRPr="00D014BE" w14:paraId="4872F167" w14:textId="77777777" w:rsidTr="002A5355">
        <w:trPr>
          <w:cantSplit/>
          <w:trHeight w:val="20"/>
          <w:tblHeader/>
        </w:trPr>
        <w:tc>
          <w:tcPr>
            <w:tcW w:w="682" w:type="pct"/>
            <w:tcBorders>
              <w:top w:val="nil"/>
              <w:left w:val="single" w:sz="4" w:space="0" w:color="auto"/>
              <w:bottom w:val="single" w:sz="4" w:space="0" w:color="auto"/>
              <w:right w:val="single" w:sz="4" w:space="0" w:color="auto"/>
            </w:tcBorders>
            <w:noWrap/>
            <w:vAlign w:val="bottom"/>
            <w:hideMark/>
          </w:tcPr>
          <w:p w14:paraId="73982086" w14:textId="77777777" w:rsidR="00D014BE" w:rsidRPr="009666B6" w:rsidRDefault="00D014BE" w:rsidP="002A5355">
            <w:pPr>
              <w:spacing w:after="0" w:line="240" w:lineRule="auto"/>
              <w:jc w:val="center"/>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Modified Metropolitan Statistical Area (MSA)/HUD Metro Fair Market Rent Area (HMFA)</w:t>
            </w:r>
          </w:p>
        </w:tc>
        <w:tc>
          <w:tcPr>
            <w:tcW w:w="612" w:type="pct"/>
            <w:tcBorders>
              <w:top w:val="nil"/>
              <w:left w:val="nil"/>
              <w:bottom w:val="single" w:sz="4" w:space="0" w:color="auto"/>
              <w:right w:val="single" w:sz="4" w:space="0" w:color="auto"/>
            </w:tcBorders>
            <w:noWrap/>
            <w:vAlign w:val="bottom"/>
            <w:hideMark/>
          </w:tcPr>
          <w:p w14:paraId="2E24A2FA"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Counties</w:t>
            </w:r>
          </w:p>
        </w:tc>
        <w:tc>
          <w:tcPr>
            <w:tcW w:w="476" w:type="pct"/>
            <w:tcBorders>
              <w:top w:val="nil"/>
              <w:left w:val="nil"/>
              <w:bottom w:val="single" w:sz="4" w:space="0" w:color="auto"/>
              <w:right w:val="single" w:sz="12" w:space="0" w:color="auto"/>
            </w:tcBorders>
            <w:vAlign w:val="bottom"/>
            <w:hideMark/>
          </w:tcPr>
          <w:p w14:paraId="4E8D12AF"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 Households</w:t>
            </w:r>
          </w:p>
        </w:tc>
        <w:tc>
          <w:tcPr>
            <w:tcW w:w="406" w:type="pct"/>
            <w:tcBorders>
              <w:top w:val="nil"/>
              <w:left w:val="single" w:sz="12" w:space="0" w:color="auto"/>
              <w:bottom w:val="single" w:sz="4" w:space="0" w:color="auto"/>
              <w:right w:val="single" w:sz="4" w:space="0" w:color="auto"/>
            </w:tcBorders>
            <w:vAlign w:val="bottom"/>
            <w:hideMark/>
          </w:tcPr>
          <w:p w14:paraId="15129074"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w:t>
            </w:r>
          </w:p>
        </w:tc>
        <w:tc>
          <w:tcPr>
            <w:tcW w:w="444" w:type="pct"/>
            <w:tcBorders>
              <w:top w:val="nil"/>
              <w:left w:val="nil"/>
              <w:bottom w:val="single" w:sz="4" w:space="0" w:color="auto"/>
              <w:right w:val="single" w:sz="4" w:space="0" w:color="auto"/>
            </w:tcBorders>
            <w:vAlign w:val="bottom"/>
            <w:hideMark/>
          </w:tcPr>
          <w:p w14:paraId="043C738F"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Units (C-B)</w:t>
            </w:r>
          </w:p>
        </w:tc>
        <w:tc>
          <w:tcPr>
            <w:tcW w:w="476" w:type="pct"/>
            <w:tcBorders>
              <w:top w:val="nil"/>
              <w:left w:val="nil"/>
              <w:bottom w:val="single" w:sz="4" w:space="0" w:color="auto"/>
              <w:right w:val="single" w:sz="12" w:space="0" w:color="auto"/>
            </w:tcBorders>
            <w:vAlign w:val="bottom"/>
            <w:hideMark/>
          </w:tcPr>
          <w:p w14:paraId="1E29D805"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 per 100 Renter Households (</w:t>
            </w:r>
            <w:proofErr w:type="gramStart"/>
            <w:r w:rsidRPr="009666B6">
              <w:rPr>
                <w:rFonts w:eastAsia="Times New Roman" w:cs="Calibri"/>
                <w:b/>
                <w:bCs/>
                <w:color w:val="000000"/>
                <w:kern w:val="0"/>
                <w:sz w:val="18"/>
                <w:szCs w:val="18"/>
                <w14:ligatures w14:val="none"/>
              </w:rPr>
              <w:t>C/(</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4650EB98"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w:t>
            </w:r>
          </w:p>
        </w:tc>
        <w:tc>
          <w:tcPr>
            <w:tcW w:w="510" w:type="pct"/>
            <w:tcBorders>
              <w:top w:val="nil"/>
              <w:left w:val="nil"/>
              <w:bottom w:val="single" w:sz="4" w:space="0" w:color="auto"/>
              <w:right w:val="single" w:sz="4" w:space="0" w:color="auto"/>
            </w:tcBorders>
            <w:vAlign w:val="bottom"/>
            <w:hideMark/>
          </w:tcPr>
          <w:p w14:paraId="296AED67"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&amp; Available Units (F-B)</w:t>
            </w:r>
          </w:p>
        </w:tc>
        <w:tc>
          <w:tcPr>
            <w:tcW w:w="442" w:type="pct"/>
            <w:tcBorders>
              <w:top w:val="nil"/>
              <w:left w:val="nil"/>
              <w:bottom w:val="single" w:sz="4" w:space="0" w:color="auto"/>
              <w:right w:val="single" w:sz="12" w:space="0" w:color="auto"/>
            </w:tcBorders>
            <w:vAlign w:val="bottom"/>
            <w:hideMark/>
          </w:tcPr>
          <w:p w14:paraId="06225154"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 per 100 Renter Households (</w:t>
            </w:r>
            <w:proofErr w:type="gramStart"/>
            <w:r w:rsidRPr="009666B6">
              <w:rPr>
                <w:rFonts w:eastAsia="Times New Roman" w:cs="Calibri"/>
                <w:b/>
                <w:bCs/>
                <w:color w:val="000000"/>
                <w:kern w:val="0"/>
                <w:sz w:val="18"/>
                <w:szCs w:val="18"/>
                <w14:ligatures w14:val="none"/>
              </w:rPr>
              <w:t>F/(</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6D96ACE0" w14:textId="77777777" w:rsidR="00D014BE" w:rsidRPr="009666B6" w:rsidRDefault="00D014BE"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Units Occupied by </w:t>
            </w:r>
            <w:r w:rsidRPr="00D014BE">
              <w:rPr>
                <w:rFonts w:eastAsia="Times New Roman" w:cs="Calibri"/>
                <w:b/>
                <w:bCs/>
                <w:color w:val="000000"/>
                <w:kern w:val="0"/>
                <w:sz w:val="18"/>
                <w:szCs w:val="18"/>
                <w14:ligatures w14:val="none"/>
              </w:rPr>
              <w:t>Households Above Income Ceiling</w:t>
            </w:r>
            <w:r w:rsidRPr="009666B6">
              <w:rPr>
                <w:rFonts w:eastAsia="Times New Roman" w:cs="Calibri"/>
                <w:b/>
                <w:bCs/>
                <w:color w:val="000000"/>
                <w:kern w:val="0"/>
                <w:sz w:val="18"/>
                <w:szCs w:val="18"/>
                <w14:ligatures w14:val="none"/>
              </w:rPr>
              <w:t xml:space="preserve"> (C-F)</w:t>
            </w:r>
          </w:p>
        </w:tc>
      </w:tr>
      <w:tr w:rsidR="00D014BE" w:rsidRPr="00D014BE" w14:paraId="2CAC3B0D"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CA3E923"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Cape Coral-Fort Myers, FL MSA</w:t>
            </w:r>
          </w:p>
        </w:tc>
        <w:tc>
          <w:tcPr>
            <w:tcW w:w="612" w:type="pct"/>
            <w:tcBorders>
              <w:top w:val="nil"/>
              <w:left w:val="nil"/>
              <w:bottom w:val="single" w:sz="4" w:space="0" w:color="auto"/>
              <w:right w:val="single" w:sz="4" w:space="0" w:color="auto"/>
            </w:tcBorders>
            <w:noWrap/>
            <w:vAlign w:val="bottom"/>
            <w:hideMark/>
          </w:tcPr>
          <w:p w14:paraId="3733D30F"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Lee</w:t>
            </w:r>
          </w:p>
        </w:tc>
        <w:tc>
          <w:tcPr>
            <w:tcW w:w="476" w:type="pct"/>
            <w:tcBorders>
              <w:top w:val="nil"/>
              <w:left w:val="nil"/>
              <w:bottom w:val="single" w:sz="4" w:space="0" w:color="auto"/>
              <w:right w:val="single" w:sz="12" w:space="0" w:color="auto"/>
            </w:tcBorders>
            <w:noWrap/>
            <w:vAlign w:val="bottom"/>
            <w:hideMark/>
          </w:tcPr>
          <w:p w14:paraId="5A34BD4A" w14:textId="3A118A4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50,831</w:t>
            </w:r>
          </w:p>
        </w:tc>
        <w:tc>
          <w:tcPr>
            <w:tcW w:w="406" w:type="pct"/>
            <w:tcBorders>
              <w:top w:val="nil"/>
              <w:left w:val="single" w:sz="12" w:space="0" w:color="auto"/>
              <w:bottom w:val="single" w:sz="4" w:space="0" w:color="auto"/>
              <w:right w:val="single" w:sz="4" w:space="0" w:color="auto"/>
            </w:tcBorders>
            <w:noWrap/>
            <w:vAlign w:val="bottom"/>
            <w:hideMark/>
          </w:tcPr>
          <w:p w14:paraId="344EADBB" w14:textId="5194989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54,093</w:t>
            </w:r>
          </w:p>
        </w:tc>
        <w:tc>
          <w:tcPr>
            <w:tcW w:w="444" w:type="pct"/>
            <w:tcBorders>
              <w:top w:val="nil"/>
              <w:left w:val="nil"/>
              <w:bottom w:val="single" w:sz="4" w:space="0" w:color="auto"/>
              <w:right w:val="single" w:sz="4" w:space="0" w:color="auto"/>
            </w:tcBorders>
            <w:noWrap/>
            <w:vAlign w:val="bottom"/>
            <w:hideMark/>
          </w:tcPr>
          <w:p w14:paraId="496B9D59" w14:textId="4D95567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3,262</w:t>
            </w:r>
          </w:p>
        </w:tc>
        <w:tc>
          <w:tcPr>
            <w:tcW w:w="476" w:type="pct"/>
            <w:tcBorders>
              <w:top w:val="nil"/>
              <w:left w:val="nil"/>
              <w:bottom w:val="single" w:sz="4" w:space="0" w:color="auto"/>
              <w:right w:val="single" w:sz="12" w:space="0" w:color="auto"/>
            </w:tcBorders>
            <w:noWrap/>
            <w:vAlign w:val="bottom"/>
            <w:hideMark/>
          </w:tcPr>
          <w:p w14:paraId="408044EF" w14:textId="082D518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106</w:t>
            </w:r>
          </w:p>
        </w:tc>
        <w:tc>
          <w:tcPr>
            <w:tcW w:w="476" w:type="pct"/>
            <w:tcBorders>
              <w:top w:val="nil"/>
              <w:left w:val="single" w:sz="12" w:space="0" w:color="auto"/>
              <w:bottom w:val="single" w:sz="4" w:space="0" w:color="auto"/>
              <w:right w:val="single" w:sz="4" w:space="0" w:color="auto"/>
            </w:tcBorders>
            <w:noWrap/>
            <w:vAlign w:val="bottom"/>
            <w:hideMark/>
          </w:tcPr>
          <w:p w14:paraId="13E16A5B" w14:textId="02D9041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42,142</w:t>
            </w:r>
          </w:p>
        </w:tc>
        <w:tc>
          <w:tcPr>
            <w:tcW w:w="510" w:type="pct"/>
            <w:tcBorders>
              <w:top w:val="nil"/>
              <w:left w:val="nil"/>
              <w:bottom w:val="single" w:sz="4" w:space="0" w:color="auto"/>
              <w:right w:val="single" w:sz="4" w:space="0" w:color="auto"/>
            </w:tcBorders>
            <w:noWrap/>
            <w:vAlign w:val="bottom"/>
            <w:hideMark/>
          </w:tcPr>
          <w:p w14:paraId="49B9DD41" w14:textId="68CBFFD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-8,689</w:t>
            </w:r>
          </w:p>
        </w:tc>
        <w:tc>
          <w:tcPr>
            <w:tcW w:w="442" w:type="pct"/>
            <w:tcBorders>
              <w:top w:val="nil"/>
              <w:left w:val="nil"/>
              <w:bottom w:val="single" w:sz="4" w:space="0" w:color="auto"/>
              <w:right w:val="single" w:sz="12" w:space="0" w:color="auto"/>
            </w:tcBorders>
            <w:noWrap/>
            <w:vAlign w:val="bottom"/>
            <w:hideMark/>
          </w:tcPr>
          <w:p w14:paraId="7A69E94A" w14:textId="5DEC73A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83</w:t>
            </w:r>
          </w:p>
        </w:tc>
        <w:tc>
          <w:tcPr>
            <w:tcW w:w="476" w:type="pct"/>
            <w:tcBorders>
              <w:top w:val="nil"/>
              <w:left w:val="single" w:sz="12" w:space="0" w:color="auto"/>
              <w:bottom w:val="single" w:sz="4" w:space="0" w:color="auto"/>
              <w:right w:val="single" w:sz="4" w:space="0" w:color="auto"/>
            </w:tcBorders>
            <w:noWrap/>
            <w:vAlign w:val="bottom"/>
            <w:hideMark/>
          </w:tcPr>
          <w:p w14:paraId="4C27C48D" w14:textId="4026A85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11,951</w:t>
            </w:r>
          </w:p>
        </w:tc>
      </w:tr>
      <w:tr w:rsidR="00D014BE" w:rsidRPr="00D014BE" w14:paraId="33F3009C"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66235C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Crestview-Fort Walton Beach-Destin, FL HMFA</w:t>
            </w:r>
          </w:p>
        </w:tc>
        <w:tc>
          <w:tcPr>
            <w:tcW w:w="612" w:type="pct"/>
            <w:tcBorders>
              <w:top w:val="nil"/>
              <w:left w:val="nil"/>
              <w:bottom w:val="single" w:sz="4" w:space="0" w:color="auto"/>
              <w:right w:val="single" w:sz="4" w:space="0" w:color="auto"/>
            </w:tcBorders>
            <w:noWrap/>
            <w:vAlign w:val="bottom"/>
            <w:hideMark/>
          </w:tcPr>
          <w:p w14:paraId="60B67EF1"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Okaloosa</w:t>
            </w:r>
          </w:p>
        </w:tc>
        <w:tc>
          <w:tcPr>
            <w:tcW w:w="476" w:type="pct"/>
            <w:tcBorders>
              <w:top w:val="nil"/>
              <w:left w:val="nil"/>
              <w:bottom w:val="single" w:sz="4" w:space="0" w:color="auto"/>
              <w:right w:val="single" w:sz="12" w:space="0" w:color="auto"/>
            </w:tcBorders>
            <w:noWrap/>
            <w:vAlign w:val="bottom"/>
            <w:hideMark/>
          </w:tcPr>
          <w:p w14:paraId="5430C75B" w14:textId="15A8D23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16,957</w:t>
            </w:r>
          </w:p>
        </w:tc>
        <w:tc>
          <w:tcPr>
            <w:tcW w:w="406" w:type="pct"/>
            <w:tcBorders>
              <w:top w:val="nil"/>
              <w:left w:val="single" w:sz="12" w:space="0" w:color="auto"/>
              <w:bottom w:val="single" w:sz="4" w:space="0" w:color="auto"/>
              <w:right w:val="single" w:sz="4" w:space="0" w:color="auto"/>
            </w:tcBorders>
            <w:noWrap/>
            <w:vAlign w:val="bottom"/>
            <w:hideMark/>
          </w:tcPr>
          <w:p w14:paraId="6E5CC5CC" w14:textId="5E959A8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21,810</w:t>
            </w:r>
          </w:p>
        </w:tc>
        <w:tc>
          <w:tcPr>
            <w:tcW w:w="444" w:type="pct"/>
            <w:tcBorders>
              <w:top w:val="nil"/>
              <w:left w:val="nil"/>
              <w:bottom w:val="single" w:sz="4" w:space="0" w:color="auto"/>
              <w:right w:val="single" w:sz="4" w:space="0" w:color="auto"/>
            </w:tcBorders>
            <w:noWrap/>
            <w:vAlign w:val="bottom"/>
            <w:hideMark/>
          </w:tcPr>
          <w:p w14:paraId="781D17D8" w14:textId="5B07D1B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4,853</w:t>
            </w:r>
          </w:p>
        </w:tc>
        <w:tc>
          <w:tcPr>
            <w:tcW w:w="476" w:type="pct"/>
            <w:tcBorders>
              <w:top w:val="nil"/>
              <w:left w:val="nil"/>
              <w:bottom w:val="single" w:sz="4" w:space="0" w:color="auto"/>
              <w:right w:val="single" w:sz="12" w:space="0" w:color="auto"/>
            </w:tcBorders>
            <w:noWrap/>
            <w:vAlign w:val="bottom"/>
            <w:hideMark/>
          </w:tcPr>
          <w:p w14:paraId="0F28B9AD" w14:textId="202CE6D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129</w:t>
            </w:r>
          </w:p>
        </w:tc>
        <w:tc>
          <w:tcPr>
            <w:tcW w:w="476" w:type="pct"/>
            <w:tcBorders>
              <w:top w:val="nil"/>
              <w:left w:val="single" w:sz="12" w:space="0" w:color="auto"/>
              <w:bottom w:val="single" w:sz="4" w:space="0" w:color="auto"/>
              <w:right w:val="single" w:sz="4" w:space="0" w:color="auto"/>
            </w:tcBorders>
            <w:noWrap/>
            <w:vAlign w:val="bottom"/>
            <w:hideMark/>
          </w:tcPr>
          <w:p w14:paraId="2867CD3C" w14:textId="48D2A54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15,345</w:t>
            </w:r>
          </w:p>
        </w:tc>
        <w:tc>
          <w:tcPr>
            <w:tcW w:w="510" w:type="pct"/>
            <w:tcBorders>
              <w:top w:val="nil"/>
              <w:left w:val="nil"/>
              <w:bottom w:val="single" w:sz="4" w:space="0" w:color="auto"/>
              <w:right w:val="single" w:sz="4" w:space="0" w:color="auto"/>
            </w:tcBorders>
            <w:noWrap/>
            <w:vAlign w:val="bottom"/>
            <w:hideMark/>
          </w:tcPr>
          <w:p w14:paraId="313930CB" w14:textId="68098CD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-1,612</w:t>
            </w:r>
          </w:p>
        </w:tc>
        <w:tc>
          <w:tcPr>
            <w:tcW w:w="442" w:type="pct"/>
            <w:tcBorders>
              <w:top w:val="nil"/>
              <w:left w:val="nil"/>
              <w:bottom w:val="single" w:sz="4" w:space="0" w:color="auto"/>
              <w:right w:val="single" w:sz="12" w:space="0" w:color="auto"/>
            </w:tcBorders>
            <w:noWrap/>
            <w:vAlign w:val="bottom"/>
            <w:hideMark/>
          </w:tcPr>
          <w:p w14:paraId="7A11A5D9" w14:textId="5CB75A2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90</w:t>
            </w:r>
          </w:p>
        </w:tc>
        <w:tc>
          <w:tcPr>
            <w:tcW w:w="476" w:type="pct"/>
            <w:tcBorders>
              <w:top w:val="nil"/>
              <w:left w:val="single" w:sz="12" w:space="0" w:color="auto"/>
              <w:bottom w:val="single" w:sz="4" w:space="0" w:color="auto"/>
              <w:right w:val="single" w:sz="4" w:space="0" w:color="auto"/>
            </w:tcBorders>
            <w:noWrap/>
            <w:vAlign w:val="bottom"/>
            <w:hideMark/>
          </w:tcPr>
          <w:p w14:paraId="12146853" w14:textId="06C2715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6,465</w:t>
            </w:r>
          </w:p>
        </w:tc>
      </w:tr>
      <w:tr w:rsidR="00D014BE" w:rsidRPr="00D014BE" w14:paraId="6703C5CF"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C6B2CF4"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Deltona-Daytona Beach-Ormond Beach, FL HMFA</w:t>
            </w:r>
          </w:p>
        </w:tc>
        <w:tc>
          <w:tcPr>
            <w:tcW w:w="612" w:type="pct"/>
            <w:tcBorders>
              <w:top w:val="nil"/>
              <w:left w:val="nil"/>
              <w:bottom w:val="single" w:sz="4" w:space="0" w:color="auto"/>
              <w:right w:val="single" w:sz="4" w:space="0" w:color="auto"/>
            </w:tcBorders>
            <w:noWrap/>
            <w:vAlign w:val="bottom"/>
            <w:hideMark/>
          </w:tcPr>
          <w:p w14:paraId="06A83CAC"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Volusia</w:t>
            </w:r>
          </w:p>
        </w:tc>
        <w:tc>
          <w:tcPr>
            <w:tcW w:w="476" w:type="pct"/>
            <w:tcBorders>
              <w:top w:val="nil"/>
              <w:left w:val="nil"/>
              <w:bottom w:val="single" w:sz="4" w:space="0" w:color="auto"/>
              <w:right w:val="single" w:sz="12" w:space="0" w:color="auto"/>
            </w:tcBorders>
            <w:noWrap/>
            <w:vAlign w:val="bottom"/>
            <w:hideMark/>
          </w:tcPr>
          <w:p w14:paraId="7F2C5684" w14:textId="198B4CC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40,519</w:t>
            </w:r>
          </w:p>
        </w:tc>
        <w:tc>
          <w:tcPr>
            <w:tcW w:w="406" w:type="pct"/>
            <w:tcBorders>
              <w:top w:val="nil"/>
              <w:left w:val="single" w:sz="12" w:space="0" w:color="auto"/>
              <w:bottom w:val="single" w:sz="4" w:space="0" w:color="auto"/>
              <w:right w:val="single" w:sz="4" w:space="0" w:color="auto"/>
            </w:tcBorders>
            <w:noWrap/>
            <w:vAlign w:val="bottom"/>
            <w:hideMark/>
          </w:tcPr>
          <w:p w14:paraId="63000375" w14:textId="5334084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49,123</w:t>
            </w:r>
          </w:p>
        </w:tc>
        <w:tc>
          <w:tcPr>
            <w:tcW w:w="444" w:type="pct"/>
            <w:tcBorders>
              <w:top w:val="nil"/>
              <w:left w:val="nil"/>
              <w:bottom w:val="single" w:sz="4" w:space="0" w:color="auto"/>
              <w:right w:val="single" w:sz="4" w:space="0" w:color="auto"/>
            </w:tcBorders>
            <w:noWrap/>
            <w:vAlign w:val="bottom"/>
            <w:hideMark/>
          </w:tcPr>
          <w:p w14:paraId="129182F0" w14:textId="0B3BB23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8,604</w:t>
            </w:r>
          </w:p>
        </w:tc>
        <w:tc>
          <w:tcPr>
            <w:tcW w:w="476" w:type="pct"/>
            <w:tcBorders>
              <w:top w:val="nil"/>
              <w:left w:val="nil"/>
              <w:bottom w:val="single" w:sz="4" w:space="0" w:color="auto"/>
              <w:right w:val="single" w:sz="12" w:space="0" w:color="auto"/>
            </w:tcBorders>
            <w:noWrap/>
            <w:vAlign w:val="bottom"/>
            <w:hideMark/>
          </w:tcPr>
          <w:p w14:paraId="7358E616" w14:textId="2B2B169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121</w:t>
            </w:r>
          </w:p>
        </w:tc>
        <w:tc>
          <w:tcPr>
            <w:tcW w:w="476" w:type="pct"/>
            <w:tcBorders>
              <w:top w:val="nil"/>
              <w:left w:val="single" w:sz="12" w:space="0" w:color="auto"/>
              <w:bottom w:val="single" w:sz="4" w:space="0" w:color="auto"/>
              <w:right w:val="single" w:sz="4" w:space="0" w:color="auto"/>
            </w:tcBorders>
            <w:noWrap/>
            <w:vAlign w:val="bottom"/>
            <w:hideMark/>
          </w:tcPr>
          <w:p w14:paraId="347FBCF9" w14:textId="02B3789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38,264</w:t>
            </w:r>
          </w:p>
        </w:tc>
        <w:tc>
          <w:tcPr>
            <w:tcW w:w="510" w:type="pct"/>
            <w:tcBorders>
              <w:top w:val="nil"/>
              <w:left w:val="nil"/>
              <w:bottom w:val="single" w:sz="4" w:space="0" w:color="auto"/>
              <w:right w:val="single" w:sz="4" w:space="0" w:color="auto"/>
            </w:tcBorders>
            <w:noWrap/>
            <w:vAlign w:val="bottom"/>
            <w:hideMark/>
          </w:tcPr>
          <w:p w14:paraId="2381745A" w14:textId="79A3F41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-2,255</w:t>
            </w:r>
          </w:p>
        </w:tc>
        <w:tc>
          <w:tcPr>
            <w:tcW w:w="442" w:type="pct"/>
            <w:tcBorders>
              <w:top w:val="nil"/>
              <w:left w:val="nil"/>
              <w:bottom w:val="single" w:sz="4" w:space="0" w:color="auto"/>
              <w:right w:val="single" w:sz="12" w:space="0" w:color="auto"/>
            </w:tcBorders>
            <w:noWrap/>
            <w:vAlign w:val="bottom"/>
            <w:hideMark/>
          </w:tcPr>
          <w:p w14:paraId="385956A5" w14:textId="006C527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94</w:t>
            </w:r>
          </w:p>
        </w:tc>
        <w:tc>
          <w:tcPr>
            <w:tcW w:w="476" w:type="pct"/>
            <w:tcBorders>
              <w:top w:val="nil"/>
              <w:left w:val="single" w:sz="12" w:space="0" w:color="auto"/>
              <w:bottom w:val="single" w:sz="4" w:space="0" w:color="auto"/>
              <w:right w:val="single" w:sz="4" w:space="0" w:color="auto"/>
            </w:tcBorders>
            <w:noWrap/>
            <w:vAlign w:val="bottom"/>
            <w:hideMark/>
          </w:tcPr>
          <w:p w14:paraId="565DC963" w14:textId="19146A3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10,859</w:t>
            </w:r>
          </w:p>
        </w:tc>
      </w:tr>
      <w:tr w:rsidR="00D014BE" w:rsidRPr="00D014BE" w14:paraId="15228A5A"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6C89727"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Fort Lauderdale, FL HMFA</w:t>
            </w:r>
          </w:p>
        </w:tc>
        <w:tc>
          <w:tcPr>
            <w:tcW w:w="612" w:type="pct"/>
            <w:tcBorders>
              <w:top w:val="nil"/>
              <w:left w:val="nil"/>
              <w:bottom w:val="single" w:sz="4" w:space="0" w:color="auto"/>
              <w:right w:val="single" w:sz="4" w:space="0" w:color="auto"/>
            </w:tcBorders>
            <w:noWrap/>
            <w:vAlign w:val="bottom"/>
            <w:hideMark/>
          </w:tcPr>
          <w:p w14:paraId="285B7DCC"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Broward</w:t>
            </w:r>
          </w:p>
        </w:tc>
        <w:tc>
          <w:tcPr>
            <w:tcW w:w="476" w:type="pct"/>
            <w:tcBorders>
              <w:top w:val="nil"/>
              <w:left w:val="nil"/>
              <w:bottom w:val="single" w:sz="4" w:space="0" w:color="auto"/>
              <w:right w:val="single" w:sz="12" w:space="0" w:color="auto"/>
            </w:tcBorders>
            <w:noWrap/>
            <w:vAlign w:val="bottom"/>
            <w:hideMark/>
          </w:tcPr>
          <w:p w14:paraId="58F5D1A6" w14:textId="58F9803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170,615</w:t>
            </w:r>
          </w:p>
        </w:tc>
        <w:tc>
          <w:tcPr>
            <w:tcW w:w="406" w:type="pct"/>
            <w:tcBorders>
              <w:top w:val="nil"/>
              <w:left w:val="single" w:sz="12" w:space="0" w:color="auto"/>
              <w:bottom w:val="single" w:sz="4" w:space="0" w:color="auto"/>
              <w:right w:val="single" w:sz="4" w:space="0" w:color="auto"/>
            </w:tcBorders>
            <w:noWrap/>
            <w:vAlign w:val="bottom"/>
            <w:hideMark/>
          </w:tcPr>
          <w:p w14:paraId="6978C5A3" w14:textId="514F8B7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132,406</w:t>
            </w:r>
          </w:p>
        </w:tc>
        <w:tc>
          <w:tcPr>
            <w:tcW w:w="444" w:type="pct"/>
            <w:tcBorders>
              <w:top w:val="nil"/>
              <w:left w:val="nil"/>
              <w:bottom w:val="single" w:sz="4" w:space="0" w:color="auto"/>
              <w:right w:val="single" w:sz="4" w:space="0" w:color="auto"/>
            </w:tcBorders>
            <w:noWrap/>
            <w:vAlign w:val="bottom"/>
            <w:hideMark/>
          </w:tcPr>
          <w:p w14:paraId="5942F37A" w14:textId="63660D2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-38,209</w:t>
            </w:r>
          </w:p>
        </w:tc>
        <w:tc>
          <w:tcPr>
            <w:tcW w:w="476" w:type="pct"/>
            <w:tcBorders>
              <w:top w:val="nil"/>
              <w:left w:val="nil"/>
              <w:bottom w:val="single" w:sz="4" w:space="0" w:color="auto"/>
              <w:right w:val="single" w:sz="12" w:space="0" w:color="auto"/>
            </w:tcBorders>
            <w:noWrap/>
            <w:vAlign w:val="bottom"/>
            <w:hideMark/>
          </w:tcPr>
          <w:p w14:paraId="7883736C" w14:textId="3B3F49B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78</w:t>
            </w:r>
          </w:p>
        </w:tc>
        <w:tc>
          <w:tcPr>
            <w:tcW w:w="476" w:type="pct"/>
            <w:tcBorders>
              <w:top w:val="nil"/>
              <w:left w:val="single" w:sz="12" w:space="0" w:color="auto"/>
              <w:bottom w:val="single" w:sz="4" w:space="0" w:color="auto"/>
              <w:right w:val="single" w:sz="4" w:space="0" w:color="auto"/>
            </w:tcBorders>
            <w:noWrap/>
            <w:vAlign w:val="bottom"/>
            <w:hideMark/>
          </w:tcPr>
          <w:p w14:paraId="65EFE9D9" w14:textId="42CEE24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106,309</w:t>
            </w:r>
          </w:p>
        </w:tc>
        <w:tc>
          <w:tcPr>
            <w:tcW w:w="510" w:type="pct"/>
            <w:tcBorders>
              <w:top w:val="nil"/>
              <w:left w:val="nil"/>
              <w:bottom w:val="single" w:sz="4" w:space="0" w:color="auto"/>
              <w:right w:val="single" w:sz="4" w:space="0" w:color="auto"/>
            </w:tcBorders>
            <w:noWrap/>
            <w:vAlign w:val="bottom"/>
            <w:hideMark/>
          </w:tcPr>
          <w:p w14:paraId="3FEB0E29" w14:textId="31228DA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-64,306</w:t>
            </w:r>
          </w:p>
        </w:tc>
        <w:tc>
          <w:tcPr>
            <w:tcW w:w="442" w:type="pct"/>
            <w:tcBorders>
              <w:top w:val="nil"/>
              <w:left w:val="nil"/>
              <w:bottom w:val="single" w:sz="4" w:space="0" w:color="auto"/>
              <w:right w:val="single" w:sz="12" w:space="0" w:color="auto"/>
            </w:tcBorders>
            <w:noWrap/>
            <w:vAlign w:val="bottom"/>
            <w:hideMark/>
          </w:tcPr>
          <w:p w14:paraId="378B1D0D" w14:textId="08CE501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62</w:t>
            </w:r>
          </w:p>
        </w:tc>
        <w:tc>
          <w:tcPr>
            <w:tcW w:w="476" w:type="pct"/>
            <w:tcBorders>
              <w:top w:val="nil"/>
              <w:left w:val="single" w:sz="12" w:space="0" w:color="auto"/>
              <w:bottom w:val="single" w:sz="4" w:space="0" w:color="auto"/>
              <w:right w:val="single" w:sz="4" w:space="0" w:color="auto"/>
            </w:tcBorders>
            <w:noWrap/>
            <w:vAlign w:val="bottom"/>
            <w:hideMark/>
          </w:tcPr>
          <w:p w14:paraId="6EE6539C" w14:textId="2426C58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26,097</w:t>
            </w:r>
          </w:p>
        </w:tc>
      </w:tr>
      <w:tr w:rsidR="00D014BE" w:rsidRPr="00D014BE" w14:paraId="275FD233"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92249C7"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Gainesville, FL HMFA (minus Gilchrist)</w:t>
            </w:r>
          </w:p>
        </w:tc>
        <w:tc>
          <w:tcPr>
            <w:tcW w:w="612" w:type="pct"/>
            <w:tcBorders>
              <w:top w:val="nil"/>
              <w:left w:val="nil"/>
              <w:bottom w:val="single" w:sz="4" w:space="0" w:color="auto"/>
              <w:right w:val="single" w:sz="4" w:space="0" w:color="auto"/>
            </w:tcBorders>
            <w:noWrap/>
            <w:vAlign w:val="bottom"/>
            <w:hideMark/>
          </w:tcPr>
          <w:p w14:paraId="63754224"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Alachua</w:t>
            </w:r>
          </w:p>
        </w:tc>
        <w:tc>
          <w:tcPr>
            <w:tcW w:w="476" w:type="pct"/>
            <w:tcBorders>
              <w:top w:val="nil"/>
              <w:left w:val="nil"/>
              <w:bottom w:val="single" w:sz="4" w:space="0" w:color="auto"/>
              <w:right w:val="single" w:sz="12" w:space="0" w:color="auto"/>
            </w:tcBorders>
            <w:noWrap/>
            <w:vAlign w:val="bottom"/>
            <w:hideMark/>
          </w:tcPr>
          <w:p w14:paraId="247739AB" w14:textId="39772F1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31,470</w:t>
            </w:r>
          </w:p>
        </w:tc>
        <w:tc>
          <w:tcPr>
            <w:tcW w:w="406" w:type="pct"/>
            <w:tcBorders>
              <w:top w:val="nil"/>
              <w:left w:val="single" w:sz="12" w:space="0" w:color="auto"/>
              <w:bottom w:val="single" w:sz="4" w:space="0" w:color="auto"/>
              <w:right w:val="single" w:sz="4" w:space="0" w:color="auto"/>
            </w:tcBorders>
            <w:noWrap/>
            <w:vAlign w:val="bottom"/>
            <w:hideMark/>
          </w:tcPr>
          <w:p w14:paraId="0CEC1FC1" w14:textId="1333D83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41,209</w:t>
            </w:r>
          </w:p>
        </w:tc>
        <w:tc>
          <w:tcPr>
            <w:tcW w:w="444" w:type="pct"/>
            <w:tcBorders>
              <w:top w:val="nil"/>
              <w:left w:val="nil"/>
              <w:bottom w:val="single" w:sz="4" w:space="0" w:color="auto"/>
              <w:right w:val="single" w:sz="4" w:space="0" w:color="auto"/>
            </w:tcBorders>
            <w:noWrap/>
            <w:vAlign w:val="bottom"/>
            <w:hideMark/>
          </w:tcPr>
          <w:p w14:paraId="598ADF4A" w14:textId="330B27C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9,739</w:t>
            </w:r>
          </w:p>
        </w:tc>
        <w:tc>
          <w:tcPr>
            <w:tcW w:w="476" w:type="pct"/>
            <w:tcBorders>
              <w:top w:val="nil"/>
              <w:left w:val="nil"/>
              <w:bottom w:val="single" w:sz="4" w:space="0" w:color="auto"/>
              <w:right w:val="single" w:sz="12" w:space="0" w:color="auto"/>
            </w:tcBorders>
            <w:noWrap/>
            <w:vAlign w:val="bottom"/>
            <w:hideMark/>
          </w:tcPr>
          <w:p w14:paraId="3FA51238" w14:textId="57E6919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131</w:t>
            </w:r>
          </w:p>
        </w:tc>
        <w:tc>
          <w:tcPr>
            <w:tcW w:w="476" w:type="pct"/>
            <w:tcBorders>
              <w:top w:val="nil"/>
              <w:left w:val="single" w:sz="12" w:space="0" w:color="auto"/>
              <w:bottom w:val="single" w:sz="4" w:space="0" w:color="auto"/>
              <w:right w:val="single" w:sz="4" w:space="0" w:color="auto"/>
            </w:tcBorders>
            <w:noWrap/>
            <w:vAlign w:val="bottom"/>
            <w:hideMark/>
          </w:tcPr>
          <w:p w14:paraId="3AB8BD3E" w14:textId="3572C59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33,569</w:t>
            </w:r>
          </w:p>
        </w:tc>
        <w:tc>
          <w:tcPr>
            <w:tcW w:w="510" w:type="pct"/>
            <w:tcBorders>
              <w:top w:val="nil"/>
              <w:left w:val="nil"/>
              <w:bottom w:val="single" w:sz="4" w:space="0" w:color="auto"/>
              <w:right w:val="single" w:sz="4" w:space="0" w:color="auto"/>
            </w:tcBorders>
            <w:noWrap/>
            <w:vAlign w:val="bottom"/>
            <w:hideMark/>
          </w:tcPr>
          <w:p w14:paraId="5C40D7A0" w14:textId="0567B2C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2,099</w:t>
            </w:r>
          </w:p>
        </w:tc>
        <w:tc>
          <w:tcPr>
            <w:tcW w:w="442" w:type="pct"/>
            <w:tcBorders>
              <w:top w:val="nil"/>
              <w:left w:val="nil"/>
              <w:bottom w:val="single" w:sz="4" w:space="0" w:color="auto"/>
              <w:right w:val="single" w:sz="12" w:space="0" w:color="auto"/>
            </w:tcBorders>
            <w:noWrap/>
            <w:vAlign w:val="bottom"/>
            <w:hideMark/>
          </w:tcPr>
          <w:p w14:paraId="3E9D08BD" w14:textId="6C564C5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107</w:t>
            </w:r>
          </w:p>
        </w:tc>
        <w:tc>
          <w:tcPr>
            <w:tcW w:w="476" w:type="pct"/>
            <w:tcBorders>
              <w:top w:val="nil"/>
              <w:left w:val="single" w:sz="12" w:space="0" w:color="auto"/>
              <w:bottom w:val="single" w:sz="4" w:space="0" w:color="auto"/>
              <w:right w:val="single" w:sz="4" w:space="0" w:color="auto"/>
            </w:tcBorders>
            <w:noWrap/>
            <w:vAlign w:val="bottom"/>
            <w:hideMark/>
          </w:tcPr>
          <w:p w14:paraId="29651EEA" w14:textId="509485B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7,640</w:t>
            </w:r>
          </w:p>
        </w:tc>
      </w:tr>
      <w:tr w:rsidR="00D014BE" w:rsidRPr="00D014BE" w14:paraId="7776EFA7"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20FA42E"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Homosassa Springs, FL MSA</w:t>
            </w:r>
          </w:p>
        </w:tc>
        <w:tc>
          <w:tcPr>
            <w:tcW w:w="612" w:type="pct"/>
            <w:tcBorders>
              <w:top w:val="nil"/>
              <w:left w:val="nil"/>
              <w:bottom w:val="single" w:sz="4" w:space="0" w:color="auto"/>
              <w:right w:val="single" w:sz="4" w:space="0" w:color="auto"/>
            </w:tcBorders>
            <w:noWrap/>
            <w:vAlign w:val="bottom"/>
            <w:hideMark/>
          </w:tcPr>
          <w:p w14:paraId="4D1A2E49"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Citrus</w:t>
            </w:r>
          </w:p>
        </w:tc>
        <w:tc>
          <w:tcPr>
            <w:tcW w:w="476" w:type="pct"/>
            <w:tcBorders>
              <w:top w:val="nil"/>
              <w:left w:val="nil"/>
              <w:bottom w:val="single" w:sz="4" w:space="0" w:color="auto"/>
              <w:right w:val="single" w:sz="12" w:space="0" w:color="auto"/>
            </w:tcBorders>
            <w:noWrap/>
            <w:vAlign w:val="bottom"/>
            <w:hideMark/>
          </w:tcPr>
          <w:p w14:paraId="006E7B7E" w14:textId="30E5025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9,654</w:t>
            </w:r>
          </w:p>
        </w:tc>
        <w:tc>
          <w:tcPr>
            <w:tcW w:w="406" w:type="pct"/>
            <w:tcBorders>
              <w:top w:val="nil"/>
              <w:left w:val="single" w:sz="12" w:space="0" w:color="auto"/>
              <w:bottom w:val="single" w:sz="4" w:space="0" w:color="auto"/>
              <w:right w:val="single" w:sz="4" w:space="0" w:color="auto"/>
            </w:tcBorders>
            <w:noWrap/>
            <w:vAlign w:val="bottom"/>
            <w:hideMark/>
          </w:tcPr>
          <w:p w14:paraId="29844380" w14:textId="4EB400F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10,505</w:t>
            </w:r>
          </w:p>
        </w:tc>
        <w:tc>
          <w:tcPr>
            <w:tcW w:w="444" w:type="pct"/>
            <w:tcBorders>
              <w:top w:val="nil"/>
              <w:left w:val="nil"/>
              <w:bottom w:val="single" w:sz="4" w:space="0" w:color="auto"/>
              <w:right w:val="single" w:sz="4" w:space="0" w:color="auto"/>
            </w:tcBorders>
            <w:noWrap/>
            <w:vAlign w:val="bottom"/>
            <w:hideMark/>
          </w:tcPr>
          <w:p w14:paraId="521E5E37" w14:textId="26BA916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851</w:t>
            </w:r>
          </w:p>
        </w:tc>
        <w:tc>
          <w:tcPr>
            <w:tcW w:w="476" w:type="pct"/>
            <w:tcBorders>
              <w:top w:val="nil"/>
              <w:left w:val="nil"/>
              <w:bottom w:val="single" w:sz="4" w:space="0" w:color="auto"/>
              <w:right w:val="single" w:sz="12" w:space="0" w:color="auto"/>
            </w:tcBorders>
            <w:noWrap/>
            <w:vAlign w:val="bottom"/>
            <w:hideMark/>
          </w:tcPr>
          <w:p w14:paraId="72114BB7" w14:textId="4FB24ED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109</w:t>
            </w:r>
          </w:p>
        </w:tc>
        <w:tc>
          <w:tcPr>
            <w:tcW w:w="476" w:type="pct"/>
            <w:tcBorders>
              <w:top w:val="nil"/>
              <w:left w:val="single" w:sz="12" w:space="0" w:color="auto"/>
              <w:bottom w:val="single" w:sz="4" w:space="0" w:color="auto"/>
              <w:right w:val="single" w:sz="4" w:space="0" w:color="auto"/>
            </w:tcBorders>
            <w:noWrap/>
            <w:vAlign w:val="bottom"/>
            <w:hideMark/>
          </w:tcPr>
          <w:p w14:paraId="1C92AB03" w14:textId="37DEDFA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8,507</w:t>
            </w:r>
          </w:p>
        </w:tc>
        <w:tc>
          <w:tcPr>
            <w:tcW w:w="510" w:type="pct"/>
            <w:tcBorders>
              <w:top w:val="nil"/>
              <w:left w:val="nil"/>
              <w:bottom w:val="single" w:sz="4" w:space="0" w:color="auto"/>
              <w:right w:val="single" w:sz="4" w:space="0" w:color="auto"/>
            </w:tcBorders>
            <w:noWrap/>
            <w:vAlign w:val="bottom"/>
            <w:hideMark/>
          </w:tcPr>
          <w:p w14:paraId="41B74B8F" w14:textId="4D8F610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-1,147</w:t>
            </w:r>
          </w:p>
        </w:tc>
        <w:tc>
          <w:tcPr>
            <w:tcW w:w="442" w:type="pct"/>
            <w:tcBorders>
              <w:top w:val="nil"/>
              <w:left w:val="nil"/>
              <w:bottom w:val="single" w:sz="4" w:space="0" w:color="auto"/>
              <w:right w:val="single" w:sz="12" w:space="0" w:color="auto"/>
            </w:tcBorders>
            <w:noWrap/>
            <w:vAlign w:val="bottom"/>
            <w:hideMark/>
          </w:tcPr>
          <w:p w14:paraId="2FDA9301" w14:textId="3963826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88</w:t>
            </w:r>
          </w:p>
        </w:tc>
        <w:tc>
          <w:tcPr>
            <w:tcW w:w="476" w:type="pct"/>
            <w:tcBorders>
              <w:top w:val="nil"/>
              <w:left w:val="single" w:sz="12" w:space="0" w:color="auto"/>
              <w:bottom w:val="single" w:sz="4" w:space="0" w:color="auto"/>
              <w:right w:val="single" w:sz="4" w:space="0" w:color="auto"/>
            </w:tcBorders>
            <w:noWrap/>
            <w:vAlign w:val="bottom"/>
            <w:hideMark/>
          </w:tcPr>
          <w:p w14:paraId="6F464FF9" w14:textId="3489225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1,998</w:t>
            </w:r>
          </w:p>
        </w:tc>
      </w:tr>
      <w:tr w:rsidR="00D014BE" w:rsidRPr="00D014BE" w14:paraId="5300928A"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8D4BE99"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Jacksonville, FL HMFA/Baker County, FL HMFA (plus Putnam)</w:t>
            </w:r>
          </w:p>
        </w:tc>
        <w:tc>
          <w:tcPr>
            <w:tcW w:w="612" w:type="pct"/>
            <w:tcBorders>
              <w:top w:val="nil"/>
              <w:left w:val="nil"/>
              <w:bottom w:val="single" w:sz="4" w:space="0" w:color="auto"/>
              <w:right w:val="single" w:sz="4" w:space="0" w:color="auto"/>
            </w:tcBorders>
            <w:noWrap/>
            <w:vAlign w:val="bottom"/>
            <w:hideMark/>
          </w:tcPr>
          <w:p w14:paraId="04A0C0D6"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Baker, Clay, Duval, Nassau, Putnam, St. Johns</w:t>
            </w:r>
          </w:p>
        </w:tc>
        <w:tc>
          <w:tcPr>
            <w:tcW w:w="476" w:type="pct"/>
            <w:tcBorders>
              <w:top w:val="nil"/>
              <w:left w:val="nil"/>
              <w:bottom w:val="single" w:sz="4" w:space="0" w:color="auto"/>
              <w:right w:val="single" w:sz="12" w:space="0" w:color="auto"/>
            </w:tcBorders>
            <w:noWrap/>
            <w:vAlign w:val="bottom"/>
            <w:hideMark/>
          </w:tcPr>
          <w:p w14:paraId="26128FA3" w14:textId="2AF0E29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157,912</w:t>
            </w:r>
          </w:p>
        </w:tc>
        <w:tc>
          <w:tcPr>
            <w:tcW w:w="406" w:type="pct"/>
            <w:tcBorders>
              <w:top w:val="nil"/>
              <w:left w:val="single" w:sz="12" w:space="0" w:color="auto"/>
              <w:bottom w:val="single" w:sz="4" w:space="0" w:color="auto"/>
              <w:right w:val="single" w:sz="4" w:space="0" w:color="auto"/>
            </w:tcBorders>
            <w:noWrap/>
            <w:vAlign w:val="bottom"/>
            <w:hideMark/>
          </w:tcPr>
          <w:p w14:paraId="311D150A" w14:textId="3FE6C63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212,936</w:t>
            </w:r>
          </w:p>
        </w:tc>
        <w:tc>
          <w:tcPr>
            <w:tcW w:w="444" w:type="pct"/>
            <w:tcBorders>
              <w:top w:val="nil"/>
              <w:left w:val="nil"/>
              <w:bottom w:val="single" w:sz="4" w:space="0" w:color="auto"/>
              <w:right w:val="single" w:sz="4" w:space="0" w:color="auto"/>
            </w:tcBorders>
            <w:noWrap/>
            <w:vAlign w:val="bottom"/>
            <w:hideMark/>
          </w:tcPr>
          <w:p w14:paraId="43BCFCA5" w14:textId="44778E9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55,024</w:t>
            </w:r>
          </w:p>
        </w:tc>
        <w:tc>
          <w:tcPr>
            <w:tcW w:w="476" w:type="pct"/>
            <w:tcBorders>
              <w:top w:val="nil"/>
              <w:left w:val="nil"/>
              <w:bottom w:val="single" w:sz="4" w:space="0" w:color="auto"/>
              <w:right w:val="single" w:sz="12" w:space="0" w:color="auto"/>
            </w:tcBorders>
            <w:noWrap/>
            <w:vAlign w:val="bottom"/>
            <w:hideMark/>
          </w:tcPr>
          <w:p w14:paraId="443521E1" w14:textId="51BC2AB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135</w:t>
            </w:r>
          </w:p>
        </w:tc>
        <w:tc>
          <w:tcPr>
            <w:tcW w:w="476" w:type="pct"/>
            <w:tcBorders>
              <w:top w:val="nil"/>
              <w:left w:val="single" w:sz="12" w:space="0" w:color="auto"/>
              <w:bottom w:val="single" w:sz="4" w:space="0" w:color="auto"/>
              <w:right w:val="single" w:sz="4" w:space="0" w:color="auto"/>
            </w:tcBorders>
            <w:noWrap/>
            <w:vAlign w:val="bottom"/>
            <w:hideMark/>
          </w:tcPr>
          <w:p w14:paraId="456189B5" w14:textId="3BF22CA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158,058</w:t>
            </w:r>
          </w:p>
        </w:tc>
        <w:tc>
          <w:tcPr>
            <w:tcW w:w="510" w:type="pct"/>
            <w:tcBorders>
              <w:top w:val="nil"/>
              <w:left w:val="nil"/>
              <w:bottom w:val="single" w:sz="4" w:space="0" w:color="auto"/>
              <w:right w:val="single" w:sz="4" w:space="0" w:color="auto"/>
            </w:tcBorders>
            <w:noWrap/>
            <w:vAlign w:val="bottom"/>
            <w:hideMark/>
          </w:tcPr>
          <w:p w14:paraId="49ECBDD8" w14:textId="75DADA8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146</w:t>
            </w:r>
          </w:p>
        </w:tc>
        <w:tc>
          <w:tcPr>
            <w:tcW w:w="442" w:type="pct"/>
            <w:tcBorders>
              <w:top w:val="nil"/>
              <w:left w:val="nil"/>
              <w:bottom w:val="single" w:sz="4" w:space="0" w:color="auto"/>
              <w:right w:val="single" w:sz="12" w:space="0" w:color="auto"/>
            </w:tcBorders>
            <w:noWrap/>
            <w:vAlign w:val="bottom"/>
            <w:hideMark/>
          </w:tcPr>
          <w:p w14:paraId="1A3BE030" w14:textId="011A0C9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100</w:t>
            </w:r>
          </w:p>
        </w:tc>
        <w:tc>
          <w:tcPr>
            <w:tcW w:w="476" w:type="pct"/>
            <w:tcBorders>
              <w:top w:val="nil"/>
              <w:left w:val="single" w:sz="12" w:space="0" w:color="auto"/>
              <w:bottom w:val="single" w:sz="4" w:space="0" w:color="auto"/>
              <w:right w:val="single" w:sz="4" w:space="0" w:color="auto"/>
            </w:tcBorders>
            <w:noWrap/>
            <w:vAlign w:val="bottom"/>
            <w:hideMark/>
          </w:tcPr>
          <w:p w14:paraId="06144751" w14:textId="6EA918D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54,878</w:t>
            </w:r>
          </w:p>
        </w:tc>
      </w:tr>
      <w:tr w:rsidR="00D014BE" w:rsidRPr="00D014BE" w14:paraId="0ABDFD71"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802A71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Lakeland-Winter Haven, FL MSA</w:t>
            </w:r>
          </w:p>
        </w:tc>
        <w:tc>
          <w:tcPr>
            <w:tcW w:w="612" w:type="pct"/>
            <w:tcBorders>
              <w:top w:val="nil"/>
              <w:left w:val="nil"/>
              <w:bottom w:val="single" w:sz="4" w:space="0" w:color="auto"/>
              <w:right w:val="single" w:sz="4" w:space="0" w:color="auto"/>
            </w:tcBorders>
            <w:noWrap/>
            <w:vAlign w:val="bottom"/>
            <w:hideMark/>
          </w:tcPr>
          <w:p w14:paraId="78D16AA8"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Polk</w:t>
            </w:r>
          </w:p>
        </w:tc>
        <w:tc>
          <w:tcPr>
            <w:tcW w:w="476" w:type="pct"/>
            <w:tcBorders>
              <w:top w:val="nil"/>
              <w:left w:val="nil"/>
              <w:bottom w:val="single" w:sz="4" w:space="0" w:color="auto"/>
              <w:right w:val="single" w:sz="12" w:space="0" w:color="auto"/>
            </w:tcBorders>
            <w:noWrap/>
            <w:vAlign w:val="bottom"/>
            <w:hideMark/>
          </w:tcPr>
          <w:p w14:paraId="14F5A38C" w14:textId="6AE8FD3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54,726</w:t>
            </w:r>
          </w:p>
        </w:tc>
        <w:tc>
          <w:tcPr>
            <w:tcW w:w="406" w:type="pct"/>
            <w:tcBorders>
              <w:top w:val="nil"/>
              <w:left w:val="single" w:sz="12" w:space="0" w:color="auto"/>
              <w:bottom w:val="single" w:sz="4" w:space="0" w:color="auto"/>
              <w:right w:val="single" w:sz="4" w:space="0" w:color="auto"/>
            </w:tcBorders>
            <w:noWrap/>
            <w:vAlign w:val="bottom"/>
            <w:hideMark/>
          </w:tcPr>
          <w:p w14:paraId="2E8FF6B8" w14:textId="54FB2B1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63,496</w:t>
            </w:r>
          </w:p>
        </w:tc>
        <w:tc>
          <w:tcPr>
            <w:tcW w:w="444" w:type="pct"/>
            <w:tcBorders>
              <w:top w:val="nil"/>
              <w:left w:val="nil"/>
              <w:bottom w:val="single" w:sz="4" w:space="0" w:color="auto"/>
              <w:right w:val="single" w:sz="4" w:space="0" w:color="auto"/>
            </w:tcBorders>
            <w:noWrap/>
            <w:vAlign w:val="bottom"/>
            <w:hideMark/>
          </w:tcPr>
          <w:p w14:paraId="63F8C7E9" w14:textId="1BB9A69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8,770</w:t>
            </w:r>
          </w:p>
        </w:tc>
        <w:tc>
          <w:tcPr>
            <w:tcW w:w="476" w:type="pct"/>
            <w:tcBorders>
              <w:top w:val="nil"/>
              <w:left w:val="nil"/>
              <w:bottom w:val="single" w:sz="4" w:space="0" w:color="auto"/>
              <w:right w:val="single" w:sz="12" w:space="0" w:color="auto"/>
            </w:tcBorders>
            <w:noWrap/>
            <w:vAlign w:val="bottom"/>
            <w:hideMark/>
          </w:tcPr>
          <w:p w14:paraId="5A1A1208" w14:textId="0F4C52A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116</w:t>
            </w:r>
          </w:p>
        </w:tc>
        <w:tc>
          <w:tcPr>
            <w:tcW w:w="476" w:type="pct"/>
            <w:tcBorders>
              <w:top w:val="nil"/>
              <w:left w:val="single" w:sz="12" w:space="0" w:color="auto"/>
              <w:bottom w:val="single" w:sz="4" w:space="0" w:color="auto"/>
              <w:right w:val="single" w:sz="4" w:space="0" w:color="auto"/>
            </w:tcBorders>
            <w:noWrap/>
            <w:vAlign w:val="bottom"/>
            <w:hideMark/>
          </w:tcPr>
          <w:p w14:paraId="35329553" w14:textId="0A15B23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47,000</w:t>
            </w:r>
          </w:p>
        </w:tc>
        <w:tc>
          <w:tcPr>
            <w:tcW w:w="510" w:type="pct"/>
            <w:tcBorders>
              <w:top w:val="nil"/>
              <w:left w:val="nil"/>
              <w:bottom w:val="single" w:sz="4" w:space="0" w:color="auto"/>
              <w:right w:val="single" w:sz="4" w:space="0" w:color="auto"/>
            </w:tcBorders>
            <w:noWrap/>
            <w:vAlign w:val="bottom"/>
            <w:hideMark/>
          </w:tcPr>
          <w:p w14:paraId="70975183" w14:textId="3615D97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-7,726</w:t>
            </w:r>
          </w:p>
        </w:tc>
        <w:tc>
          <w:tcPr>
            <w:tcW w:w="442" w:type="pct"/>
            <w:tcBorders>
              <w:top w:val="nil"/>
              <w:left w:val="nil"/>
              <w:bottom w:val="single" w:sz="4" w:space="0" w:color="auto"/>
              <w:right w:val="single" w:sz="12" w:space="0" w:color="auto"/>
            </w:tcBorders>
            <w:noWrap/>
            <w:vAlign w:val="bottom"/>
            <w:hideMark/>
          </w:tcPr>
          <w:p w14:paraId="781F0FEA" w14:textId="001E942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86</w:t>
            </w:r>
          </w:p>
        </w:tc>
        <w:tc>
          <w:tcPr>
            <w:tcW w:w="476" w:type="pct"/>
            <w:tcBorders>
              <w:top w:val="nil"/>
              <w:left w:val="single" w:sz="12" w:space="0" w:color="auto"/>
              <w:bottom w:val="single" w:sz="4" w:space="0" w:color="auto"/>
              <w:right w:val="single" w:sz="4" w:space="0" w:color="auto"/>
            </w:tcBorders>
            <w:noWrap/>
            <w:vAlign w:val="bottom"/>
            <w:hideMark/>
          </w:tcPr>
          <w:p w14:paraId="5AB271A0" w14:textId="4429F3E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16,496</w:t>
            </w:r>
          </w:p>
        </w:tc>
      </w:tr>
      <w:tr w:rsidR="00D014BE" w:rsidRPr="00D014BE" w14:paraId="7530F09C"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5B08442" w14:textId="77777777" w:rsidR="00D014BE" w:rsidRPr="009666B6" w:rsidRDefault="00D014BE" w:rsidP="00D014BE">
            <w:pPr>
              <w:spacing w:after="0" w:line="240" w:lineRule="auto"/>
              <w:rPr>
                <w:rFonts w:eastAsia="Times New Roman" w:cs="Calibri"/>
                <w:color w:val="000000"/>
                <w:kern w:val="0"/>
                <w:sz w:val="18"/>
                <w:szCs w:val="18"/>
                <w14:ligatures w14:val="none"/>
              </w:rPr>
            </w:pPr>
            <w:proofErr w:type="gramStart"/>
            <w:r w:rsidRPr="009666B6">
              <w:rPr>
                <w:rFonts w:eastAsia="Times New Roman" w:cs="Calibri"/>
                <w:color w:val="000000"/>
                <w:kern w:val="0"/>
                <w:sz w:val="18"/>
                <w:szCs w:val="18"/>
                <w14:ligatures w14:val="none"/>
              </w:rPr>
              <w:t>Miami-Miami Beach</w:t>
            </w:r>
            <w:proofErr w:type="gramEnd"/>
            <w:r w:rsidRPr="009666B6">
              <w:rPr>
                <w:rFonts w:eastAsia="Times New Roman" w:cs="Calibri"/>
                <w:color w:val="000000"/>
                <w:kern w:val="0"/>
                <w:sz w:val="18"/>
                <w:szCs w:val="18"/>
                <w14:ligatures w14:val="none"/>
              </w:rPr>
              <w:t>-Kendall, FL HMFA (plus Monroe)</w:t>
            </w:r>
          </w:p>
        </w:tc>
        <w:tc>
          <w:tcPr>
            <w:tcW w:w="612" w:type="pct"/>
            <w:tcBorders>
              <w:top w:val="nil"/>
              <w:left w:val="nil"/>
              <w:bottom w:val="single" w:sz="4" w:space="0" w:color="auto"/>
              <w:right w:val="single" w:sz="4" w:space="0" w:color="auto"/>
            </w:tcBorders>
            <w:noWrap/>
            <w:vAlign w:val="bottom"/>
            <w:hideMark/>
          </w:tcPr>
          <w:p w14:paraId="4FCEB842"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Miami-Dade, Monroe</w:t>
            </w:r>
          </w:p>
        </w:tc>
        <w:tc>
          <w:tcPr>
            <w:tcW w:w="476" w:type="pct"/>
            <w:tcBorders>
              <w:top w:val="nil"/>
              <w:left w:val="nil"/>
              <w:bottom w:val="single" w:sz="4" w:space="0" w:color="auto"/>
              <w:right w:val="single" w:sz="12" w:space="0" w:color="auto"/>
            </w:tcBorders>
            <w:noWrap/>
            <w:vAlign w:val="bottom"/>
            <w:hideMark/>
          </w:tcPr>
          <w:p w14:paraId="487FA57A" w14:textId="497B857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276,703</w:t>
            </w:r>
          </w:p>
        </w:tc>
        <w:tc>
          <w:tcPr>
            <w:tcW w:w="406" w:type="pct"/>
            <w:tcBorders>
              <w:top w:val="nil"/>
              <w:left w:val="single" w:sz="12" w:space="0" w:color="auto"/>
              <w:bottom w:val="single" w:sz="4" w:space="0" w:color="auto"/>
              <w:right w:val="single" w:sz="4" w:space="0" w:color="auto"/>
            </w:tcBorders>
            <w:noWrap/>
            <w:vAlign w:val="bottom"/>
            <w:hideMark/>
          </w:tcPr>
          <w:p w14:paraId="63FC0991" w14:textId="0F1F563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207,139</w:t>
            </w:r>
          </w:p>
        </w:tc>
        <w:tc>
          <w:tcPr>
            <w:tcW w:w="444" w:type="pct"/>
            <w:tcBorders>
              <w:top w:val="nil"/>
              <w:left w:val="nil"/>
              <w:bottom w:val="single" w:sz="4" w:space="0" w:color="auto"/>
              <w:right w:val="single" w:sz="4" w:space="0" w:color="auto"/>
            </w:tcBorders>
            <w:noWrap/>
            <w:vAlign w:val="bottom"/>
            <w:hideMark/>
          </w:tcPr>
          <w:p w14:paraId="5707EE1E" w14:textId="5EA082A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-69,564</w:t>
            </w:r>
          </w:p>
        </w:tc>
        <w:tc>
          <w:tcPr>
            <w:tcW w:w="476" w:type="pct"/>
            <w:tcBorders>
              <w:top w:val="nil"/>
              <w:left w:val="nil"/>
              <w:bottom w:val="single" w:sz="4" w:space="0" w:color="auto"/>
              <w:right w:val="single" w:sz="12" w:space="0" w:color="auto"/>
            </w:tcBorders>
            <w:noWrap/>
            <w:vAlign w:val="bottom"/>
            <w:hideMark/>
          </w:tcPr>
          <w:p w14:paraId="6646EB0F" w14:textId="6AF8CD9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75</w:t>
            </w:r>
          </w:p>
        </w:tc>
        <w:tc>
          <w:tcPr>
            <w:tcW w:w="476" w:type="pct"/>
            <w:tcBorders>
              <w:top w:val="nil"/>
              <w:left w:val="single" w:sz="12" w:space="0" w:color="auto"/>
              <w:bottom w:val="single" w:sz="4" w:space="0" w:color="auto"/>
              <w:right w:val="single" w:sz="4" w:space="0" w:color="auto"/>
            </w:tcBorders>
            <w:noWrap/>
            <w:vAlign w:val="bottom"/>
            <w:hideMark/>
          </w:tcPr>
          <w:p w14:paraId="49B48972" w14:textId="76F0C1D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159,724</w:t>
            </w:r>
          </w:p>
        </w:tc>
        <w:tc>
          <w:tcPr>
            <w:tcW w:w="510" w:type="pct"/>
            <w:tcBorders>
              <w:top w:val="nil"/>
              <w:left w:val="nil"/>
              <w:bottom w:val="single" w:sz="4" w:space="0" w:color="auto"/>
              <w:right w:val="single" w:sz="4" w:space="0" w:color="auto"/>
            </w:tcBorders>
            <w:noWrap/>
            <w:vAlign w:val="bottom"/>
            <w:hideMark/>
          </w:tcPr>
          <w:p w14:paraId="2E09C2F1" w14:textId="4828534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-116,979</w:t>
            </w:r>
          </w:p>
        </w:tc>
        <w:tc>
          <w:tcPr>
            <w:tcW w:w="442" w:type="pct"/>
            <w:tcBorders>
              <w:top w:val="nil"/>
              <w:left w:val="nil"/>
              <w:bottom w:val="single" w:sz="4" w:space="0" w:color="auto"/>
              <w:right w:val="single" w:sz="12" w:space="0" w:color="auto"/>
            </w:tcBorders>
            <w:noWrap/>
            <w:vAlign w:val="bottom"/>
            <w:hideMark/>
          </w:tcPr>
          <w:p w14:paraId="478859F0" w14:textId="5A3A081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58</w:t>
            </w:r>
          </w:p>
        </w:tc>
        <w:tc>
          <w:tcPr>
            <w:tcW w:w="476" w:type="pct"/>
            <w:tcBorders>
              <w:top w:val="nil"/>
              <w:left w:val="single" w:sz="12" w:space="0" w:color="auto"/>
              <w:bottom w:val="single" w:sz="4" w:space="0" w:color="auto"/>
              <w:right w:val="single" w:sz="4" w:space="0" w:color="auto"/>
            </w:tcBorders>
            <w:noWrap/>
            <w:vAlign w:val="bottom"/>
            <w:hideMark/>
          </w:tcPr>
          <w:p w14:paraId="54EF237A" w14:textId="706FE6C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47,415</w:t>
            </w:r>
          </w:p>
        </w:tc>
      </w:tr>
      <w:tr w:rsidR="00D014BE" w:rsidRPr="00D014BE" w14:paraId="1DB70FDB"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18B8316"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Naples-Immokalee-Marco Island, FL MSA</w:t>
            </w:r>
          </w:p>
        </w:tc>
        <w:tc>
          <w:tcPr>
            <w:tcW w:w="612" w:type="pct"/>
            <w:tcBorders>
              <w:top w:val="nil"/>
              <w:left w:val="nil"/>
              <w:bottom w:val="single" w:sz="4" w:space="0" w:color="auto"/>
              <w:right w:val="single" w:sz="4" w:space="0" w:color="auto"/>
            </w:tcBorders>
            <w:noWrap/>
            <w:vAlign w:val="bottom"/>
            <w:hideMark/>
          </w:tcPr>
          <w:p w14:paraId="1030CAEC"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Collier</w:t>
            </w:r>
          </w:p>
        </w:tc>
        <w:tc>
          <w:tcPr>
            <w:tcW w:w="476" w:type="pct"/>
            <w:tcBorders>
              <w:top w:val="nil"/>
              <w:left w:val="nil"/>
              <w:bottom w:val="single" w:sz="4" w:space="0" w:color="auto"/>
              <w:right w:val="single" w:sz="12" w:space="0" w:color="auto"/>
            </w:tcBorders>
            <w:noWrap/>
            <w:vAlign w:val="bottom"/>
            <w:hideMark/>
          </w:tcPr>
          <w:p w14:paraId="3AE570D0" w14:textId="3DA435D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26,727</w:t>
            </w:r>
          </w:p>
        </w:tc>
        <w:tc>
          <w:tcPr>
            <w:tcW w:w="406" w:type="pct"/>
            <w:tcBorders>
              <w:top w:val="nil"/>
              <w:left w:val="single" w:sz="12" w:space="0" w:color="auto"/>
              <w:bottom w:val="single" w:sz="4" w:space="0" w:color="auto"/>
              <w:right w:val="single" w:sz="4" w:space="0" w:color="auto"/>
            </w:tcBorders>
            <w:noWrap/>
            <w:vAlign w:val="bottom"/>
            <w:hideMark/>
          </w:tcPr>
          <w:p w14:paraId="0F25B46E" w14:textId="2B9C74F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26,571</w:t>
            </w:r>
          </w:p>
        </w:tc>
        <w:tc>
          <w:tcPr>
            <w:tcW w:w="444" w:type="pct"/>
            <w:tcBorders>
              <w:top w:val="nil"/>
              <w:left w:val="nil"/>
              <w:bottom w:val="single" w:sz="4" w:space="0" w:color="auto"/>
              <w:right w:val="single" w:sz="4" w:space="0" w:color="auto"/>
            </w:tcBorders>
            <w:noWrap/>
            <w:vAlign w:val="bottom"/>
            <w:hideMark/>
          </w:tcPr>
          <w:p w14:paraId="3487A3C6" w14:textId="4831483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-156</w:t>
            </w:r>
          </w:p>
        </w:tc>
        <w:tc>
          <w:tcPr>
            <w:tcW w:w="476" w:type="pct"/>
            <w:tcBorders>
              <w:top w:val="nil"/>
              <w:left w:val="nil"/>
              <w:bottom w:val="single" w:sz="4" w:space="0" w:color="auto"/>
              <w:right w:val="single" w:sz="12" w:space="0" w:color="auto"/>
            </w:tcBorders>
            <w:noWrap/>
            <w:vAlign w:val="bottom"/>
            <w:hideMark/>
          </w:tcPr>
          <w:p w14:paraId="52A2A52A" w14:textId="482532C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99</w:t>
            </w:r>
          </w:p>
        </w:tc>
        <w:tc>
          <w:tcPr>
            <w:tcW w:w="476" w:type="pct"/>
            <w:tcBorders>
              <w:top w:val="nil"/>
              <w:left w:val="single" w:sz="12" w:space="0" w:color="auto"/>
              <w:bottom w:val="single" w:sz="4" w:space="0" w:color="auto"/>
              <w:right w:val="single" w:sz="4" w:space="0" w:color="auto"/>
            </w:tcBorders>
            <w:noWrap/>
            <w:vAlign w:val="bottom"/>
            <w:hideMark/>
          </w:tcPr>
          <w:p w14:paraId="44A72BFA" w14:textId="31C3D26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23,012</w:t>
            </w:r>
          </w:p>
        </w:tc>
        <w:tc>
          <w:tcPr>
            <w:tcW w:w="510" w:type="pct"/>
            <w:tcBorders>
              <w:top w:val="nil"/>
              <w:left w:val="nil"/>
              <w:bottom w:val="single" w:sz="4" w:space="0" w:color="auto"/>
              <w:right w:val="single" w:sz="4" w:space="0" w:color="auto"/>
            </w:tcBorders>
            <w:noWrap/>
            <w:vAlign w:val="bottom"/>
            <w:hideMark/>
          </w:tcPr>
          <w:p w14:paraId="5C4EE8FD" w14:textId="6196D5A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-3,715</w:t>
            </w:r>
          </w:p>
        </w:tc>
        <w:tc>
          <w:tcPr>
            <w:tcW w:w="442" w:type="pct"/>
            <w:tcBorders>
              <w:top w:val="nil"/>
              <w:left w:val="nil"/>
              <w:bottom w:val="single" w:sz="4" w:space="0" w:color="auto"/>
              <w:right w:val="single" w:sz="12" w:space="0" w:color="auto"/>
            </w:tcBorders>
            <w:noWrap/>
            <w:vAlign w:val="bottom"/>
            <w:hideMark/>
          </w:tcPr>
          <w:p w14:paraId="5A4D2393" w14:textId="1BF3E34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86</w:t>
            </w:r>
          </w:p>
        </w:tc>
        <w:tc>
          <w:tcPr>
            <w:tcW w:w="476" w:type="pct"/>
            <w:tcBorders>
              <w:top w:val="nil"/>
              <w:left w:val="single" w:sz="12" w:space="0" w:color="auto"/>
              <w:bottom w:val="single" w:sz="4" w:space="0" w:color="auto"/>
              <w:right w:val="single" w:sz="4" w:space="0" w:color="auto"/>
            </w:tcBorders>
            <w:noWrap/>
            <w:vAlign w:val="bottom"/>
            <w:hideMark/>
          </w:tcPr>
          <w:p w14:paraId="5C5AAD4B" w14:textId="4DF0B54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3,559</w:t>
            </w:r>
          </w:p>
        </w:tc>
      </w:tr>
      <w:tr w:rsidR="00D014BE" w:rsidRPr="00D014BE" w14:paraId="720636DE"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2E816D5"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 Port-Sarasota-Bradenton, FL MSA</w:t>
            </w:r>
          </w:p>
        </w:tc>
        <w:tc>
          <w:tcPr>
            <w:tcW w:w="612" w:type="pct"/>
            <w:tcBorders>
              <w:top w:val="nil"/>
              <w:left w:val="nil"/>
              <w:bottom w:val="single" w:sz="4" w:space="0" w:color="auto"/>
              <w:right w:val="single" w:sz="4" w:space="0" w:color="auto"/>
            </w:tcBorders>
            <w:noWrap/>
            <w:vAlign w:val="bottom"/>
            <w:hideMark/>
          </w:tcPr>
          <w:p w14:paraId="6CC0ADC9"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Manatee, Sarasota</w:t>
            </w:r>
          </w:p>
        </w:tc>
        <w:tc>
          <w:tcPr>
            <w:tcW w:w="476" w:type="pct"/>
            <w:tcBorders>
              <w:top w:val="nil"/>
              <w:left w:val="nil"/>
              <w:bottom w:val="single" w:sz="4" w:space="0" w:color="auto"/>
              <w:right w:val="single" w:sz="12" w:space="0" w:color="auto"/>
            </w:tcBorders>
            <w:noWrap/>
            <w:vAlign w:val="bottom"/>
            <w:hideMark/>
          </w:tcPr>
          <w:p w14:paraId="36D7F201" w14:textId="6777DDD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64,294</w:t>
            </w:r>
          </w:p>
        </w:tc>
        <w:tc>
          <w:tcPr>
            <w:tcW w:w="406" w:type="pct"/>
            <w:tcBorders>
              <w:top w:val="nil"/>
              <w:left w:val="single" w:sz="12" w:space="0" w:color="auto"/>
              <w:bottom w:val="single" w:sz="4" w:space="0" w:color="auto"/>
              <w:right w:val="single" w:sz="4" w:space="0" w:color="auto"/>
            </w:tcBorders>
            <w:noWrap/>
            <w:vAlign w:val="bottom"/>
            <w:hideMark/>
          </w:tcPr>
          <w:p w14:paraId="156BDF1E" w14:textId="67B2AA2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75,086</w:t>
            </w:r>
          </w:p>
        </w:tc>
        <w:tc>
          <w:tcPr>
            <w:tcW w:w="444" w:type="pct"/>
            <w:tcBorders>
              <w:top w:val="nil"/>
              <w:left w:val="nil"/>
              <w:bottom w:val="single" w:sz="4" w:space="0" w:color="auto"/>
              <w:right w:val="single" w:sz="4" w:space="0" w:color="auto"/>
            </w:tcBorders>
            <w:noWrap/>
            <w:vAlign w:val="bottom"/>
            <w:hideMark/>
          </w:tcPr>
          <w:p w14:paraId="665B31B3" w14:textId="58C6963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10,792</w:t>
            </w:r>
          </w:p>
        </w:tc>
        <w:tc>
          <w:tcPr>
            <w:tcW w:w="476" w:type="pct"/>
            <w:tcBorders>
              <w:top w:val="nil"/>
              <w:left w:val="nil"/>
              <w:bottom w:val="single" w:sz="4" w:space="0" w:color="auto"/>
              <w:right w:val="single" w:sz="12" w:space="0" w:color="auto"/>
            </w:tcBorders>
            <w:noWrap/>
            <w:vAlign w:val="bottom"/>
            <w:hideMark/>
          </w:tcPr>
          <w:p w14:paraId="538E9BE2" w14:textId="3A5A0C3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117</w:t>
            </w:r>
          </w:p>
        </w:tc>
        <w:tc>
          <w:tcPr>
            <w:tcW w:w="476" w:type="pct"/>
            <w:tcBorders>
              <w:top w:val="nil"/>
              <w:left w:val="single" w:sz="12" w:space="0" w:color="auto"/>
              <w:bottom w:val="single" w:sz="4" w:space="0" w:color="auto"/>
              <w:right w:val="single" w:sz="4" w:space="0" w:color="auto"/>
            </w:tcBorders>
            <w:noWrap/>
            <w:vAlign w:val="bottom"/>
            <w:hideMark/>
          </w:tcPr>
          <w:p w14:paraId="20FF109C" w14:textId="0179777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55,210</w:t>
            </w:r>
          </w:p>
        </w:tc>
        <w:tc>
          <w:tcPr>
            <w:tcW w:w="510" w:type="pct"/>
            <w:tcBorders>
              <w:top w:val="nil"/>
              <w:left w:val="nil"/>
              <w:bottom w:val="single" w:sz="4" w:space="0" w:color="auto"/>
              <w:right w:val="single" w:sz="4" w:space="0" w:color="auto"/>
            </w:tcBorders>
            <w:noWrap/>
            <w:vAlign w:val="bottom"/>
            <w:hideMark/>
          </w:tcPr>
          <w:p w14:paraId="742CEC89" w14:textId="3B86996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-9,084</w:t>
            </w:r>
          </w:p>
        </w:tc>
        <w:tc>
          <w:tcPr>
            <w:tcW w:w="442" w:type="pct"/>
            <w:tcBorders>
              <w:top w:val="nil"/>
              <w:left w:val="nil"/>
              <w:bottom w:val="single" w:sz="4" w:space="0" w:color="auto"/>
              <w:right w:val="single" w:sz="12" w:space="0" w:color="auto"/>
            </w:tcBorders>
            <w:noWrap/>
            <w:vAlign w:val="bottom"/>
            <w:hideMark/>
          </w:tcPr>
          <w:p w14:paraId="7A7B48FD" w14:textId="6687D1C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86</w:t>
            </w:r>
          </w:p>
        </w:tc>
        <w:tc>
          <w:tcPr>
            <w:tcW w:w="476" w:type="pct"/>
            <w:tcBorders>
              <w:top w:val="nil"/>
              <w:left w:val="single" w:sz="12" w:space="0" w:color="auto"/>
              <w:bottom w:val="single" w:sz="4" w:space="0" w:color="auto"/>
              <w:right w:val="single" w:sz="4" w:space="0" w:color="auto"/>
            </w:tcBorders>
            <w:noWrap/>
            <w:vAlign w:val="bottom"/>
            <w:hideMark/>
          </w:tcPr>
          <w:p w14:paraId="66AC109D" w14:textId="7CA7141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19,876</w:t>
            </w:r>
          </w:p>
        </w:tc>
      </w:tr>
      <w:tr w:rsidR="00D014BE" w:rsidRPr="00D014BE" w14:paraId="0A913FCA"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373C8B3"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Northeast Nonmetropolitan Area (plus Gilchrist and Levy)</w:t>
            </w:r>
          </w:p>
        </w:tc>
        <w:tc>
          <w:tcPr>
            <w:tcW w:w="612" w:type="pct"/>
            <w:tcBorders>
              <w:top w:val="nil"/>
              <w:left w:val="nil"/>
              <w:bottom w:val="single" w:sz="4" w:space="0" w:color="auto"/>
              <w:right w:val="single" w:sz="4" w:space="0" w:color="auto"/>
            </w:tcBorders>
            <w:noWrap/>
            <w:vAlign w:val="bottom"/>
            <w:hideMark/>
          </w:tcPr>
          <w:p w14:paraId="3BE76427"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Bradford, Columbia, Dixie, Gilchrist, Hamilton, Lafayette, Levy, Madison, Suwannee, Taylor, Union</w:t>
            </w:r>
          </w:p>
        </w:tc>
        <w:tc>
          <w:tcPr>
            <w:tcW w:w="476" w:type="pct"/>
            <w:tcBorders>
              <w:top w:val="nil"/>
              <w:left w:val="nil"/>
              <w:bottom w:val="single" w:sz="4" w:space="0" w:color="auto"/>
              <w:right w:val="single" w:sz="12" w:space="0" w:color="auto"/>
            </w:tcBorders>
            <w:noWrap/>
            <w:vAlign w:val="bottom"/>
            <w:hideMark/>
          </w:tcPr>
          <w:p w14:paraId="36FA0003" w14:textId="2C55A3E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14,961</w:t>
            </w:r>
          </w:p>
        </w:tc>
        <w:tc>
          <w:tcPr>
            <w:tcW w:w="406" w:type="pct"/>
            <w:tcBorders>
              <w:top w:val="nil"/>
              <w:left w:val="single" w:sz="12" w:space="0" w:color="auto"/>
              <w:bottom w:val="single" w:sz="4" w:space="0" w:color="auto"/>
              <w:right w:val="single" w:sz="4" w:space="0" w:color="auto"/>
            </w:tcBorders>
            <w:noWrap/>
            <w:vAlign w:val="bottom"/>
            <w:hideMark/>
          </w:tcPr>
          <w:p w14:paraId="2FDF56BF" w14:textId="44E422E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22,951</w:t>
            </w:r>
          </w:p>
        </w:tc>
        <w:tc>
          <w:tcPr>
            <w:tcW w:w="444" w:type="pct"/>
            <w:tcBorders>
              <w:top w:val="nil"/>
              <w:left w:val="nil"/>
              <w:bottom w:val="single" w:sz="4" w:space="0" w:color="auto"/>
              <w:right w:val="single" w:sz="4" w:space="0" w:color="auto"/>
            </w:tcBorders>
            <w:noWrap/>
            <w:vAlign w:val="bottom"/>
            <w:hideMark/>
          </w:tcPr>
          <w:p w14:paraId="260FA731" w14:textId="17AA7B0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7,990</w:t>
            </w:r>
          </w:p>
        </w:tc>
        <w:tc>
          <w:tcPr>
            <w:tcW w:w="476" w:type="pct"/>
            <w:tcBorders>
              <w:top w:val="nil"/>
              <w:left w:val="nil"/>
              <w:bottom w:val="single" w:sz="4" w:space="0" w:color="auto"/>
              <w:right w:val="single" w:sz="12" w:space="0" w:color="auto"/>
            </w:tcBorders>
            <w:noWrap/>
            <w:vAlign w:val="bottom"/>
            <w:hideMark/>
          </w:tcPr>
          <w:p w14:paraId="418DD96B" w14:textId="3DA3C9D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153</w:t>
            </w:r>
          </w:p>
        </w:tc>
        <w:tc>
          <w:tcPr>
            <w:tcW w:w="476" w:type="pct"/>
            <w:tcBorders>
              <w:top w:val="nil"/>
              <w:left w:val="single" w:sz="12" w:space="0" w:color="auto"/>
              <w:bottom w:val="single" w:sz="4" w:space="0" w:color="auto"/>
              <w:right w:val="single" w:sz="4" w:space="0" w:color="auto"/>
            </w:tcBorders>
            <w:noWrap/>
            <w:vAlign w:val="bottom"/>
            <w:hideMark/>
          </w:tcPr>
          <w:p w14:paraId="79DAB6CF" w14:textId="4DC7183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15,178</w:t>
            </w:r>
          </w:p>
        </w:tc>
        <w:tc>
          <w:tcPr>
            <w:tcW w:w="510" w:type="pct"/>
            <w:tcBorders>
              <w:top w:val="nil"/>
              <w:left w:val="nil"/>
              <w:bottom w:val="single" w:sz="4" w:space="0" w:color="auto"/>
              <w:right w:val="single" w:sz="4" w:space="0" w:color="auto"/>
            </w:tcBorders>
            <w:noWrap/>
            <w:vAlign w:val="bottom"/>
            <w:hideMark/>
          </w:tcPr>
          <w:p w14:paraId="56A41457" w14:textId="0147F92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217</w:t>
            </w:r>
          </w:p>
        </w:tc>
        <w:tc>
          <w:tcPr>
            <w:tcW w:w="442" w:type="pct"/>
            <w:tcBorders>
              <w:top w:val="nil"/>
              <w:left w:val="nil"/>
              <w:bottom w:val="single" w:sz="4" w:space="0" w:color="auto"/>
              <w:right w:val="single" w:sz="12" w:space="0" w:color="auto"/>
            </w:tcBorders>
            <w:noWrap/>
            <w:vAlign w:val="bottom"/>
            <w:hideMark/>
          </w:tcPr>
          <w:p w14:paraId="6FAD323B" w14:textId="3CEFFA2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101</w:t>
            </w:r>
          </w:p>
        </w:tc>
        <w:tc>
          <w:tcPr>
            <w:tcW w:w="476" w:type="pct"/>
            <w:tcBorders>
              <w:top w:val="nil"/>
              <w:left w:val="single" w:sz="12" w:space="0" w:color="auto"/>
              <w:bottom w:val="single" w:sz="4" w:space="0" w:color="auto"/>
              <w:right w:val="single" w:sz="4" w:space="0" w:color="auto"/>
            </w:tcBorders>
            <w:noWrap/>
            <w:vAlign w:val="bottom"/>
            <w:hideMark/>
          </w:tcPr>
          <w:p w14:paraId="626CFF76" w14:textId="20F6065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7,773</w:t>
            </w:r>
          </w:p>
        </w:tc>
      </w:tr>
      <w:tr w:rsidR="00D014BE" w:rsidRPr="00D014BE" w14:paraId="5025BDC6"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148EDC5"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Northwest Nonmetropolitan Area (plus Gadsden, Jefferson, Wakulla, and Walton)</w:t>
            </w:r>
          </w:p>
        </w:tc>
        <w:tc>
          <w:tcPr>
            <w:tcW w:w="612" w:type="pct"/>
            <w:tcBorders>
              <w:top w:val="nil"/>
              <w:left w:val="nil"/>
              <w:bottom w:val="single" w:sz="4" w:space="0" w:color="auto"/>
              <w:right w:val="single" w:sz="4" w:space="0" w:color="auto"/>
            </w:tcBorders>
            <w:noWrap/>
            <w:vAlign w:val="bottom"/>
            <w:hideMark/>
          </w:tcPr>
          <w:p w14:paraId="65D659AF"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Calhoun, Franklin, Gadsden, Gulf, Holmes, Jackson, Jefferson, Liberty, Wakulla, Walton, Washington</w:t>
            </w:r>
          </w:p>
        </w:tc>
        <w:tc>
          <w:tcPr>
            <w:tcW w:w="476" w:type="pct"/>
            <w:tcBorders>
              <w:top w:val="nil"/>
              <w:left w:val="nil"/>
              <w:bottom w:val="single" w:sz="4" w:space="0" w:color="auto"/>
              <w:right w:val="single" w:sz="12" w:space="0" w:color="auto"/>
            </w:tcBorders>
            <w:noWrap/>
            <w:vAlign w:val="bottom"/>
            <w:hideMark/>
          </w:tcPr>
          <w:p w14:paraId="6B3B747A" w14:textId="486E587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20,650</w:t>
            </w:r>
          </w:p>
        </w:tc>
        <w:tc>
          <w:tcPr>
            <w:tcW w:w="406" w:type="pct"/>
            <w:tcBorders>
              <w:top w:val="nil"/>
              <w:left w:val="single" w:sz="12" w:space="0" w:color="auto"/>
              <w:bottom w:val="single" w:sz="4" w:space="0" w:color="auto"/>
              <w:right w:val="single" w:sz="4" w:space="0" w:color="auto"/>
            </w:tcBorders>
            <w:noWrap/>
            <w:vAlign w:val="bottom"/>
            <w:hideMark/>
          </w:tcPr>
          <w:p w14:paraId="62F052D2" w14:textId="1B77FBE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26,804</w:t>
            </w:r>
          </w:p>
        </w:tc>
        <w:tc>
          <w:tcPr>
            <w:tcW w:w="444" w:type="pct"/>
            <w:tcBorders>
              <w:top w:val="nil"/>
              <w:left w:val="nil"/>
              <w:bottom w:val="single" w:sz="4" w:space="0" w:color="auto"/>
              <w:right w:val="single" w:sz="4" w:space="0" w:color="auto"/>
            </w:tcBorders>
            <w:noWrap/>
            <w:vAlign w:val="bottom"/>
            <w:hideMark/>
          </w:tcPr>
          <w:p w14:paraId="38A62EB6" w14:textId="1E28F0B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6,154</w:t>
            </w:r>
          </w:p>
        </w:tc>
        <w:tc>
          <w:tcPr>
            <w:tcW w:w="476" w:type="pct"/>
            <w:tcBorders>
              <w:top w:val="nil"/>
              <w:left w:val="nil"/>
              <w:bottom w:val="single" w:sz="4" w:space="0" w:color="auto"/>
              <w:right w:val="single" w:sz="12" w:space="0" w:color="auto"/>
            </w:tcBorders>
            <w:noWrap/>
            <w:vAlign w:val="bottom"/>
            <w:hideMark/>
          </w:tcPr>
          <w:p w14:paraId="5A5ACF96" w14:textId="78F4D25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130</w:t>
            </w:r>
          </w:p>
        </w:tc>
        <w:tc>
          <w:tcPr>
            <w:tcW w:w="476" w:type="pct"/>
            <w:tcBorders>
              <w:top w:val="nil"/>
              <w:left w:val="single" w:sz="12" w:space="0" w:color="auto"/>
              <w:bottom w:val="single" w:sz="4" w:space="0" w:color="auto"/>
              <w:right w:val="single" w:sz="4" w:space="0" w:color="auto"/>
            </w:tcBorders>
            <w:noWrap/>
            <w:vAlign w:val="bottom"/>
            <w:hideMark/>
          </w:tcPr>
          <w:p w14:paraId="68DA94AB" w14:textId="5F9D614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19,366</w:t>
            </w:r>
          </w:p>
        </w:tc>
        <w:tc>
          <w:tcPr>
            <w:tcW w:w="510" w:type="pct"/>
            <w:tcBorders>
              <w:top w:val="nil"/>
              <w:left w:val="nil"/>
              <w:bottom w:val="single" w:sz="4" w:space="0" w:color="auto"/>
              <w:right w:val="single" w:sz="4" w:space="0" w:color="auto"/>
            </w:tcBorders>
            <w:noWrap/>
            <w:vAlign w:val="bottom"/>
            <w:hideMark/>
          </w:tcPr>
          <w:p w14:paraId="24864288" w14:textId="6A64CBE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-1,284</w:t>
            </w:r>
          </w:p>
        </w:tc>
        <w:tc>
          <w:tcPr>
            <w:tcW w:w="442" w:type="pct"/>
            <w:tcBorders>
              <w:top w:val="nil"/>
              <w:left w:val="nil"/>
              <w:bottom w:val="single" w:sz="4" w:space="0" w:color="auto"/>
              <w:right w:val="single" w:sz="12" w:space="0" w:color="auto"/>
            </w:tcBorders>
            <w:noWrap/>
            <w:vAlign w:val="bottom"/>
            <w:hideMark/>
          </w:tcPr>
          <w:p w14:paraId="4DB33026" w14:textId="18EDC02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94</w:t>
            </w:r>
          </w:p>
        </w:tc>
        <w:tc>
          <w:tcPr>
            <w:tcW w:w="476" w:type="pct"/>
            <w:tcBorders>
              <w:top w:val="nil"/>
              <w:left w:val="single" w:sz="12" w:space="0" w:color="auto"/>
              <w:bottom w:val="single" w:sz="4" w:space="0" w:color="auto"/>
              <w:right w:val="single" w:sz="4" w:space="0" w:color="auto"/>
            </w:tcBorders>
            <w:noWrap/>
            <w:vAlign w:val="bottom"/>
            <w:hideMark/>
          </w:tcPr>
          <w:p w14:paraId="6E4B0C5A" w14:textId="0E8A811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7,438</w:t>
            </w:r>
          </w:p>
        </w:tc>
      </w:tr>
      <w:tr w:rsidR="00D014BE" w:rsidRPr="00D014BE" w14:paraId="539A0AF3"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2EE301E"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Ocala, FL MSA</w:t>
            </w:r>
          </w:p>
        </w:tc>
        <w:tc>
          <w:tcPr>
            <w:tcW w:w="612" w:type="pct"/>
            <w:tcBorders>
              <w:top w:val="nil"/>
              <w:left w:val="nil"/>
              <w:bottom w:val="single" w:sz="4" w:space="0" w:color="auto"/>
              <w:right w:val="single" w:sz="4" w:space="0" w:color="auto"/>
            </w:tcBorders>
            <w:noWrap/>
            <w:vAlign w:val="bottom"/>
            <w:hideMark/>
          </w:tcPr>
          <w:p w14:paraId="16B8CAE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Marion</w:t>
            </w:r>
          </w:p>
        </w:tc>
        <w:tc>
          <w:tcPr>
            <w:tcW w:w="476" w:type="pct"/>
            <w:tcBorders>
              <w:top w:val="nil"/>
              <w:left w:val="nil"/>
              <w:bottom w:val="single" w:sz="4" w:space="0" w:color="auto"/>
              <w:right w:val="single" w:sz="12" w:space="0" w:color="auto"/>
            </w:tcBorders>
            <w:noWrap/>
            <w:vAlign w:val="bottom"/>
            <w:hideMark/>
          </w:tcPr>
          <w:p w14:paraId="4A4D2895" w14:textId="54AF0EC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23,240</w:t>
            </w:r>
          </w:p>
        </w:tc>
        <w:tc>
          <w:tcPr>
            <w:tcW w:w="406" w:type="pct"/>
            <w:tcBorders>
              <w:top w:val="nil"/>
              <w:left w:val="single" w:sz="12" w:space="0" w:color="auto"/>
              <w:bottom w:val="single" w:sz="4" w:space="0" w:color="auto"/>
              <w:right w:val="single" w:sz="4" w:space="0" w:color="auto"/>
            </w:tcBorders>
            <w:noWrap/>
            <w:vAlign w:val="bottom"/>
            <w:hideMark/>
          </w:tcPr>
          <w:p w14:paraId="0D1AB11A" w14:textId="01FE1DA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27,223</w:t>
            </w:r>
          </w:p>
        </w:tc>
        <w:tc>
          <w:tcPr>
            <w:tcW w:w="444" w:type="pct"/>
            <w:tcBorders>
              <w:top w:val="nil"/>
              <w:left w:val="nil"/>
              <w:bottom w:val="single" w:sz="4" w:space="0" w:color="auto"/>
              <w:right w:val="single" w:sz="4" w:space="0" w:color="auto"/>
            </w:tcBorders>
            <w:noWrap/>
            <w:vAlign w:val="bottom"/>
            <w:hideMark/>
          </w:tcPr>
          <w:p w14:paraId="5408E52C" w14:textId="003A049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3,983</w:t>
            </w:r>
          </w:p>
        </w:tc>
        <w:tc>
          <w:tcPr>
            <w:tcW w:w="476" w:type="pct"/>
            <w:tcBorders>
              <w:top w:val="nil"/>
              <w:left w:val="nil"/>
              <w:bottom w:val="single" w:sz="4" w:space="0" w:color="auto"/>
              <w:right w:val="single" w:sz="12" w:space="0" w:color="auto"/>
            </w:tcBorders>
            <w:noWrap/>
            <w:vAlign w:val="bottom"/>
            <w:hideMark/>
          </w:tcPr>
          <w:p w14:paraId="744CA1B2" w14:textId="1E9AEFE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117</w:t>
            </w:r>
          </w:p>
        </w:tc>
        <w:tc>
          <w:tcPr>
            <w:tcW w:w="476" w:type="pct"/>
            <w:tcBorders>
              <w:top w:val="nil"/>
              <w:left w:val="single" w:sz="12" w:space="0" w:color="auto"/>
              <w:bottom w:val="single" w:sz="4" w:space="0" w:color="auto"/>
              <w:right w:val="single" w:sz="4" w:space="0" w:color="auto"/>
            </w:tcBorders>
            <w:noWrap/>
            <w:vAlign w:val="bottom"/>
            <w:hideMark/>
          </w:tcPr>
          <w:p w14:paraId="3AE42C44" w14:textId="3E08F5B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20,328</w:t>
            </w:r>
          </w:p>
        </w:tc>
        <w:tc>
          <w:tcPr>
            <w:tcW w:w="510" w:type="pct"/>
            <w:tcBorders>
              <w:top w:val="nil"/>
              <w:left w:val="nil"/>
              <w:bottom w:val="single" w:sz="4" w:space="0" w:color="auto"/>
              <w:right w:val="single" w:sz="4" w:space="0" w:color="auto"/>
            </w:tcBorders>
            <w:noWrap/>
            <w:vAlign w:val="bottom"/>
            <w:hideMark/>
          </w:tcPr>
          <w:p w14:paraId="5E82F741" w14:textId="3582F6C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-2,912</w:t>
            </w:r>
          </w:p>
        </w:tc>
        <w:tc>
          <w:tcPr>
            <w:tcW w:w="442" w:type="pct"/>
            <w:tcBorders>
              <w:top w:val="nil"/>
              <w:left w:val="nil"/>
              <w:bottom w:val="single" w:sz="4" w:space="0" w:color="auto"/>
              <w:right w:val="single" w:sz="12" w:space="0" w:color="auto"/>
            </w:tcBorders>
            <w:noWrap/>
            <w:vAlign w:val="bottom"/>
            <w:hideMark/>
          </w:tcPr>
          <w:p w14:paraId="61546E8C" w14:textId="036D750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87</w:t>
            </w:r>
          </w:p>
        </w:tc>
        <w:tc>
          <w:tcPr>
            <w:tcW w:w="476" w:type="pct"/>
            <w:tcBorders>
              <w:top w:val="nil"/>
              <w:left w:val="single" w:sz="12" w:space="0" w:color="auto"/>
              <w:bottom w:val="single" w:sz="4" w:space="0" w:color="auto"/>
              <w:right w:val="single" w:sz="4" w:space="0" w:color="auto"/>
            </w:tcBorders>
            <w:noWrap/>
            <w:vAlign w:val="bottom"/>
            <w:hideMark/>
          </w:tcPr>
          <w:p w14:paraId="7F21ED50" w14:textId="575F595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6,895</w:t>
            </w:r>
          </w:p>
        </w:tc>
      </w:tr>
      <w:tr w:rsidR="00D014BE" w:rsidRPr="00D014BE" w14:paraId="330C9892"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7A2F3E7"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Orlando-Kissimmee-Sanford, FL MSA</w:t>
            </w:r>
          </w:p>
        </w:tc>
        <w:tc>
          <w:tcPr>
            <w:tcW w:w="612" w:type="pct"/>
            <w:tcBorders>
              <w:top w:val="nil"/>
              <w:left w:val="nil"/>
              <w:bottom w:val="single" w:sz="4" w:space="0" w:color="auto"/>
              <w:right w:val="single" w:sz="4" w:space="0" w:color="auto"/>
            </w:tcBorders>
            <w:noWrap/>
            <w:vAlign w:val="bottom"/>
            <w:hideMark/>
          </w:tcPr>
          <w:p w14:paraId="2173C6C7"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 Orange, Osceola, Seminole</w:t>
            </w:r>
          </w:p>
        </w:tc>
        <w:tc>
          <w:tcPr>
            <w:tcW w:w="476" w:type="pct"/>
            <w:tcBorders>
              <w:top w:val="nil"/>
              <w:left w:val="nil"/>
              <w:bottom w:val="single" w:sz="4" w:space="0" w:color="auto"/>
              <w:right w:val="single" w:sz="12" w:space="0" w:color="auto"/>
            </w:tcBorders>
            <w:noWrap/>
            <w:vAlign w:val="bottom"/>
            <w:hideMark/>
          </w:tcPr>
          <w:p w14:paraId="719D7C4F" w14:textId="4D48B6D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247,715</w:t>
            </w:r>
          </w:p>
        </w:tc>
        <w:tc>
          <w:tcPr>
            <w:tcW w:w="406" w:type="pct"/>
            <w:tcBorders>
              <w:top w:val="nil"/>
              <w:left w:val="single" w:sz="12" w:space="0" w:color="auto"/>
              <w:bottom w:val="single" w:sz="4" w:space="0" w:color="auto"/>
              <w:right w:val="single" w:sz="4" w:space="0" w:color="auto"/>
            </w:tcBorders>
            <w:noWrap/>
            <w:vAlign w:val="bottom"/>
            <w:hideMark/>
          </w:tcPr>
          <w:p w14:paraId="41B6CF7F" w14:textId="6A8F887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274,023</w:t>
            </w:r>
          </w:p>
        </w:tc>
        <w:tc>
          <w:tcPr>
            <w:tcW w:w="444" w:type="pct"/>
            <w:tcBorders>
              <w:top w:val="nil"/>
              <w:left w:val="nil"/>
              <w:bottom w:val="single" w:sz="4" w:space="0" w:color="auto"/>
              <w:right w:val="single" w:sz="4" w:space="0" w:color="auto"/>
            </w:tcBorders>
            <w:noWrap/>
            <w:vAlign w:val="bottom"/>
            <w:hideMark/>
          </w:tcPr>
          <w:p w14:paraId="1D430B16" w14:textId="044FFED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26,308</w:t>
            </w:r>
          </w:p>
        </w:tc>
        <w:tc>
          <w:tcPr>
            <w:tcW w:w="476" w:type="pct"/>
            <w:tcBorders>
              <w:top w:val="nil"/>
              <w:left w:val="nil"/>
              <w:bottom w:val="single" w:sz="4" w:space="0" w:color="auto"/>
              <w:right w:val="single" w:sz="12" w:space="0" w:color="auto"/>
            </w:tcBorders>
            <w:noWrap/>
            <w:vAlign w:val="bottom"/>
            <w:hideMark/>
          </w:tcPr>
          <w:p w14:paraId="300D1D91" w14:textId="124FFC0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111</w:t>
            </w:r>
          </w:p>
        </w:tc>
        <w:tc>
          <w:tcPr>
            <w:tcW w:w="476" w:type="pct"/>
            <w:tcBorders>
              <w:top w:val="nil"/>
              <w:left w:val="single" w:sz="12" w:space="0" w:color="auto"/>
              <w:bottom w:val="single" w:sz="4" w:space="0" w:color="auto"/>
              <w:right w:val="single" w:sz="4" w:space="0" w:color="auto"/>
            </w:tcBorders>
            <w:noWrap/>
            <w:vAlign w:val="bottom"/>
            <w:hideMark/>
          </w:tcPr>
          <w:p w14:paraId="0233FD99" w14:textId="47B048B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203,109</w:t>
            </w:r>
          </w:p>
        </w:tc>
        <w:tc>
          <w:tcPr>
            <w:tcW w:w="510" w:type="pct"/>
            <w:tcBorders>
              <w:top w:val="nil"/>
              <w:left w:val="nil"/>
              <w:bottom w:val="single" w:sz="4" w:space="0" w:color="auto"/>
              <w:right w:val="single" w:sz="4" w:space="0" w:color="auto"/>
            </w:tcBorders>
            <w:noWrap/>
            <w:vAlign w:val="bottom"/>
            <w:hideMark/>
          </w:tcPr>
          <w:p w14:paraId="1F9499B8" w14:textId="45515AE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-44,606</w:t>
            </w:r>
          </w:p>
        </w:tc>
        <w:tc>
          <w:tcPr>
            <w:tcW w:w="442" w:type="pct"/>
            <w:tcBorders>
              <w:top w:val="nil"/>
              <w:left w:val="nil"/>
              <w:bottom w:val="single" w:sz="4" w:space="0" w:color="auto"/>
              <w:right w:val="single" w:sz="12" w:space="0" w:color="auto"/>
            </w:tcBorders>
            <w:noWrap/>
            <w:vAlign w:val="bottom"/>
            <w:hideMark/>
          </w:tcPr>
          <w:p w14:paraId="22D9F819" w14:textId="26C8E72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82</w:t>
            </w:r>
          </w:p>
        </w:tc>
        <w:tc>
          <w:tcPr>
            <w:tcW w:w="476" w:type="pct"/>
            <w:tcBorders>
              <w:top w:val="nil"/>
              <w:left w:val="single" w:sz="12" w:space="0" w:color="auto"/>
              <w:bottom w:val="single" w:sz="4" w:space="0" w:color="auto"/>
              <w:right w:val="single" w:sz="4" w:space="0" w:color="auto"/>
            </w:tcBorders>
            <w:noWrap/>
            <w:vAlign w:val="bottom"/>
            <w:hideMark/>
          </w:tcPr>
          <w:p w14:paraId="1F0F8FCE" w14:textId="5607ED5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70,914</w:t>
            </w:r>
          </w:p>
        </w:tc>
      </w:tr>
      <w:tr w:rsidR="00D014BE" w:rsidRPr="00D014BE" w14:paraId="5F2A9930"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545DE80"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Bay-Melbourne-Titusville, FL MSA</w:t>
            </w:r>
          </w:p>
        </w:tc>
        <w:tc>
          <w:tcPr>
            <w:tcW w:w="612" w:type="pct"/>
            <w:tcBorders>
              <w:top w:val="nil"/>
              <w:left w:val="nil"/>
              <w:bottom w:val="single" w:sz="4" w:space="0" w:color="auto"/>
              <w:right w:val="single" w:sz="4" w:space="0" w:color="auto"/>
            </w:tcBorders>
            <w:noWrap/>
            <w:vAlign w:val="bottom"/>
            <w:hideMark/>
          </w:tcPr>
          <w:p w14:paraId="64759696"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Brevard</w:t>
            </w:r>
          </w:p>
        </w:tc>
        <w:tc>
          <w:tcPr>
            <w:tcW w:w="476" w:type="pct"/>
            <w:tcBorders>
              <w:top w:val="nil"/>
              <w:left w:val="nil"/>
              <w:bottom w:val="single" w:sz="4" w:space="0" w:color="auto"/>
              <w:right w:val="single" w:sz="12" w:space="0" w:color="auto"/>
            </w:tcBorders>
            <w:noWrap/>
            <w:vAlign w:val="bottom"/>
            <w:hideMark/>
          </w:tcPr>
          <w:p w14:paraId="0E1EDA47" w14:textId="0F81735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39,719</w:t>
            </w:r>
          </w:p>
        </w:tc>
        <w:tc>
          <w:tcPr>
            <w:tcW w:w="406" w:type="pct"/>
            <w:tcBorders>
              <w:top w:val="nil"/>
              <w:left w:val="single" w:sz="12" w:space="0" w:color="auto"/>
              <w:bottom w:val="single" w:sz="4" w:space="0" w:color="auto"/>
              <w:right w:val="single" w:sz="4" w:space="0" w:color="auto"/>
            </w:tcBorders>
            <w:noWrap/>
            <w:vAlign w:val="bottom"/>
            <w:hideMark/>
          </w:tcPr>
          <w:p w14:paraId="50A88AD7" w14:textId="2DAEC22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58,257</w:t>
            </w:r>
          </w:p>
        </w:tc>
        <w:tc>
          <w:tcPr>
            <w:tcW w:w="444" w:type="pct"/>
            <w:tcBorders>
              <w:top w:val="nil"/>
              <w:left w:val="nil"/>
              <w:bottom w:val="single" w:sz="4" w:space="0" w:color="auto"/>
              <w:right w:val="single" w:sz="4" w:space="0" w:color="auto"/>
            </w:tcBorders>
            <w:noWrap/>
            <w:vAlign w:val="bottom"/>
            <w:hideMark/>
          </w:tcPr>
          <w:p w14:paraId="6CE34B05" w14:textId="63D79A1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18,538</w:t>
            </w:r>
          </w:p>
        </w:tc>
        <w:tc>
          <w:tcPr>
            <w:tcW w:w="476" w:type="pct"/>
            <w:tcBorders>
              <w:top w:val="nil"/>
              <w:left w:val="nil"/>
              <w:bottom w:val="single" w:sz="4" w:space="0" w:color="auto"/>
              <w:right w:val="single" w:sz="12" w:space="0" w:color="auto"/>
            </w:tcBorders>
            <w:noWrap/>
            <w:vAlign w:val="bottom"/>
            <w:hideMark/>
          </w:tcPr>
          <w:p w14:paraId="66C1F4C0" w14:textId="6BB370C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147</w:t>
            </w:r>
          </w:p>
        </w:tc>
        <w:tc>
          <w:tcPr>
            <w:tcW w:w="476" w:type="pct"/>
            <w:tcBorders>
              <w:top w:val="nil"/>
              <w:left w:val="single" w:sz="12" w:space="0" w:color="auto"/>
              <w:bottom w:val="single" w:sz="4" w:space="0" w:color="auto"/>
              <w:right w:val="single" w:sz="4" w:space="0" w:color="auto"/>
            </w:tcBorders>
            <w:noWrap/>
            <w:vAlign w:val="bottom"/>
            <w:hideMark/>
          </w:tcPr>
          <w:p w14:paraId="39D7665B" w14:textId="71B46E1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43,814</w:t>
            </w:r>
          </w:p>
        </w:tc>
        <w:tc>
          <w:tcPr>
            <w:tcW w:w="510" w:type="pct"/>
            <w:tcBorders>
              <w:top w:val="nil"/>
              <w:left w:val="nil"/>
              <w:bottom w:val="single" w:sz="4" w:space="0" w:color="auto"/>
              <w:right w:val="single" w:sz="4" w:space="0" w:color="auto"/>
            </w:tcBorders>
            <w:noWrap/>
            <w:vAlign w:val="bottom"/>
            <w:hideMark/>
          </w:tcPr>
          <w:p w14:paraId="177E8D86" w14:textId="1603E55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4,095</w:t>
            </w:r>
          </w:p>
        </w:tc>
        <w:tc>
          <w:tcPr>
            <w:tcW w:w="442" w:type="pct"/>
            <w:tcBorders>
              <w:top w:val="nil"/>
              <w:left w:val="nil"/>
              <w:bottom w:val="single" w:sz="4" w:space="0" w:color="auto"/>
              <w:right w:val="single" w:sz="12" w:space="0" w:color="auto"/>
            </w:tcBorders>
            <w:noWrap/>
            <w:vAlign w:val="bottom"/>
            <w:hideMark/>
          </w:tcPr>
          <w:p w14:paraId="6D0806B3" w14:textId="3F40046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110</w:t>
            </w:r>
          </w:p>
        </w:tc>
        <w:tc>
          <w:tcPr>
            <w:tcW w:w="476" w:type="pct"/>
            <w:tcBorders>
              <w:top w:val="nil"/>
              <w:left w:val="single" w:sz="12" w:space="0" w:color="auto"/>
              <w:bottom w:val="single" w:sz="4" w:space="0" w:color="auto"/>
              <w:right w:val="single" w:sz="4" w:space="0" w:color="auto"/>
            </w:tcBorders>
            <w:noWrap/>
            <w:vAlign w:val="bottom"/>
            <w:hideMark/>
          </w:tcPr>
          <w:p w14:paraId="67F5E3A2" w14:textId="1A79BF4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14,443</w:t>
            </w:r>
          </w:p>
        </w:tc>
      </w:tr>
      <w:tr w:rsidR="00D014BE" w:rsidRPr="00D014BE" w14:paraId="532DB5E2"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043B064"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Coast, FL HMFA</w:t>
            </w:r>
          </w:p>
        </w:tc>
        <w:tc>
          <w:tcPr>
            <w:tcW w:w="612" w:type="pct"/>
            <w:tcBorders>
              <w:top w:val="nil"/>
              <w:left w:val="nil"/>
              <w:bottom w:val="single" w:sz="4" w:space="0" w:color="auto"/>
              <w:right w:val="single" w:sz="4" w:space="0" w:color="auto"/>
            </w:tcBorders>
            <w:noWrap/>
            <w:vAlign w:val="bottom"/>
            <w:hideMark/>
          </w:tcPr>
          <w:p w14:paraId="3FD299A9"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Flagler</w:t>
            </w:r>
          </w:p>
        </w:tc>
        <w:tc>
          <w:tcPr>
            <w:tcW w:w="476" w:type="pct"/>
            <w:tcBorders>
              <w:top w:val="nil"/>
              <w:left w:val="nil"/>
              <w:bottom w:val="single" w:sz="4" w:space="0" w:color="auto"/>
              <w:right w:val="single" w:sz="12" w:space="0" w:color="auto"/>
            </w:tcBorders>
            <w:noWrap/>
            <w:vAlign w:val="bottom"/>
            <w:hideMark/>
          </w:tcPr>
          <w:p w14:paraId="0D5DBE1E" w14:textId="05DC159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5,849</w:t>
            </w:r>
          </w:p>
        </w:tc>
        <w:tc>
          <w:tcPr>
            <w:tcW w:w="406" w:type="pct"/>
            <w:tcBorders>
              <w:top w:val="nil"/>
              <w:left w:val="single" w:sz="12" w:space="0" w:color="auto"/>
              <w:bottom w:val="single" w:sz="4" w:space="0" w:color="auto"/>
              <w:right w:val="single" w:sz="4" w:space="0" w:color="auto"/>
            </w:tcBorders>
            <w:noWrap/>
            <w:vAlign w:val="bottom"/>
            <w:hideMark/>
          </w:tcPr>
          <w:p w14:paraId="60533EF7" w14:textId="1F2C11F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7,189</w:t>
            </w:r>
          </w:p>
        </w:tc>
        <w:tc>
          <w:tcPr>
            <w:tcW w:w="444" w:type="pct"/>
            <w:tcBorders>
              <w:top w:val="nil"/>
              <w:left w:val="nil"/>
              <w:bottom w:val="single" w:sz="4" w:space="0" w:color="auto"/>
              <w:right w:val="single" w:sz="4" w:space="0" w:color="auto"/>
            </w:tcBorders>
            <w:noWrap/>
            <w:vAlign w:val="bottom"/>
            <w:hideMark/>
          </w:tcPr>
          <w:p w14:paraId="74A3812A" w14:textId="7ED06B1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1,340</w:t>
            </w:r>
          </w:p>
        </w:tc>
        <w:tc>
          <w:tcPr>
            <w:tcW w:w="476" w:type="pct"/>
            <w:tcBorders>
              <w:top w:val="nil"/>
              <w:left w:val="nil"/>
              <w:bottom w:val="single" w:sz="4" w:space="0" w:color="auto"/>
              <w:right w:val="single" w:sz="12" w:space="0" w:color="auto"/>
            </w:tcBorders>
            <w:noWrap/>
            <w:vAlign w:val="bottom"/>
            <w:hideMark/>
          </w:tcPr>
          <w:p w14:paraId="3F9F16A1" w14:textId="0D898E2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123</w:t>
            </w:r>
          </w:p>
        </w:tc>
        <w:tc>
          <w:tcPr>
            <w:tcW w:w="476" w:type="pct"/>
            <w:tcBorders>
              <w:top w:val="nil"/>
              <w:left w:val="single" w:sz="12" w:space="0" w:color="auto"/>
              <w:bottom w:val="single" w:sz="4" w:space="0" w:color="auto"/>
              <w:right w:val="single" w:sz="4" w:space="0" w:color="auto"/>
            </w:tcBorders>
            <w:noWrap/>
            <w:vAlign w:val="bottom"/>
            <w:hideMark/>
          </w:tcPr>
          <w:p w14:paraId="5533E764" w14:textId="3331CF7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5,164</w:t>
            </w:r>
          </w:p>
        </w:tc>
        <w:tc>
          <w:tcPr>
            <w:tcW w:w="510" w:type="pct"/>
            <w:tcBorders>
              <w:top w:val="nil"/>
              <w:left w:val="nil"/>
              <w:bottom w:val="single" w:sz="4" w:space="0" w:color="auto"/>
              <w:right w:val="single" w:sz="4" w:space="0" w:color="auto"/>
            </w:tcBorders>
            <w:noWrap/>
            <w:vAlign w:val="bottom"/>
            <w:hideMark/>
          </w:tcPr>
          <w:p w14:paraId="4340DD6A" w14:textId="14DA490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-685</w:t>
            </w:r>
          </w:p>
        </w:tc>
        <w:tc>
          <w:tcPr>
            <w:tcW w:w="442" w:type="pct"/>
            <w:tcBorders>
              <w:top w:val="nil"/>
              <w:left w:val="nil"/>
              <w:bottom w:val="single" w:sz="4" w:space="0" w:color="auto"/>
              <w:right w:val="single" w:sz="12" w:space="0" w:color="auto"/>
            </w:tcBorders>
            <w:noWrap/>
            <w:vAlign w:val="bottom"/>
            <w:hideMark/>
          </w:tcPr>
          <w:p w14:paraId="2A7B0F8A" w14:textId="6DD65596"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88</w:t>
            </w:r>
          </w:p>
        </w:tc>
        <w:tc>
          <w:tcPr>
            <w:tcW w:w="476" w:type="pct"/>
            <w:tcBorders>
              <w:top w:val="nil"/>
              <w:left w:val="single" w:sz="12" w:space="0" w:color="auto"/>
              <w:bottom w:val="single" w:sz="4" w:space="0" w:color="auto"/>
              <w:right w:val="single" w:sz="4" w:space="0" w:color="auto"/>
            </w:tcBorders>
            <w:noWrap/>
            <w:vAlign w:val="bottom"/>
            <w:hideMark/>
          </w:tcPr>
          <w:p w14:paraId="4E0FE76A" w14:textId="1DDAA85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2,025</w:t>
            </w:r>
          </w:p>
        </w:tc>
      </w:tr>
      <w:tr w:rsidR="00D014BE" w:rsidRPr="00D014BE" w14:paraId="59B69D2E"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BA779EB"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Panama City-Lynn Haven, FL MSA</w:t>
            </w:r>
          </w:p>
        </w:tc>
        <w:tc>
          <w:tcPr>
            <w:tcW w:w="612" w:type="pct"/>
            <w:tcBorders>
              <w:top w:val="nil"/>
              <w:left w:val="nil"/>
              <w:bottom w:val="single" w:sz="4" w:space="0" w:color="auto"/>
              <w:right w:val="single" w:sz="4" w:space="0" w:color="auto"/>
            </w:tcBorders>
            <w:noWrap/>
            <w:vAlign w:val="bottom"/>
            <w:hideMark/>
          </w:tcPr>
          <w:p w14:paraId="02FCE58C"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Bay</w:t>
            </w:r>
          </w:p>
        </w:tc>
        <w:tc>
          <w:tcPr>
            <w:tcW w:w="476" w:type="pct"/>
            <w:tcBorders>
              <w:top w:val="nil"/>
              <w:left w:val="nil"/>
              <w:bottom w:val="single" w:sz="4" w:space="0" w:color="auto"/>
              <w:right w:val="single" w:sz="12" w:space="0" w:color="auto"/>
            </w:tcBorders>
            <w:noWrap/>
            <w:vAlign w:val="bottom"/>
            <w:hideMark/>
          </w:tcPr>
          <w:p w14:paraId="3AFECFAD" w14:textId="56E355C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15,768</w:t>
            </w:r>
          </w:p>
        </w:tc>
        <w:tc>
          <w:tcPr>
            <w:tcW w:w="406" w:type="pct"/>
            <w:tcBorders>
              <w:top w:val="nil"/>
              <w:left w:val="single" w:sz="12" w:space="0" w:color="auto"/>
              <w:bottom w:val="single" w:sz="4" w:space="0" w:color="auto"/>
              <w:right w:val="single" w:sz="4" w:space="0" w:color="auto"/>
            </w:tcBorders>
            <w:noWrap/>
            <w:vAlign w:val="bottom"/>
            <w:hideMark/>
          </w:tcPr>
          <w:p w14:paraId="5C71F2F2" w14:textId="5DD40B9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23,487</w:t>
            </w:r>
          </w:p>
        </w:tc>
        <w:tc>
          <w:tcPr>
            <w:tcW w:w="444" w:type="pct"/>
            <w:tcBorders>
              <w:top w:val="nil"/>
              <w:left w:val="nil"/>
              <w:bottom w:val="single" w:sz="4" w:space="0" w:color="auto"/>
              <w:right w:val="single" w:sz="4" w:space="0" w:color="auto"/>
            </w:tcBorders>
            <w:noWrap/>
            <w:vAlign w:val="bottom"/>
            <w:hideMark/>
          </w:tcPr>
          <w:p w14:paraId="1A820941" w14:textId="5891E12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7,719</w:t>
            </w:r>
          </w:p>
        </w:tc>
        <w:tc>
          <w:tcPr>
            <w:tcW w:w="476" w:type="pct"/>
            <w:tcBorders>
              <w:top w:val="nil"/>
              <w:left w:val="nil"/>
              <w:bottom w:val="single" w:sz="4" w:space="0" w:color="auto"/>
              <w:right w:val="single" w:sz="12" w:space="0" w:color="auto"/>
            </w:tcBorders>
            <w:noWrap/>
            <w:vAlign w:val="bottom"/>
            <w:hideMark/>
          </w:tcPr>
          <w:p w14:paraId="09A9C634" w14:textId="59CF8D8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149</w:t>
            </w:r>
          </w:p>
        </w:tc>
        <w:tc>
          <w:tcPr>
            <w:tcW w:w="476" w:type="pct"/>
            <w:tcBorders>
              <w:top w:val="nil"/>
              <w:left w:val="single" w:sz="12" w:space="0" w:color="auto"/>
              <w:bottom w:val="single" w:sz="4" w:space="0" w:color="auto"/>
              <w:right w:val="single" w:sz="4" w:space="0" w:color="auto"/>
            </w:tcBorders>
            <w:noWrap/>
            <w:vAlign w:val="bottom"/>
            <w:hideMark/>
          </w:tcPr>
          <w:p w14:paraId="51256639" w14:textId="2C6550F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16,805</w:t>
            </w:r>
          </w:p>
        </w:tc>
        <w:tc>
          <w:tcPr>
            <w:tcW w:w="510" w:type="pct"/>
            <w:tcBorders>
              <w:top w:val="nil"/>
              <w:left w:val="nil"/>
              <w:bottom w:val="single" w:sz="4" w:space="0" w:color="auto"/>
              <w:right w:val="single" w:sz="4" w:space="0" w:color="auto"/>
            </w:tcBorders>
            <w:noWrap/>
            <w:vAlign w:val="bottom"/>
            <w:hideMark/>
          </w:tcPr>
          <w:p w14:paraId="22CF6E6D" w14:textId="36D2B7F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1,037</w:t>
            </w:r>
          </w:p>
        </w:tc>
        <w:tc>
          <w:tcPr>
            <w:tcW w:w="442" w:type="pct"/>
            <w:tcBorders>
              <w:top w:val="nil"/>
              <w:left w:val="nil"/>
              <w:bottom w:val="single" w:sz="4" w:space="0" w:color="auto"/>
              <w:right w:val="single" w:sz="12" w:space="0" w:color="auto"/>
            </w:tcBorders>
            <w:noWrap/>
            <w:vAlign w:val="bottom"/>
            <w:hideMark/>
          </w:tcPr>
          <w:p w14:paraId="0ACC1DA6" w14:textId="6489CA1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107</w:t>
            </w:r>
          </w:p>
        </w:tc>
        <w:tc>
          <w:tcPr>
            <w:tcW w:w="476" w:type="pct"/>
            <w:tcBorders>
              <w:top w:val="nil"/>
              <w:left w:val="single" w:sz="12" w:space="0" w:color="auto"/>
              <w:bottom w:val="single" w:sz="4" w:space="0" w:color="auto"/>
              <w:right w:val="single" w:sz="4" w:space="0" w:color="auto"/>
            </w:tcBorders>
            <w:noWrap/>
            <w:vAlign w:val="bottom"/>
            <w:hideMark/>
          </w:tcPr>
          <w:p w14:paraId="539A18CF" w14:textId="52C0BB2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6,682</w:t>
            </w:r>
          </w:p>
        </w:tc>
      </w:tr>
      <w:tr w:rsidR="00D014BE" w:rsidRPr="00D014BE" w14:paraId="5A9051D0"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DB8E1B3"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Pensacola-Ferry Pass-Brent, FL MSA</w:t>
            </w:r>
          </w:p>
        </w:tc>
        <w:tc>
          <w:tcPr>
            <w:tcW w:w="612" w:type="pct"/>
            <w:tcBorders>
              <w:top w:val="nil"/>
              <w:left w:val="nil"/>
              <w:bottom w:val="single" w:sz="4" w:space="0" w:color="auto"/>
              <w:right w:val="single" w:sz="4" w:space="0" w:color="auto"/>
            </w:tcBorders>
            <w:noWrap/>
            <w:vAlign w:val="bottom"/>
            <w:hideMark/>
          </w:tcPr>
          <w:p w14:paraId="48B770C2"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Escambia, Santa Rosa</w:t>
            </w:r>
          </w:p>
        </w:tc>
        <w:tc>
          <w:tcPr>
            <w:tcW w:w="476" w:type="pct"/>
            <w:tcBorders>
              <w:top w:val="nil"/>
              <w:left w:val="nil"/>
              <w:bottom w:val="single" w:sz="4" w:space="0" w:color="auto"/>
              <w:right w:val="single" w:sz="12" w:space="0" w:color="auto"/>
            </w:tcBorders>
            <w:noWrap/>
            <w:vAlign w:val="bottom"/>
            <w:hideMark/>
          </w:tcPr>
          <w:p w14:paraId="406DAF6C" w14:textId="13ADB4A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35,032</w:t>
            </w:r>
          </w:p>
        </w:tc>
        <w:tc>
          <w:tcPr>
            <w:tcW w:w="406" w:type="pct"/>
            <w:tcBorders>
              <w:top w:val="nil"/>
              <w:left w:val="single" w:sz="12" w:space="0" w:color="auto"/>
              <w:bottom w:val="single" w:sz="4" w:space="0" w:color="auto"/>
              <w:right w:val="single" w:sz="4" w:space="0" w:color="auto"/>
            </w:tcBorders>
            <w:noWrap/>
            <w:vAlign w:val="bottom"/>
            <w:hideMark/>
          </w:tcPr>
          <w:p w14:paraId="4AEFA01F" w14:textId="3EA6DA6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54,071</w:t>
            </w:r>
          </w:p>
        </w:tc>
        <w:tc>
          <w:tcPr>
            <w:tcW w:w="444" w:type="pct"/>
            <w:tcBorders>
              <w:top w:val="nil"/>
              <w:left w:val="nil"/>
              <w:bottom w:val="single" w:sz="4" w:space="0" w:color="auto"/>
              <w:right w:val="single" w:sz="4" w:space="0" w:color="auto"/>
            </w:tcBorders>
            <w:noWrap/>
            <w:vAlign w:val="bottom"/>
            <w:hideMark/>
          </w:tcPr>
          <w:p w14:paraId="65DE8F97" w14:textId="0424BCF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19,039</w:t>
            </w:r>
          </w:p>
        </w:tc>
        <w:tc>
          <w:tcPr>
            <w:tcW w:w="476" w:type="pct"/>
            <w:tcBorders>
              <w:top w:val="nil"/>
              <w:left w:val="nil"/>
              <w:bottom w:val="single" w:sz="4" w:space="0" w:color="auto"/>
              <w:right w:val="single" w:sz="12" w:space="0" w:color="auto"/>
            </w:tcBorders>
            <w:noWrap/>
            <w:vAlign w:val="bottom"/>
            <w:hideMark/>
          </w:tcPr>
          <w:p w14:paraId="263774E4" w14:textId="6BA20F6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154</w:t>
            </w:r>
          </w:p>
        </w:tc>
        <w:tc>
          <w:tcPr>
            <w:tcW w:w="476" w:type="pct"/>
            <w:tcBorders>
              <w:top w:val="nil"/>
              <w:left w:val="single" w:sz="12" w:space="0" w:color="auto"/>
              <w:bottom w:val="single" w:sz="4" w:space="0" w:color="auto"/>
              <w:right w:val="single" w:sz="4" w:space="0" w:color="auto"/>
            </w:tcBorders>
            <w:noWrap/>
            <w:vAlign w:val="bottom"/>
            <w:hideMark/>
          </w:tcPr>
          <w:p w14:paraId="388C0AEC" w14:textId="67CD12D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36,717</w:t>
            </w:r>
          </w:p>
        </w:tc>
        <w:tc>
          <w:tcPr>
            <w:tcW w:w="510" w:type="pct"/>
            <w:tcBorders>
              <w:top w:val="nil"/>
              <w:left w:val="nil"/>
              <w:bottom w:val="single" w:sz="4" w:space="0" w:color="auto"/>
              <w:right w:val="single" w:sz="4" w:space="0" w:color="auto"/>
            </w:tcBorders>
            <w:noWrap/>
            <w:vAlign w:val="bottom"/>
            <w:hideMark/>
          </w:tcPr>
          <w:p w14:paraId="6F8BCD22" w14:textId="1C64368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1,685</w:t>
            </w:r>
          </w:p>
        </w:tc>
        <w:tc>
          <w:tcPr>
            <w:tcW w:w="442" w:type="pct"/>
            <w:tcBorders>
              <w:top w:val="nil"/>
              <w:left w:val="nil"/>
              <w:bottom w:val="single" w:sz="4" w:space="0" w:color="auto"/>
              <w:right w:val="single" w:sz="12" w:space="0" w:color="auto"/>
            </w:tcBorders>
            <w:noWrap/>
            <w:vAlign w:val="bottom"/>
            <w:hideMark/>
          </w:tcPr>
          <w:p w14:paraId="6149838A" w14:textId="7E30931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5C483E71" w14:textId="5F331F8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17,354</w:t>
            </w:r>
          </w:p>
        </w:tc>
      </w:tr>
      <w:tr w:rsidR="00D014BE" w:rsidRPr="00D014BE" w14:paraId="1F8C09AE"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D9F6D74"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Port St. Lucie, FL MSA</w:t>
            </w:r>
          </w:p>
        </w:tc>
        <w:tc>
          <w:tcPr>
            <w:tcW w:w="612" w:type="pct"/>
            <w:tcBorders>
              <w:top w:val="nil"/>
              <w:left w:val="nil"/>
              <w:bottom w:val="single" w:sz="4" w:space="0" w:color="auto"/>
              <w:right w:val="single" w:sz="4" w:space="0" w:color="auto"/>
            </w:tcBorders>
            <w:noWrap/>
            <w:vAlign w:val="bottom"/>
            <w:hideMark/>
          </w:tcPr>
          <w:p w14:paraId="1836F3A1"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Martin, St. Lucie</w:t>
            </w:r>
          </w:p>
        </w:tc>
        <w:tc>
          <w:tcPr>
            <w:tcW w:w="476" w:type="pct"/>
            <w:tcBorders>
              <w:top w:val="nil"/>
              <w:left w:val="nil"/>
              <w:bottom w:val="single" w:sz="4" w:space="0" w:color="auto"/>
              <w:right w:val="single" w:sz="12" w:space="0" w:color="auto"/>
            </w:tcBorders>
            <w:noWrap/>
            <w:vAlign w:val="bottom"/>
            <w:hideMark/>
          </w:tcPr>
          <w:p w14:paraId="0F2D1DF7" w14:textId="010B3E6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32,408</w:t>
            </w:r>
          </w:p>
        </w:tc>
        <w:tc>
          <w:tcPr>
            <w:tcW w:w="406" w:type="pct"/>
            <w:tcBorders>
              <w:top w:val="nil"/>
              <w:left w:val="single" w:sz="12" w:space="0" w:color="auto"/>
              <w:bottom w:val="single" w:sz="4" w:space="0" w:color="auto"/>
              <w:right w:val="single" w:sz="4" w:space="0" w:color="auto"/>
            </w:tcBorders>
            <w:noWrap/>
            <w:vAlign w:val="bottom"/>
            <w:hideMark/>
          </w:tcPr>
          <w:p w14:paraId="50E3423B" w14:textId="19DDF89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31,358</w:t>
            </w:r>
          </w:p>
        </w:tc>
        <w:tc>
          <w:tcPr>
            <w:tcW w:w="444" w:type="pct"/>
            <w:tcBorders>
              <w:top w:val="nil"/>
              <w:left w:val="nil"/>
              <w:bottom w:val="single" w:sz="4" w:space="0" w:color="auto"/>
              <w:right w:val="single" w:sz="4" w:space="0" w:color="auto"/>
            </w:tcBorders>
            <w:noWrap/>
            <w:vAlign w:val="bottom"/>
            <w:hideMark/>
          </w:tcPr>
          <w:p w14:paraId="39709F6F" w14:textId="4CD92A4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-1,050</w:t>
            </w:r>
          </w:p>
        </w:tc>
        <w:tc>
          <w:tcPr>
            <w:tcW w:w="476" w:type="pct"/>
            <w:tcBorders>
              <w:top w:val="nil"/>
              <w:left w:val="nil"/>
              <w:bottom w:val="single" w:sz="4" w:space="0" w:color="auto"/>
              <w:right w:val="single" w:sz="12" w:space="0" w:color="auto"/>
            </w:tcBorders>
            <w:noWrap/>
            <w:vAlign w:val="bottom"/>
            <w:hideMark/>
          </w:tcPr>
          <w:p w14:paraId="30A14289" w14:textId="00AE388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97</w:t>
            </w:r>
          </w:p>
        </w:tc>
        <w:tc>
          <w:tcPr>
            <w:tcW w:w="476" w:type="pct"/>
            <w:tcBorders>
              <w:top w:val="nil"/>
              <w:left w:val="single" w:sz="12" w:space="0" w:color="auto"/>
              <w:bottom w:val="single" w:sz="4" w:space="0" w:color="auto"/>
              <w:right w:val="single" w:sz="4" w:space="0" w:color="auto"/>
            </w:tcBorders>
            <w:noWrap/>
            <w:vAlign w:val="bottom"/>
            <w:hideMark/>
          </w:tcPr>
          <w:p w14:paraId="35825A1C" w14:textId="2708FB8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25,151</w:t>
            </w:r>
          </w:p>
        </w:tc>
        <w:tc>
          <w:tcPr>
            <w:tcW w:w="510" w:type="pct"/>
            <w:tcBorders>
              <w:top w:val="nil"/>
              <w:left w:val="nil"/>
              <w:bottom w:val="single" w:sz="4" w:space="0" w:color="auto"/>
              <w:right w:val="single" w:sz="4" w:space="0" w:color="auto"/>
            </w:tcBorders>
            <w:noWrap/>
            <w:vAlign w:val="bottom"/>
            <w:hideMark/>
          </w:tcPr>
          <w:p w14:paraId="64C7C3EE" w14:textId="79E9411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-7,257</w:t>
            </w:r>
          </w:p>
        </w:tc>
        <w:tc>
          <w:tcPr>
            <w:tcW w:w="442" w:type="pct"/>
            <w:tcBorders>
              <w:top w:val="nil"/>
              <w:left w:val="nil"/>
              <w:bottom w:val="single" w:sz="4" w:space="0" w:color="auto"/>
              <w:right w:val="single" w:sz="12" w:space="0" w:color="auto"/>
            </w:tcBorders>
            <w:noWrap/>
            <w:vAlign w:val="bottom"/>
            <w:hideMark/>
          </w:tcPr>
          <w:p w14:paraId="5EB4608B" w14:textId="609872E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78</w:t>
            </w:r>
          </w:p>
        </w:tc>
        <w:tc>
          <w:tcPr>
            <w:tcW w:w="476" w:type="pct"/>
            <w:tcBorders>
              <w:top w:val="nil"/>
              <w:left w:val="single" w:sz="12" w:space="0" w:color="auto"/>
              <w:bottom w:val="single" w:sz="4" w:space="0" w:color="auto"/>
              <w:right w:val="single" w:sz="4" w:space="0" w:color="auto"/>
            </w:tcBorders>
            <w:noWrap/>
            <w:vAlign w:val="bottom"/>
            <w:hideMark/>
          </w:tcPr>
          <w:p w14:paraId="48E8A197" w14:textId="0100642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6,207</w:t>
            </w:r>
          </w:p>
        </w:tc>
      </w:tr>
      <w:tr w:rsidR="00D014BE" w:rsidRPr="00D014BE" w14:paraId="6818F238"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A5C1A4C"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Punta Gorda, FL MSA</w:t>
            </w:r>
          </w:p>
        </w:tc>
        <w:tc>
          <w:tcPr>
            <w:tcW w:w="612" w:type="pct"/>
            <w:tcBorders>
              <w:top w:val="nil"/>
              <w:left w:val="nil"/>
              <w:bottom w:val="single" w:sz="4" w:space="0" w:color="auto"/>
              <w:right w:val="single" w:sz="4" w:space="0" w:color="auto"/>
            </w:tcBorders>
            <w:noWrap/>
            <w:vAlign w:val="bottom"/>
            <w:hideMark/>
          </w:tcPr>
          <w:p w14:paraId="1A69B765"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Charlotte</w:t>
            </w:r>
          </w:p>
        </w:tc>
        <w:tc>
          <w:tcPr>
            <w:tcW w:w="476" w:type="pct"/>
            <w:tcBorders>
              <w:top w:val="nil"/>
              <w:left w:val="nil"/>
              <w:bottom w:val="single" w:sz="4" w:space="0" w:color="auto"/>
              <w:right w:val="single" w:sz="12" w:space="0" w:color="auto"/>
            </w:tcBorders>
            <w:noWrap/>
            <w:vAlign w:val="bottom"/>
            <w:hideMark/>
          </w:tcPr>
          <w:p w14:paraId="64AD52BD" w14:textId="7638762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9,394</w:t>
            </w:r>
          </w:p>
        </w:tc>
        <w:tc>
          <w:tcPr>
            <w:tcW w:w="406" w:type="pct"/>
            <w:tcBorders>
              <w:top w:val="nil"/>
              <w:left w:val="single" w:sz="12" w:space="0" w:color="auto"/>
              <w:bottom w:val="single" w:sz="4" w:space="0" w:color="auto"/>
              <w:right w:val="single" w:sz="4" w:space="0" w:color="auto"/>
            </w:tcBorders>
            <w:noWrap/>
            <w:vAlign w:val="bottom"/>
            <w:hideMark/>
          </w:tcPr>
          <w:p w14:paraId="684C0D93" w14:textId="6A8E938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11,918</w:t>
            </w:r>
          </w:p>
        </w:tc>
        <w:tc>
          <w:tcPr>
            <w:tcW w:w="444" w:type="pct"/>
            <w:tcBorders>
              <w:top w:val="nil"/>
              <w:left w:val="nil"/>
              <w:bottom w:val="single" w:sz="4" w:space="0" w:color="auto"/>
              <w:right w:val="single" w:sz="4" w:space="0" w:color="auto"/>
            </w:tcBorders>
            <w:noWrap/>
            <w:vAlign w:val="bottom"/>
            <w:hideMark/>
          </w:tcPr>
          <w:p w14:paraId="48B1B657" w14:textId="724867F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2,524</w:t>
            </w:r>
          </w:p>
        </w:tc>
        <w:tc>
          <w:tcPr>
            <w:tcW w:w="476" w:type="pct"/>
            <w:tcBorders>
              <w:top w:val="nil"/>
              <w:left w:val="nil"/>
              <w:bottom w:val="single" w:sz="4" w:space="0" w:color="auto"/>
              <w:right w:val="single" w:sz="12" w:space="0" w:color="auto"/>
            </w:tcBorders>
            <w:noWrap/>
            <w:vAlign w:val="bottom"/>
            <w:hideMark/>
          </w:tcPr>
          <w:p w14:paraId="64ACFDB2" w14:textId="753AE45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127</w:t>
            </w:r>
          </w:p>
        </w:tc>
        <w:tc>
          <w:tcPr>
            <w:tcW w:w="476" w:type="pct"/>
            <w:tcBorders>
              <w:top w:val="nil"/>
              <w:left w:val="single" w:sz="12" w:space="0" w:color="auto"/>
              <w:bottom w:val="single" w:sz="4" w:space="0" w:color="auto"/>
              <w:right w:val="single" w:sz="4" w:space="0" w:color="auto"/>
            </w:tcBorders>
            <w:noWrap/>
            <w:vAlign w:val="bottom"/>
            <w:hideMark/>
          </w:tcPr>
          <w:p w14:paraId="5B8D8A8D" w14:textId="54791A3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8,570</w:t>
            </w:r>
          </w:p>
        </w:tc>
        <w:tc>
          <w:tcPr>
            <w:tcW w:w="510" w:type="pct"/>
            <w:tcBorders>
              <w:top w:val="nil"/>
              <w:left w:val="nil"/>
              <w:bottom w:val="single" w:sz="4" w:space="0" w:color="auto"/>
              <w:right w:val="single" w:sz="4" w:space="0" w:color="auto"/>
            </w:tcBorders>
            <w:noWrap/>
            <w:vAlign w:val="bottom"/>
            <w:hideMark/>
          </w:tcPr>
          <w:p w14:paraId="60092AD9" w14:textId="45534D7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-824</w:t>
            </w:r>
          </w:p>
        </w:tc>
        <w:tc>
          <w:tcPr>
            <w:tcW w:w="442" w:type="pct"/>
            <w:tcBorders>
              <w:top w:val="nil"/>
              <w:left w:val="nil"/>
              <w:bottom w:val="single" w:sz="4" w:space="0" w:color="auto"/>
              <w:right w:val="single" w:sz="12" w:space="0" w:color="auto"/>
            </w:tcBorders>
            <w:noWrap/>
            <w:vAlign w:val="bottom"/>
            <w:hideMark/>
          </w:tcPr>
          <w:p w14:paraId="5ABDA8B0" w14:textId="0891AC0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91</w:t>
            </w:r>
          </w:p>
        </w:tc>
        <w:tc>
          <w:tcPr>
            <w:tcW w:w="476" w:type="pct"/>
            <w:tcBorders>
              <w:top w:val="nil"/>
              <w:left w:val="single" w:sz="12" w:space="0" w:color="auto"/>
              <w:bottom w:val="single" w:sz="4" w:space="0" w:color="auto"/>
              <w:right w:val="single" w:sz="4" w:space="0" w:color="auto"/>
            </w:tcBorders>
            <w:noWrap/>
            <w:vAlign w:val="bottom"/>
            <w:hideMark/>
          </w:tcPr>
          <w:p w14:paraId="38FD4A52" w14:textId="2CA7C07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3,348</w:t>
            </w:r>
          </w:p>
        </w:tc>
      </w:tr>
      <w:tr w:rsidR="00D014BE" w:rsidRPr="00D014BE" w14:paraId="71F18172"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01144A8"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Sebastian-Vero Beach, FL MSA</w:t>
            </w:r>
          </w:p>
        </w:tc>
        <w:tc>
          <w:tcPr>
            <w:tcW w:w="612" w:type="pct"/>
            <w:tcBorders>
              <w:top w:val="nil"/>
              <w:left w:val="nil"/>
              <w:bottom w:val="single" w:sz="4" w:space="0" w:color="auto"/>
              <w:right w:val="single" w:sz="4" w:space="0" w:color="auto"/>
            </w:tcBorders>
            <w:noWrap/>
            <w:vAlign w:val="bottom"/>
            <w:hideMark/>
          </w:tcPr>
          <w:p w14:paraId="5183B39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Indian River</w:t>
            </w:r>
          </w:p>
        </w:tc>
        <w:tc>
          <w:tcPr>
            <w:tcW w:w="476" w:type="pct"/>
            <w:tcBorders>
              <w:top w:val="nil"/>
              <w:left w:val="nil"/>
              <w:bottom w:val="single" w:sz="4" w:space="0" w:color="auto"/>
              <w:right w:val="single" w:sz="12" w:space="0" w:color="auto"/>
            </w:tcBorders>
            <w:noWrap/>
            <w:vAlign w:val="bottom"/>
            <w:hideMark/>
          </w:tcPr>
          <w:p w14:paraId="448DFB3A" w14:textId="1BB8CE9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9,363</w:t>
            </w:r>
          </w:p>
        </w:tc>
        <w:tc>
          <w:tcPr>
            <w:tcW w:w="406" w:type="pct"/>
            <w:tcBorders>
              <w:top w:val="nil"/>
              <w:left w:val="single" w:sz="12" w:space="0" w:color="auto"/>
              <w:bottom w:val="single" w:sz="4" w:space="0" w:color="auto"/>
              <w:right w:val="single" w:sz="4" w:space="0" w:color="auto"/>
            </w:tcBorders>
            <w:noWrap/>
            <w:vAlign w:val="bottom"/>
            <w:hideMark/>
          </w:tcPr>
          <w:p w14:paraId="15EBC992" w14:textId="28E2376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12,101</w:t>
            </w:r>
          </w:p>
        </w:tc>
        <w:tc>
          <w:tcPr>
            <w:tcW w:w="444" w:type="pct"/>
            <w:tcBorders>
              <w:top w:val="nil"/>
              <w:left w:val="nil"/>
              <w:bottom w:val="single" w:sz="4" w:space="0" w:color="auto"/>
              <w:right w:val="single" w:sz="4" w:space="0" w:color="auto"/>
            </w:tcBorders>
            <w:noWrap/>
            <w:vAlign w:val="bottom"/>
            <w:hideMark/>
          </w:tcPr>
          <w:p w14:paraId="11A0B64A" w14:textId="7384675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2,738</w:t>
            </w:r>
          </w:p>
        </w:tc>
        <w:tc>
          <w:tcPr>
            <w:tcW w:w="476" w:type="pct"/>
            <w:tcBorders>
              <w:top w:val="nil"/>
              <w:left w:val="nil"/>
              <w:bottom w:val="single" w:sz="4" w:space="0" w:color="auto"/>
              <w:right w:val="single" w:sz="12" w:space="0" w:color="auto"/>
            </w:tcBorders>
            <w:noWrap/>
            <w:vAlign w:val="bottom"/>
            <w:hideMark/>
          </w:tcPr>
          <w:p w14:paraId="5D7DFCF6" w14:textId="1127030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129</w:t>
            </w:r>
          </w:p>
        </w:tc>
        <w:tc>
          <w:tcPr>
            <w:tcW w:w="476" w:type="pct"/>
            <w:tcBorders>
              <w:top w:val="nil"/>
              <w:left w:val="single" w:sz="12" w:space="0" w:color="auto"/>
              <w:bottom w:val="single" w:sz="4" w:space="0" w:color="auto"/>
              <w:right w:val="single" w:sz="4" w:space="0" w:color="auto"/>
            </w:tcBorders>
            <w:noWrap/>
            <w:vAlign w:val="bottom"/>
            <w:hideMark/>
          </w:tcPr>
          <w:p w14:paraId="455E5F87" w14:textId="542C103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8,920</w:t>
            </w:r>
          </w:p>
        </w:tc>
        <w:tc>
          <w:tcPr>
            <w:tcW w:w="510" w:type="pct"/>
            <w:tcBorders>
              <w:top w:val="nil"/>
              <w:left w:val="nil"/>
              <w:bottom w:val="single" w:sz="4" w:space="0" w:color="auto"/>
              <w:right w:val="single" w:sz="4" w:space="0" w:color="auto"/>
            </w:tcBorders>
            <w:noWrap/>
            <w:vAlign w:val="bottom"/>
            <w:hideMark/>
          </w:tcPr>
          <w:p w14:paraId="5083A90A" w14:textId="2E61027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-443</w:t>
            </w:r>
          </w:p>
        </w:tc>
        <w:tc>
          <w:tcPr>
            <w:tcW w:w="442" w:type="pct"/>
            <w:tcBorders>
              <w:top w:val="nil"/>
              <w:left w:val="nil"/>
              <w:bottom w:val="single" w:sz="4" w:space="0" w:color="auto"/>
              <w:right w:val="single" w:sz="12" w:space="0" w:color="auto"/>
            </w:tcBorders>
            <w:noWrap/>
            <w:vAlign w:val="bottom"/>
            <w:hideMark/>
          </w:tcPr>
          <w:p w14:paraId="65F8CD28" w14:textId="5D70C86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95</w:t>
            </w:r>
          </w:p>
        </w:tc>
        <w:tc>
          <w:tcPr>
            <w:tcW w:w="476" w:type="pct"/>
            <w:tcBorders>
              <w:top w:val="nil"/>
              <w:left w:val="single" w:sz="12" w:space="0" w:color="auto"/>
              <w:bottom w:val="single" w:sz="4" w:space="0" w:color="auto"/>
              <w:right w:val="single" w:sz="4" w:space="0" w:color="auto"/>
            </w:tcBorders>
            <w:noWrap/>
            <w:vAlign w:val="bottom"/>
            <w:hideMark/>
          </w:tcPr>
          <w:p w14:paraId="14E36049" w14:textId="3200E76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3,181</w:t>
            </w:r>
          </w:p>
        </w:tc>
      </w:tr>
      <w:tr w:rsidR="00D014BE" w:rsidRPr="00D014BE" w14:paraId="6DF4B114"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8FFE3B4"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South Nonmetropolitan Area (minus Monroe, plus Highlands)</w:t>
            </w:r>
          </w:p>
        </w:tc>
        <w:tc>
          <w:tcPr>
            <w:tcW w:w="612" w:type="pct"/>
            <w:tcBorders>
              <w:top w:val="nil"/>
              <w:left w:val="nil"/>
              <w:bottom w:val="single" w:sz="4" w:space="0" w:color="auto"/>
              <w:right w:val="single" w:sz="4" w:space="0" w:color="auto"/>
            </w:tcBorders>
            <w:noWrap/>
            <w:vAlign w:val="bottom"/>
            <w:hideMark/>
          </w:tcPr>
          <w:p w14:paraId="6BCF62CE" w14:textId="031601C9" w:rsidR="00D014BE" w:rsidRPr="009666B6" w:rsidRDefault="007B6184" w:rsidP="00D014BE">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Pr>
                <w:rFonts w:eastAsia="Times New Roman" w:cs="Calibri"/>
                <w:color w:val="000000"/>
                <w:kern w:val="0"/>
                <w:sz w:val="18"/>
                <w:szCs w:val="18"/>
                <w14:ligatures w14:val="none"/>
              </w:rPr>
              <w:t>, Okeechobee</w:t>
            </w:r>
          </w:p>
        </w:tc>
        <w:tc>
          <w:tcPr>
            <w:tcW w:w="476" w:type="pct"/>
            <w:tcBorders>
              <w:top w:val="nil"/>
              <w:left w:val="nil"/>
              <w:bottom w:val="single" w:sz="4" w:space="0" w:color="auto"/>
              <w:right w:val="single" w:sz="12" w:space="0" w:color="auto"/>
            </w:tcBorders>
            <w:noWrap/>
            <w:vAlign w:val="bottom"/>
            <w:hideMark/>
          </w:tcPr>
          <w:p w14:paraId="0E0E60B1" w14:textId="019B518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16,553</w:t>
            </w:r>
          </w:p>
        </w:tc>
        <w:tc>
          <w:tcPr>
            <w:tcW w:w="406" w:type="pct"/>
            <w:tcBorders>
              <w:top w:val="nil"/>
              <w:left w:val="single" w:sz="12" w:space="0" w:color="auto"/>
              <w:bottom w:val="single" w:sz="4" w:space="0" w:color="auto"/>
              <w:right w:val="single" w:sz="4" w:space="0" w:color="auto"/>
            </w:tcBorders>
            <w:noWrap/>
            <w:vAlign w:val="bottom"/>
            <w:hideMark/>
          </w:tcPr>
          <w:p w14:paraId="58A0107C" w14:textId="20202CD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20,604</w:t>
            </w:r>
          </w:p>
        </w:tc>
        <w:tc>
          <w:tcPr>
            <w:tcW w:w="444" w:type="pct"/>
            <w:tcBorders>
              <w:top w:val="nil"/>
              <w:left w:val="nil"/>
              <w:bottom w:val="single" w:sz="4" w:space="0" w:color="auto"/>
              <w:right w:val="single" w:sz="4" w:space="0" w:color="auto"/>
            </w:tcBorders>
            <w:noWrap/>
            <w:vAlign w:val="bottom"/>
            <w:hideMark/>
          </w:tcPr>
          <w:p w14:paraId="0FA54901" w14:textId="10B9BB6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4,051</w:t>
            </w:r>
          </w:p>
        </w:tc>
        <w:tc>
          <w:tcPr>
            <w:tcW w:w="476" w:type="pct"/>
            <w:tcBorders>
              <w:top w:val="nil"/>
              <w:left w:val="nil"/>
              <w:bottom w:val="single" w:sz="4" w:space="0" w:color="auto"/>
              <w:right w:val="single" w:sz="12" w:space="0" w:color="auto"/>
            </w:tcBorders>
            <w:noWrap/>
            <w:vAlign w:val="bottom"/>
            <w:hideMark/>
          </w:tcPr>
          <w:p w14:paraId="52EE6AAD" w14:textId="4CDC40D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124</w:t>
            </w:r>
          </w:p>
        </w:tc>
        <w:tc>
          <w:tcPr>
            <w:tcW w:w="476" w:type="pct"/>
            <w:tcBorders>
              <w:top w:val="nil"/>
              <w:left w:val="single" w:sz="12" w:space="0" w:color="auto"/>
              <w:bottom w:val="single" w:sz="4" w:space="0" w:color="auto"/>
              <w:right w:val="single" w:sz="4" w:space="0" w:color="auto"/>
            </w:tcBorders>
            <w:noWrap/>
            <w:vAlign w:val="bottom"/>
            <w:hideMark/>
          </w:tcPr>
          <w:p w14:paraId="1F7F5B59" w14:textId="38AFBEF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15,144</w:t>
            </w:r>
          </w:p>
        </w:tc>
        <w:tc>
          <w:tcPr>
            <w:tcW w:w="510" w:type="pct"/>
            <w:tcBorders>
              <w:top w:val="nil"/>
              <w:left w:val="nil"/>
              <w:bottom w:val="single" w:sz="4" w:space="0" w:color="auto"/>
              <w:right w:val="single" w:sz="4" w:space="0" w:color="auto"/>
            </w:tcBorders>
            <w:noWrap/>
            <w:vAlign w:val="bottom"/>
            <w:hideMark/>
          </w:tcPr>
          <w:p w14:paraId="73E01968" w14:textId="4FD56C9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-1,409</w:t>
            </w:r>
          </w:p>
        </w:tc>
        <w:tc>
          <w:tcPr>
            <w:tcW w:w="442" w:type="pct"/>
            <w:tcBorders>
              <w:top w:val="nil"/>
              <w:left w:val="nil"/>
              <w:bottom w:val="single" w:sz="4" w:space="0" w:color="auto"/>
              <w:right w:val="single" w:sz="12" w:space="0" w:color="auto"/>
            </w:tcBorders>
            <w:noWrap/>
            <w:vAlign w:val="bottom"/>
            <w:hideMark/>
          </w:tcPr>
          <w:p w14:paraId="773B8DD5" w14:textId="3CB7878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91</w:t>
            </w:r>
          </w:p>
        </w:tc>
        <w:tc>
          <w:tcPr>
            <w:tcW w:w="476" w:type="pct"/>
            <w:tcBorders>
              <w:top w:val="nil"/>
              <w:left w:val="single" w:sz="12" w:space="0" w:color="auto"/>
              <w:bottom w:val="single" w:sz="4" w:space="0" w:color="auto"/>
              <w:right w:val="single" w:sz="4" w:space="0" w:color="auto"/>
            </w:tcBorders>
            <w:noWrap/>
            <w:vAlign w:val="bottom"/>
            <w:hideMark/>
          </w:tcPr>
          <w:p w14:paraId="42BD29AD" w14:textId="2E4BA07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5,460</w:t>
            </w:r>
          </w:p>
        </w:tc>
      </w:tr>
      <w:tr w:rsidR="00D014BE" w:rsidRPr="00D014BE" w14:paraId="28432B96"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F3A474C"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Tallahassee, FL HMFA (minus Gadsden and Jefferson)</w:t>
            </w:r>
          </w:p>
        </w:tc>
        <w:tc>
          <w:tcPr>
            <w:tcW w:w="612" w:type="pct"/>
            <w:tcBorders>
              <w:top w:val="nil"/>
              <w:left w:val="nil"/>
              <w:bottom w:val="single" w:sz="4" w:space="0" w:color="auto"/>
              <w:right w:val="single" w:sz="4" w:space="0" w:color="auto"/>
            </w:tcBorders>
            <w:noWrap/>
            <w:vAlign w:val="bottom"/>
            <w:hideMark/>
          </w:tcPr>
          <w:p w14:paraId="59CE1256"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Leon</w:t>
            </w:r>
          </w:p>
        </w:tc>
        <w:tc>
          <w:tcPr>
            <w:tcW w:w="476" w:type="pct"/>
            <w:tcBorders>
              <w:top w:val="nil"/>
              <w:left w:val="nil"/>
              <w:bottom w:val="single" w:sz="4" w:space="0" w:color="auto"/>
              <w:right w:val="single" w:sz="12" w:space="0" w:color="auto"/>
            </w:tcBorders>
            <w:noWrap/>
            <w:vAlign w:val="bottom"/>
            <w:hideMark/>
          </w:tcPr>
          <w:p w14:paraId="51A26461" w14:textId="1FA7965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36,613</w:t>
            </w:r>
          </w:p>
        </w:tc>
        <w:tc>
          <w:tcPr>
            <w:tcW w:w="406" w:type="pct"/>
            <w:tcBorders>
              <w:top w:val="nil"/>
              <w:left w:val="single" w:sz="12" w:space="0" w:color="auto"/>
              <w:bottom w:val="single" w:sz="4" w:space="0" w:color="auto"/>
              <w:right w:val="single" w:sz="4" w:space="0" w:color="auto"/>
            </w:tcBorders>
            <w:noWrap/>
            <w:vAlign w:val="bottom"/>
            <w:hideMark/>
          </w:tcPr>
          <w:p w14:paraId="5DF1AFBC" w14:textId="3A561332"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48,161</w:t>
            </w:r>
          </w:p>
        </w:tc>
        <w:tc>
          <w:tcPr>
            <w:tcW w:w="444" w:type="pct"/>
            <w:tcBorders>
              <w:top w:val="nil"/>
              <w:left w:val="nil"/>
              <w:bottom w:val="single" w:sz="4" w:space="0" w:color="auto"/>
              <w:right w:val="single" w:sz="4" w:space="0" w:color="auto"/>
            </w:tcBorders>
            <w:noWrap/>
            <w:vAlign w:val="bottom"/>
            <w:hideMark/>
          </w:tcPr>
          <w:p w14:paraId="1BEF989D" w14:textId="79E1004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11,548</w:t>
            </w:r>
          </w:p>
        </w:tc>
        <w:tc>
          <w:tcPr>
            <w:tcW w:w="476" w:type="pct"/>
            <w:tcBorders>
              <w:top w:val="nil"/>
              <w:left w:val="nil"/>
              <w:bottom w:val="single" w:sz="4" w:space="0" w:color="auto"/>
              <w:right w:val="single" w:sz="12" w:space="0" w:color="auto"/>
            </w:tcBorders>
            <w:noWrap/>
            <w:vAlign w:val="bottom"/>
            <w:hideMark/>
          </w:tcPr>
          <w:p w14:paraId="51BE864B" w14:textId="4337044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132</w:t>
            </w:r>
          </w:p>
        </w:tc>
        <w:tc>
          <w:tcPr>
            <w:tcW w:w="476" w:type="pct"/>
            <w:tcBorders>
              <w:top w:val="nil"/>
              <w:left w:val="single" w:sz="12" w:space="0" w:color="auto"/>
              <w:bottom w:val="single" w:sz="4" w:space="0" w:color="auto"/>
              <w:right w:val="single" w:sz="4" w:space="0" w:color="auto"/>
            </w:tcBorders>
            <w:noWrap/>
            <w:vAlign w:val="bottom"/>
            <w:hideMark/>
          </w:tcPr>
          <w:p w14:paraId="1532BB1F" w14:textId="6D9329C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38,386</w:t>
            </w:r>
          </w:p>
        </w:tc>
        <w:tc>
          <w:tcPr>
            <w:tcW w:w="510" w:type="pct"/>
            <w:tcBorders>
              <w:top w:val="nil"/>
              <w:left w:val="nil"/>
              <w:bottom w:val="single" w:sz="4" w:space="0" w:color="auto"/>
              <w:right w:val="single" w:sz="4" w:space="0" w:color="auto"/>
            </w:tcBorders>
            <w:noWrap/>
            <w:vAlign w:val="bottom"/>
            <w:hideMark/>
          </w:tcPr>
          <w:p w14:paraId="56415FDD" w14:textId="036BF52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1,773</w:t>
            </w:r>
          </w:p>
        </w:tc>
        <w:tc>
          <w:tcPr>
            <w:tcW w:w="442" w:type="pct"/>
            <w:tcBorders>
              <w:top w:val="nil"/>
              <w:left w:val="nil"/>
              <w:bottom w:val="single" w:sz="4" w:space="0" w:color="auto"/>
              <w:right w:val="single" w:sz="12" w:space="0" w:color="auto"/>
            </w:tcBorders>
            <w:noWrap/>
            <w:vAlign w:val="bottom"/>
            <w:hideMark/>
          </w:tcPr>
          <w:p w14:paraId="250785B1" w14:textId="66CB3B2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2CA09A10" w14:textId="27850AA9"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9,775</w:t>
            </w:r>
          </w:p>
        </w:tc>
      </w:tr>
      <w:tr w:rsidR="00D014BE" w:rsidRPr="00D014BE" w14:paraId="13D8A7B7"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3EBCFD1"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Tampa-St. Petersburg-Clearwater, FL MSA</w:t>
            </w:r>
          </w:p>
        </w:tc>
        <w:tc>
          <w:tcPr>
            <w:tcW w:w="612" w:type="pct"/>
            <w:tcBorders>
              <w:top w:val="nil"/>
              <w:left w:val="nil"/>
              <w:bottom w:val="single" w:sz="4" w:space="0" w:color="auto"/>
              <w:right w:val="single" w:sz="4" w:space="0" w:color="auto"/>
            </w:tcBorders>
            <w:noWrap/>
            <w:vAlign w:val="bottom"/>
            <w:hideMark/>
          </w:tcPr>
          <w:p w14:paraId="789052D9"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Hernando, Hillsborough, Pasco, Pinellas</w:t>
            </w:r>
          </w:p>
        </w:tc>
        <w:tc>
          <w:tcPr>
            <w:tcW w:w="476" w:type="pct"/>
            <w:tcBorders>
              <w:top w:val="nil"/>
              <w:left w:val="nil"/>
              <w:bottom w:val="single" w:sz="4" w:space="0" w:color="auto"/>
              <w:right w:val="single" w:sz="12" w:space="0" w:color="auto"/>
            </w:tcBorders>
            <w:noWrap/>
            <w:vAlign w:val="bottom"/>
            <w:hideMark/>
          </w:tcPr>
          <w:p w14:paraId="53C74B70" w14:textId="54E9CB7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272,603</w:t>
            </w:r>
          </w:p>
        </w:tc>
        <w:tc>
          <w:tcPr>
            <w:tcW w:w="406" w:type="pct"/>
            <w:tcBorders>
              <w:top w:val="nil"/>
              <w:left w:val="single" w:sz="12" w:space="0" w:color="auto"/>
              <w:bottom w:val="single" w:sz="4" w:space="0" w:color="auto"/>
              <w:right w:val="single" w:sz="4" w:space="0" w:color="auto"/>
            </w:tcBorders>
            <w:noWrap/>
            <w:vAlign w:val="bottom"/>
            <w:hideMark/>
          </w:tcPr>
          <w:p w14:paraId="1FA5E43A" w14:textId="3EDAD77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313,659</w:t>
            </w:r>
          </w:p>
        </w:tc>
        <w:tc>
          <w:tcPr>
            <w:tcW w:w="444" w:type="pct"/>
            <w:tcBorders>
              <w:top w:val="nil"/>
              <w:left w:val="nil"/>
              <w:bottom w:val="single" w:sz="4" w:space="0" w:color="auto"/>
              <w:right w:val="single" w:sz="4" w:space="0" w:color="auto"/>
            </w:tcBorders>
            <w:noWrap/>
            <w:vAlign w:val="bottom"/>
            <w:hideMark/>
          </w:tcPr>
          <w:p w14:paraId="3A31450F" w14:textId="0331063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41,056</w:t>
            </w:r>
          </w:p>
        </w:tc>
        <w:tc>
          <w:tcPr>
            <w:tcW w:w="476" w:type="pct"/>
            <w:tcBorders>
              <w:top w:val="nil"/>
              <w:left w:val="nil"/>
              <w:bottom w:val="single" w:sz="4" w:space="0" w:color="auto"/>
              <w:right w:val="single" w:sz="12" w:space="0" w:color="auto"/>
            </w:tcBorders>
            <w:noWrap/>
            <w:vAlign w:val="bottom"/>
            <w:hideMark/>
          </w:tcPr>
          <w:p w14:paraId="0F332EF0" w14:textId="38BC709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115</w:t>
            </w:r>
          </w:p>
        </w:tc>
        <w:tc>
          <w:tcPr>
            <w:tcW w:w="476" w:type="pct"/>
            <w:tcBorders>
              <w:top w:val="nil"/>
              <w:left w:val="single" w:sz="12" w:space="0" w:color="auto"/>
              <w:bottom w:val="single" w:sz="4" w:space="0" w:color="auto"/>
              <w:right w:val="single" w:sz="4" w:space="0" w:color="auto"/>
            </w:tcBorders>
            <w:noWrap/>
            <w:vAlign w:val="bottom"/>
            <w:hideMark/>
          </w:tcPr>
          <w:p w14:paraId="399C628A" w14:textId="62D35EC1"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239,011</w:t>
            </w:r>
          </w:p>
        </w:tc>
        <w:tc>
          <w:tcPr>
            <w:tcW w:w="510" w:type="pct"/>
            <w:tcBorders>
              <w:top w:val="nil"/>
              <w:left w:val="nil"/>
              <w:bottom w:val="single" w:sz="4" w:space="0" w:color="auto"/>
              <w:right w:val="single" w:sz="4" w:space="0" w:color="auto"/>
            </w:tcBorders>
            <w:noWrap/>
            <w:vAlign w:val="bottom"/>
            <w:hideMark/>
          </w:tcPr>
          <w:p w14:paraId="3F7D0832" w14:textId="751608D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-33,592</w:t>
            </w:r>
          </w:p>
        </w:tc>
        <w:tc>
          <w:tcPr>
            <w:tcW w:w="442" w:type="pct"/>
            <w:tcBorders>
              <w:top w:val="nil"/>
              <w:left w:val="nil"/>
              <w:bottom w:val="single" w:sz="4" w:space="0" w:color="auto"/>
              <w:right w:val="single" w:sz="12" w:space="0" w:color="auto"/>
            </w:tcBorders>
            <w:noWrap/>
            <w:vAlign w:val="bottom"/>
            <w:hideMark/>
          </w:tcPr>
          <w:p w14:paraId="3AB04B9E" w14:textId="0179ADD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88</w:t>
            </w:r>
          </w:p>
        </w:tc>
        <w:tc>
          <w:tcPr>
            <w:tcW w:w="476" w:type="pct"/>
            <w:tcBorders>
              <w:top w:val="nil"/>
              <w:left w:val="single" w:sz="12" w:space="0" w:color="auto"/>
              <w:bottom w:val="single" w:sz="4" w:space="0" w:color="auto"/>
              <w:right w:val="single" w:sz="4" w:space="0" w:color="auto"/>
            </w:tcBorders>
            <w:noWrap/>
            <w:vAlign w:val="bottom"/>
            <w:hideMark/>
          </w:tcPr>
          <w:p w14:paraId="1851C3FE" w14:textId="394FCEF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74,648</w:t>
            </w:r>
          </w:p>
        </w:tc>
      </w:tr>
      <w:tr w:rsidR="00D014BE" w:rsidRPr="00D014BE" w14:paraId="738E7095"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9A6D30C"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The Villages, FL MSA</w:t>
            </w:r>
          </w:p>
        </w:tc>
        <w:tc>
          <w:tcPr>
            <w:tcW w:w="612" w:type="pct"/>
            <w:tcBorders>
              <w:top w:val="nil"/>
              <w:left w:val="nil"/>
              <w:bottom w:val="single" w:sz="4" w:space="0" w:color="auto"/>
              <w:right w:val="single" w:sz="4" w:space="0" w:color="auto"/>
            </w:tcBorders>
            <w:noWrap/>
            <w:vAlign w:val="bottom"/>
            <w:hideMark/>
          </w:tcPr>
          <w:p w14:paraId="0FFB5CB6"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Sumter</w:t>
            </w:r>
          </w:p>
        </w:tc>
        <w:tc>
          <w:tcPr>
            <w:tcW w:w="476" w:type="pct"/>
            <w:tcBorders>
              <w:top w:val="nil"/>
              <w:left w:val="nil"/>
              <w:bottom w:val="single" w:sz="4" w:space="0" w:color="auto"/>
              <w:right w:val="single" w:sz="12" w:space="0" w:color="auto"/>
            </w:tcBorders>
            <w:noWrap/>
            <w:vAlign w:val="bottom"/>
            <w:hideMark/>
          </w:tcPr>
          <w:p w14:paraId="39207494" w14:textId="2C3F69B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7,373</w:t>
            </w:r>
          </w:p>
        </w:tc>
        <w:tc>
          <w:tcPr>
            <w:tcW w:w="406" w:type="pct"/>
            <w:tcBorders>
              <w:top w:val="nil"/>
              <w:left w:val="single" w:sz="12" w:space="0" w:color="auto"/>
              <w:bottom w:val="single" w:sz="4" w:space="0" w:color="auto"/>
              <w:right w:val="single" w:sz="4" w:space="0" w:color="auto"/>
            </w:tcBorders>
            <w:noWrap/>
            <w:vAlign w:val="bottom"/>
            <w:hideMark/>
          </w:tcPr>
          <w:p w14:paraId="2D253007" w14:textId="7902C327"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8,582</w:t>
            </w:r>
          </w:p>
        </w:tc>
        <w:tc>
          <w:tcPr>
            <w:tcW w:w="444" w:type="pct"/>
            <w:tcBorders>
              <w:top w:val="nil"/>
              <w:left w:val="nil"/>
              <w:bottom w:val="single" w:sz="4" w:space="0" w:color="auto"/>
              <w:right w:val="single" w:sz="4" w:space="0" w:color="auto"/>
            </w:tcBorders>
            <w:noWrap/>
            <w:vAlign w:val="bottom"/>
            <w:hideMark/>
          </w:tcPr>
          <w:p w14:paraId="06B0435B" w14:textId="489590B4"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1,209</w:t>
            </w:r>
          </w:p>
        </w:tc>
        <w:tc>
          <w:tcPr>
            <w:tcW w:w="476" w:type="pct"/>
            <w:tcBorders>
              <w:top w:val="nil"/>
              <w:left w:val="nil"/>
              <w:bottom w:val="single" w:sz="4" w:space="0" w:color="auto"/>
              <w:right w:val="single" w:sz="12" w:space="0" w:color="auto"/>
            </w:tcBorders>
            <w:noWrap/>
            <w:vAlign w:val="bottom"/>
            <w:hideMark/>
          </w:tcPr>
          <w:p w14:paraId="3314A020" w14:textId="3D0A442C"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116</w:t>
            </w:r>
          </w:p>
        </w:tc>
        <w:tc>
          <w:tcPr>
            <w:tcW w:w="476" w:type="pct"/>
            <w:tcBorders>
              <w:top w:val="nil"/>
              <w:left w:val="single" w:sz="12" w:space="0" w:color="auto"/>
              <w:bottom w:val="single" w:sz="4" w:space="0" w:color="auto"/>
              <w:right w:val="single" w:sz="4" w:space="0" w:color="auto"/>
            </w:tcBorders>
            <w:noWrap/>
            <w:vAlign w:val="bottom"/>
            <w:hideMark/>
          </w:tcPr>
          <w:p w14:paraId="394FA997" w14:textId="1009AF8E"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7,602</w:t>
            </w:r>
          </w:p>
        </w:tc>
        <w:tc>
          <w:tcPr>
            <w:tcW w:w="510" w:type="pct"/>
            <w:tcBorders>
              <w:top w:val="nil"/>
              <w:left w:val="nil"/>
              <w:bottom w:val="single" w:sz="4" w:space="0" w:color="auto"/>
              <w:right w:val="single" w:sz="4" w:space="0" w:color="auto"/>
            </w:tcBorders>
            <w:noWrap/>
            <w:vAlign w:val="bottom"/>
            <w:hideMark/>
          </w:tcPr>
          <w:p w14:paraId="4029E803" w14:textId="4F575A6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229</w:t>
            </w:r>
          </w:p>
        </w:tc>
        <w:tc>
          <w:tcPr>
            <w:tcW w:w="442" w:type="pct"/>
            <w:tcBorders>
              <w:top w:val="nil"/>
              <w:left w:val="nil"/>
              <w:bottom w:val="single" w:sz="4" w:space="0" w:color="auto"/>
              <w:right w:val="single" w:sz="12" w:space="0" w:color="auto"/>
            </w:tcBorders>
            <w:noWrap/>
            <w:vAlign w:val="bottom"/>
            <w:hideMark/>
          </w:tcPr>
          <w:p w14:paraId="22B692FC" w14:textId="2BAD2DA3"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103</w:t>
            </w:r>
          </w:p>
        </w:tc>
        <w:tc>
          <w:tcPr>
            <w:tcW w:w="476" w:type="pct"/>
            <w:tcBorders>
              <w:top w:val="nil"/>
              <w:left w:val="single" w:sz="12" w:space="0" w:color="auto"/>
              <w:bottom w:val="single" w:sz="4" w:space="0" w:color="auto"/>
              <w:right w:val="single" w:sz="4" w:space="0" w:color="auto"/>
            </w:tcBorders>
            <w:noWrap/>
            <w:vAlign w:val="bottom"/>
            <w:hideMark/>
          </w:tcPr>
          <w:p w14:paraId="5131837F" w14:textId="3741172D"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980</w:t>
            </w:r>
          </w:p>
        </w:tc>
      </w:tr>
      <w:tr w:rsidR="00D014BE" w:rsidRPr="00D014BE" w14:paraId="45B7A30C"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A81EEFA"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West Palm Beach-Boca Raton, FL HMFA</w:t>
            </w:r>
          </w:p>
        </w:tc>
        <w:tc>
          <w:tcPr>
            <w:tcW w:w="612" w:type="pct"/>
            <w:tcBorders>
              <w:top w:val="nil"/>
              <w:left w:val="nil"/>
              <w:bottom w:val="single" w:sz="4" w:space="0" w:color="auto"/>
              <w:right w:val="single" w:sz="4" w:space="0" w:color="auto"/>
            </w:tcBorders>
            <w:noWrap/>
            <w:vAlign w:val="bottom"/>
            <w:hideMark/>
          </w:tcPr>
          <w:p w14:paraId="25B9C78F" w14:textId="77777777" w:rsidR="00D014BE" w:rsidRPr="009666B6" w:rsidRDefault="00D014BE" w:rsidP="00D014BE">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Beach</w:t>
            </w:r>
          </w:p>
        </w:tc>
        <w:tc>
          <w:tcPr>
            <w:tcW w:w="476" w:type="pct"/>
            <w:tcBorders>
              <w:top w:val="nil"/>
              <w:left w:val="nil"/>
              <w:bottom w:val="single" w:sz="4" w:space="0" w:color="auto"/>
              <w:right w:val="single" w:sz="12" w:space="0" w:color="auto"/>
            </w:tcBorders>
            <w:noWrap/>
            <w:vAlign w:val="bottom"/>
            <w:hideMark/>
          </w:tcPr>
          <w:p w14:paraId="63299183" w14:textId="6ED33868"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111,142</w:t>
            </w:r>
          </w:p>
        </w:tc>
        <w:tc>
          <w:tcPr>
            <w:tcW w:w="406" w:type="pct"/>
            <w:tcBorders>
              <w:top w:val="nil"/>
              <w:left w:val="single" w:sz="12" w:space="0" w:color="auto"/>
              <w:bottom w:val="single" w:sz="4" w:space="0" w:color="auto"/>
              <w:right w:val="single" w:sz="4" w:space="0" w:color="auto"/>
            </w:tcBorders>
            <w:noWrap/>
            <w:vAlign w:val="bottom"/>
            <w:hideMark/>
          </w:tcPr>
          <w:p w14:paraId="4CC04341" w14:textId="6BB1530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116,480</w:t>
            </w:r>
          </w:p>
        </w:tc>
        <w:tc>
          <w:tcPr>
            <w:tcW w:w="444" w:type="pct"/>
            <w:tcBorders>
              <w:top w:val="nil"/>
              <w:left w:val="nil"/>
              <w:bottom w:val="single" w:sz="4" w:space="0" w:color="auto"/>
              <w:right w:val="single" w:sz="4" w:space="0" w:color="auto"/>
            </w:tcBorders>
            <w:noWrap/>
            <w:vAlign w:val="bottom"/>
            <w:hideMark/>
          </w:tcPr>
          <w:p w14:paraId="06E0E757" w14:textId="5D3331FA"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5,338</w:t>
            </w:r>
          </w:p>
        </w:tc>
        <w:tc>
          <w:tcPr>
            <w:tcW w:w="476" w:type="pct"/>
            <w:tcBorders>
              <w:top w:val="nil"/>
              <w:left w:val="nil"/>
              <w:bottom w:val="single" w:sz="4" w:space="0" w:color="auto"/>
              <w:right w:val="single" w:sz="12" w:space="0" w:color="auto"/>
            </w:tcBorders>
            <w:noWrap/>
            <w:vAlign w:val="bottom"/>
            <w:hideMark/>
          </w:tcPr>
          <w:p w14:paraId="7D179618" w14:textId="7C1BC90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0CE61E58" w14:textId="649A0FCF"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90,630</w:t>
            </w:r>
          </w:p>
        </w:tc>
        <w:tc>
          <w:tcPr>
            <w:tcW w:w="510" w:type="pct"/>
            <w:tcBorders>
              <w:top w:val="nil"/>
              <w:left w:val="nil"/>
              <w:bottom w:val="single" w:sz="4" w:space="0" w:color="auto"/>
              <w:right w:val="single" w:sz="4" w:space="0" w:color="auto"/>
            </w:tcBorders>
            <w:noWrap/>
            <w:vAlign w:val="bottom"/>
            <w:hideMark/>
          </w:tcPr>
          <w:p w14:paraId="7326C0C0" w14:textId="686EB7D0"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-20,512</w:t>
            </w:r>
          </w:p>
        </w:tc>
        <w:tc>
          <w:tcPr>
            <w:tcW w:w="442" w:type="pct"/>
            <w:tcBorders>
              <w:top w:val="nil"/>
              <w:left w:val="nil"/>
              <w:bottom w:val="single" w:sz="4" w:space="0" w:color="auto"/>
              <w:right w:val="single" w:sz="12" w:space="0" w:color="auto"/>
            </w:tcBorders>
            <w:noWrap/>
            <w:vAlign w:val="bottom"/>
            <w:hideMark/>
          </w:tcPr>
          <w:p w14:paraId="30BD7B17" w14:textId="48621B45"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82</w:t>
            </w:r>
          </w:p>
        </w:tc>
        <w:tc>
          <w:tcPr>
            <w:tcW w:w="476" w:type="pct"/>
            <w:tcBorders>
              <w:top w:val="nil"/>
              <w:left w:val="single" w:sz="12" w:space="0" w:color="auto"/>
              <w:bottom w:val="single" w:sz="4" w:space="0" w:color="auto"/>
              <w:right w:val="single" w:sz="4" w:space="0" w:color="auto"/>
            </w:tcBorders>
            <w:noWrap/>
            <w:vAlign w:val="bottom"/>
            <w:hideMark/>
          </w:tcPr>
          <w:p w14:paraId="7027E636" w14:textId="4C982E9B" w:rsidR="00D014BE" w:rsidRPr="009666B6" w:rsidRDefault="00D014BE" w:rsidP="00D014BE">
            <w:pPr>
              <w:spacing w:after="0" w:line="240" w:lineRule="auto"/>
              <w:jc w:val="right"/>
              <w:rPr>
                <w:rFonts w:eastAsia="Times New Roman" w:cs="Calibri"/>
                <w:color w:val="000000"/>
                <w:kern w:val="0"/>
                <w:sz w:val="18"/>
                <w:szCs w:val="18"/>
                <w14:ligatures w14:val="none"/>
              </w:rPr>
            </w:pPr>
            <w:r w:rsidRPr="00D014BE">
              <w:rPr>
                <w:sz w:val="18"/>
                <w:szCs w:val="18"/>
              </w:rPr>
              <w:t>25,850</w:t>
            </w:r>
          </w:p>
        </w:tc>
      </w:tr>
      <w:tr w:rsidR="00D014BE" w:rsidRPr="00D014BE" w14:paraId="17A8422E" w14:textId="77777777" w:rsidTr="00D014BE">
        <w:trPr>
          <w:cantSplit/>
          <w:trHeight w:val="20"/>
        </w:trPr>
        <w:tc>
          <w:tcPr>
            <w:tcW w:w="682" w:type="pct"/>
            <w:tcBorders>
              <w:top w:val="nil"/>
              <w:left w:val="single" w:sz="4" w:space="0" w:color="auto"/>
              <w:bottom w:val="single" w:sz="4" w:space="0" w:color="auto"/>
              <w:right w:val="single" w:sz="4" w:space="0" w:color="auto"/>
            </w:tcBorders>
            <w:noWrap/>
            <w:vAlign w:val="bottom"/>
          </w:tcPr>
          <w:p w14:paraId="30F6DFE6" w14:textId="77777777" w:rsidR="00D014BE" w:rsidRPr="00D014BE" w:rsidRDefault="00D014BE" w:rsidP="00D014BE">
            <w:pPr>
              <w:spacing w:after="0" w:line="240" w:lineRule="auto"/>
              <w:jc w:val="both"/>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State of Florida Total</w:t>
            </w:r>
          </w:p>
        </w:tc>
        <w:tc>
          <w:tcPr>
            <w:tcW w:w="612" w:type="pct"/>
            <w:tcBorders>
              <w:top w:val="nil"/>
              <w:left w:val="nil"/>
              <w:bottom w:val="single" w:sz="4" w:space="0" w:color="auto"/>
              <w:right w:val="single" w:sz="4" w:space="0" w:color="auto"/>
            </w:tcBorders>
            <w:noWrap/>
            <w:vAlign w:val="bottom"/>
          </w:tcPr>
          <w:p w14:paraId="09F83A8C" w14:textId="77777777" w:rsidR="00D014BE" w:rsidRPr="00D014BE" w:rsidRDefault="00D014BE" w:rsidP="00D014BE">
            <w:pPr>
              <w:spacing w:after="0" w:line="240" w:lineRule="auto"/>
              <w:rPr>
                <w:rFonts w:eastAsia="Times New Roman" w:cs="Calibri"/>
                <w:b/>
                <w:bCs/>
                <w:color w:val="000000"/>
                <w:kern w:val="0"/>
                <w:sz w:val="18"/>
                <w:szCs w:val="18"/>
                <w14:ligatures w14:val="none"/>
              </w:rPr>
            </w:pPr>
          </w:p>
        </w:tc>
        <w:tc>
          <w:tcPr>
            <w:tcW w:w="476" w:type="pct"/>
            <w:tcBorders>
              <w:top w:val="nil"/>
              <w:left w:val="nil"/>
              <w:bottom w:val="single" w:sz="4" w:space="0" w:color="auto"/>
              <w:right w:val="single" w:sz="12" w:space="0" w:color="auto"/>
            </w:tcBorders>
            <w:noWrap/>
            <w:vAlign w:val="bottom"/>
          </w:tcPr>
          <w:p w14:paraId="12EAC4FC" w14:textId="23E24B19"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1,798,791</w:t>
            </w:r>
          </w:p>
        </w:tc>
        <w:tc>
          <w:tcPr>
            <w:tcW w:w="406" w:type="pct"/>
            <w:tcBorders>
              <w:top w:val="nil"/>
              <w:left w:val="single" w:sz="12" w:space="0" w:color="auto"/>
              <w:bottom w:val="single" w:sz="4" w:space="0" w:color="auto"/>
              <w:right w:val="single" w:sz="4" w:space="0" w:color="auto"/>
            </w:tcBorders>
            <w:noWrap/>
            <w:vAlign w:val="bottom"/>
          </w:tcPr>
          <w:p w14:paraId="5393ACE5" w14:textId="1480C7B6"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1,951,242</w:t>
            </w:r>
          </w:p>
        </w:tc>
        <w:tc>
          <w:tcPr>
            <w:tcW w:w="444" w:type="pct"/>
            <w:tcBorders>
              <w:top w:val="nil"/>
              <w:left w:val="nil"/>
              <w:bottom w:val="single" w:sz="4" w:space="0" w:color="auto"/>
              <w:right w:val="single" w:sz="4" w:space="0" w:color="auto"/>
            </w:tcBorders>
            <w:noWrap/>
            <w:vAlign w:val="bottom"/>
          </w:tcPr>
          <w:p w14:paraId="635CB39E" w14:textId="0C1C531A"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152,451</w:t>
            </w:r>
          </w:p>
        </w:tc>
        <w:tc>
          <w:tcPr>
            <w:tcW w:w="476" w:type="pct"/>
            <w:tcBorders>
              <w:top w:val="nil"/>
              <w:left w:val="nil"/>
              <w:bottom w:val="single" w:sz="4" w:space="0" w:color="auto"/>
              <w:right w:val="single" w:sz="12" w:space="0" w:color="auto"/>
            </w:tcBorders>
            <w:noWrap/>
            <w:vAlign w:val="bottom"/>
          </w:tcPr>
          <w:p w14:paraId="766399D9" w14:textId="402048D6"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108</w:t>
            </w:r>
          </w:p>
        </w:tc>
        <w:tc>
          <w:tcPr>
            <w:tcW w:w="476" w:type="pct"/>
            <w:tcBorders>
              <w:top w:val="nil"/>
              <w:left w:val="single" w:sz="12" w:space="0" w:color="auto"/>
              <w:bottom w:val="single" w:sz="4" w:space="0" w:color="auto"/>
              <w:right w:val="single" w:sz="4" w:space="0" w:color="auto"/>
            </w:tcBorders>
            <w:noWrap/>
            <w:vAlign w:val="bottom"/>
          </w:tcPr>
          <w:p w14:paraId="661217C9" w14:textId="0C108A38"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1,481,035</w:t>
            </w:r>
          </w:p>
        </w:tc>
        <w:tc>
          <w:tcPr>
            <w:tcW w:w="510" w:type="pct"/>
            <w:tcBorders>
              <w:top w:val="nil"/>
              <w:left w:val="nil"/>
              <w:bottom w:val="single" w:sz="4" w:space="0" w:color="auto"/>
              <w:right w:val="single" w:sz="4" w:space="0" w:color="auto"/>
            </w:tcBorders>
            <w:noWrap/>
            <w:vAlign w:val="bottom"/>
          </w:tcPr>
          <w:p w14:paraId="5F2760E5" w14:textId="37324991"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-317,756</w:t>
            </w:r>
          </w:p>
        </w:tc>
        <w:tc>
          <w:tcPr>
            <w:tcW w:w="442" w:type="pct"/>
            <w:tcBorders>
              <w:top w:val="nil"/>
              <w:left w:val="nil"/>
              <w:bottom w:val="single" w:sz="4" w:space="0" w:color="auto"/>
              <w:right w:val="single" w:sz="12" w:space="0" w:color="auto"/>
            </w:tcBorders>
            <w:noWrap/>
            <w:vAlign w:val="bottom"/>
          </w:tcPr>
          <w:p w14:paraId="04BD1A18" w14:textId="04DDBC14"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82</w:t>
            </w:r>
          </w:p>
        </w:tc>
        <w:tc>
          <w:tcPr>
            <w:tcW w:w="476" w:type="pct"/>
            <w:tcBorders>
              <w:top w:val="nil"/>
              <w:left w:val="single" w:sz="12" w:space="0" w:color="auto"/>
              <w:bottom w:val="single" w:sz="4" w:space="0" w:color="auto"/>
              <w:right w:val="single" w:sz="4" w:space="0" w:color="auto"/>
            </w:tcBorders>
            <w:noWrap/>
            <w:vAlign w:val="bottom"/>
          </w:tcPr>
          <w:p w14:paraId="659EC995" w14:textId="0F194618" w:rsidR="00D014BE" w:rsidRPr="00D014BE" w:rsidRDefault="00D014BE" w:rsidP="00D014BE">
            <w:pPr>
              <w:spacing w:after="0" w:line="240" w:lineRule="auto"/>
              <w:jc w:val="right"/>
              <w:rPr>
                <w:rFonts w:eastAsia="Times New Roman" w:cs="Calibri"/>
                <w:b/>
                <w:bCs/>
                <w:color w:val="000000"/>
                <w:kern w:val="0"/>
                <w:sz w:val="18"/>
                <w:szCs w:val="18"/>
                <w14:ligatures w14:val="none"/>
              </w:rPr>
            </w:pPr>
            <w:r w:rsidRPr="00D014BE">
              <w:rPr>
                <w:b/>
                <w:bCs/>
                <w:sz w:val="18"/>
                <w:szCs w:val="18"/>
              </w:rPr>
              <w:t>470,207</w:t>
            </w:r>
          </w:p>
        </w:tc>
      </w:tr>
    </w:tbl>
    <w:p w14:paraId="2CFFAB84" w14:textId="77777777" w:rsidR="00D014BE" w:rsidRPr="00F01236" w:rsidRDefault="00D014BE" w:rsidP="005B6D0F">
      <w:pPr>
        <w:pStyle w:val="NotesandSources"/>
      </w:pPr>
      <w:r w:rsidRPr="00F01236">
        <w:t xml:space="preserve">Source: </w:t>
      </w:r>
      <w:r w:rsidRPr="00073DFF">
        <w:t xml:space="preserve">Shimberg Center </w:t>
      </w:r>
      <w:r>
        <w:t>tabulation</w:t>
      </w:r>
      <w:r w:rsidRPr="00073DFF">
        <w:t xml:space="preserve"> of </w:t>
      </w:r>
      <w:r>
        <w:t>U.S. Census</w:t>
      </w:r>
      <w:r w:rsidRPr="00073DFF">
        <w:t xml:space="preserve"> Bureau, 20</w:t>
      </w:r>
      <w:r>
        <w:t>23</w:t>
      </w:r>
      <w:r w:rsidRPr="00073DFF">
        <w:t xml:space="preserve"> American Community Survey</w:t>
      </w:r>
    </w:p>
    <w:p w14:paraId="0DBB1903" w14:textId="77777777" w:rsidR="005F2856" w:rsidRDefault="005F2856" w:rsidP="005B6D0F">
      <w:pPr>
        <w:pStyle w:val="NotesandSources"/>
        <w:sectPr w:rsidR="005F2856" w:rsidSect="009666B6">
          <w:pgSz w:w="15840" w:h="12240" w:orient="landscape"/>
          <w:pgMar w:top="1440" w:right="1440" w:bottom="1440" w:left="1440" w:header="720" w:footer="720" w:gutter="0"/>
          <w:cols w:space="720"/>
          <w:docGrid w:linePitch="360"/>
        </w:sectPr>
      </w:pPr>
    </w:p>
    <w:p w14:paraId="5DBB30B3" w14:textId="34C2F319" w:rsidR="005F2856" w:rsidRPr="00111D1E" w:rsidRDefault="005F2856" w:rsidP="00097FA3">
      <w:pPr>
        <w:pStyle w:val="FiguresandTables"/>
      </w:pPr>
      <w:bookmarkStart w:id="153" w:name="_Toc201646308"/>
      <w:r w:rsidRPr="00276D86">
        <w:lastRenderedPageBreak/>
        <w:t>Table 4.</w:t>
      </w:r>
      <w:r>
        <w:t>9.</w:t>
      </w:r>
      <w:r w:rsidRPr="00276D86">
        <w:t xml:space="preserve"> Affordable/Available Detail Table for 0-</w:t>
      </w:r>
      <w:r>
        <w:t>12</w:t>
      </w:r>
      <w:r w:rsidRPr="00276D86">
        <w:t xml:space="preserve">0% AMI, Florida </w:t>
      </w:r>
      <w:r>
        <w:t>Regions</w:t>
      </w:r>
      <w:r w:rsidRPr="00276D86">
        <w:t xml:space="preserve">, </w:t>
      </w:r>
      <w:r>
        <w:t>2023</w:t>
      </w:r>
      <w:r w:rsidRPr="00276D86">
        <w:t xml:space="preserve"> Estimate</w:t>
      </w:r>
      <w:bookmarkEnd w:id="153"/>
      <w:r w:rsidRPr="00276D86">
        <w:t xml:space="preserve"> </w:t>
      </w:r>
    </w:p>
    <w:tbl>
      <w:tblPr>
        <w:tblW w:w="5106" w:type="pct"/>
        <w:tblLayout w:type="fixed"/>
        <w:tblLook w:val="04A0" w:firstRow="1" w:lastRow="0" w:firstColumn="1" w:lastColumn="0" w:noHBand="0" w:noVBand="1"/>
      </w:tblPr>
      <w:tblGrid>
        <w:gridCol w:w="1804"/>
        <w:gridCol w:w="1619"/>
        <w:gridCol w:w="1259"/>
        <w:gridCol w:w="1074"/>
        <w:gridCol w:w="1174"/>
        <w:gridCol w:w="1259"/>
        <w:gridCol w:w="1259"/>
        <w:gridCol w:w="1349"/>
        <w:gridCol w:w="1169"/>
        <w:gridCol w:w="1259"/>
      </w:tblGrid>
      <w:tr w:rsidR="005F2856" w:rsidRPr="00D014BE" w14:paraId="295F1CC6"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4" w:space="0" w:color="auto"/>
            </w:tcBorders>
            <w:noWrap/>
            <w:vAlign w:val="bottom"/>
            <w:hideMark/>
          </w:tcPr>
          <w:p w14:paraId="71482E19"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p>
        </w:tc>
        <w:tc>
          <w:tcPr>
            <w:tcW w:w="476" w:type="pct"/>
            <w:tcBorders>
              <w:top w:val="single" w:sz="4" w:space="0" w:color="auto"/>
              <w:left w:val="nil"/>
              <w:bottom w:val="single" w:sz="4" w:space="0" w:color="auto"/>
              <w:right w:val="single" w:sz="12" w:space="0" w:color="auto"/>
            </w:tcBorders>
            <w:noWrap/>
            <w:vAlign w:val="bottom"/>
            <w:hideMark/>
          </w:tcPr>
          <w:p w14:paraId="791D6492" w14:textId="0E0B74BD" w:rsidR="005F2856" w:rsidRPr="00D014BE"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Renters 0-</w:t>
            </w:r>
            <w:r>
              <w:rPr>
                <w:rFonts w:eastAsia="Times New Roman" w:cs="Calibri"/>
                <w:b/>
                <w:bCs/>
                <w:color w:val="000000"/>
                <w:kern w:val="0"/>
                <w:sz w:val="18"/>
                <w:szCs w:val="18"/>
                <w14:ligatures w14:val="none"/>
              </w:rPr>
              <w:t>12</w:t>
            </w:r>
            <w:r w:rsidRPr="009666B6">
              <w:rPr>
                <w:rFonts w:eastAsia="Times New Roman" w:cs="Calibri"/>
                <w:b/>
                <w:bCs/>
                <w:color w:val="000000"/>
                <w:kern w:val="0"/>
                <w:sz w:val="18"/>
                <w:szCs w:val="18"/>
                <w14:ligatures w14:val="none"/>
              </w:rPr>
              <w:t>0% AMI</w:t>
            </w:r>
          </w:p>
        </w:tc>
        <w:tc>
          <w:tcPr>
            <w:tcW w:w="1326" w:type="pct"/>
            <w:gridSpan w:val="3"/>
            <w:tcBorders>
              <w:top w:val="single" w:sz="4" w:space="0" w:color="auto"/>
              <w:left w:val="single" w:sz="12" w:space="0" w:color="auto"/>
              <w:bottom w:val="single" w:sz="4" w:space="0" w:color="auto"/>
              <w:right w:val="single" w:sz="12" w:space="0" w:color="auto"/>
            </w:tcBorders>
            <w:vAlign w:val="bottom"/>
          </w:tcPr>
          <w:p w14:paraId="77A84007" w14:textId="170C5790" w:rsidR="005F2856" w:rsidRPr="00D014BE" w:rsidRDefault="005F2856" w:rsidP="002A5355">
            <w:pPr>
              <w:spacing w:after="0" w:line="240" w:lineRule="auto"/>
              <w:jc w:val="center"/>
              <w:rPr>
                <w:rFonts w:eastAsia="Times New Roman" w:cs="Calibri"/>
                <w:b/>
                <w:bCs/>
                <w:color w:val="000000"/>
                <w:kern w:val="0"/>
                <w:sz w:val="18"/>
                <w:szCs w:val="18"/>
                <w14:ligatures w14:val="none"/>
              </w:rPr>
            </w:pPr>
            <w:proofErr w:type="gramStart"/>
            <w:r w:rsidRPr="009666B6">
              <w:rPr>
                <w:rFonts w:eastAsia="Times New Roman" w:cs="Calibri"/>
                <w:b/>
                <w:bCs/>
                <w:color w:val="000000"/>
                <w:kern w:val="0"/>
                <w:sz w:val="18"/>
                <w:szCs w:val="18"/>
                <w14:ligatures w14:val="none"/>
              </w:rPr>
              <w:t>Affordable</w:t>
            </w:r>
            <w:r w:rsidRPr="00D014BE">
              <w:rPr>
                <w:rFonts w:eastAsia="Times New Roman" w:cs="Calibri"/>
                <w:b/>
                <w:bCs/>
                <w:color w:val="000000"/>
                <w:kern w:val="0"/>
                <w:sz w:val="18"/>
                <w:szCs w:val="18"/>
                <w14:ligatures w14:val="none"/>
              </w:rPr>
              <w:t xml:space="preserve"> </w:t>
            </w:r>
            <w:r w:rsidRPr="009666B6">
              <w:rPr>
                <w:rFonts w:eastAsia="Times New Roman" w:cs="Calibri"/>
                <w:b/>
                <w:bCs/>
                <w:color w:val="000000"/>
                <w:kern w:val="0"/>
                <w:sz w:val="18"/>
                <w:szCs w:val="18"/>
                <w14:ligatures w14:val="none"/>
              </w:rPr>
              <w:t>@</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12</w:t>
            </w:r>
            <w:r w:rsidRPr="009666B6">
              <w:rPr>
                <w:rFonts w:eastAsia="Times New Roman" w:cs="Calibri"/>
                <w:b/>
                <w:bCs/>
                <w:color w:val="000000"/>
                <w:kern w:val="0"/>
                <w:sz w:val="18"/>
                <w:szCs w:val="18"/>
                <w14:ligatures w14:val="none"/>
              </w:rPr>
              <w:t>0% AMI</w:t>
            </w:r>
          </w:p>
        </w:tc>
        <w:tc>
          <w:tcPr>
            <w:tcW w:w="1428" w:type="pct"/>
            <w:gridSpan w:val="3"/>
            <w:tcBorders>
              <w:top w:val="single" w:sz="4" w:space="0" w:color="auto"/>
              <w:left w:val="single" w:sz="12" w:space="0" w:color="auto"/>
              <w:bottom w:val="single" w:sz="4" w:space="0" w:color="auto"/>
              <w:right w:val="single" w:sz="12" w:space="0" w:color="auto"/>
            </w:tcBorders>
            <w:vAlign w:val="bottom"/>
          </w:tcPr>
          <w:p w14:paraId="0CAD4AA7" w14:textId="2CB7DE2D" w:rsidR="005F2856" w:rsidRPr="00D014BE"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Affordable/Available @ </w:t>
            </w:r>
            <w:r>
              <w:rPr>
                <w:rFonts w:eastAsia="Times New Roman" w:cs="Calibri"/>
                <w:b/>
                <w:bCs/>
                <w:color w:val="000000"/>
                <w:kern w:val="0"/>
                <w:sz w:val="18"/>
                <w:szCs w:val="18"/>
                <w14:ligatures w14:val="none"/>
              </w:rPr>
              <w:t>12</w:t>
            </w:r>
            <w:r w:rsidRPr="009666B6">
              <w:rPr>
                <w:rFonts w:eastAsia="Times New Roman" w:cs="Calibri"/>
                <w:b/>
                <w:bCs/>
                <w:color w:val="000000"/>
                <w:kern w:val="0"/>
                <w:sz w:val="18"/>
                <w:szCs w:val="18"/>
                <w14:ligatures w14:val="none"/>
              </w:rPr>
              <w:t>0% AMI</w:t>
            </w:r>
          </w:p>
        </w:tc>
        <w:tc>
          <w:tcPr>
            <w:tcW w:w="476" w:type="pct"/>
            <w:tcBorders>
              <w:top w:val="single" w:sz="4" w:space="0" w:color="auto"/>
              <w:left w:val="single" w:sz="12" w:space="0" w:color="auto"/>
              <w:bottom w:val="single" w:sz="4" w:space="0" w:color="auto"/>
              <w:right w:val="single" w:sz="4" w:space="0" w:color="auto"/>
            </w:tcBorders>
            <w:vAlign w:val="bottom"/>
          </w:tcPr>
          <w:p w14:paraId="6F1590C1" w14:textId="53063726"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Not Available @ </w:t>
            </w:r>
            <w:r>
              <w:rPr>
                <w:rFonts w:eastAsia="Times New Roman" w:cs="Calibri"/>
                <w:b/>
                <w:bCs/>
                <w:color w:val="000000"/>
                <w:kern w:val="0"/>
                <w:sz w:val="18"/>
                <w:szCs w:val="18"/>
                <w14:ligatures w14:val="none"/>
              </w:rPr>
              <w:t>12</w:t>
            </w:r>
            <w:r w:rsidRPr="009666B6">
              <w:rPr>
                <w:rFonts w:eastAsia="Times New Roman" w:cs="Calibri"/>
                <w:b/>
                <w:bCs/>
                <w:color w:val="000000"/>
                <w:kern w:val="0"/>
                <w:sz w:val="18"/>
                <w:szCs w:val="18"/>
                <w14:ligatures w14:val="none"/>
              </w:rPr>
              <w:t>0% AMI</w:t>
            </w:r>
          </w:p>
        </w:tc>
      </w:tr>
      <w:tr w:rsidR="005F2856" w:rsidRPr="00D014BE" w14:paraId="4252246D"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8" w:space="0" w:color="auto"/>
            </w:tcBorders>
            <w:noWrap/>
            <w:vAlign w:val="bottom"/>
            <w:hideMark/>
          </w:tcPr>
          <w:p w14:paraId="40DF97B2"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w:t>
            </w:r>
          </w:p>
        </w:tc>
        <w:tc>
          <w:tcPr>
            <w:tcW w:w="476" w:type="pct"/>
            <w:tcBorders>
              <w:top w:val="nil"/>
              <w:left w:val="nil"/>
              <w:bottom w:val="single" w:sz="4" w:space="0" w:color="auto"/>
              <w:right w:val="single" w:sz="12" w:space="0" w:color="auto"/>
            </w:tcBorders>
            <w:noWrap/>
            <w:vAlign w:val="bottom"/>
          </w:tcPr>
          <w:p w14:paraId="5CCB513E"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D014BE">
              <w:rPr>
                <w:rFonts w:eastAsia="Times New Roman" w:cs="Calibri"/>
                <w:b/>
                <w:bCs/>
                <w:color w:val="000000"/>
                <w:kern w:val="0"/>
                <w:sz w:val="18"/>
                <w:szCs w:val="18"/>
                <w14:ligatures w14:val="none"/>
              </w:rPr>
              <w:t>B</w:t>
            </w:r>
          </w:p>
        </w:tc>
        <w:tc>
          <w:tcPr>
            <w:tcW w:w="406" w:type="pct"/>
            <w:tcBorders>
              <w:top w:val="nil"/>
              <w:left w:val="single" w:sz="12" w:space="0" w:color="auto"/>
              <w:bottom w:val="single" w:sz="4" w:space="0" w:color="auto"/>
              <w:right w:val="single" w:sz="4" w:space="0" w:color="auto"/>
            </w:tcBorders>
            <w:noWrap/>
            <w:vAlign w:val="bottom"/>
          </w:tcPr>
          <w:p w14:paraId="7EF89F98"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w:t>
            </w:r>
          </w:p>
        </w:tc>
        <w:tc>
          <w:tcPr>
            <w:tcW w:w="444" w:type="pct"/>
            <w:tcBorders>
              <w:top w:val="nil"/>
              <w:left w:val="nil"/>
              <w:bottom w:val="single" w:sz="4" w:space="0" w:color="auto"/>
              <w:right w:val="single" w:sz="8" w:space="0" w:color="auto"/>
            </w:tcBorders>
            <w:noWrap/>
            <w:vAlign w:val="bottom"/>
          </w:tcPr>
          <w:p w14:paraId="230F95E3"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w:t>
            </w:r>
          </w:p>
        </w:tc>
        <w:tc>
          <w:tcPr>
            <w:tcW w:w="476" w:type="pct"/>
            <w:tcBorders>
              <w:top w:val="nil"/>
              <w:left w:val="nil"/>
              <w:bottom w:val="single" w:sz="4" w:space="0" w:color="auto"/>
              <w:right w:val="single" w:sz="12" w:space="0" w:color="auto"/>
            </w:tcBorders>
            <w:noWrap/>
            <w:vAlign w:val="bottom"/>
          </w:tcPr>
          <w:p w14:paraId="27F5EF1F"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E</w:t>
            </w:r>
          </w:p>
        </w:tc>
        <w:tc>
          <w:tcPr>
            <w:tcW w:w="476" w:type="pct"/>
            <w:tcBorders>
              <w:top w:val="nil"/>
              <w:left w:val="single" w:sz="12" w:space="0" w:color="auto"/>
              <w:bottom w:val="single" w:sz="4" w:space="0" w:color="auto"/>
              <w:right w:val="single" w:sz="4" w:space="0" w:color="auto"/>
            </w:tcBorders>
            <w:noWrap/>
            <w:vAlign w:val="bottom"/>
          </w:tcPr>
          <w:p w14:paraId="20E340F2"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F</w:t>
            </w:r>
          </w:p>
        </w:tc>
        <w:tc>
          <w:tcPr>
            <w:tcW w:w="510" w:type="pct"/>
            <w:tcBorders>
              <w:top w:val="nil"/>
              <w:left w:val="nil"/>
              <w:bottom w:val="single" w:sz="4" w:space="0" w:color="auto"/>
              <w:right w:val="single" w:sz="4" w:space="0" w:color="auto"/>
            </w:tcBorders>
            <w:noWrap/>
            <w:vAlign w:val="bottom"/>
          </w:tcPr>
          <w:p w14:paraId="493F3EBC"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G</w:t>
            </w:r>
          </w:p>
        </w:tc>
        <w:tc>
          <w:tcPr>
            <w:tcW w:w="442" w:type="pct"/>
            <w:tcBorders>
              <w:top w:val="nil"/>
              <w:left w:val="nil"/>
              <w:bottom w:val="single" w:sz="4" w:space="0" w:color="auto"/>
              <w:right w:val="single" w:sz="12" w:space="0" w:color="auto"/>
            </w:tcBorders>
            <w:noWrap/>
            <w:vAlign w:val="bottom"/>
          </w:tcPr>
          <w:p w14:paraId="1A567C54" w14:textId="77777777" w:rsidR="005F2856" w:rsidRPr="00D014BE"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H</w:t>
            </w:r>
          </w:p>
        </w:tc>
        <w:tc>
          <w:tcPr>
            <w:tcW w:w="476" w:type="pct"/>
            <w:tcBorders>
              <w:top w:val="nil"/>
              <w:left w:val="single" w:sz="12" w:space="0" w:color="auto"/>
              <w:bottom w:val="single" w:sz="4" w:space="0" w:color="auto"/>
              <w:right w:val="single" w:sz="4" w:space="0" w:color="auto"/>
            </w:tcBorders>
            <w:vAlign w:val="bottom"/>
          </w:tcPr>
          <w:p w14:paraId="02EC67AE"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I</w:t>
            </w:r>
          </w:p>
        </w:tc>
      </w:tr>
      <w:tr w:rsidR="005F2856" w:rsidRPr="00D014BE" w14:paraId="0A56A5F5" w14:textId="77777777" w:rsidTr="002A5355">
        <w:trPr>
          <w:cantSplit/>
          <w:trHeight w:val="20"/>
          <w:tblHeader/>
        </w:trPr>
        <w:tc>
          <w:tcPr>
            <w:tcW w:w="682" w:type="pct"/>
            <w:tcBorders>
              <w:top w:val="nil"/>
              <w:left w:val="single" w:sz="4" w:space="0" w:color="auto"/>
              <w:bottom w:val="single" w:sz="4" w:space="0" w:color="auto"/>
              <w:right w:val="single" w:sz="4" w:space="0" w:color="auto"/>
            </w:tcBorders>
            <w:noWrap/>
            <w:vAlign w:val="bottom"/>
            <w:hideMark/>
          </w:tcPr>
          <w:p w14:paraId="644C3580" w14:textId="77777777" w:rsidR="005F2856" w:rsidRPr="009666B6" w:rsidRDefault="005F2856" w:rsidP="002A5355">
            <w:pPr>
              <w:spacing w:after="0" w:line="240" w:lineRule="auto"/>
              <w:jc w:val="center"/>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Modified Metropolitan Statistical Area (MSA)/HUD Metro Fair Market Rent Area (HMFA)</w:t>
            </w:r>
          </w:p>
        </w:tc>
        <w:tc>
          <w:tcPr>
            <w:tcW w:w="612" w:type="pct"/>
            <w:tcBorders>
              <w:top w:val="nil"/>
              <w:left w:val="nil"/>
              <w:bottom w:val="single" w:sz="4" w:space="0" w:color="auto"/>
              <w:right w:val="single" w:sz="4" w:space="0" w:color="auto"/>
            </w:tcBorders>
            <w:noWrap/>
            <w:vAlign w:val="bottom"/>
            <w:hideMark/>
          </w:tcPr>
          <w:p w14:paraId="5AAD606A"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Counties</w:t>
            </w:r>
          </w:p>
        </w:tc>
        <w:tc>
          <w:tcPr>
            <w:tcW w:w="476" w:type="pct"/>
            <w:tcBorders>
              <w:top w:val="nil"/>
              <w:left w:val="nil"/>
              <w:bottom w:val="single" w:sz="4" w:space="0" w:color="auto"/>
              <w:right w:val="single" w:sz="12" w:space="0" w:color="auto"/>
            </w:tcBorders>
            <w:vAlign w:val="bottom"/>
            <w:hideMark/>
          </w:tcPr>
          <w:p w14:paraId="4858B872"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 Households</w:t>
            </w:r>
          </w:p>
        </w:tc>
        <w:tc>
          <w:tcPr>
            <w:tcW w:w="406" w:type="pct"/>
            <w:tcBorders>
              <w:top w:val="nil"/>
              <w:left w:val="single" w:sz="12" w:space="0" w:color="auto"/>
              <w:bottom w:val="single" w:sz="4" w:space="0" w:color="auto"/>
              <w:right w:val="single" w:sz="4" w:space="0" w:color="auto"/>
            </w:tcBorders>
            <w:vAlign w:val="bottom"/>
            <w:hideMark/>
          </w:tcPr>
          <w:p w14:paraId="0EA8C383"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w:t>
            </w:r>
          </w:p>
        </w:tc>
        <w:tc>
          <w:tcPr>
            <w:tcW w:w="444" w:type="pct"/>
            <w:tcBorders>
              <w:top w:val="nil"/>
              <w:left w:val="nil"/>
              <w:bottom w:val="single" w:sz="4" w:space="0" w:color="auto"/>
              <w:right w:val="single" w:sz="4" w:space="0" w:color="auto"/>
            </w:tcBorders>
            <w:vAlign w:val="bottom"/>
            <w:hideMark/>
          </w:tcPr>
          <w:p w14:paraId="7B6120C0"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Units (C-B)</w:t>
            </w:r>
          </w:p>
        </w:tc>
        <w:tc>
          <w:tcPr>
            <w:tcW w:w="476" w:type="pct"/>
            <w:tcBorders>
              <w:top w:val="nil"/>
              <w:left w:val="nil"/>
              <w:bottom w:val="single" w:sz="4" w:space="0" w:color="auto"/>
              <w:right w:val="single" w:sz="12" w:space="0" w:color="auto"/>
            </w:tcBorders>
            <w:vAlign w:val="bottom"/>
            <w:hideMark/>
          </w:tcPr>
          <w:p w14:paraId="58324D60"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 per 100 Renter Households (</w:t>
            </w:r>
            <w:proofErr w:type="gramStart"/>
            <w:r w:rsidRPr="009666B6">
              <w:rPr>
                <w:rFonts w:eastAsia="Times New Roman" w:cs="Calibri"/>
                <w:b/>
                <w:bCs/>
                <w:color w:val="000000"/>
                <w:kern w:val="0"/>
                <w:sz w:val="18"/>
                <w:szCs w:val="18"/>
                <w14:ligatures w14:val="none"/>
              </w:rPr>
              <w:t>C/(</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1CCF3DCF"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w:t>
            </w:r>
          </w:p>
        </w:tc>
        <w:tc>
          <w:tcPr>
            <w:tcW w:w="510" w:type="pct"/>
            <w:tcBorders>
              <w:top w:val="nil"/>
              <w:left w:val="nil"/>
              <w:bottom w:val="single" w:sz="4" w:space="0" w:color="auto"/>
              <w:right w:val="single" w:sz="4" w:space="0" w:color="auto"/>
            </w:tcBorders>
            <w:vAlign w:val="bottom"/>
            <w:hideMark/>
          </w:tcPr>
          <w:p w14:paraId="5582F12F"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&amp; Available Units (F-B)</w:t>
            </w:r>
          </w:p>
        </w:tc>
        <w:tc>
          <w:tcPr>
            <w:tcW w:w="442" w:type="pct"/>
            <w:tcBorders>
              <w:top w:val="nil"/>
              <w:left w:val="nil"/>
              <w:bottom w:val="single" w:sz="4" w:space="0" w:color="auto"/>
              <w:right w:val="single" w:sz="12" w:space="0" w:color="auto"/>
            </w:tcBorders>
            <w:vAlign w:val="bottom"/>
            <w:hideMark/>
          </w:tcPr>
          <w:p w14:paraId="1B6B80C0"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 per 100 Renter Households (</w:t>
            </w:r>
            <w:proofErr w:type="gramStart"/>
            <w:r w:rsidRPr="009666B6">
              <w:rPr>
                <w:rFonts w:eastAsia="Times New Roman" w:cs="Calibri"/>
                <w:b/>
                <w:bCs/>
                <w:color w:val="000000"/>
                <w:kern w:val="0"/>
                <w:sz w:val="18"/>
                <w:szCs w:val="18"/>
                <w14:ligatures w14:val="none"/>
              </w:rPr>
              <w:t>F/(</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06371614" w14:textId="77777777" w:rsidR="005F2856" w:rsidRPr="009666B6" w:rsidRDefault="005F2856"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Units Occupied by </w:t>
            </w:r>
            <w:r w:rsidRPr="00D014BE">
              <w:rPr>
                <w:rFonts w:eastAsia="Times New Roman" w:cs="Calibri"/>
                <w:b/>
                <w:bCs/>
                <w:color w:val="000000"/>
                <w:kern w:val="0"/>
                <w:sz w:val="18"/>
                <w:szCs w:val="18"/>
                <w14:ligatures w14:val="none"/>
              </w:rPr>
              <w:t>Households Above Income Ceiling</w:t>
            </w:r>
            <w:r w:rsidRPr="009666B6">
              <w:rPr>
                <w:rFonts w:eastAsia="Times New Roman" w:cs="Calibri"/>
                <w:b/>
                <w:bCs/>
                <w:color w:val="000000"/>
                <w:kern w:val="0"/>
                <w:sz w:val="18"/>
                <w:szCs w:val="18"/>
                <w14:ligatures w14:val="none"/>
              </w:rPr>
              <w:t xml:space="preserve"> (C-F)</w:t>
            </w:r>
          </w:p>
        </w:tc>
      </w:tr>
      <w:tr w:rsidR="005F2856" w:rsidRPr="00D014BE" w14:paraId="2B8575FA"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9294D52"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Cape Coral-Fort Myers, FL MSA</w:t>
            </w:r>
          </w:p>
        </w:tc>
        <w:tc>
          <w:tcPr>
            <w:tcW w:w="612" w:type="pct"/>
            <w:tcBorders>
              <w:top w:val="nil"/>
              <w:left w:val="nil"/>
              <w:bottom w:val="single" w:sz="4" w:space="0" w:color="auto"/>
              <w:right w:val="single" w:sz="4" w:space="0" w:color="auto"/>
            </w:tcBorders>
            <w:noWrap/>
            <w:vAlign w:val="bottom"/>
            <w:hideMark/>
          </w:tcPr>
          <w:p w14:paraId="008807CD"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Lee</w:t>
            </w:r>
          </w:p>
        </w:tc>
        <w:tc>
          <w:tcPr>
            <w:tcW w:w="476" w:type="pct"/>
            <w:tcBorders>
              <w:top w:val="nil"/>
              <w:left w:val="nil"/>
              <w:bottom w:val="single" w:sz="4" w:space="0" w:color="auto"/>
              <w:right w:val="single" w:sz="12" w:space="0" w:color="auto"/>
            </w:tcBorders>
            <w:noWrap/>
            <w:vAlign w:val="bottom"/>
            <w:hideMark/>
          </w:tcPr>
          <w:p w14:paraId="7DA0021C" w14:textId="282AA7F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60,389</w:t>
            </w:r>
          </w:p>
        </w:tc>
        <w:tc>
          <w:tcPr>
            <w:tcW w:w="406" w:type="pct"/>
            <w:tcBorders>
              <w:top w:val="nil"/>
              <w:left w:val="single" w:sz="12" w:space="0" w:color="auto"/>
              <w:bottom w:val="single" w:sz="4" w:space="0" w:color="auto"/>
              <w:right w:val="single" w:sz="4" w:space="0" w:color="auto"/>
            </w:tcBorders>
            <w:noWrap/>
            <w:vAlign w:val="bottom"/>
            <w:hideMark/>
          </w:tcPr>
          <w:p w14:paraId="7E7DE6AD" w14:textId="61D5F6C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71,883</w:t>
            </w:r>
          </w:p>
        </w:tc>
        <w:tc>
          <w:tcPr>
            <w:tcW w:w="444" w:type="pct"/>
            <w:tcBorders>
              <w:top w:val="nil"/>
              <w:left w:val="nil"/>
              <w:bottom w:val="single" w:sz="4" w:space="0" w:color="auto"/>
              <w:right w:val="single" w:sz="4" w:space="0" w:color="auto"/>
            </w:tcBorders>
            <w:noWrap/>
            <w:vAlign w:val="bottom"/>
            <w:hideMark/>
          </w:tcPr>
          <w:p w14:paraId="3F0785FD" w14:textId="417D3285"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11,494</w:t>
            </w:r>
          </w:p>
        </w:tc>
        <w:tc>
          <w:tcPr>
            <w:tcW w:w="476" w:type="pct"/>
            <w:tcBorders>
              <w:top w:val="nil"/>
              <w:left w:val="nil"/>
              <w:bottom w:val="single" w:sz="4" w:space="0" w:color="auto"/>
              <w:right w:val="single" w:sz="12" w:space="0" w:color="auto"/>
            </w:tcBorders>
            <w:noWrap/>
            <w:vAlign w:val="bottom"/>
            <w:hideMark/>
          </w:tcPr>
          <w:p w14:paraId="1EAC2097" w14:textId="7D517E2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119</w:t>
            </w:r>
          </w:p>
        </w:tc>
        <w:tc>
          <w:tcPr>
            <w:tcW w:w="476" w:type="pct"/>
            <w:tcBorders>
              <w:top w:val="nil"/>
              <w:left w:val="single" w:sz="12" w:space="0" w:color="auto"/>
              <w:bottom w:val="single" w:sz="4" w:space="0" w:color="auto"/>
              <w:right w:val="single" w:sz="4" w:space="0" w:color="auto"/>
            </w:tcBorders>
            <w:noWrap/>
            <w:vAlign w:val="bottom"/>
            <w:hideMark/>
          </w:tcPr>
          <w:p w14:paraId="4C6B06FD" w14:textId="352F125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60,037</w:t>
            </w:r>
          </w:p>
        </w:tc>
        <w:tc>
          <w:tcPr>
            <w:tcW w:w="510" w:type="pct"/>
            <w:tcBorders>
              <w:top w:val="nil"/>
              <w:left w:val="nil"/>
              <w:bottom w:val="single" w:sz="4" w:space="0" w:color="auto"/>
              <w:right w:val="single" w:sz="4" w:space="0" w:color="auto"/>
            </w:tcBorders>
            <w:noWrap/>
            <w:vAlign w:val="bottom"/>
            <w:hideMark/>
          </w:tcPr>
          <w:p w14:paraId="40F7F259" w14:textId="28FDF4D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-352</w:t>
            </w:r>
          </w:p>
        </w:tc>
        <w:tc>
          <w:tcPr>
            <w:tcW w:w="442" w:type="pct"/>
            <w:tcBorders>
              <w:top w:val="nil"/>
              <w:left w:val="nil"/>
              <w:bottom w:val="single" w:sz="4" w:space="0" w:color="auto"/>
              <w:right w:val="single" w:sz="12" w:space="0" w:color="auto"/>
            </w:tcBorders>
            <w:noWrap/>
            <w:vAlign w:val="bottom"/>
            <w:hideMark/>
          </w:tcPr>
          <w:p w14:paraId="03192364" w14:textId="50A2114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99</w:t>
            </w:r>
          </w:p>
        </w:tc>
        <w:tc>
          <w:tcPr>
            <w:tcW w:w="476" w:type="pct"/>
            <w:tcBorders>
              <w:top w:val="nil"/>
              <w:left w:val="single" w:sz="12" w:space="0" w:color="auto"/>
              <w:bottom w:val="single" w:sz="4" w:space="0" w:color="auto"/>
              <w:right w:val="single" w:sz="4" w:space="0" w:color="auto"/>
            </w:tcBorders>
            <w:noWrap/>
            <w:vAlign w:val="bottom"/>
            <w:hideMark/>
          </w:tcPr>
          <w:p w14:paraId="766F6BBF" w14:textId="11F4127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11,846</w:t>
            </w:r>
          </w:p>
        </w:tc>
      </w:tr>
      <w:tr w:rsidR="005F2856" w:rsidRPr="00D014BE" w14:paraId="34D4C965"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A0BBE7A"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Crestview-Fort Walton Beach-Destin, FL HMFA</w:t>
            </w:r>
          </w:p>
        </w:tc>
        <w:tc>
          <w:tcPr>
            <w:tcW w:w="612" w:type="pct"/>
            <w:tcBorders>
              <w:top w:val="nil"/>
              <w:left w:val="nil"/>
              <w:bottom w:val="single" w:sz="4" w:space="0" w:color="auto"/>
              <w:right w:val="single" w:sz="4" w:space="0" w:color="auto"/>
            </w:tcBorders>
            <w:noWrap/>
            <w:vAlign w:val="bottom"/>
            <w:hideMark/>
          </w:tcPr>
          <w:p w14:paraId="6F97332C"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Okaloosa</w:t>
            </w:r>
          </w:p>
        </w:tc>
        <w:tc>
          <w:tcPr>
            <w:tcW w:w="476" w:type="pct"/>
            <w:tcBorders>
              <w:top w:val="nil"/>
              <w:left w:val="nil"/>
              <w:bottom w:val="single" w:sz="4" w:space="0" w:color="auto"/>
              <w:right w:val="single" w:sz="12" w:space="0" w:color="auto"/>
            </w:tcBorders>
            <w:noWrap/>
            <w:vAlign w:val="bottom"/>
            <w:hideMark/>
          </w:tcPr>
          <w:p w14:paraId="16930B8F" w14:textId="23530B2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20,233</w:t>
            </w:r>
          </w:p>
        </w:tc>
        <w:tc>
          <w:tcPr>
            <w:tcW w:w="406" w:type="pct"/>
            <w:tcBorders>
              <w:top w:val="nil"/>
              <w:left w:val="single" w:sz="12" w:space="0" w:color="auto"/>
              <w:bottom w:val="single" w:sz="4" w:space="0" w:color="auto"/>
              <w:right w:val="single" w:sz="4" w:space="0" w:color="auto"/>
            </w:tcBorders>
            <w:noWrap/>
            <w:vAlign w:val="bottom"/>
            <w:hideMark/>
          </w:tcPr>
          <w:p w14:paraId="222F2812" w14:textId="4C83DB7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24,538</w:t>
            </w:r>
          </w:p>
        </w:tc>
        <w:tc>
          <w:tcPr>
            <w:tcW w:w="444" w:type="pct"/>
            <w:tcBorders>
              <w:top w:val="nil"/>
              <w:left w:val="nil"/>
              <w:bottom w:val="single" w:sz="4" w:space="0" w:color="auto"/>
              <w:right w:val="single" w:sz="4" w:space="0" w:color="auto"/>
            </w:tcBorders>
            <w:noWrap/>
            <w:vAlign w:val="bottom"/>
            <w:hideMark/>
          </w:tcPr>
          <w:p w14:paraId="0620FA15" w14:textId="7CF976D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4,305</w:t>
            </w:r>
          </w:p>
        </w:tc>
        <w:tc>
          <w:tcPr>
            <w:tcW w:w="476" w:type="pct"/>
            <w:tcBorders>
              <w:top w:val="nil"/>
              <w:left w:val="nil"/>
              <w:bottom w:val="single" w:sz="4" w:space="0" w:color="auto"/>
              <w:right w:val="single" w:sz="12" w:space="0" w:color="auto"/>
            </w:tcBorders>
            <w:noWrap/>
            <w:vAlign w:val="bottom"/>
            <w:hideMark/>
          </w:tcPr>
          <w:p w14:paraId="3A26AC4E" w14:textId="6E79BED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121</w:t>
            </w:r>
          </w:p>
        </w:tc>
        <w:tc>
          <w:tcPr>
            <w:tcW w:w="476" w:type="pct"/>
            <w:tcBorders>
              <w:top w:val="nil"/>
              <w:left w:val="single" w:sz="12" w:space="0" w:color="auto"/>
              <w:bottom w:val="single" w:sz="4" w:space="0" w:color="auto"/>
              <w:right w:val="single" w:sz="4" w:space="0" w:color="auto"/>
            </w:tcBorders>
            <w:noWrap/>
            <w:vAlign w:val="bottom"/>
            <w:hideMark/>
          </w:tcPr>
          <w:p w14:paraId="78ACFA68" w14:textId="754C9595"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20,823</w:t>
            </w:r>
          </w:p>
        </w:tc>
        <w:tc>
          <w:tcPr>
            <w:tcW w:w="510" w:type="pct"/>
            <w:tcBorders>
              <w:top w:val="nil"/>
              <w:left w:val="nil"/>
              <w:bottom w:val="single" w:sz="4" w:space="0" w:color="auto"/>
              <w:right w:val="single" w:sz="4" w:space="0" w:color="auto"/>
            </w:tcBorders>
            <w:noWrap/>
            <w:vAlign w:val="bottom"/>
            <w:hideMark/>
          </w:tcPr>
          <w:p w14:paraId="1F0F7253" w14:textId="03A8AE4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590</w:t>
            </w:r>
          </w:p>
        </w:tc>
        <w:tc>
          <w:tcPr>
            <w:tcW w:w="442" w:type="pct"/>
            <w:tcBorders>
              <w:top w:val="nil"/>
              <w:left w:val="nil"/>
              <w:bottom w:val="single" w:sz="4" w:space="0" w:color="auto"/>
              <w:right w:val="single" w:sz="12" w:space="0" w:color="auto"/>
            </w:tcBorders>
            <w:noWrap/>
            <w:vAlign w:val="bottom"/>
            <w:hideMark/>
          </w:tcPr>
          <w:p w14:paraId="2EA1AE73" w14:textId="2A1C344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103</w:t>
            </w:r>
          </w:p>
        </w:tc>
        <w:tc>
          <w:tcPr>
            <w:tcW w:w="476" w:type="pct"/>
            <w:tcBorders>
              <w:top w:val="nil"/>
              <w:left w:val="single" w:sz="12" w:space="0" w:color="auto"/>
              <w:bottom w:val="single" w:sz="4" w:space="0" w:color="auto"/>
              <w:right w:val="single" w:sz="4" w:space="0" w:color="auto"/>
            </w:tcBorders>
            <w:noWrap/>
            <w:vAlign w:val="bottom"/>
            <w:hideMark/>
          </w:tcPr>
          <w:p w14:paraId="0BAE3285" w14:textId="15F96F4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3,715</w:t>
            </w:r>
          </w:p>
        </w:tc>
      </w:tr>
      <w:tr w:rsidR="005F2856" w:rsidRPr="00D014BE" w14:paraId="317E6480"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23F008E"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Deltona-Daytona Beach-Ormond Beach, FL HMFA</w:t>
            </w:r>
          </w:p>
        </w:tc>
        <w:tc>
          <w:tcPr>
            <w:tcW w:w="612" w:type="pct"/>
            <w:tcBorders>
              <w:top w:val="nil"/>
              <w:left w:val="nil"/>
              <w:bottom w:val="single" w:sz="4" w:space="0" w:color="auto"/>
              <w:right w:val="single" w:sz="4" w:space="0" w:color="auto"/>
            </w:tcBorders>
            <w:noWrap/>
            <w:vAlign w:val="bottom"/>
            <w:hideMark/>
          </w:tcPr>
          <w:p w14:paraId="260531C3"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Volusia</w:t>
            </w:r>
          </w:p>
        </w:tc>
        <w:tc>
          <w:tcPr>
            <w:tcW w:w="476" w:type="pct"/>
            <w:tcBorders>
              <w:top w:val="nil"/>
              <w:left w:val="nil"/>
              <w:bottom w:val="single" w:sz="4" w:space="0" w:color="auto"/>
              <w:right w:val="single" w:sz="12" w:space="0" w:color="auto"/>
            </w:tcBorders>
            <w:noWrap/>
            <w:vAlign w:val="bottom"/>
            <w:hideMark/>
          </w:tcPr>
          <w:p w14:paraId="3052C814" w14:textId="2560470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45,365</w:t>
            </w:r>
          </w:p>
        </w:tc>
        <w:tc>
          <w:tcPr>
            <w:tcW w:w="406" w:type="pct"/>
            <w:tcBorders>
              <w:top w:val="nil"/>
              <w:left w:val="single" w:sz="12" w:space="0" w:color="auto"/>
              <w:bottom w:val="single" w:sz="4" w:space="0" w:color="auto"/>
              <w:right w:val="single" w:sz="4" w:space="0" w:color="auto"/>
            </w:tcBorders>
            <w:noWrap/>
            <w:vAlign w:val="bottom"/>
            <w:hideMark/>
          </w:tcPr>
          <w:p w14:paraId="72D2709E" w14:textId="7E41EEE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58,260</w:t>
            </w:r>
          </w:p>
        </w:tc>
        <w:tc>
          <w:tcPr>
            <w:tcW w:w="444" w:type="pct"/>
            <w:tcBorders>
              <w:top w:val="nil"/>
              <w:left w:val="nil"/>
              <w:bottom w:val="single" w:sz="4" w:space="0" w:color="auto"/>
              <w:right w:val="single" w:sz="4" w:space="0" w:color="auto"/>
            </w:tcBorders>
            <w:noWrap/>
            <w:vAlign w:val="bottom"/>
            <w:hideMark/>
          </w:tcPr>
          <w:p w14:paraId="0E3756EF" w14:textId="74C0652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12,895</w:t>
            </w:r>
          </w:p>
        </w:tc>
        <w:tc>
          <w:tcPr>
            <w:tcW w:w="476" w:type="pct"/>
            <w:tcBorders>
              <w:top w:val="nil"/>
              <w:left w:val="nil"/>
              <w:bottom w:val="single" w:sz="4" w:space="0" w:color="auto"/>
              <w:right w:val="single" w:sz="12" w:space="0" w:color="auto"/>
            </w:tcBorders>
            <w:noWrap/>
            <w:vAlign w:val="bottom"/>
            <w:hideMark/>
          </w:tcPr>
          <w:p w14:paraId="7C0EDA46" w14:textId="2FFC48E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128</w:t>
            </w:r>
          </w:p>
        </w:tc>
        <w:tc>
          <w:tcPr>
            <w:tcW w:w="476" w:type="pct"/>
            <w:tcBorders>
              <w:top w:val="nil"/>
              <w:left w:val="single" w:sz="12" w:space="0" w:color="auto"/>
              <w:bottom w:val="single" w:sz="4" w:space="0" w:color="auto"/>
              <w:right w:val="single" w:sz="4" w:space="0" w:color="auto"/>
            </w:tcBorders>
            <w:noWrap/>
            <w:vAlign w:val="bottom"/>
            <w:hideMark/>
          </w:tcPr>
          <w:p w14:paraId="60D8AC42" w14:textId="10DD8EB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47,282</w:t>
            </w:r>
          </w:p>
        </w:tc>
        <w:tc>
          <w:tcPr>
            <w:tcW w:w="510" w:type="pct"/>
            <w:tcBorders>
              <w:top w:val="nil"/>
              <w:left w:val="nil"/>
              <w:bottom w:val="single" w:sz="4" w:space="0" w:color="auto"/>
              <w:right w:val="single" w:sz="4" w:space="0" w:color="auto"/>
            </w:tcBorders>
            <w:noWrap/>
            <w:vAlign w:val="bottom"/>
            <w:hideMark/>
          </w:tcPr>
          <w:p w14:paraId="7355517D" w14:textId="4C6C38A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1,917</w:t>
            </w:r>
          </w:p>
        </w:tc>
        <w:tc>
          <w:tcPr>
            <w:tcW w:w="442" w:type="pct"/>
            <w:tcBorders>
              <w:top w:val="nil"/>
              <w:left w:val="nil"/>
              <w:bottom w:val="single" w:sz="4" w:space="0" w:color="auto"/>
              <w:right w:val="single" w:sz="12" w:space="0" w:color="auto"/>
            </w:tcBorders>
            <w:noWrap/>
            <w:vAlign w:val="bottom"/>
            <w:hideMark/>
          </w:tcPr>
          <w:p w14:paraId="2B242FBB" w14:textId="45B7A1C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104</w:t>
            </w:r>
          </w:p>
        </w:tc>
        <w:tc>
          <w:tcPr>
            <w:tcW w:w="476" w:type="pct"/>
            <w:tcBorders>
              <w:top w:val="nil"/>
              <w:left w:val="single" w:sz="12" w:space="0" w:color="auto"/>
              <w:bottom w:val="single" w:sz="4" w:space="0" w:color="auto"/>
              <w:right w:val="single" w:sz="4" w:space="0" w:color="auto"/>
            </w:tcBorders>
            <w:noWrap/>
            <w:vAlign w:val="bottom"/>
            <w:hideMark/>
          </w:tcPr>
          <w:p w14:paraId="2647F493" w14:textId="56852AB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10,978</w:t>
            </w:r>
          </w:p>
        </w:tc>
      </w:tr>
      <w:tr w:rsidR="005F2856" w:rsidRPr="00D014BE" w14:paraId="40466C97"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8E245B6"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Fort Lauderdale, FL HMFA</w:t>
            </w:r>
          </w:p>
        </w:tc>
        <w:tc>
          <w:tcPr>
            <w:tcW w:w="612" w:type="pct"/>
            <w:tcBorders>
              <w:top w:val="nil"/>
              <w:left w:val="nil"/>
              <w:bottom w:val="single" w:sz="4" w:space="0" w:color="auto"/>
              <w:right w:val="single" w:sz="4" w:space="0" w:color="auto"/>
            </w:tcBorders>
            <w:noWrap/>
            <w:vAlign w:val="bottom"/>
            <w:hideMark/>
          </w:tcPr>
          <w:p w14:paraId="7B992E55"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Broward</w:t>
            </w:r>
          </w:p>
        </w:tc>
        <w:tc>
          <w:tcPr>
            <w:tcW w:w="476" w:type="pct"/>
            <w:tcBorders>
              <w:top w:val="nil"/>
              <w:left w:val="nil"/>
              <w:bottom w:val="single" w:sz="4" w:space="0" w:color="auto"/>
              <w:right w:val="single" w:sz="12" w:space="0" w:color="auto"/>
            </w:tcBorders>
            <w:noWrap/>
            <w:vAlign w:val="bottom"/>
            <w:hideMark/>
          </w:tcPr>
          <w:p w14:paraId="3E935D34" w14:textId="36E8A38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196,584</w:t>
            </w:r>
          </w:p>
        </w:tc>
        <w:tc>
          <w:tcPr>
            <w:tcW w:w="406" w:type="pct"/>
            <w:tcBorders>
              <w:top w:val="nil"/>
              <w:left w:val="single" w:sz="12" w:space="0" w:color="auto"/>
              <w:bottom w:val="single" w:sz="4" w:space="0" w:color="auto"/>
              <w:right w:val="single" w:sz="4" w:space="0" w:color="auto"/>
            </w:tcBorders>
            <w:noWrap/>
            <w:vAlign w:val="bottom"/>
            <w:hideMark/>
          </w:tcPr>
          <w:p w14:paraId="366B6424" w14:textId="48E7AA0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187,813</w:t>
            </w:r>
          </w:p>
        </w:tc>
        <w:tc>
          <w:tcPr>
            <w:tcW w:w="444" w:type="pct"/>
            <w:tcBorders>
              <w:top w:val="nil"/>
              <w:left w:val="nil"/>
              <w:bottom w:val="single" w:sz="4" w:space="0" w:color="auto"/>
              <w:right w:val="single" w:sz="4" w:space="0" w:color="auto"/>
            </w:tcBorders>
            <w:noWrap/>
            <w:vAlign w:val="bottom"/>
            <w:hideMark/>
          </w:tcPr>
          <w:p w14:paraId="50ED8129" w14:textId="2A45A16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-8,771</w:t>
            </w:r>
          </w:p>
        </w:tc>
        <w:tc>
          <w:tcPr>
            <w:tcW w:w="476" w:type="pct"/>
            <w:tcBorders>
              <w:top w:val="nil"/>
              <w:left w:val="nil"/>
              <w:bottom w:val="single" w:sz="4" w:space="0" w:color="auto"/>
              <w:right w:val="single" w:sz="12" w:space="0" w:color="auto"/>
            </w:tcBorders>
            <w:noWrap/>
            <w:vAlign w:val="bottom"/>
            <w:hideMark/>
          </w:tcPr>
          <w:p w14:paraId="4280D1B1" w14:textId="67ABBCB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96</w:t>
            </w:r>
          </w:p>
        </w:tc>
        <w:tc>
          <w:tcPr>
            <w:tcW w:w="476" w:type="pct"/>
            <w:tcBorders>
              <w:top w:val="nil"/>
              <w:left w:val="single" w:sz="12" w:space="0" w:color="auto"/>
              <w:bottom w:val="single" w:sz="4" w:space="0" w:color="auto"/>
              <w:right w:val="single" w:sz="4" w:space="0" w:color="auto"/>
            </w:tcBorders>
            <w:noWrap/>
            <w:vAlign w:val="bottom"/>
            <w:hideMark/>
          </w:tcPr>
          <w:p w14:paraId="62F95E4C" w14:textId="58450C4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158,700</w:t>
            </w:r>
          </w:p>
        </w:tc>
        <w:tc>
          <w:tcPr>
            <w:tcW w:w="510" w:type="pct"/>
            <w:tcBorders>
              <w:top w:val="nil"/>
              <w:left w:val="nil"/>
              <w:bottom w:val="single" w:sz="4" w:space="0" w:color="auto"/>
              <w:right w:val="single" w:sz="4" w:space="0" w:color="auto"/>
            </w:tcBorders>
            <w:noWrap/>
            <w:vAlign w:val="bottom"/>
            <w:hideMark/>
          </w:tcPr>
          <w:p w14:paraId="13A37223" w14:textId="3FC901A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-37,884</w:t>
            </w:r>
          </w:p>
        </w:tc>
        <w:tc>
          <w:tcPr>
            <w:tcW w:w="442" w:type="pct"/>
            <w:tcBorders>
              <w:top w:val="nil"/>
              <w:left w:val="nil"/>
              <w:bottom w:val="single" w:sz="4" w:space="0" w:color="auto"/>
              <w:right w:val="single" w:sz="12" w:space="0" w:color="auto"/>
            </w:tcBorders>
            <w:noWrap/>
            <w:vAlign w:val="bottom"/>
            <w:hideMark/>
          </w:tcPr>
          <w:p w14:paraId="005E6B1B" w14:textId="34433D5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81</w:t>
            </w:r>
          </w:p>
        </w:tc>
        <w:tc>
          <w:tcPr>
            <w:tcW w:w="476" w:type="pct"/>
            <w:tcBorders>
              <w:top w:val="nil"/>
              <w:left w:val="single" w:sz="12" w:space="0" w:color="auto"/>
              <w:bottom w:val="single" w:sz="4" w:space="0" w:color="auto"/>
              <w:right w:val="single" w:sz="4" w:space="0" w:color="auto"/>
            </w:tcBorders>
            <w:noWrap/>
            <w:vAlign w:val="bottom"/>
            <w:hideMark/>
          </w:tcPr>
          <w:p w14:paraId="413F9BBD" w14:textId="0C2DBDB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29,113</w:t>
            </w:r>
          </w:p>
        </w:tc>
      </w:tr>
      <w:tr w:rsidR="005F2856" w:rsidRPr="00D014BE" w14:paraId="14080B5B"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8C0B74B"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Gainesville, FL HMFA (minus Gilchrist)</w:t>
            </w:r>
          </w:p>
        </w:tc>
        <w:tc>
          <w:tcPr>
            <w:tcW w:w="612" w:type="pct"/>
            <w:tcBorders>
              <w:top w:val="nil"/>
              <w:left w:val="nil"/>
              <w:bottom w:val="single" w:sz="4" w:space="0" w:color="auto"/>
              <w:right w:val="single" w:sz="4" w:space="0" w:color="auto"/>
            </w:tcBorders>
            <w:noWrap/>
            <w:vAlign w:val="bottom"/>
            <w:hideMark/>
          </w:tcPr>
          <w:p w14:paraId="44449B4D"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Alachua</w:t>
            </w:r>
          </w:p>
        </w:tc>
        <w:tc>
          <w:tcPr>
            <w:tcW w:w="476" w:type="pct"/>
            <w:tcBorders>
              <w:top w:val="nil"/>
              <w:left w:val="nil"/>
              <w:bottom w:val="single" w:sz="4" w:space="0" w:color="auto"/>
              <w:right w:val="single" w:sz="12" w:space="0" w:color="auto"/>
            </w:tcBorders>
            <w:noWrap/>
            <w:vAlign w:val="bottom"/>
            <w:hideMark/>
          </w:tcPr>
          <w:p w14:paraId="1706B7C3" w14:textId="67AB9F3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33,784</w:t>
            </w:r>
          </w:p>
        </w:tc>
        <w:tc>
          <w:tcPr>
            <w:tcW w:w="406" w:type="pct"/>
            <w:tcBorders>
              <w:top w:val="nil"/>
              <w:left w:val="single" w:sz="12" w:space="0" w:color="auto"/>
              <w:bottom w:val="single" w:sz="4" w:space="0" w:color="auto"/>
              <w:right w:val="single" w:sz="4" w:space="0" w:color="auto"/>
            </w:tcBorders>
            <w:noWrap/>
            <w:vAlign w:val="bottom"/>
            <w:hideMark/>
          </w:tcPr>
          <w:p w14:paraId="77C45EB2" w14:textId="7F8B05C5"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42,074</w:t>
            </w:r>
          </w:p>
        </w:tc>
        <w:tc>
          <w:tcPr>
            <w:tcW w:w="444" w:type="pct"/>
            <w:tcBorders>
              <w:top w:val="nil"/>
              <w:left w:val="nil"/>
              <w:bottom w:val="single" w:sz="4" w:space="0" w:color="auto"/>
              <w:right w:val="single" w:sz="4" w:space="0" w:color="auto"/>
            </w:tcBorders>
            <w:noWrap/>
            <w:vAlign w:val="bottom"/>
            <w:hideMark/>
          </w:tcPr>
          <w:p w14:paraId="4371CEF8" w14:textId="4972297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8,290</w:t>
            </w:r>
          </w:p>
        </w:tc>
        <w:tc>
          <w:tcPr>
            <w:tcW w:w="476" w:type="pct"/>
            <w:tcBorders>
              <w:top w:val="nil"/>
              <w:left w:val="nil"/>
              <w:bottom w:val="single" w:sz="4" w:space="0" w:color="auto"/>
              <w:right w:val="single" w:sz="12" w:space="0" w:color="auto"/>
            </w:tcBorders>
            <w:noWrap/>
            <w:vAlign w:val="bottom"/>
            <w:hideMark/>
          </w:tcPr>
          <w:p w14:paraId="001DE720" w14:textId="2F2A5FB5"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125</w:t>
            </w:r>
          </w:p>
        </w:tc>
        <w:tc>
          <w:tcPr>
            <w:tcW w:w="476" w:type="pct"/>
            <w:tcBorders>
              <w:top w:val="nil"/>
              <w:left w:val="single" w:sz="12" w:space="0" w:color="auto"/>
              <w:bottom w:val="single" w:sz="4" w:space="0" w:color="auto"/>
              <w:right w:val="single" w:sz="4" w:space="0" w:color="auto"/>
            </w:tcBorders>
            <w:noWrap/>
            <w:vAlign w:val="bottom"/>
            <w:hideMark/>
          </w:tcPr>
          <w:p w14:paraId="163860BD" w14:textId="18D0075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36,360</w:t>
            </w:r>
          </w:p>
        </w:tc>
        <w:tc>
          <w:tcPr>
            <w:tcW w:w="510" w:type="pct"/>
            <w:tcBorders>
              <w:top w:val="nil"/>
              <w:left w:val="nil"/>
              <w:bottom w:val="single" w:sz="4" w:space="0" w:color="auto"/>
              <w:right w:val="single" w:sz="4" w:space="0" w:color="auto"/>
            </w:tcBorders>
            <w:noWrap/>
            <w:vAlign w:val="bottom"/>
            <w:hideMark/>
          </w:tcPr>
          <w:p w14:paraId="0BE3E94A" w14:textId="206276B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2,576</w:t>
            </w:r>
          </w:p>
        </w:tc>
        <w:tc>
          <w:tcPr>
            <w:tcW w:w="442" w:type="pct"/>
            <w:tcBorders>
              <w:top w:val="nil"/>
              <w:left w:val="nil"/>
              <w:bottom w:val="single" w:sz="4" w:space="0" w:color="auto"/>
              <w:right w:val="single" w:sz="12" w:space="0" w:color="auto"/>
            </w:tcBorders>
            <w:noWrap/>
            <w:vAlign w:val="bottom"/>
            <w:hideMark/>
          </w:tcPr>
          <w:p w14:paraId="41796753" w14:textId="1DB8D66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108</w:t>
            </w:r>
          </w:p>
        </w:tc>
        <w:tc>
          <w:tcPr>
            <w:tcW w:w="476" w:type="pct"/>
            <w:tcBorders>
              <w:top w:val="nil"/>
              <w:left w:val="single" w:sz="12" w:space="0" w:color="auto"/>
              <w:bottom w:val="single" w:sz="4" w:space="0" w:color="auto"/>
              <w:right w:val="single" w:sz="4" w:space="0" w:color="auto"/>
            </w:tcBorders>
            <w:noWrap/>
            <w:vAlign w:val="bottom"/>
            <w:hideMark/>
          </w:tcPr>
          <w:p w14:paraId="697DA3F6" w14:textId="702DC88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5,714</w:t>
            </w:r>
          </w:p>
        </w:tc>
      </w:tr>
      <w:tr w:rsidR="005F2856" w:rsidRPr="00D014BE" w14:paraId="57F5904C"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3A8669F"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Homosassa Springs, FL MSA</w:t>
            </w:r>
          </w:p>
        </w:tc>
        <w:tc>
          <w:tcPr>
            <w:tcW w:w="612" w:type="pct"/>
            <w:tcBorders>
              <w:top w:val="nil"/>
              <w:left w:val="nil"/>
              <w:bottom w:val="single" w:sz="4" w:space="0" w:color="auto"/>
              <w:right w:val="single" w:sz="4" w:space="0" w:color="auto"/>
            </w:tcBorders>
            <w:noWrap/>
            <w:vAlign w:val="bottom"/>
            <w:hideMark/>
          </w:tcPr>
          <w:p w14:paraId="3E759CF5"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Citrus</w:t>
            </w:r>
          </w:p>
        </w:tc>
        <w:tc>
          <w:tcPr>
            <w:tcW w:w="476" w:type="pct"/>
            <w:tcBorders>
              <w:top w:val="nil"/>
              <w:left w:val="nil"/>
              <w:bottom w:val="single" w:sz="4" w:space="0" w:color="auto"/>
              <w:right w:val="single" w:sz="12" w:space="0" w:color="auto"/>
            </w:tcBorders>
            <w:noWrap/>
            <w:vAlign w:val="bottom"/>
            <w:hideMark/>
          </w:tcPr>
          <w:p w14:paraId="41132983" w14:textId="080180D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10,578</w:t>
            </w:r>
          </w:p>
        </w:tc>
        <w:tc>
          <w:tcPr>
            <w:tcW w:w="406" w:type="pct"/>
            <w:tcBorders>
              <w:top w:val="nil"/>
              <w:left w:val="single" w:sz="12" w:space="0" w:color="auto"/>
              <w:bottom w:val="single" w:sz="4" w:space="0" w:color="auto"/>
              <w:right w:val="single" w:sz="4" w:space="0" w:color="auto"/>
            </w:tcBorders>
            <w:noWrap/>
            <w:vAlign w:val="bottom"/>
            <w:hideMark/>
          </w:tcPr>
          <w:p w14:paraId="172C5D82" w14:textId="1494EB1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12,389</w:t>
            </w:r>
          </w:p>
        </w:tc>
        <w:tc>
          <w:tcPr>
            <w:tcW w:w="444" w:type="pct"/>
            <w:tcBorders>
              <w:top w:val="nil"/>
              <w:left w:val="nil"/>
              <w:bottom w:val="single" w:sz="4" w:space="0" w:color="auto"/>
              <w:right w:val="single" w:sz="4" w:space="0" w:color="auto"/>
            </w:tcBorders>
            <w:noWrap/>
            <w:vAlign w:val="bottom"/>
            <w:hideMark/>
          </w:tcPr>
          <w:p w14:paraId="1C0C12AE" w14:textId="61258C5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1,811</w:t>
            </w:r>
          </w:p>
        </w:tc>
        <w:tc>
          <w:tcPr>
            <w:tcW w:w="476" w:type="pct"/>
            <w:tcBorders>
              <w:top w:val="nil"/>
              <w:left w:val="nil"/>
              <w:bottom w:val="single" w:sz="4" w:space="0" w:color="auto"/>
              <w:right w:val="single" w:sz="12" w:space="0" w:color="auto"/>
            </w:tcBorders>
            <w:noWrap/>
            <w:vAlign w:val="bottom"/>
            <w:hideMark/>
          </w:tcPr>
          <w:p w14:paraId="16355782" w14:textId="1742E8E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117</w:t>
            </w:r>
          </w:p>
        </w:tc>
        <w:tc>
          <w:tcPr>
            <w:tcW w:w="476" w:type="pct"/>
            <w:tcBorders>
              <w:top w:val="nil"/>
              <w:left w:val="single" w:sz="12" w:space="0" w:color="auto"/>
              <w:bottom w:val="single" w:sz="4" w:space="0" w:color="auto"/>
              <w:right w:val="single" w:sz="4" w:space="0" w:color="auto"/>
            </w:tcBorders>
            <w:noWrap/>
            <w:vAlign w:val="bottom"/>
            <w:hideMark/>
          </w:tcPr>
          <w:p w14:paraId="176AD5D8" w14:textId="4E657C2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10,294</w:t>
            </w:r>
          </w:p>
        </w:tc>
        <w:tc>
          <w:tcPr>
            <w:tcW w:w="510" w:type="pct"/>
            <w:tcBorders>
              <w:top w:val="nil"/>
              <w:left w:val="nil"/>
              <w:bottom w:val="single" w:sz="4" w:space="0" w:color="auto"/>
              <w:right w:val="single" w:sz="4" w:space="0" w:color="auto"/>
            </w:tcBorders>
            <w:noWrap/>
            <w:vAlign w:val="bottom"/>
            <w:hideMark/>
          </w:tcPr>
          <w:p w14:paraId="789A7B1C" w14:textId="2272FFB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-284</w:t>
            </w:r>
          </w:p>
        </w:tc>
        <w:tc>
          <w:tcPr>
            <w:tcW w:w="442" w:type="pct"/>
            <w:tcBorders>
              <w:top w:val="nil"/>
              <w:left w:val="nil"/>
              <w:bottom w:val="single" w:sz="4" w:space="0" w:color="auto"/>
              <w:right w:val="single" w:sz="12" w:space="0" w:color="auto"/>
            </w:tcBorders>
            <w:noWrap/>
            <w:vAlign w:val="bottom"/>
            <w:hideMark/>
          </w:tcPr>
          <w:p w14:paraId="5971D17D" w14:textId="446D29B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97</w:t>
            </w:r>
          </w:p>
        </w:tc>
        <w:tc>
          <w:tcPr>
            <w:tcW w:w="476" w:type="pct"/>
            <w:tcBorders>
              <w:top w:val="nil"/>
              <w:left w:val="single" w:sz="12" w:space="0" w:color="auto"/>
              <w:bottom w:val="single" w:sz="4" w:space="0" w:color="auto"/>
              <w:right w:val="single" w:sz="4" w:space="0" w:color="auto"/>
            </w:tcBorders>
            <w:noWrap/>
            <w:vAlign w:val="bottom"/>
            <w:hideMark/>
          </w:tcPr>
          <w:p w14:paraId="7E7E8D09" w14:textId="0AEE138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2,095</w:t>
            </w:r>
          </w:p>
        </w:tc>
      </w:tr>
      <w:tr w:rsidR="005F2856" w:rsidRPr="00D014BE" w14:paraId="71EC051E"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2ADA189"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Jacksonville, FL HMFA/Baker County, FL HMFA (plus Putnam)</w:t>
            </w:r>
          </w:p>
        </w:tc>
        <w:tc>
          <w:tcPr>
            <w:tcW w:w="612" w:type="pct"/>
            <w:tcBorders>
              <w:top w:val="nil"/>
              <w:left w:val="nil"/>
              <w:bottom w:val="single" w:sz="4" w:space="0" w:color="auto"/>
              <w:right w:val="single" w:sz="4" w:space="0" w:color="auto"/>
            </w:tcBorders>
            <w:noWrap/>
            <w:vAlign w:val="bottom"/>
            <w:hideMark/>
          </w:tcPr>
          <w:p w14:paraId="5A1AA3CA"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Baker, Clay, Duval, Nassau, Putnam, St. Johns</w:t>
            </w:r>
          </w:p>
        </w:tc>
        <w:tc>
          <w:tcPr>
            <w:tcW w:w="476" w:type="pct"/>
            <w:tcBorders>
              <w:top w:val="nil"/>
              <w:left w:val="nil"/>
              <w:bottom w:val="single" w:sz="4" w:space="0" w:color="auto"/>
              <w:right w:val="single" w:sz="12" w:space="0" w:color="auto"/>
            </w:tcBorders>
            <w:noWrap/>
            <w:vAlign w:val="bottom"/>
            <w:hideMark/>
          </w:tcPr>
          <w:p w14:paraId="4B0A5DDE" w14:textId="6D00C3F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178,839</w:t>
            </w:r>
          </w:p>
        </w:tc>
        <w:tc>
          <w:tcPr>
            <w:tcW w:w="406" w:type="pct"/>
            <w:tcBorders>
              <w:top w:val="nil"/>
              <w:left w:val="single" w:sz="12" w:space="0" w:color="auto"/>
              <w:bottom w:val="single" w:sz="4" w:space="0" w:color="auto"/>
              <w:right w:val="single" w:sz="4" w:space="0" w:color="auto"/>
            </w:tcBorders>
            <w:noWrap/>
            <w:vAlign w:val="bottom"/>
            <w:hideMark/>
          </w:tcPr>
          <w:p w14:paraId="67BFE430" w14:textId="25AFA56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233,831</w:t>
            </w:r>
          </w:p>
        </w:tc>
        <w:tc>
          <w:tcPr>
            <w:tcW w:w="444" w:type="pct"/>
            <w:tcBorders>
              <w:top w:val="nil"/>
              <w:left w:val="nil"/>
              <w:bottom w:val="single" w:sz="4" w:space="0" w:color="auto"/>
              <w:right w:val="single" w:sz="4" w:space="0" w:color="auto"/>
            </w:tcBorders>
            <w:noWrap/>
            <w:vAlign w:val="bottom"/>
            <w:hideMark/>
          </w:tcPr>
          <w:p w14:paraId="47A1FDC6" w14:textId="304FFF7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54,992</w:t>
            </w:r>
          </w:p>
        </w:tc>
        <w:tc>
          <w:tcPr>
            <w:tcW w:w="476" w:type="pct"/>
            <w:tcBorders>
              <w:top w:val="nil"/>
              <w:left w:val="nil"/>
              <w:bottom w:val="single" w:sz="4" w:space="0" w:color="auto"/>
              <w:right w:val="single" w:sz="12" w:space="0" w:color="auto"/>
            </w:tcBorders>
            <w:noWrap/>
            <w:vAlign w:val="bottom"/>
            <w:hideMark/>
          </w:tcPr>
          <w:p w14:paraId="2C9163D5" w14:textId="22779C5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131</w:t>
            </w:r>
          </w:p>
        </w:tc>
        <w:tc>
          <w:tcPr>
            <w:tcW w:w="476" w:type="pct"/>
            <w:tcBorders>
              <w:top w:val="nil"/>
              <w:left w:val="single" w:sz="12" w:space="0" w:color="auto"/>
              <w:bottom w:val="single" w:sz="4" w:space="0" w:color="auto"/>
              <w:right w:val="single" w:sz="4" w:space="0" w:color="auto"/>
            </w:tcBorders>
            <w:noWrap/>
            <w:vAlign w:val="bottom"/>
            <w:hideMark/>
          </w:tcPr>
          <w:p w14:paraId="60AFA01E" w14:textId="025FF7E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187,049</w:t>
            </w:r>
          </w:p>
        </w:tc>
        <w:tc>
          <w:tcPr>
            <w:tcW w:w="510" w:type="pct"/>
            <w:tcBorders>
              <w:top w:val="nil"/>
              <w:left w:val="nil"/>
              <w:bottom w:val="single" w:sz="4" w:space="0" w:color="auto"/>
              <w:right w:val="single" w:sz="4" w:space="0" w:color="auto"/>
            </w:tcBorders>
            <w:noWrap/>
            <w:vAlign w:val="bottom"/>
            <w:hideMark/>
          </w:tcPr>
          <w:p w14:paraId="4C9E9283" w14:textId="20B3438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8,210</w:t>
            </w:r>
          </w:p>
        </w:tc>
        <w:tc>
          <w:tcPr>
            <w:tcW w:w="442" w:type="pct"/>
            <w:tcBorders>
              <w:top w:val="nil"/>
              <w:left w:val="nil"/>
              <w:bottom w:val="single" w:sz="4" w:space="0" w:color="auto"/>
              <w:right w:val="single" w:sz="12" w:space="0" w:color="auto"/>
            </w:tcBorders>
            <w:noWrap/>
            <w:vAlign w:val="bottom"/>
            <w:hideMark/>
          </w:tcPr>
          <w:p w14:paraId="7A678FD7" w14:textId="700BA5D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72062CA7" w14:textId="0A090FE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46,782</w:t>
            </w:r>
          </w:p>
        </w:tc>
      </w:tr>
      <w:tr w:rsidR="005F2856" w:rsidRPr="00D014BE" w14:paraId="36E29E11"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68D32E2"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Lakeland-Winter Haven, FL MSA</w:t>
            </w:r>
          </w:p>
        </w:tc>
        <w:tc>
          <w:tcPr>
            <w:tcW w:w="612" w:type="pct"/>
            <w:tcBorders>
              <w:top w:val="nil"/>
              <w:left w:val="nil"/>
              <w:bottom w:val="single" w:sz="4" w:space="0" w:color="auto"/>
              <w:right w:val="single" w:sz="4" w:space="0" w:color="auto"/>
            </w:tcBorders>
            <w:noWrap/>
            <w:vAlign w:val="bottom"/>
            <w:hideMark/>
          </w:tcPr>
          <w:p w14:paraId="71E5B9A0"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Polk</w:t>
            </w:r>
          </w:p>
        </w:tc>
        <w:tc>
          <w:tcPr>
            <w:tcW w:w="476" w:type="pct"/>
            <w:tcBorders>
              <w:top w:val="nil"/>
              <w:left w:val="nil"/>
              <w:bottom w:val="single" w:sz="4" w:space="0" w:color="auto"/>
              <w:right w:val="single" w:sz="12" w:space="0" w:color="auto"/>
            </w:tcBorders>
            <w:noWrap/>
            <w:vAlign w:val="bottom"/>
            <w:hideMark/>
          </w:tcPr>
          <w:p w14:paraId="150F31CE" w14:textId="48D78AE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65,005</w:t>
            </w:r>
          </w:p>
        </w:tc>
        <w:tc>
          <w:tcPr>
            <w:tcW w:w="406" w:type="pct"/>
            <w:tcBorders>
              <w:top w:val="nil"/>
              <w:left w:val="single" w:sz="12" w:space="0" w:color="auto"/>
              <w:bottom w:val="single" w:sz="4" w:space="0" w:color="auto"/>
              <w:right w:val="single" w:sz="4" w:space="0" w:color="auto"/>
            </w:tcBorders>
            <w:noWrap/>
            <w:vAlign w:val="bottom"/>
            <w:hideMark/>
          </w:tcPr>
          <w:p w14:paraId="02F656EC" w14:textId="7CF6C9E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76,887</w:t>
            </w:r>
          </w:p>
        </w:tc>
        <w:tc>
          <w:tcPr>
            <w:tcW w:w="444" w:type="pct"/>
            <w:tcBorders>
              <w:top w:val="nil"/>
              <w:left w:val="nil"/>
              <w:bottom w:val="single" w:sz="4" w:space="0" w:color="auto"/>
              <w:right w:val="single" w:sz="4" w:space="0" w:color="auto"/>
            </w:tcBorders>
            <w:noWrap/>
            <w:vAlign w:val="bottom"/>
            <w:hideMark/>
          </w:tcPr>
          <w:p w14:paraId="3F716038" w14:textId="3767173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11,882</w:t>
            </w:r>
          </w:p>
        </w:tc>
        <w:tc>
          <w:tcPr>
            <w:tcW w:w="476" w:type="pct"/>
            <w:tcBorders>
              <w:top w:val="nil"/>
              <w:left w:val="nil"/>
              <w:bottom w:val="single" w:sz="4" w:space="0" w:color="auto"/>
              <w:right w:val="single" w:sz="12" w:space="0" w:color="auto"/>
            </w:tcBorders>
            <w:noWrap/>
            <w:vAlign w:val="bottom"/>
            <w:hideMark/>
          </w:tcPr>
          <w:p w14:paraId="7B851EEE" w14:textId="5C6D22F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118</w:t>
            </w:r>
          </w:p>
        </w:tc>
        <w:tc>
          <w:tcPr>
            <w:tcW w:w="476" w:type="pct"/>
            <w:tcBorders>
              <w:top w:val="nil"/>
              <w:left w:val="single" w:sz="12" w:space="0" w:color="auto"/>
              <w:bottom w:val="single" w:sz="4" w:space="0" w:color="auto"/>
              <w:right w:val="single" w:sz="4" w:space="0" w:color="auto"/>
            </w:tcBorders>
            <w:noWrap/>
            <w:vAlign w:val="bottom"/>
            <w:hideMark/>
          </w:tcPr>
          <w:p w14:paraId="3D009875" w14:textId="49AE468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62,369</w:t>
            </w:r>
          </w:p>
        </w:tc>
        <w:tc>
          <w:tcPr>
            <w:tcW w:w="510" w:type="pct"/>
            <w:tcBorders>
              <w:top w:val="nil"/>
              <w:left w:val="nil"/>
              <w:bottom w:val="single" w:sz="4" w:space="0" w:color="auto"/>
              <w:right w:val="single" w:sz="4" w:space="0" w:color="auto"/>
            </w:tcBorders>
            <w:noWrap/>
            <w:vAlign w:val="bottom"/>
            <w:hideMark/>
          </w:tcPr>
          <w:p w14:paraId="5AE58E0E" w14:textId="3E4386F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-2,636</w:t>
            </w:r>
          </w:p>
        </w:tc>
        <w:tc>
          <w:tcPr>
            <w:tcW w:w="442" w:type="pct"/>
            <w:tcBorders>
              <w:top w:val="nil"/>
              <w:left w:val="nil"/>
              <w:bottom w:val="single" w:sz="4" w:space="0" w:color="auto"/>
              <w:right w:val="single" w:sz="12" w:space="0" w:color="auto"/>
            </w:tcBorders>
            <w:noWrap/>
            <w:vAlign w:val="bottom"/>
            <w:hideMark/>
          </w:tcPr>
          <w:p w14:paraId="338788DA" w14:textId="1277687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96</w:t>
            </w:r>
          </w:p>
        </w:tc>
        <w:tc>
          <w:tcPr>
            <w:tcW w:w="476" w:type="pct"/>
            <w:tcBorders>
              <w:top w:val="nil"/>
              <w:left w:val="single" w:sz="12" w:space="0" w:color="auto"/>
              <w:bottom w:val="single" w:sz="4" w:space="0" w:color="auto"/>
              <w:right w:val="single" w:sz="4" w:space="0" w:color="auto"/>
            </w:tcBorders>
            <w:noWrap/>
            <w:vAlign w:val="bottom"/>
            <w:hideMark/>
          </w:tcPr>
          <w:p w14:paraId="7199DDE5" w14:textId="659ACD65"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14,518</w:t>
            </w:r>
          </w:p>
        </w:tc>
      </w:tr>
      <w:tr w:rsidR="005F2856" w:rsidRPr="00D014BE" w14:paraId="3FBCD06B"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ED6C007" w14:textId="77777777" w:rsidR="005F2856" w:rsidRPr="009666B6" w:rsidRDefault="005F2856" w:rsidP="005F2856">
            <w:pPr>
              <w:spacing w:after="0" w:line="240" w:lineRule="auto"/>
              <w:rPr>
                <w:rFonts w:eastAsia="Times New Roman" w:cs="Calibri"/>
                <w:color w:val="000000"/>
                <w:kern w:val="0"/>
                <w:sz w:val="18"/>
                <w:szCs w:val="18"/>
                <w14:ligatures w14:val="none"/>
              </w:rPr>
            </w:pPr>
            <w:proofErr w:type="gramStart"/>
            <w:r w:rsidRPr="009666B6">
              <w:rPr>
                <w:rFonts w:eastAsia="Times New Roman" w:cs="Calibri"/>
                <w:color w:val="000000"/>
                <w:kern w:val="0"/>
                <w:sz w:val="18"/>
                <w:szCs w:val="18"/>
                <w14:ligatures w14:val="none"/>
              </w:rPr>
              <w:t>Miami-Miami Beach</w:t>
            </w:r>
            <w:proofErr w:type="gramEnd"/>
            <w:r w:rsidRPr="009666B6">
              <w:rPr>
                <w:rFonts w:eastAsia="Times New Roman" w:cs="Calibri"/>
                <w:color w:val="000000"/>
                <w:kern w:val="0"/>
                <w:sz w:val="18"/>
                <w:szCs w:val="18"/>
                <w14:ligatures w14:val="none"/>
              </w:rPr>
              <w:t>-Kendall, FL HMFA (plus Monroe)</w:t>
            </w:r>
          </w:p>
        </w:tc>
        <w:tc>
          <w:tcPr>
            <w:tcW w:w="612" w:type="pct"/>
            <w:tcBorders>
              <w:top w:val="nil"/>
              <w:left w:val="nil"/>
              <w:bottom w:val="single" w:sz="4" w:space="0" w:color="auto"/>
              <w:right w:val="single" w:sz="4" w:space="0" w:color="auto"/>
            </w:tcBorders>
            <w:noWrap/>
            <w:vAlign w:val="bottom"/>
            <w:hideMark/>
          </w:tcPr>
          <w:p w14:paraId="7F919BD0"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Miami-Dade, Monroe</w:t>
            </w:r>
          </w:p>
        </w:tc>
        <w:tc>
          <w:tcPr>
            <w:tcW w:w="476" w:type="pct"/>
            <w:tcBorders>
              <w:top w:val="nil"/>
              <w:left w:val="nil"/>
              <w:bottom w:val="single" w:sz="4" w:space="0" w:color="auto"/>
              <w:right w:val="single" w:sz="12" w:space="0" w:color="auto"/>
            </w:tcBorders>
            <w:noWrap/>
            <w:vAlign w:val="bottom"/>
            <w:hideMark/>
          </w:tcPr>
          <w:p w14:paraId="10138183" w14:textId="1FE804F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315,521</w:t>
            </w:r>
          </w:p>
        </w:tc>
        <w:tc>
          <w:tcPr>
            <w:tcW w:w="406" w:type="pct"/>
            <w:tcBorders>
              <w:top w:val="nil"/>
              <w:left w:val="single" w:sz="12" w:space="0" w:color="auto"/>
              <w:bottom w:val="single" w:sz="4" w:space="0" w:color="auto"/>
              <w:right w:val="single" w:sz="4" w:space="0" w:color="auto"/>
            </w:tcBorders>
            <w:noWrap/>
            <w:vAlign w:val="bottom"/>
            <w:hideMark/>
          </w:tcPr>
          <w:p w14:paraId="575C374F" w14:textId="1CDB4ED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290,526</w:t>
            </w:r>
          </w:p>
        </w:tc>
        <w:tc>
          <w:tcPr>
            <w:tcW w:w="444" w:type="pct"/>
            <w:tcBorders>
              <w:top w:val="nil"/>
              <w:left w:val="nil"/>
              <w:bottom w:val="single" w:sz="4" w:space="0" w:color="auto"/>
              <w:right w:val="single" w:sz="4" w:space="0" w:color="auto"/>
            </w:tcBorders>
            <w:noWrap/>
            <w:vAlign w:val="bottom"/>
            <w:hideMark/>
          </w:tcPr>
          <w:p w14:paraId="07C2BECC" w14:textId="7DDF882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-24,995</w:t>
            </w:r>
          </w:p>
        </w:tc>
        <w:tc>
          <w:tcPr>
            <w:tcW w:w="476" w:type="pct"/>
            <w:tcBorders>
              <w:top w:val="nil"/>
              <w:left w:val="nil"/>
              <w:bottom w:val="single" w:sz="4" w:space="0" w:color="auto"/>
              <w:right w:val="single" w:sz="12" w:space="0" w:color="auto"/>
            </w:tcBorders>
            <w:noWrap/>
            <w:vAlign w:val="bottom"/>
            <w:hideMark/>
          </w:tcPr>
          <w:p w14:paraId="551E5D91" w14:textId="210D148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92</w:t>
            </w:r>
          </w:p>
        </w:tc>
        <w:tc>
          <w:tcPr>
            <w:tcW w:w="476" w:type="pct"/>
            <w:tcBorders>
              <w:top w:val="nil"/>
              <w:left w:val="single" w:sz="12" w:space="0" w:color="auto"/>
              <w:bottom w:val="single" w:sz="4" w:space="0" w:color="auto"/>
              <w:right w:val="single" w:sz="4" w:space="0" w:color="auto"/>
            </w:tcBorders>
            <w:noWrap/>
            <w:vAlign w:val="bottom"/>
            <w:hideMark/>
          </w:tcPr>
          <w:p w14:paraId="08F86C21" w14:textId="0271028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237,011</w:t>
            </w:r>
          </w:p>
        </w:tc>
        <w:tc>
          <w:tcPr>
            <w:tcW w:w="510" w:type="pct"/>
            <w:tcBorders>
              <w:top w:val="nil"/>
              <w:left w:val="nil"/>
              <w:bottom w:val="single" w:sz="4" w:space="0" w:color="auto"/>
              <w:right w:val="single" w:sz="4" w:space="0" w:color="auto"/>
            </w:tcBorders>
            <w:noWrap/>
            <w:vAlign w:val="bottom"/>
            <w:hideMark/>
          </w:tcPr>
          <w:p w14:paraId="3D58E968" w14:textId="29DA75F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-78,510</w:t>
            </w:r>
          </w:p>
        </w:tc>
        <w:tc>
          <w:tcPr>
            <w:tcW w:w="442" w:type="pct"/>
            <w:tcBorders>
              <w:top w:val="nil"/>
              <w:left w:val="nil"/>
              <w:bottom w:val="single" w:sz="4" w:space="0" w:color="auto"/>
              <w:right w:val="single" w:sz="12" w:space="0" w:color="auto"/>
            </w:tcBorders>
            <w:noWrap/>
            <w:vAlign w:val="bottom"/>
            <w:hideMark/>
          </w:tcPr>
          <w:p w14:paraId="16FF1632" w14:textId="608AFC3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75</w:t>
            </w:r>
          </w:p>
        </w:tc>
        <w:tc>
          <w:tcPr>
            <w:tcW w:w="476" w:type="pct"/>
            <w:tcBorders>
              <w:top w:val="nil"/>
              <w:left w:val="single" w:sz="12" w:space="0" w:color="auto"/>
              <w:bottom w:val="single" w:sz="4" w:space="0" w:color="auto"/>
              <w:right w:val="single" w:sz="4" w:space="0" w:color="auto"/>
            </w:tcBorders>
            <w:noWrap/>
            <w:vAlign w:val="bottom"/>
            <w:hideMark/>
          </w:tcPr>
          <w:p w14:paraId="530346B8" w14:textId="11B639C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53,515</w:t>
            </w:r>
          </w:p>
        </w:tc>
      </w:tr>
      <w:tr w:rsidR="005F2856" w:rsidRPr="00D014BE" w14:paraId="0171B72F"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9946EF7"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Naples-Immokalee-Marco Island, FL MSA</w:t>
            </w:r>
          </w:p>
        </w:tc>
        <w:tc>
          <w:tcPr>
            <w:tcW w:w="612" w:type="pct"/>
            <w:tcBorders>
              <w:top w:val="nil"/>
              <w:left w:val="nil"/>
              <w:bottom w:val="single" w:sz="4" w:space="0" w:color="auto"/>
              <w:right w:val="single" w:sz="4" w:space="0" w:color="auto"/>
            </w:tcBorders>
            <w:noWrap/>
            <w:vAlign w:val="bottom"/>
            <w:hideMark/>
          </w:tcPr>
          <w:p w14:paraId="5E71C841"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Collier</w:t>
            </w:r>
          </w:p>
        </w:tc>
        <w:tc>
          <w:tcPr>
            <w:tcW w:w="476" w:type="pct"/>
            <w:tcBorders>
              <w:top w:val="nil"/>
              <w:left w:val="nil"/>
              <w:bottom w:val="single" w:sz="4" w:space="0" w:color="auto"/>
              <w:right w:val="single" w:sz="12" w:space="0" w:color="auto"/>
            </w:tcBorders>
            <w:noWrap/>
            <w:vAlign w:val="bottom"/>
            <w:hideMark/>
          </w:tcPr>
          <w:p w14:paraId="4E1C4D3D" w14:textId="6636F6F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28,997</w:t>
            </w:r>
          </w:p>
        </w:tc>
        <w:tc>
          <w:tcPr>
            <w:tcW w:w="406" w:type="pct"/>
            <w:tcBorders>
              <w:top w:val="nil"/>
              <w:left w:val="single" w:sz="12" w:space="0" w:color="auto"/>
              <w:bottom w:val="single" w:sz="4" w:space="0" w:color="auto"/>
              <w:right w:val="single" w:sz="4" w:space="0" w:color="auto"/>
            </w:tcBorders>
            <w:noWrap/>
            <w:vAlign w:val="bottom"/>
            <w:hideMark/>
          </w:tcPr>
          <w:p w14:paraId="2ECBFF05" w14:textId="3D9A525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32,374</w:t>
            </w:r>
          </w:p>
        </w:tc>
        <w:tc>
          <w:tcPr>
            <w:tcW w:w="444" w:type="pct"/>
            <w:tcBorders>
              <w:top w:val="nil"/>
              <w:left w:val="nil"/>
              <w:bottom w:val="single" w:sz="4" w:space="0" w:color="auto"/>
              <w:right w:val="single" w:sz="4" w:space="0" w:color="auto"/>
            </w:tcBorders>
            <w:noWrap/>
            <w:vAlign w:val="bottom"/>
            <w:hideMark/>
          </w:tcPr>
          <w:p w14:paraId="63031ED5" w14:textId="4259A93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3,377</w:t>
            </w:r>
          </w:p>
        </w:tc>
        <w:tc>
          <w:tcPr>
            <w:tcW w:w="476" w:type="pct"/>
            <w:tcBorders>
              <w:top w:val="nil"/>
              <w:left w:val="nil"/>
              <w:bottom w:val="single" w:sz="4" w:space="0" w:color="auto"/>
              <w:right w:val="single" w:sz="12" w:space="0" w:color="auto"/>
            </w:tcBorders>
            <w:noWrap/>
            <w:vAlign w:val="bottom"/>
            <w:hideMark/>
          </w:tcPr>
          <w:p w14:paraId="09C2BE2E" w14:textId="6F850E5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112</w:t>
            </w:r>
          </w:p>
        </w:tc>
        <w:tc>
          <w:tcPr>
            <w:tcW w:w="476" w:type="pct"/>
            <w:tcBorders>
              <w:top w:val="nil"/>
              <w:left w:val="single" w:sz="12" w:space="0" w:color="auto"/>
              <w:bottom w:val="single" w:sz="4" w:space="0" w:color="auto"/>
              <w:right w:val="single" w:sz="4" w:space="0" w:color="auto"/>
            </w:tcBorders>
            <w:noWrap/>
            <w:vAlign w:val="bottom"/>
            <w:hideMark/>
          </w:tcPr>
          <w:p w14:paraId="0F06944D" w14:textId="1282236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27,814</w:t>
            </w:r>
          </w:p>
        </w:tc>
        <w:tc>
          <w:tcPr>
            <w:tcW w:w="510" w:type="pct"/>
            <w:tcBorders>
              <w:top w:val="nil"/>
              <w:left w:val="nil"/>
              <w:bottom w:val="single" w:sz="4" w:space="0" w:color="auto"/>
              <w:right w:val="single" w:sz="4" w:space="0" w:color="auto"/>
            </w:tcBorders>
            <w:noWrap/>
            <w:vAlign w:val="bottom"/>
            <w:hideMark/>
          </w:tcPr>
          <w:p w14:paraId="0A73FA2F" w14:textId="314B321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-1,183</w:t>
            </w:r>
          </w:p>
        </w:tc>
        <w:tc>
          <w:tcPr>
            <w:tcW w:w="442" w:type="pct"/>
            <w:tcBorders>
              <w:top w:val="nil"/>
              <w:left w:val="nil"/>
              <w:bottom w:val="single" w:sz="4" w:space="0" w:color="auto"/>
              <w:right w:val="single" w:sz="12" w:space="0" w:color="auto"/>
            </w:tcBorders>
            <w:noWrap/>
            <w:vAlign w:val="bottom"/>
            <w:hideMark/>
          </w:tcPr>
          <w:p w14:paraId="1E5196FF" w14:textId="71EE8D8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96</w:t>
            </w:r>
          </w:p>
        </w:tc>
        <w:tc>
          <w:tcPr>
            <w:tcW w:w="476" w:type="pct"/>
            <w:tcBorders>
              <w:top w:val="nil"/>
              <w:left w:val="single" w:sz="12" w:space="0" w:color="auto"/>
              <w:bottom w:val="single" w:sz="4" w:space="0" w:color="auto"/>
              <w:right w:val="single" w:sz="4" w:space="0" w:color="auto"/>
            </w:tcBorders>
            <w:noWrap/>
            <w:vAlign w:val="bottom"/>
            <w:hideMark/>
          </w:tcPr>
          <w:p w14:paraId="3B1A77C6" w14:textId="2603781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4,560</w:t>
            </w:r>
          </w:p>
        </w:tc>
      </w:tr>
      <w:tr w:rsidR="005F2856" w:rsidRPr="00D014BE" w14:paraId="7176FB94"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28D27CC"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 Port-Sarasota-Bradenton, FL MSA</w:t>
            </w:r>
          </w:p>
        </w:tc>
        <w:tc>
          <w:tcPr>
            <w:tcW w:w="612" w:type="pct"/>
            <w:tcBorders>
              <w:top w:val="nil"/>
              <w:left w:val="nil"/>
              <w:bottom w:val="single" w:sz="4" w:space="0" w:color="auto"/>
              <w:right w:val="single" w:sz="4" w:space="0" w:color="auto"/>
            </w:tcBorders>
            <w:noWrap/>
            <w:vAlign w:val="bottom"/>
            <w:hideMark/>
          </w:tcPr>
          <w:p w14:paraId="7C3C668B"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Manatee, Sarasota</w:t>
            </w:r>
          </w:p>
        </w:tc>
        <w:tc>
          <w:tcPr>
            <w:tcW w:w="476" w:type="pct"/>
            <w:tcBorders>
              <w:top w:val="nil"/>
              <w:left w:val="nil"/>
              <w:bottom w:val="single" w:sz="4" w:space="0" w:color="auto"/>
              <w:right w:val="single" w:sz="12" w:space="0" w:color="auto"/>
            </w:tcBorders>
            <w:noWrap/>
            <w:vAlign w:val="bottom"/>
            <w:hideMark/>
          </w:tcPr>
          <w:p w14:paraId="3436D8FE" w14:textId="4C59BB2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74,946</w:t>
            </w:r>
          </w:p>
        </w:tc>
        <w:tc>
          <w:tcPr>
            <w:tcW w:w="406" w:type="pct"/>
            <w:tcBorders>
              <w:top w:val="nil"/>
              <w:left w:val="single" w:sz="12" w:space="0" w:color="auto"/>
              <w:bottom w:val="single" w:sz="4" w:space="0" w:color="auto"/>
              <w:right w:val="single" w:sz="4" w:space="0" w:color="auto"/>
            </w:tcBorders>
            <w:noWrap/>
            <w:vAlign w:val="bottom"/>
            <w:hideMark/>
          </w:tcPr>
          <w:p w14:paraId="372F688F" w14:textId="09549E0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90,233</w:t>
            </w:r>
          </w:p>
        </w:tc>
        <w:tc>
          <w:tcPr>
            <w:tcW w:w="444" w:type="pct"/>
            <w:tcBorders>
              <w:top w:val="nil"/>
              <w:left w:val="nil"/>
              <w:bottom w:val="single" w:sz="4" w:space="0" w:color="auto"/>
              <w:right w:val="single" w:sz="4" w:space="0" w:color="auto"/>
            </w:tcBorders>
            <w:noWrap/>
            <w:vAlign w:val="bottom"/>
            <w:hideMark/>
          </w:tcPr>
          <w:p w14:paraId="30CAF916" w14:textId="3549C23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15,287</w:t>
            </w:r>
          </w:p>
        </w:tc>
        <w:tc>
          <w:tcPr>
            <w:tcW w:w="476" w:type="pct"/>
            <w:tcBorders>
              <w:top w:val="nil"/>
              <w:left w:val="nil"/>
              <w:bottom w:val="single" w:sz="4" w:space="0" w:color="auto"/>
              <w:right w:val="single" w:sz="12" w:space="0" w:color="auto"/>
            </w:tcBorders>
            <w:noWrap/>
            <w:vAlign w:val="bottom"/>
            <w:hideMark/>
          </w:tcPr>
          <w:p w14:paraId="75C2913D" w14:textId="2FB8D84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120</w:t>
            </w:r>
          </w:p>
        </w:tc>
        <w:tc>
          <w:tcPr>
            <w:tcW w:w="476" w:type="pct"/>
            <w:tcBorders>
              <w:top w:val="nil"/>
              <w:left w:val="single" w:sz="12" w:space="0" w:color="auto"/>
              <w:bottom w:val="single" w:sz="4" w:space="0" w:color="auto"/>
              <w:right w:val="single" w:sz="4" w:space="0" w:color="auto"/>
            </w:tcBorders>
            <w:noWrap/>
            <w:vAlign w:val="bottom"/>
            <w:hideMark/>
          </w:tcPr>
          <w:p w14:paraId="444ABF9B" w14:textId="6FE1A1D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72,145</w:t>
            </w:r>
          </w:p>
        </w:tc>
        <w:tc>
          <w:tcPr>
            <w:tcW w:w="510" w:type="pct"/>
            <w:tcBorders>
              <w:top w:val="nil"/>
              <w:left w:val="nil"/>
              <w:bottom w:val="single" w:sz="4" w:space="0" w:color="auto"/>
              <w:right w:val="single" w:sz="4" w:space="0" w:color="auto"/>
            </w:tcBorders>
            <w:noWrap/>
            <w:vAlign w:val="bottom"/>
            <w:hideMark/>
          </w:tcPr>
          <w:p w14:paraId="02A56D43" w14:textId="5BCF396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-2,801</w:t>
            </w:r>
          </w:p>
        </w:tc>
        <w:tc>
          <w:tcPr>
            <w:tcW w:w="442" w:type="pct"/>
            <w:tcBorders>
              <w:top w:val="nil"/>
              <w:left w:val="nil"/>
              <w:bottom w:val="single" w:sz="4" w:space="0" w:color="auto"/>
              <w:right w:val="single" w:sz="12" w:space="0" w:color="auto"/>
            </w:tcBorders>
            <w:noWrap/>
            <w:vAlign w:val="bottom"/>
            <w:hideMark/>
          </w:tcPr>
          <w:p w14:paraId="1F5D4F8D" w14:textId="26CF891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96</w:t>
            </w:r>
          </w:p>
        </w:tc>
        <w:tc>
          <w:tcPr>
            <w:tcW w:w="476" w:type="pct"/>
            <w:tcBorders>
              <w:top w:val="nil"/>
              <w:left w:val="single" w:sz="12" w:space="0" w:color="auto"/>
              <w:bottom w:val="single" w:sz="4" w:space="0" w:color="auto"/>
              <w:right w:val="single" w:sz="4" w:space="0" w:color="auto"/>
            </w:tcBorders>
            <w:noWrap/>
            <w:vAlign w:val="bottom"/>
            <w:hideMark/>
          </w:tcPr>
          <w:p w14:paraId="59C18E25" w14:textId="5C9A7A3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18,088</w:t>
            </w:r>
          </w:p>
        </w:tc>
      </w:tr>
      <w:tr w:rsidR="005F2856" w:rsidRPr="00D014BE" w14:paraId="0639C0C7"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C9E4A4F"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Northeast Nonmetropolitan Area (plus Gilchrist and Levy)</w:t>
            </w:r>
          </w:p>
        </w:tc>
        <w:tc>
          <w:tcPr>
            <w:tcW w:w="612" w:type="pct"/>
            <w:tcBorders>
              <w:top w:val="nil"/>
              <w:left w:val="nil"/>
              <w:bottom w:val="single" w:sz="4" w:space="0" w:color="auto"/>
              <w:right w:val="single" w:sz="4" w:space="0" w:color="auto"/>
            </w:tcBorders>
            <w:noWrap/>
            <w:vAlign w:val="bottom"/>
            <w:hideMark/>
          </w:tcPr>
          <w:p w14:paraId="5F95A81E"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Bradford, Columbia, Dixie, Gilchrist, Hamilton, Lafayette, Levy, Madison, Suwannee, Taylor, Union</w:t>
            </w:r>
          </w:p>
        </w:tc>
        <w:tc>
          <w:tcPr>
            <w:tcW w:w="476" w:type="pct"/>
            <w:tcBorders>
              <w:top w:val="nil"/>
              <w:left w:val="nil"/>
              <w:bottom w:val="single" w:sz="4" w:space="0" w:color="auto"/>
              <w:right w:val="single" w:sz="12" w:space="0" w:color="auto"/>
            </w:tcBorders>
            <w:noWrap/>
            <w:vAlign w:val="bottom"/>
            <w:hideMark/>
          </w:tcPr>
          <w:p w14:paraId="0B5F64A3" w14:textId="009DB03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18,025</w:t>
            </w:r>
          </w:p>
        </w:tc>
        <w:tc>
          <w:tcPr>
            <w:tcW w:w="406" w:type="pct"/>
            <w:tcBorders>
              <w:top w:val="nil"/>
              <w:left w:val="single" w:sz="12" w:space="0" w:color="auto"/>
              <w:bottom w:val="single" w:sz="4" w:space="0" w:color="auto"/>
              <w:right w:val="single" w:sz="4" w:space="0" w:color="auto"/>
            </w:tcBorders>
            <w:noWrap/>
            <w:vAlign w:val="bottom"/>
            <w:hideMark/>
          </w:tcPr>
          <w:p w14:paraId="65A47D9B" w14:textId="2DFDD781"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23,531</w:t>
            </w:r>
          </w:p>
        </w:tc>
        <w:tc>
          <w:tcPr>
            <w:tcW w:w="444" w:type="pct"/>
            <w:tcBorders>
              <w:top w:val="nil"/>
              <w:left w:val="nil"/>
              <w:bottom w:val="single" w:sz="4" w:space="0" w:color="auto"/>
              <w:right w:val="single" w:sz="4" w:space="0" w:color="auto"/>
            </w:tcBorders>
            <w:noWrap/>
            <w:vAlign w:val="bottom"/>
            <w:hideMark/>
          </w:tcPr>
          <w:p w14:paraId="72738C95" w14:textId="2517E53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5,506</w:t>
            </w:r>
          </w:p>
        </w:tc>
        <w:tc>
          <w:tcPr>
            <w:tcW w:w="476" w:type="pct"/>
            <w:tcBorders>
              <w:top w:val="nil"/>
              <w:left w:val="nil"/>
              <w:bottom w:val="single" w:sz="4" w:space="0" w:color="auto"/>
              <w:right w:val="single" w:sz="12" w:space="0" w:color="auto"/>
            </w:tcBorders>
            <w:noWrap/>
            <w:vAlign w:val="bottom"/>
            <w:hideMark/>
          </w:tcPr>
          <w:p w14:paraId="55E511D6" w14:textId="32E268A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131</w:t>
            </w:r>
          </w:p>
        </w:tc>
        <w:tc>
          <w:tcPr>
            <w:tcW w:w="476" w:type="pct"/>
            <w:tcBorders>
              <w:top w:val="nil"/>
              <w:left w:val="single" w:sz="12" w:space="0" w:color="auto"/>
              <w:bottom w:val="single" w:sz="4" w:space="0" w:color="auto"/>
              <w:right w:val="single" w:sz="4" w:space="0" w:color="auto"/>
            </w:tcBorders>
            <w:noWrap/>
            <w:vAlign w:val="bottom"/>
            <w:hideMark/>
          </w:tcPr>
          <w:p w14:paraId="4FEA1330" w14:textId="4564464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18,332</w:t>
            </w:r>
          </w:p>
        </w:tc>
        <w:tc>
          <w:tcPr>
            <w:tcW w:w="510" w:type="pct"/>
            <w:tcBorders>
              <w:top w:val="nil"/>
              <w:left w:val="nil"/>
              <w:bottom w:val="single" w:sz="4" w:space="0" w:color="auto"/>
              <w:right w:val="single" w:sz="4" w:space="0" w:color="auto"/>
            </w:tcBorders>
            <w:noWrap/>
            <w:vAlign w:val="bottom"/>
            <w:hideMark/>
          </w:tcPr>
          <w:p w14:paraId="61EEE71C" w14:textId="4F4568A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307</w:t>
            </w:r>
          </w:p>
        </w:tc>
        <w:tc>
          <w:tcPr>
            <w:tcW w:w="442" w:type="pct"/>
            <w:tcBorders>
              <w:top w:val="nil"/>
              <w:left w:val="nil"/>
              <w:bottom w:val="single" w:sz="4" w:space="0" w:color="auto"/>
              <w:right w:val="single" w:sz="12" w:space="0" w:color="auto"/>
            </w:tcBorders>
            <w:noWrap/>
            <w:vAlign w:val="bottom"/>
            <w:hideMark/>
          </w:tcPr>
          <w:p w14:paraId="252512BC" w14:textId="56AC971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102</w:t>
            </w:r>
          </w:p>
        </w:tc>
        <w:tc>
          <w:tcPr>
            <w:tcW w:w="476" w:type="pct"/>
            <w:tcBorders>
              <w:top w:val="nil"/>
              <w:left w:val="single" w:sz="12" w:space="0" w:color="auto"/>
              <w:bottom w:val="single" w:sz="4" w:space="0" w:color="auto"/>
              <w:right w:val="single" w:sz="4" w:space="0" w:color="auto"/>
            </w:tcBorders>
            <w:noWrap/>
            <w:vAlign w:val="bottom"/>
            <w:hideMark/>
          </w:tcPr>
          <w:p w14:paraId="1A4C8FEA" w14:textId="0613157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5,199</w:t>
            </w:r>
          </w:p>
        </w:tc>
      </w:tr>
      <w:tr w:rsidR="005F2856" w:rsidRPr="00D014BE" w14:paraId="71DEF8CC"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0A551AE"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Northwest Nonmetropolitan Area (plus Gadsden, Jefferson, Wakulla, and Walton)</w:t>
            </w:r>
          </w:p>
        </w:tc>
        <w:tc>
          <w:tcPr>
            <w:tcW w:w="612" w:type="pct"/>
            <w:tcBorders>
              <w:top w:val="nil"/>
              <w:left w:val="nil"/>
              <w:bottom w:val="single" w:sz="4" w:space="0" w:color="auto"/>
              <w:right w:val="single" w:sz="4" w:space="0" w:color="auto"/>
            </w:tcBorders>
            <w:noWrap/>
            <w:vAlign w:val="bottom"/>
            <w:hideMark/>
          </w:tcPr>
          <w:p w14:paraId="113B73AE"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Calhoun, Franklin, Gadsden, Gulf, Holmes, Jackson, Jefferson, Liberty, Wakulla, Walton, Washington</w:t>
            </w:r>
          </w:p>
        </w:tc>
        <w:tc>
          <w:tcPr>
            <w:tcW w:w="476" w:type="pct"/>
            <w:tcBorders>
              <w:top w:val="nil"/>
              <w:left w:val="nil"/>
              <w:bottom w:val="single" w:sz="4" w:space="0" w:color="auto"/>
              <w:right w:val="single" w:sz="12" w:space="0" w:color="auto"/>
            </w:tcBorders>
            <w:noWrap/>
            <w:vAlign w:val="bottom"/>
            <w:hideMark/>
          </w:tcPr>
          <w:p w14:paraId="30D18A3E" w14:textId="6B99AE8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23,248</w:t>
            </w:r>
          </w:p>
        </w:tc>
        <w:tc>
          <w:tcPr>
            <w:tcW w:w="406" w:type="pct"/>
            <w:tcBorders>
              <w:top w:val="nil"/>
              <w:left w:val="single" w:sz="12" w:space="0" w:color="auto"/>
              <w:bottom w:val="single" w:sz="4" w:space="0" w:color="auto"/>
              <w:right w:val="single" w:sz="4" w:space="0" w:color="auto"/>
            </w:tcBorders>
            <w:noWrap/>
            <w:vAlign w:val="bottom"/>
            <w:hideMark/>
          </w:tcPr>
          <w:p w14:paraId="71B1308E" w14:textId="3D1ADD05"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28,193</w:t>
            </w:r>
          </w:p>
        </w:tc>
        <w:tc>
          <w:tcPr>
            <w:tcW w:w="444" w:type="pct"/>
            <w:tcBorders>
              <w:top w:val="nil"/>
              <w:left w:val="nil"/>
              <w:bottom w:val="single" w:sz="4" w:space="0" w:color="auto"/>
              <w:right w:val="single" w:sz="4" w:space="0" w:color="auto"/>
            </w:tcBorders>
            <w:noWrap/>
            <w:vAlign w:val="bottom"/>
            <w:hideMark/>
          </w:tcPr>
          <w:p w14:paraId="35A0B517" w14:textId="2404E71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4,945</w:t>
            </w:r>
          </w:p>
        </w:tc>
        <w:tc>
          <w:tcPr>
            <w:tcW w:w="476" w:type="pct"/>
            <w:tcBorders>
              <w:top w:val="nil"/>
              <w:left w:val="nil"/>
              <w:bottom w:val="single" w:sz="4" w:space="0" w:color="auto"/>
              <w:right w:val="single" w:sz="12" w:space="0" w:color="auto"/>
            </w:tcBorders>
            <w:noWrap/>
            <w:vAlign w:val="bottom"/>
            <w:hideMark/>
          </w:tcPr>
          <w:p w14:paraId="715016C8" w14:textId="3E4A309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121</w:t>
            </w:r>
          </w:p>
        </w:tc>
        <w:tc>
          <w:tcPr>
            <w:tcW w:w="476" w:type="pct"/>
            <w:tcBorders>
              <w:top w:val="nil"/>
              <w:left w:val="single" w:sz="12" w:space="0" w:color="auto"/>
              <w:bottom w:val="single" w:sz="4" w:space="0" w:color="auto"/>
              <w:right w:val="single" w:sz="4" w:space="0" w:color="auto"/>
            </w:tcBorders>
            <w:noWrap/>
            <w:vAlign w:val="bottom"/>
            <w:hideMark/>
          </w:tcPr>
          <w:p w14:paraId="2886F849" w14:textId="5CC4E27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22,570</w:t>
            </w:r>
          </w:p>
        </w:tc>
        <w:tc>
          <w:tcPr>
            <w:tcW w:w="510" w:type="pct"/>
            <w:tcBorders>
              <w:top w:val="nil"/>
              <w:left w:val="nil"/>
              <w:bottom w:val="single" w:sz="4" w:space="0" w:color="auto"/>
              <w:right w:val="single" w:sz="4" w:space="0" w:color="auto"/>
            </w:tcBorders>
            <w:noWrap/>
            <w:vAlign w:val="bottom"/>
            <w:hideMark/>
          </w:tcPr>
          <w:p w14:paraId="5CEFC549" w14:textId="7C3B69E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-678</w:t>
            </w:r>
          </w:p>
        </w:tc>
        <w:tc>
          <w:tcPr>
            <w:tcW w:w="442" w:type="pct"/>
            <w:tcBorders>
              <w:top w:val="nil"/>
              <w:left w:val="nil"/>
              <w:bottom w:val="single" w:sz="4" w:space="0" w:color="auto"/>
              <w:right w:val="single" w:sz="12" w:space="0" w:color="auto"/>
            </w:tcBorders>
            <w:noWrap/>
            <w:vAlign w:val="bottom"/>
            <w:hideMark/>
          </w:tcPr>
          <w:p w14:paraId="75706745" w14:textId="6CCE487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97</w:t>
            </w:r>
          </w:p>
        </w:tc>
        <w:tc>
          <w:tcPr>
            <w:tcW w:w="476" w:type="pct"/>
            <w:tcBorders>
              <w:top w:val="nil"/>
              <w:left w:val="single" w:sz="12" w:space="0" w:color="auto"/>
              <w:bottom w:val="single" w:sz="4" w:space="0" w:color="auto"/>
              <w:right w:val="single" w:sz="4" w:space="0" w:color="auto"/>
            </w:tcBorders>
            <w:noWrap/>
            <w:vAlign w:val="bottom"/>
            <w:hideMark/>
          </w:tcPr>
          <w:p w14:paraId="7436B587" w14:textId="09164FF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5,623</w:t>
            </w:r>
          </w:p>
        </w:tc>
      </w:tr>
      <w:tr w:rsidR="005F2856" w:rsidRPr="00D014BE" w14:paraId="25CEAE5F"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1FB9496"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Ocala, FL MSA</w:t>
            </w:r>
          </w:p>
        </w:tc>
        <w:tc>
          <w:tcPr>
            <w:tcW w:w="612" w:type="pct"/>
            <w:tcBorders>
              <w:top w:val="nil"/>
              <w:left w:val="nil"/>
              <w:bottom w:val="single" w:sz="4" w:space="0" w:color="auto"/>
              <w:right w:val="single" w:sz="4" w:space="0" w:color="auto"/>
            </w:tcBorders>
            <w:noWrap/>
            <w:vAlign w:val="bottom"/>
            <w:hideMark/>
          </w:tcPr>
          <w:p w14:paraId="7B7FF64F"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Marion</w:t>
            </w:r>
          </w:p>
        </w:tc>
        <w:tc>
          <w:tcPr>
            <w:tcW w:w="476" w:type="pct"/>
            <w:tcBorders>
              <w:top w:val="nil"/>
              <w:left w:val="nil"/>
              <w:bottom w:val="single" w:sz="4" w:space="0" w:color="auto"/>
              <w:right w:val="single" w:sz="12" w:space="0" w:color="auto"/>
            </w:tcBorders>
            <w:noWrap/>
            <w:vAlign w:val="bottom"/>
            <w:hideMark/>
          </w:tcPr>
          <w:p w14:paraId="77194143" w14:textId="03183A0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27,513</w:t>
            </w:r>
          </w:p>
        </w:tc>
        <w:tc>
          <w:tcPr>
            <w:tcW w:w="406" w:type="pct"/>
            <w:tcBorders>
              <w:top w:val="nil"/>
              <w:left w:val="single" w:sz="12" w:space="0" w:color="auto"/>
              <w:bottom w:val="single" w:sz="4" w:space="0" w:color="auto"/>
              <w:right w:val="single" w:sz="4" w:space="0" w:color="auto"/>
            </w:tcBorders>
            <w:noWrap/>
            <w:vAlign w:val="bottom"/>
            <w:hideMark/>
          </w:tcPr>
          <w:p w14:paraId="1EE99E41" w14:textId="3CDDBB3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34,887</w:t>
            </w:r>
          </w:p>
        </w:tc>
        <w:tc>
          <w:tcPr>
            <w:tcW w:w="444" w:type="pct"/>
            <w:tcBorders>
              <w:top w:val="nil"/>
              <w:left w:val="nil"/>
              <w:bottom w:val="single" w:sz="4" w:space="0" w:color="auto"/>
              <w:right w:val="single" w:sz="4" w:space="0" w:color="auto"/>
            </w:tcBorders>
            <w:noWrap/>
            <w:vAlign w:val="bottom"/>
            <w:hideMark/>
          </w:tcPr>
          <w:p w14:paraId="0368E149" w14:textId="2CE9A92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7,374</w:t>
            </w:r>
          </w:p>
        </w:tc>
        <w:tc>
          <w:tcPr>
            <w:tcW w:w="476" w:type="pct"/>
            <w:tcBorders>
              <w:top w:val="nil"/>
              <w:left w:val="nil"/>
              <w:bottom w:val="single" w:sz="4" w:space="0" w:color="auto"/>
              <w:right w:val="single" w:sz="12" w:space="0" w:color="auto"/>
            </w:tcBorders>
            <w:noWrap/>
            <w:vAlign w:val="bottom"/>
            <w:hideMark/>
          </w:tcPr>
          <w:p w14:paraId="69974D70" w14:textId="13C3764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127</w:t>
            </w:r>
          </w:p>
        </w:tc>
        <w:tc>
          <w:tcPr>
            <w:tcW w:w="476" w:type="pct"/>
            <w:tcBorders>
              <w:top w:val="nil"/>
              <w:left w:val="single" w:sz="12" w:space="0" w:color="auto"/>
              <w:bottom w:val="single" w:sz="4" w:space="0" w:color="auto"/>
              <w:right w:val="single" w:sz="4" w:space="0" w:color="auto"/>
            </w:tcBorders>
            <w:noWrap/>
            <w:vAlign w:val="bottom"/>
            <w:hideMark/>
          </w:tcPr>
          <w:p w14:paraId="6C82AA0F" w14:textId="652BC381"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27,292</w:t>
            </w:r>
          </w:p>
        </w:tc>
        <w:tc>
          <w:tcPr>
            <w:tcW w:w="510" w:type="pct"/>
            <w:tcBorders>
              <w:top w:val="nil"/>
              <w:left w:val="nil"/>
              <w:bottom w:val="single" w:sz="4" w:space="0" w:color="auto"/>
              <w:right w:val="single" w:sz="4" w:space="0" w:color="auto"/>
            </w:tcBorders>
            <w:noWrap/>
            <w:vAlign w:val="bottom"/>
            <w:hideMark/>
          </w:tcPr>
          <w:p w14:paraId="6BC302A0" w14:textId="7A77FF9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-221</w:t>
            </w:r>
          </w:p>
        </w:tc>
        <w:tc>
          <w:tcPr>
            <w:tcW w:w="442" w:type="pct"/>
            <w:tcBorders>
              <w:top w:val="nil"/>
              <w:left w:val="nil"/>
              <w:bottom w:val="single" w:sz="4" w:space="0" w:color="auto"/>
              <w:right w:val="single" w:sz="12" w:space="0" w:color="auto"/>
            </w:tcBorders>
            <w:noWrap/>
            <w:vAlign w:val="bottom"/>
            <w:hideMark/>
          </w:tcPr>
          <w:p w14:paraId="334893A9" w14:textId="5A6AE4C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99</w:t>
            </w:r>
          </w:p>
        </w:tc>
        <w:tc>
          <w:tcPr>
            <w:tcW w:w="476" w:type="pct"/>
            <w:tcBorders>
              <w:top w:val="nil"/>
              <w:left w:val="single" w:sz="12" w:space="0" w:color="auto"/>
              <w:bottom w:val="single" w:sz="4" w:space="0" w:color="auto"/>
              <w:right w:val="single" w:sz="4" w:space="0" w:color="auto"/>
            </w:tcBorders>
            <w:noWrap/>
            <w:vAlign w:val="bottom"/>
            <w:hideMark/>
          </w:tcPr>
          <w:p w14:paraId="025584A7" w14:textId="73A955F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7,595</w:t>
            </w:r>
          </w:p>
        </w:tc>
      </w:tr>
      <w:tr w:rsidR="005F2856" w:rsidRPr="00D014BE" w14:paraId="3B93CCFE"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50432BB"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Orlando-Kissimmee-Sanford, FL MSA</w:t>
            </w:r>
          </w:p>
        </w:tc>
        <w:tc>
          <w:tcPr>
            <w:tcW w:w="612" w:type="pct"/>
            <w:tcBorders>
              <w:top w:val="nil"/>
              <w:left w:val="nil"/>
              <w:bottom w:val="single" w:sz="4" w:space="0" w:color="auto"/>
              <w:right w:val="single" w:sz="4" w:space="0" w:color="auto"/>
            </w:tcBorders>
            <w:noWrap/>
            <w:vAlign w:val="bottom"/>
            <w:hideMark/>
          </w:tcPr>
          <w:p w14:paraId="0D1AED9A"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 Orange, Osceola, Seminole</w:t>
            </w:r>
          </w:p>
        </w:tc>
        <w:tc>
          <w:tcPr>
            <w:tcW w:w="476" w:type="pct"/>
            <w:tcBorders>
              <w:top w:val="nil"/>
              <w:left w:val="nil"/>
              <w:bottom w:val="single" w:sz="4" w:space="0" w:color="auto"/>
              <w:right w:val="single" w:sz="12" w:space="0" w:color="auto"/>
            </w:tcBorders>
            <w:noWrap/>
            <w:vAlign w:val="bottom"/>
            <w:hideMark/>
          </w:tcPr>
          <w:p w14:paraId="5D19F33A" w14:textId="1024A3C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280,253</w:t>
            </w:r>
          </w:p>
        </w:tc>
        <w:tc>
          <w:tcPr>
            <w:tcW w:w="406" w:type="pct"/>
            <w:tcBorders>
              <w:top w:val="nil"/>
              <w:left w:val="single" w:sz="12" w:space="0" w:color="auto"/>
              <w:bottom w:val="single" w:sz="4" w:space="0" w:color="auto"/>
              <w:right w:val="single" w:sz="4" w:space="0" w:color="auto"/>
            </w:tcBorders>
            <w:noWrap/>
            <w:vAlign w:val="bottom"/>
            <w:hideMark/>
          </w:tcPr>
          <w:p w14:paraId="4794E072" w14:textId="1EDD4A1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365,787</w:t>
            </w:r>
          </w:p>
        </w:tc>
        <w:tc>
          <w:tcPr>
            <w:tcW w:w="444" w:type="pct"/>
            <w:tcBorders>
              <w:top w:val="nil"/>
              <w:left w:val="nil"/>
              <w:bottom w:val="single" w:sz="4" w:space="0" w:color="auto"/>
              <w:right w:val="single" w:sz="4" w:space="0" w:color="auto"/>
            </w:tcBorders>
            <w:noWrap/>
            <w:vAlign w:val="bottom"/>
            <w:hideMark/>
          </w:tcPr>
          <w:p w14:paraId="3573503A" w14:textId="309438B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85,534</w:t>
            </w:r>
          </w:p>
        </w:tc>
        <w:tc>
          <w:tcPr>
            <w:tcW w:w="476" w:type="pct"/>
            <w:tcBorders>
              <w:top w:val="nil"/>
              <w:left w:val="nil"/>
              <w:bottom w:val="single" w:sz="4" w:space="0" w:color="auto"/>
              <w:right w:val="single" w:sz="12" w:space="0" w:color="auto"/>
            </w:tcBorders>
            <w:noWrap/>
            <w:vAlign w:val="bottom"/>
            <w:hideMark/>
          </w:tcPr>
          <w:p w14:paraId="23D9A09B" w14:textId="38B4895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131</w:t>
            </w:r>
          </w:p>
        </w:tc>
        <w:tc>
          <w:tcPr>
            <w:tcW w:w="476" w:type="pct"/>
            <w:tcBorders>
              <w:top w:val="nil"/>
              <w:left w:val="single" w:sz="12" w:space="0" w:color="auto"/>
              <w:bottom w:val="single" w:sz="4" w:space="0" w:color="auto"/>
              <w:right w:val="single" w:sz="4" w:space="0" w:color="auto"/>
            </w:tcBorders>
            <w:noWrap/>
            <w:vAlign w:val="bottom"/>
            <w:hideMark/>
          </w:tcPr>
          <w:p w14:paraId="6EF3247C" w14:textId="5488A7A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285,527</w:t>
            </w:r>
          </w:p>
        </w:tc>
        <w:tc>
          <w:tcPr>
            <w:tcW w:w="510" w:type="pct"/>
            <w:tcBorders>
              <w:top w:val="nil"/>
              <w:left w:val="nil"/>
              <w:bottom w:val="single" w:sz="4" w:space="0" w:color="auto"/>
              <w:right w:val="single" w:sz="4" w:space="0" w:color="auto"/>
            </w:tcBorders>
            <w:noWrap/>
            <w:vAlign w:val="bottom"/>
            <w:hideMark/>
          </w:tcPr>
          <w:p w14:paraId="00CBA283" w14:textId="62C42F2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5,274</w:t>
            </w:r>
          </w:p>
        </w:tc>
        <w:tc>
          <w:tcPr>
            <w:tcW w:w="442" w:type="pct"/>
            <w:tcBorders>
              <w:top w:val="nil"/>
              <w:left w:val="nil"/>
              <w:bottom w:val="single" w:sz="4" w:space="0" w:color="auto"/>
              <w:right w:val="single" w:sz="12" w:space="0" w:color="auto"/>
            </w:tcBorders>
            <w:noWrap/>
            <w:vAlign w:val="bottom"/>
            <w:hideMark/>
          </w:tcPr>
          <w:p w14:paraId="1F2619A3" w14:textId="10B39E4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102</w:t>
            </w:r>
          </w:p>
        </w:tc>
        <w:tc>
          <w:tcPr>
            <w:tcW w:w="476" w:type="pct"/>
            <w:tcBorders>
              <w:top w:val="nil"/>
              <w:left w:val="single" w:sz="12" w:space="0" w:color="auto"/>
              <w:bottom w:val="single" w:sz="4" w:space="0" w:color="auto"/>
              <w:right w:val="single" w:sz="4" w:space="0" w:color="auto"/>
            </w:tcBorders>
            <w:noWrap/>
            <w:vAlign w:val="bottom"/>
            <w:hideMark/>
          </w:tcPr>
          <w:p w14:paraId="13B255D7" w14:textId="0D2FE9C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80,260</w:t>
            </w:r>
          </w:p>
        </w:tc>
      </w:tr>
      <w:tr w:rsidR="005F2856" w:rsidRPr="00D014BE" w14:paraId="2A121FCD"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02C1117"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Bay-Melbourne-Titusville, FL MSA</w:t>
            </w:r>
          </w:p>
        </w:tc>
        <w:tc>
          <w:tcPr>
            <w:tcW w:w="612" w:type="pct"/>
            <w:tcBorders>
              <w:top w:val="nil"/>
              <w:left w:val="nil"/>
              <w:bottom w:val="single" w:sz="4" w:space="0" w:color="auto"/>
              <w:right w:val="single" w:sz="4" w:space="0" w:color="auto"/>
            </w:tcBorders>
            <w:noWrap/>
            <w:vAlign w:val="bottom"/>
            <w:hideMark/>
          </w:tcPr>
          <w:p w14:paraId="2598753A"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Brevard</w:t>
            </w:r>
          </w:p>
        </w:tc>
        <w:tc>
          <w:tcPr>
            <w:tcW w:w="476" w:type="pct"/>
            <w:tcBorders>
              <w:top w:val="nil"/>
              <w:left w:val="nil"/>
              <w:bottom w:val="single" w:sz="4" w:space="0" w:color="auto"/>
              <w:right w:val="single" w:sz="12" w:space="0" w:color="auto"/>
            </w:tcBorders>
            <w:noWrap/>
            <w:vAlign w:val="bottom"/>
            <w:hideMark/>
          </w:tcPr>
          <w:p w14:paraId="64D5EBB0" w14:textId="4690B8F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44,934</w:t>
            </w:r>
          </w:p>
        </w:tc>
        <w:tc>
          <w:tcPr>
            <w:tcW w:w="406" w:type="pct"/>
            <w:tcBorders>
              <w:top w:val="nil"/>
              <w:left w:val="single" w:sz="12" w:space="0" w:color="auto"/>
              <w:bottom w:val="single" w:sz="4" w:space="0" w:color="auto"/>
              <w:right w:val="single" w:sz="4" w:space="0" w:color="auto"/>
            </w:tcBorders>
            <w:noWrap/>
            <w:vAlign w:val="bottom"/>
            <w:hideMark/>
          </w:tcPr>
          <w:p w14:paraId="7DBFB2EC" w14:textId="750911A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64,288</w:t>
            </w:r>
          </w:p>
        </w:tc>
        <w:tc>
          <w:tcPr>
            <w:tcW w:w="444" w:type="pct"/>
            <w:tcBorders>
              <w:top w:val="nil"/>
              <w:left w:val="nil"/>
              <w:bottom w:val="single" w:sz="4" w:space="0" w:color="auto"/>
              <w:right w:val="single" w:sz="4" w:space="0" w:color="auto"/>
            </w:tcBorders>
            <w:noWrap/>
            <w:vAlign w:val="bottom"/>
            <w:hideMark/>
          </w:tcPr>
          <w:p w14:paraId="3E400ED5" w14:textId="6E3B11A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19,354</w:t>
            </w:r>
          </w:p>
        </w:tc>
        <w:tc>
          <w:tcPr>
            <w:tcW w:w="476" w:type="pct"/>
            <w:tcBorders>
              <w:top w:val="nil"/>
              <w:left w:val="nil"/>
              <w:bottom w:val="single" w:sz="4" w:space="0" w:color="auto"/>
              <w:right w:val="single" w:sz="12" w:space="0" w:color="auto"/>
            </w:tcBorders>
            <w:noWrap/>
            <w:vAlign w:val="bottom"/>
            <w:hideMark/>
          </w:tcPr>
          <w:p w14:paraId="3A85C809" w14:textId="0EE50BD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143</w:t>
            </w:r>
          </w:p>
        </w:tc>
        <w:tc>
          <w:tcPr>
            <w:tcW w:w="476" w:type="pct"/>
            <w:tcBorders>
              <w:top w:val="nil"/>
              <w:left w:val="single" w:sz="12" w:space="0" w:color="auto"/>
              <w:bottom w:val="single" w:sz="4" w:space="0" w:color="auto"/>
              <w:right w:val="single" w:sz="4" w:space="0" w:color="auto"/>
            </w:tcBorders>
            <w:noWrap/>
            <w:vAlign w:val="bottom"/>
            <w:hideMark/>
          </w:tcPr>
          <w:p w14:paraId="3957E620" w14:textId="147369C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51,847</w:t>
            </w:r>
          </w:p>
        </w:tc>
        <w:tc>
          <w:tcPr>
            <w:tcW w:w="510" w:type="pct"/>
            <w:tcBorders>
              <w:top w:val="nil"/>
              <w:left w:val="nil"/>
              <w:bottom w:val="single" w:sz="4" w:space="0" w:color="auto"/>
              <w:right w:val="single" w:sz="4" w:space="0" w:color="auto"/>
            </w:tcBorders>
            <w:noWrap/>
            <w:vAlign w:val="bottom"/>
            <w:hideMark/>
          </w:tcPr>
          <w:p w14:paraId="7C241FD4" w14:textId="7B2E485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6,913</w:t>
            </w:r>
          </w:p>
        </w:tc>
        <w:tc>
          <w:tcPr>
            <w:tcW w:w="442" w:type="pct"/>
            <w:tcBorders>
              <w:top w:val="nil"/>
              <w:left w:val="nil"/>
              <w:bottom w:val="single" w:sz="4" w:space="0" w:color="auto"/>
              <w:right w:val="single" w:sz="12" w:space="0" w:color="auto"/>
            </w:tcBorders>
            <w:noWrap/>
            <w:vAlign w:val="bottom"/>
            <w:hideMark/>
          </w:tcPr>
          <w:p w14:paraId="10E60FCA" w14:textId="0457855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115</w:t>
            </w:r>
          </w:p>
        </w:tc>
        <w:tc>
          <w:tcPr>
            <w:tcW w:w="476" w:type="pct"/>
            <w:tcBorders>
              <w:top w:val="nil"/>
              <w:left w:val="single" w:sz="12" w:space="0" w:color="auto"/>
              <w:bottom w:val="single" w:sz="4" w:space="0" w:color="auto"/>
              <w:right w:val="single" w:sz="4" w:space="0" w:color="auto"/>
            </w:tcBorders>
            <w:noWrap/>
            <w:vAlign w:val="bottom"/>
            <w:hideMark/>
          </w:tcPr>
          <w:p w14:paraId="64F870F4" w14:textId="299397D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12,441</w:t>
            </w:r>
          </w:p>
        </w:tc>
      </w:tr>
      <w:tr w:rsidR="005F2856" w:rsidRPr="00D014BE" w14:paraId="42711294"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45AC92D"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Coast, FL HMFA</w:t>
            </w:r>
          </w:p>
        </w:tc>
        <w:tc>
          <w:tcPr>
            <w:tcW w:w="612" w:type="pct"/>
            <w:tcBorders>
              <w:top w:val="nil"/>
              <w:left w:val="nil"/>
              <w:bottom w:val="single" w:sz="4" w:space="0" w:color="auto"/>
              <w:right w:val="single" w:sz="4" w:space="0" w:color="auto"/>
            </w:tcBorders>
            <w:noWrap/>
            <w:vAlign w:val="bottom"/>
            <w:hideMark/>
          </w:tcPr>
          <w:p w14:paraId="79E484AF"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Flagler</w:t>
            </w:r>
          </w:p>
        </w:tc>
        <w:tc>
          <w:tcPr>
            <w:tcW w:w="476" w:type="pct"/>
            <w:tcBorders>
              <w:top w:val="nil"/>
              <w:left w:val="nil"/>
              <w:bottom w:val="single" w:sz="4" w:space="0" w:color="auto"/>
              <w:right w:val="single" w:sz="12" w:space="0" w:color="auto"/>
            </w:tcBorders>
            <w:noWrap/>
            <w:vAlign w:val="bottom"/>
            <w:hideMark/>
          </w:tcPr>
          <w:p w14:paraId="4EC31666" w14:textId="133615B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7,007</w:t>
            </w:r>
          </w:p>
        </w:tc>
        <w:tc>
          <w:tcPr>
            <w:tcW w:w="406" w:type="pct"/>
            <w:tcBorders>
              <w:top w:val="nil"/>
              <w:left w:val="single" w:sz="12" w:space="0" w:color="auto"/>
              <w:bottom w:val="single" w:sz="4" w:space="0" w:color="auto"/>
              <w:right w:val="single" w:sz="4" w:space="0" w:color="auto"/>
            </w:tcBorders>
            <w:noWrap/>
            <w:vAlign w:val="bottom"/>
            <w:hideMark/>
          </w:tcPr>
          <w:p w14:paraId="2D3F2564" w14:textId="723AC22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8,152</w:t>
            </w:r>
          </w:p>
        </w:tc>
        <w:tc>
          <w:tcPr>
            <w:tcW w:w="444" w:type="pct"/>
            <w:tcBorders>
              <w:top w:val="nil"/>
              <w:left w:val="nil"/>
              <w:bottom w:val="single" w:sz="4" w:space="0" w:color="auto"/>
              <w:right w:val="single" w:sz="4" w:space="0" w:color="auto"/>
            </w:tcBorders>
            <w:noWrap/>
            <w:vAlign w:val="bottom"/>
            <w:hideMark/>
          </w:tcPr>
          <w:p w14:paraId="6A8A3B1A" w14:textId="711F720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1,145</w:t>
            </w:r>
          </w:p>
        </w:tc>
        <w:tc>
          <w:tcPr>
            <w:tcW w:w="476" w:type="pct"/>
            <w:tcBorders>
              <w:top w:val="nil"/>
              <w:left w:val="nil"/>
              <w:bottom w:val="single" w:sz="4" w:space="0" w:color="auto"/>
              <w:right w:val="single" w:sz="12" w:space="0" w:color="auto"/>
            </w:tcBorders>
            <w:noWrap/>
            <w:vAlign w:val="bottom"/>
            <w:hideMark/>
          </w:tcPr>
          <w:p w14:paraId="540A431D" w14:textId="426CB37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116</w:t>
            </w:r>
          </w:p>
        </w:tc>
        <w:tc>
          <w:tcPr>
            <w:tcW w:w="476" w:type="pct"/>
            <w:tcBorders>
              <w:top w:val="nil"/>
              <w:left w:val="single" w:sz="12" w:space="0" w:color="auto"/>
              <w:bottom w:val="single" w:sz="4" w:space="0" w:color="auto"/>
              <w:right w:val="single" w:sz="4" w:space="0" w:color="auto"/>
            </w:tcBorders>
            <w:noWrap/>
            <w:vAlign w:val="bottom"/>
            <w:hideMark/>
          </w:tcPr>
          <w:p w14:paraId="28BD943E" w14:textId="1EB380C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6,246</w:t>
            </w:r>
          </w:p>
        </w:tc>
        <w:tc>
          <w:tcPr>
            <w:tcW w:w="510" w:type="pct"/>
            <w:tcBorders>
              <w:top w:val="nil"/>
              <w:left w:val="nil"/>
              <w:bottom w:val="single" w:sz="4" w:space="0" w:color="auto"/>
              <w:right w:val="single" w:sz="4" w:space="0" w:color="auto"/>
            </w:tcBorders>
            <w:noWrap/>
            <w:vAlign w:val="bottom"/>
            <w:hideMark/>
          </w:tcPr>
          <w:p w14:paraId="0BECC6CC" w14:textId="160A8A91"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-761</w:t>
            </w:r>
          </w:p>
        </w:tc>
        <w:tc>
          <w:tcPr>
            <w:tcW w:w="442" w:type="pct"/>
            <w:tcBorders>
              <w:top w:val="nil"/>
              <w:left w:val="nil"/>
              <w:bottom w:val="single" w:sz="4" w:space="0" w:color="auto"/>
              <w:right w:val="single" w:sz="12" w:space="0" w:color="auto"/>
            </w:tcBorders>
            <w:noWrap/>
            <w:vAlign w:val="bottom"/>
            <w:hideMark/>
          </w:tcPr>
          <w:p w14:paraId="15934366" w14:textId="22BCEF8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89</w:t>
            </w:r>
          </w:p>
        </w:tc>
        <w:tc>
          <w:tcPr>
            <w:tcW w:w="476" w:type="pct"/>
            <w:tcBorders>
              <w:top w:val="nil"/>
              <w:left w:val="single" w:sz="12" w:space="0" w:color="auto"/>
              <w:bottom w:val="single" w:sz="4" w:space="0" w:color="auto"/>
              <w:right w:val="single" w:sz="4" w:space="0" w:color="auto"/>
            </w:tcBorders>
            <w:noWrap/>
            <w:vAlign w:val="bottom"/>
            <w:hideMark/>
          </w:tcPr>
          <w:p w14:paraId="4D8D57E0" w14:textId="14A7F6A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1,906</w:t>
            </w:r>
          </w:p>
        </w:tc>
      </w:tr>
      <w:tr w:rsidR="005F2856" w:rsidRPr="00D014BE" w14:paraId="03F007A7"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6E28851"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Panama City-Lynn Haven, FL MSA</w:t>
            </w:r>
          </w:p>
        </w:tc>
        <w:tc>
          <w:tcPr>
            <w:tcW w:w="612" w:type="pct"/>
            <w:tcBorders>
              <w:top w:val="nil"/>
              <w:left w:val="nil"/>
              <w:bottom w:val="single" w:sz="4" w:space="0" w:color="auto"/>
              <w:right w:val="single" w:sz="4" w:space="0" w:color="auto"/>
            </w:tcBorders>
            <w:noWrap/>
            <w:vAlign w:val="bottom"/>
            <w:hideMark/>
          </w:tcPr>
          <w:p w14:paraId="3B944904"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Bay</w:t>
            </w:r>
          </w:p>
        </w:tc>
        <w:tc>
          <w:tcPr>
            <w:tcW w:w="476" w:type="pct"/>
            <w:tcBorders>
              <w:top w:val="nil"/>
              <w:left w:val="nil"/>
              <w:bottom w:val="single" w:sz="4" w:space="0" w:color="auto"/>
              <w:right w:val="single" w:sz="12" w:space="0" w:color="auto"/>
            </w:tcBorders>
            <w:noWrap/>
            <w:vAlign w:val="bottom"/>
            <w:hideMark/>
          </w:tcPr>
          <w:p w14:paraId="42C20422" w14:textId="6E69838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18,417</w:t>
            </w:r>
          </w:p>
        </w:tc>
        <w:tc>
          <w:tcPr>
            <w:tcW w:w="406" w:type="pct"/>
            <w:tcBorders>
              <w:top w:val="nil"/>
              <w:left w:val="single" w:sz="12" w:space="0" w:color="auto"/>
              <w:bottom w:val="single" w:sz="4" w:space="0" w:color="auto"/>
              <w:right w:val="single" w:sz="4" w:space="0" w:color="auto"/>
            </w:tcBorders>
            <w:noWrap/>
            <w:vAlign w:val="bottom"/>
            <w:hideMark/>
          </w:tcPr>
          <w:p w14:paraId="2825527C" w14:textId="2257EB7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26,398</w:t>
            </w:r>
          </w:p>
        </w:tc>
        <w:tc>
          <w:tcPr>
            <w:tcW w:w="444" w:type="pct"/>
            <w:tcBorders>
              <w:top w:val="nil"/>
              <w:left w:val="nil"/>
              <w:bottom w:val="single" w:sz="4" w:space="0" w:color="auto"/>
              <w:right w:val="single" w:sz="4" w:space="0" w:color="auto"/>
            </w:tcBorders>
            <w:noWrap/>
            <w:vAlign w:val="bottom"/>
            <w:hideMark/>
          </w:tcPr>
          <w:p w14:paraId="3ADA397C" w14:textId="30550F2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7,981</w:t>
            </w:r>
          </w:p>
        </w:tc>
        <w:tc>
          <w:tcPr>
            <w:tcW w:w="476" w:type="pct"/>
            <w:tcBorders>
              <w:top w:val="nil"/>
              <w:left w:val="nil"/>
              <w:bottom w:val="single" w:sz="4" w:space="0" w:color="auto"/>
              <w:right w:val="single" w:sz="12" w:space="0" w:color="auto"/>
            </w:tcBorders>
            <w:noWrap/>
            <w:vAlign w:val="bottom"/>
            <w:hideMark/>
          </w:tcPr>
          <w:p w14:paraId="60DC2D1A" w14:textId="4CDCBCB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143</w:t>
            </w:r>
          </w:p>
        </w:tc>
        <w:tc>
          <w:tcPr>
            <w:tcW w:w="476" w:type="pct"/>
            <w:tcBorders>
              <w:top w:val="nil"/>
              <w:left w:val="single" w:sz="12" w:space="0" w:color="auto"/>
              <w:bottom w:val="single" w:sz="4" w:space="0" w:color="auto"/>
              <w:right w:val="single" w:sz="4" w:space="0" w:color="auto"/>
            </w:tcBorders>
            <w:noWrap/>
            <w:vAlign w:val="bottom"/>
            <w:hideMark/>
          </w:tcPr>
          <w:p w14:paraId="79BB1D3A" w14:textId="23A57E2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20,845</w:t>
            </w:r>
          </w:p>
        </w:tc>
        <w:tc>
          <w:tcPr>
            <w:tcW w:w="510" w:type="pct"/>
            <w:tcBorders>
              <w:top w:val="nil"/>
              <w:left w:val="nil"/>
              <w:bottom w:val="single" w:sz="4" w:space="0" w:color="auto"/>
              <w:right w:val="single" w:sz="4" w:space="0" w:color="auto"/>
            </w:tcBorders>
            <w:noWrap/>
            <w:vAlign w:val="bottom"/>
            <w:hideMark/>
          </w:tcPr>
          <w:p w14:paraId="1A5D31A9" w14:textId="4DD3186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2,428</w:t>
            </w:r>
          </w:p>
        </w:tc>
        <w:tc>
          <w:tcPr>
            <w:tcW w:w="442" w:type="pct"/>
            <w:tcBorders>
              <w:top w:val="nil"/>
              <w:left w:val="nil"/>
              <w:bottom w:val="single" w:sz="4" w:space="0" w:color="auto"/>
              <w:right w:val="single" w:sz="12" w:space="0" w:color="auto"/>
            </w:tcBorders>
            <w:noWrap/>
            <w:vAlign w:val="bottom"/>
            <w:hideMark/>
          </w:tcPr>
          <w:p w14:paraId="0446CFFA" w14:textId="045B1F2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113</w:t>
            </w:r>
          </w:p>
        </w:tc>
        <w:tc>
          <w:tcPr>
            <w:tcW w:w="476" w:type="pct"/>
            <w:tcBorders>
              <w:top w:val="nil"/>
              <w:left w:val="single" w:sz="12" w:space="0" w:color="auto"/>
              <w:bottom w:val="single" w:sz="4" w:space="0" w:color="auto"/>
              <w:right w:val="single" w:sz="4" w:space="0" w:color="auto"/>
            </w:tcBorders>
            <w:noWrap/>
            <w:vAlign w:val="bottom"/>
            <w:hideMark/>
          </w:tcPr>
          <w:p w14:paraId="2BA56A69" w14:textId="5A5E2081"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5,553</w:t>
            </w:r>
          </w:p>
        </w:tc>
      </w:tr>
      <w:tr w:rsidR="005F2856" w:rsidRPr="00D014BE" w14:paraId="68A156FA"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A624C6A"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Pensacola-Ferry Pass-Brent, FL MSA</w:t>
            </w:r>
          </w:p>
        </w:tc>
        <w:tc>
          <w:tcPr>
            <w:tcW w:w="612" w:type="pct"/>
            <w:tcBorders>
              <w:top w:val="nil"/>
              <w:left w:val="nil"/>
              <w:bottom w:val="single" w:sz="4" w:space="0" w:color="auto"/>
              <w:right w:val="single" w:sz="4" w:space="0" w:color="auto"/>
            </w:tcBorders>
            <w:noWrap/>
            <w:vAlign w:val="bottom"/>
            <w:hideMark/>
          </w:tcPr>
          <w:p w14:paraId="181A4192"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Escambia, Santa Rosa</w:t>
            </w:r>
          </w:p>
        </w:tc>
        <w:tc>
          <w:tcPr>
            <w:tcW w:w="476" w:type="pct"/>
            <w:tcBorders>
              <w:top w:val="nil"/>
              <w:left w:val="nil"/>
              <w:bottom w:val="single" w:sz="4" w:space="0" w:color="auto"/>
              <w:right w:val="single" w:sz="12" w:space="0" w:color="auto"/>
            </w:tcBorders>
            <w:noWrap/>
            <w:vAlign w:val="bottom"/>
            <w:hideMark/>
          </w:tcPr>
          <w:p w14:paraId="42524752" w14:textId="12A30DF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41,597</w:t>
            </w:r>
          </w:p>
        </w:tc>
        <w:tc>
          <w:tcPr>
            <w:tcW w:w="406" w:type="pct"/>
            <w:tcBorders>
              <w:top w:val="nil"/>
              <w:left w:val="single" w:sz="12" w:space="0" w:color="auto"/>
              <w:bottom w:val="single" w:sz="4" w:space="0" w:color="auto"/>
              <w:right w:val="single" w:sz="4" w:space="0" w:color="auto"/>
            </w:tcBorders>
            <w:noWrap/>
            <w:vAlign w:val="bottom"/>
            <w:hideMark/>
          </w:tcPr>
          <w:p w14:paraId="6986E0FD" w14:textId="2D1EA53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55,885</w:t>
            </w:r>
          </w:p>
        </w:tc>
        <w:tc>
          <w:tcPr>
            <w:tcW w:w="444" w:type="pct"/>
            <w:tcBorders>
              <w:top w:val="nil"/>
              <w:left w:val="nil"/>
              <w:bottom w:val="single" w:sz="4" w:space="0" w:color="auto"/>
              <w:right w:val="single" w:sz="4" w:space="0" w:color="auto"/>
            </w:tcBorders>
            <w:noWrap/>
            <w:vAlign w:val="bottom"/>
            <w:hideMark/>
          </w:tcPr>
          <w:p w14:paraId="76723FB2" w14:textId="31C5BDB1"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14,288</w:t>
            </w:r>
          </w:p>
        </w:tc>
        <w:tc>
          <w:tcPr>
            <w:tcW w:w="476" w:type="pct"/>
            <w:tcBorders>
              <w:top w:val="nil"/>
              <w:left w:val="nil"/>
              <w:bottom w:val="single" w:sz="4" w:space="0" w:color="auto"/>
              <w:right w:val="single" w:sz="12" w:space="0" w:color="auto"/>
            </w:tcBorders>
            <w:noWrap/>
            <w:vAlign w:val="bottom"/>
            <w:hideMark/>
          </w:tcPr>
          <w:p w14:paraId="18027E30" w14:textId="615F7EC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134</w:t>
            </w:r>
          </w:p>
        </w:tc>
        <w:tc>
          <w:tcPr>
            <w:tcW w:w="476" w:type="pct"/>
            <w:tcBorders>
              <w:top w:val="nil"/>
              <w:left w:val="single" w:sz="12" w:space="0" w:color="auto"/>
              <w:bottom w:val="single" w:sz="4" w:space="0" w:color="auto"/>
              <w:right w:val="single" w:sz="4" w:space="0" w:color="auto"/>
            </w:tcBorders>
            <w:noWrap/>
            <w:vAlign w:val="bottom"/>
            <w:hideMark/>
          </w:tcPr>
          <w:p w14:paraId="32AFA7EB" w14:textId="626BA25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43,511</w:t>
            </w:r>
          </w:p>
        </w:tc>
        <w:tc>
          <w:tcPr>
            <w:tcW w:w="510" w:type="pct"/>
            <w:tcBorders>
              <w:top w:val="nil"/>
              <w:left w:val="nil"/>
              <w:bottom w:val="single" w:sz="4" w:space="0" w:color="auto"/>
              <w:right w:val="single" w:sz="4" w:space="0" w:color="auto"/>
            </w:tcBorders>
            <w:noWrap/>
            <w:vAlign w:val="bottom"/>
            <w:hideMark/>
          </w:tcPr>
          <w:p w14:paraId="17C9A9DB" w14:textId="7A8107A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1,914</w:t>
            </w:r>
          </w:p>
        </w:tc>
        <w:tc>
          <w:tcPr>
            <w:tcW w:w="442" w:type="pct"/>
            <w:tcBorders>
              <w:top w:val="nil"/>
              <w:left w:val="nil"/>
              <w:bottom w:val="single" w:sz="4" w:space="0" w:color="auto"/>
              <w:right w:val="single" w:sz="12" w:space="0" w:color="auto"/>
            </w:tcBorders>
            <w:noWrap/>
            <w:vAlign w:val="bottom"/>
            <w:hideMark/>
          </w:tcPr>
          <w:p w14:paraId="2E85F4FA" w14:textId="7511FB5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6413DA0F" w14:textId="4D5A8A5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12,374</w:t>
            </w:r>
          </w:p>
        </w:tc>
      </w:tr>
      <w:tr w:rsidR="005F2856" w:rsidRPr="00D014BE" w14:paraId="32A0239A"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0929362"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Port St. Lucie, FL MSA</w:t>
            </w:r>
          </w:p>
        </w:tc>
        <w:tc>
          <w:tcPr>
            <w:tcW w:w="612" w:type="pct"/>
            <w:tcBorders>
              <w:top w:val="nil"/>
              <w:left w:val="nil"/>
              <w:bottom w:val="single" w:sz="4" w:space="0" w:color="auto"/>
              <w:right w:val="single" w:sz="4" w:space="0" w:color="auto"/>
            </w:tcBorders>
            <w:noWrap/>
            <w:vAlign w:val="bottom"/>
            <w:hideMark/>
          </w:tcPr>
          <w:p w14:paraId="622CD2EB"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Martin, St. Lucie</w:t>
            </w:r>
          </w:p>
        </w:tc>
        <w:tc>
          <w:tcPr>
            <w:tcW w:w="476" w:type="pct"/>
            <w:tcBorders>
              <w:top w:val="nil"/>
              <w:left w:val="nil"/>
              <w:bottom w:val="single" w:sz="4" w:space="0" w:color="auto"/>
              <w:right w:val="single" w:sz="12" w:space="0" w:color="auto"/>
            </w:tcBorders>
            <w:noWrap/>
            <w:vAlign w:val="bottom"/>
            <w:hideMark/>
          </w:tcPr>
          <w:p w14:paraId="6CA463AD" w14:textId="62783F1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35,704</w:t>
            </w:r>
          </w:p>
        </w:tc>
        <w:tc>
          <w:tcPr>
            <w:tcW w:w="406" w:type="pct"/>
            <w:tcBorders>
              <w:top w:val="nil"/>
              <w:left w:val="single" w:sz="12" w:space="0" w:color="auto"/>
              <w:bottom w:val="single" w:sz="4" w:space="0" w:color="auto"/>
              <w:right w:val="single" w:sz="4" w:space="0" w:color="auto"/>
            </w:tcBorders>
            <w:noWrap/>
            <w:vAlign w:val="bottom"/>
            <w:hideMark/>
          </w:tcPr>
          <w:p w14:paraId="7990C9AC" w14:textId="786D06B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39,219</w:t>
            </w:r>
          </w:p>
        </w:tc>
        <w:tc>
          <w:tcPr>
            <w:tcW w:w="444" w:type="pct"/>
            <w:tcBorders>
              <w:top w:val="nil"/>
              <w:left w:val="nil"/>
              <w:bottom w:val="single" w:sz="4" w:space="0" w:color="auto"/>
              <w:right w:val="single" w:sz="4" w:space="0" w:color="auto"/>
            </w:tcBorders>
            <w:noWrap/>
            <w:vAlign w:val="bottom"/>
            <w:hideMark/>
          </w:tcPr>
          <w:p w14:paraId="4295C5FE" w14:textId="615DE60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3,515</w:t>
            </w:r>
          </w:p>
        </w:tc>
        <w:tc>
          <w:tcPr>
            <w:tcW w:w="476" w:type="pct"/>
            <w:tcBorders>
              <w:top w:val="nil"/>
              <w:left w:val="nil"/>
              <w:bottom w:val="single" w:sz="4" w:space="0" w:color="auto"/>
              <w:right w:val="single" w:sz="12" w:space="0" w:color="auto"/>
            </w:tcBorders>
            <w:noWrap/>
            <w:vAlign w:val="bottom"/>
            <w:hideMark/>
          </w:tcPr>
          <w:p w14:paraId="06D97A84" w14:textId="499DB99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110</w:t>
            </w:r>
          </w:p>
        </w:tc>
        <w:tc>
          <w:tcPr>
            <w:tcW w:w="476" w:type="pct"/>
            <w:tcBorders>
              <w:top w:val="nil"/>
              <w:left w:val="single" w:sz="12" w:space="0" w:color="auto"/>
              <w:bottom w:val="single" w:sz="4" w:space="0" w:color="auto"/>
              <w:right w:val="single" w:sz="4" w:space="0" w:color="auto"/>
            </w:tcBorders>
            <w:noWrap/>
            <w:vAlign w:val="bottom"/>
            <w:hideMark/>
          </w:tcPr>
          <w:p w14:paraId="603DDA3D" w14:textId="634C427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32,264</w:t>
            </w:r>
          </w:p>
        </w:tc>
        <w:tc>
          <w:tcPr>
            <w:tcW w:w="510" w:type="pct"/>
            <w:tcBorders>
              <w:top w:val="nil"/>
              <w:left w:val="nil"/>
              <w:bottom w:val="single" w:sz="4" w:space="0" w:color="auto"/>
              <w:right w:val="single" w:sz="4" w:space="0" w:color="auto"/>
            </w:tcBorders>
            <w:noWrap/>
            <w:vAlign w:val="bottom"/>
            <w:hideMark/>
          </w:tcPr>
          <w:p w14:paraId="3FEA5085" w14:textId="277DF97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-3,440</w:t>
            </w:r>
          </w:p>
        </w:tc>
        <w:tc>
          <w:tcPr>
            <w:tcW w:w="442" w:type="pct"/>
            <w:tcBorders>
              <w:top w:val="nil"/>
              <w:left w:val="nil"/>
              <w:bottom w:val="single" w:sz="4" w:space="0" w:color="auto"/>
              <w:right w:val="single" w:sz="12" w:space="0" w:color="auto"/>
            </w:tcBorders>
            <w:noWrap/>
            <w:vAlign w:val="bottom"/>
            <w:hideMark/>
          </w:tcPr>
          <w:p w14:paraId="1B1FC98C" w14:textId="4CA1DB9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90</w:t>
            </w:r>
          </w:p>
        </w:tc>
        <w:tc>
          <w:tcPr>
            <w:tcW w:w="476" w:type="pct"/>
            <w:tcBorders>
              <w:top w:val="nil"/>
              <w:left w:val="single" w:sz="12" w:space="0" w:color="auto"/>
              <w:bottom w:val="single" w:sz="4" w:space="0" w:color="auto"/>
              <w:right w:val="single" w:sz="4" w:space="0" w:color="auto"/>
            </w:tcBorders>
            <w:noWrap/>
            <w:vAlign w:val="bottom"/>
            <w:hideMark/>
          </w:tcPr>
          <w:p w14:paraId="2D83C16C" w14:textId="31A9DAA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6,955</w:t>
            </w:r>
          </w:p>
        </w:tc>
      </w:tr>
      <w:tr w:rsidR="005F2856" w:rsidRPr="00D014BE" w14:paraId="43B8D1A1"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4829CD8"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Punta Gorda, FL MSA</w:t>
            </w:r>
          </w:p>
        </w:tc>
        <w:tc>
          <w:tcPr>
            <w:tcW w:w="612" w:type="pct"/>
            <w:tcBorders>
              <w:top w:val="nil"/>
              <w:left w:val="nil"/>
              <w:bottom w:val="single" w:sz="4" w:space="0" w:color="auto"/>
              <w:right w:val="single" w:sz="4" w:space="0" w:color="auto"/>
            </w:tcBorders>
            <w:noWrap/>
            <w:vAlign w:val="bottom"/>
            <w:hideMark/>
          </w:tcPr>
          <w:p w14:paraId="61C7D266"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Charlotte</w:t>
            </w:r>
          </w:p>
        </w:tc>
        <w:tc>
          <w:tcPr>
            <w:tcW w:w="476" w:type="pct"/>
            <w:tcBorders>
              <w:top w:val="nil"/>
              <w:left w:val="nil"/>
              <w:bottom w:val="single" w:sz="4" w:space="0" w:color="auto"/>
              <w:right w:val="single" w:sz="12" w:space="0" w:color="auto"/>
            </w:tcBorders>
            <w:noWrap/>
            <w:vAlign w:val="bottom"/>
            <w:hideMark/>
          </w:tcPr>
          <w:p w14:paraId="49DF7B48" w14:textId="49D185D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10,649</w:t>
            </w:r>
          </w:p>
        </w:tc>
        <w:tc>
          <w:tcPr>
            <w:tcW w:w="406" w:type="pct"/>
            <w:tcBorders>
              <w:top w:val="nil"/>
              <w:left w:val="single" w:sz="12" w:space="0" w:color="auto"/>
              <w:bottom w:val="single" w:sz="4" w:space="0" w:color="auto"/>
              <w:right w:val="single" w:sz="4" w:space="0" w:color="auto"/>
            </w:tcBorders>
            <w:noWrap/>
            <w:vAlign w:val="bottom"/>
            <w:hideMark/>
          </w:tcPr>
          <w:p w14:paraId="1D894609" w14:textId="0ECDC14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13,543</w:t>
            </w:r>
          </w:p>
        </w:tc>
        <w:tc>
          <w:tcPr>
            <w:tcW w:w="444" w:type="pct"/>
            <w:tcBorders>
              <w:top w:val="nil"/>
              <w:left w:val="nil"/>
              <w:bottom w:val="single" w:sz="4" w:space="0" w:color="auto"/>
              <w:right w:val="single" w:sz="4" w:space="0" w:color="auto"/>
            </w:tcBorders>
            <w:noWrap/>
            <w:vAlign w:val="bottom"/>
            <w:hideMark/>
          </w:tcPr>
          <w:p w14:paraId="365088AF" w14:textId="03D262E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2,894</w:t>
            </w:r>
          </w:p>
        </w:tc>
        <w:tc>
          <w:tcPr>
            <w:tcW w:w="476" w:type="pct"/>
            <w:tcBorders>
              <w:top w:val="nil"/>
              <w:left w:val="nil"/>
              <w:bottom w:val="single" w:sz="4" w:space="0" w:color="auto"/>
              <w:right w:val="single" w:sz="12" w:space="0" w:color="auto"/>
            </w:tcBorders>
            <w:noWrap/>
            <w:vAlign w:val="bottom"/>
            <w:hideMark/>
          </w:tcPr>
          <w:p w14:paraId="4A986B01" w14:textId="0D46D78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127</w:t>
            </w:r>
          </w:p>
        </w:tc>
        <w:tc>
          <w:tcPr>
            <w:tcW w:w="476" w:type="pct"/>
            <w:tcBorders>
              <w:top w:val="nil"/>
              <w:left w:val="single" w:sz="12" w:space="0" w:color="auto"/>
              <w:bottom w:val="single" w:sz="4" w:space="0" w:color="auto"/>
              <w:right w:val="single" w:sz="4" w:space="0" w:color="auto"/>
            </w:tcBorders>
            <w:noWrap/>
            <w:vAlign w:val="bottom"/>
            <w:hideMark/>
          </w:tcPr>
          <w:p w14:paraId="544DDF80" w14:textId="2214CBB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10,410</w:t>
            </w:r>
          </w:p>
        </w:tc>
        <w:tc>
          <w:tcPr>
            <w:tcW w:w="510" w:type="pct"/>
            <w:tcBorders>
              <w:top w:val="nil"/>
              <w:left w:val="nil"/>
              <w:bottom w:val="single" w:sz="4" w:space="0" w:color="auto"/>
              <w:right w:val="single" w:sz="4" w:space="0" w:color="auto"/>
            </w:tcBorders>
            <w:noWrap/>
            <w:vAlign w:val="bottom"/>
            <w:hideMark/>
          </w:tcPr>
          <w:p w14:paraId="4A841F0B" w14:textId="184206C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-239</w:t>
            </w:r>
          </w:p>
        </w:tc>
        <w:tc>
          <w:tcPr>
            <w:tcW w:w="442" w:type="pct"/>
            <w:tcBorders>
              <w:top w:val="nil"/>
              <w:left w:val="nil"/>
              <w:bottom w:val="single" w:sz="4" w:space="0" w:color="auto"/>
              <w:right w:val="single" w:sz="12" w:space="0" w:color="auto"/>
            </w:tcBorders>
            <w:noWrap/>
            <w:vAlign w:val="bottom"/>
            <w:hideMark/>
          </w:tcPr>
          <w:p w14:paraId="49A7D844" w14:textId="148FCE51"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98</w:t>
            </w:r>
          </w:p>
        </w:tc>
        <w:tc>
          <w:tcPr>
            <w:tcW w:w="476" w:type="pct"/>
            <w:tcBorders>
              <w:top w:val="nil"/>
              <w:left w:val="single" w:sz="12" w:space="0" w:color="auto"/>
              <w:bottom w:val="single" w:sz="4" w:space="0" w:color="auto"/>
              <w:right w:val="single" w:sz="4" w:space="0" w:color="auto"/>
            </w:tcBorders>
            <w:noWrap/>
            <w:vAlign w:val="bottom"/>
            <w:hideMark/>
          </w:tcPr>
          <w:p w14:paraId="4720786D" w14:textId="286D43C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3,133</w:t>
            </w:r>
          </w:p>
        </w:tc>
      </w:tr>
      <w:tr w:rsidR="005F2856" w:rsidRPr="00D014BE" w14:paraId="142E1965"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44ED3C6"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Sebastian-Vero Beach, FL MSA</w:t>
            </w:r>
          </w:p>
        </w:tc>
        <w:tc>
          <w:tcPr>
            <w:tcW w:w="612" w:type="pct"/>
            <w:tcBorders>
              <w:top w:val="nil"/>
              <w:left w:val="nil"/>
              <w:bottom w:val="single" w:sz="4" w:space="0" w:color="auto"/>
              <w:right w:val="single" w:sz="4" w:space="0" w:color="auto"/>
            </w:tcBorders>
            <w:noWrap/>
            <w:vAlign w:val="bottom"/>
            <w:hideMark/>
          </w:tcPr>
          <w:p w14:paraId="7F1F14F0"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Indian River</w:t>
            </w:r>
          </w:p>
        </w:tc>
        <w:tc>
          <w:tcPr>
            <w:tcW w:w="476" w:type="pct"/>
            <w:tcBorders>
              <w:top w:val="nil"/>
              <w:left w:val="nil"/>
              <w:bottom w:val="single" w:sz="4" w:space="0" w:color="auto"/>
              <w:right w:val="single" w:sz="12" w:space="0" w:color="auto"/>
            </w:tcBorders>
            <w:noWrap/>
            <w:vAlign w:val="bottom"/>
            <w:hideMark/>
          </w:tcPr>
          <w:p w14:paraId="66733C5D" w14:textId="1712524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11,420</w:t>
            </w:r>
          </w:p>
        </w:tc>
        <w:tc>
          <w:tcPr>
            <w:tcW w:w="406" w:type="pct"/>
            <w:tcBorders>
              <w:top w:val="nil"/>
              <w:left w:val="single" w:sz="12" w:space="0" w:color="auto"/>
              <w:bottom w:val="single" w:sz="4" w:space="0" w:color="auto"/>
              <w:right w:val="single" w:sz="4" w:space="0" w:color="auto"/>
            </w:tcBorders>
            <w:noWrap/>
            <w:vAlign w:val="bottom"/>
            <w:hideMark/>
          </w:tcPr>
          <w:p w14:paraId="6DDF9B51" w14:textId="6A3AE17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13,545</w:t>
            </w:r>
          </w:p>
        </w:tc>
        <w:tc>
          <w:tcPr>
            <w:tcW w:w="444" w:type="pct"/>
            <w:tcBorders>
              <w:top w:val="nil"/>
              <w:left w:val="nil"/>
              <w:bottom w:val="single" w:sz="4" w:space="0" w:color="auto"/>
              <w:right w:val="single" w:sz="4" w:space="0" w:color="auto"/>
            </w:tcBorders>
            <w:noWrap/>
            <w:vAlign w:val="bottom"/>
            <w:hideMark/>
          </w:tcPr>
          <w:p w14:paraId="365662F8" w14:textId="302533E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2,125</w:t>
            </w:r>
          </w:p>
        </w:tc>
        <w:tc>
          <w:tcPr>
            <w:tcW w:w="476" w:type="pct"/>
            <w:tcBorders>
              <w:top w:val="nil"/>
              <w:left w:val="nil"/>
              <w:bottom w:val="single" w:sz="4" w:space="0" w:color="auto"/>
              <w:right w:val="single" w:sz="12" w:space="0" w:color="auto"/>
            </w:tcBorders>
            <w:noWrap/>
            <w:vAlign w:val="bottom"/>
            <w:hideMark/>
          </w:tcPr>
          <w:p w14:paraId="2B1F9757" w14:textId="6E016BE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119</w:t>
            </w:r>
          </w:p>
        </w:tc>
        <w:tc>
          <w:tcPr>
            <w:tcW w:w="476" w:type="pct"/>
            <w:tcBorders>
              <w:top w:val="nil"/>
              <w:left w:val="single" w:sz="12" w:space="0" w:color="auto"/>
              <w:bottom w:val="single" w:sz="4" w:space="0" w:color="auto"/>
              <w:right w:val="single" w:sz="4" w:space="0" w:color="auto"/>
            </w:tcBorders>
            <w:noWrap/>
            <w:vAlign w:val="bottom"/>
            <w:hideMark/>
          </w:tcPr>
          <w:p w14:paraId="75FDB6E0" w14:textId="3A83B41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11,354</w:t>
            </w:r>
          </w:p>
        </w:tc>
        <w:tc>
          <w:tcPr>
            <w:tcW w:w="510" w:type="pct"/>
            <w:tcBorders>
              <w:top w:val="nil"/>
              <w:left w:val="nil"/>
              <w:bottom w:val="single" w:sz="4" w:space="0" w:color="auto"/>
              <w:right w:val="single" w:sz="4" w:space="0" w:color="auto"/>
            </w:tcBorders>
            <w:noWrap/>
            <w:vAlign w:val="bottom"/>
            <w:hideMark/>
          </w:tcPr>
          <w:p w14:paraId="215D9A26" w14:textId="67CA828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-66</w:t>
            </w:r>
          </w:p>
        </w:tc>
        <w:tc>
          <w:tcPr>
            <w:tcW w:w="442" w:type="pct"/>
            <w:tcBorders>
              <w:top w:val="nil"/>
              <w:left w:val="nil"/>
              <w:bottom w:val="single" w:sz="4" w:space="0" w:color="auto"/>
              <w:right w:val="single" w:sz="12" w:space="0" w:color="auto"/>
            </w:tcBorders>
            <w:noWrap/>
            <w:vAlign w:val="bottom"/>
            <w:hideMark/>
          </w:tcPr>
          <w:p w14:paraId="1EEF7780" w14:textId="0C39C78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99</w:t>
            </w:r>
          </w:p>
        </w:tc>
        <w:tc>
          <w:tcPr>
            <w:tcW w:w="476" w:type="pct"/>
            <w:tcBorders>
              <w:top w:val="nil"/>
              <w:left w:val="single" w:sz="12" w:space="0" w:color="auto"/>
              <w:bottom w:val="single" w:sz="4" w:space="0" w:color="auto"/>
              <w:right w:val="single" w:sz="4" w:space="0" w:color="auto"/>
            </w:tcBorders>
            <w:noWrap/>
            <w:vAlign w:val="bottom"/>
            <w:hideMark/>
          </w:tcPr>
          <w:p w14:paraId="63C83F37" w14:textId="7FF8F83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2,191</w:t>
            </w:r>
          </w:p>
        </w:tc>
      </w:tr>
      <w:tr w:rsidR="005F2856" w:rsidRPr="00D014BE" w14:paraId="0F8A920B"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790E732"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South Nonmetropolitan Area (minus Monroe, plus Highlands)</w:t>
            </w:r>
          </w:p>
        </w:tc>
        <w:tc>
          <w:tcPr>
            <w:tcW w:w="612" w:type="pct"/>
            <w:tcBorders>
              <w:top w:val="nil"/>
              <w:left w:val="nil"/>
              <w:bottom w:val="single" w:sz="4" w:space="0" w:color="auto"/>
              <w:right w:val="single" w:sz="4" w:space="0" w:color="auto"/>
            </w:tcBorders>
            <w:noWrap/>
            <w:vAlign w:val="bottom"/>
            <w:hideMark/>
          </w:tcPr>
          <w:p w14:paraId="1D024926" w14:textId="3E231538" w:rsidR="005F2856" w:rsidRPr="009666B6" w:rsidRDefault="007B6184" w:rsidP="005F2856">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Pr>
                <w:rFonts w:eastAsia="Times New Roman" w:cs="Calibri"/>
                <w:color w:val="000000"/>
                <w:kern w:val="0"/>
                <w:sz w:val="18"/>
                <w:szCs w:val="18"/>
                <w14:ligatures w14:val="none"/>
              </w:rPr>
              <w:t>, Okeechobee</w:t>
            </w:r>
          </w:p>
        </w:tc>
        <w:tc>
          <w:tcPr>
            <w:tcW w:w="476" w:type="pct"/>
            <w:tcBorders>
              <w:top w:val="nil"/>
              <w:left w:val="nil"/>
              <w:bottom w:val="single" w:sz="4" w:space="0" w:color="auto"/>
              <w:right w:val="single" w:sz="12" w:space="0" w:color="auto"/>
            </w:tcBorders>
            <w:noWrap/>
            <w:vAlign w:val="bottom"/>
            <w:hideMark/>
          </w:tcPr>
          <w:p w14:paraId="7BBD046D" w14:textId="6342CEEF"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19,463</w:t>
            </w:r>
          </w:p>
        </w:tc>
        <w:tc>
          <w:tcPr>
            <w:tcW w:w="406" w:type="pct"/>
            <w:tcBorders>
              <w:top w:val="nil"/>
              <w:left w:val="single" w:sz="12" w:space="0" w:color="auto"/>
              <w:bottom w:val="single" w:sz="4" w:space="0" w:color="auto"/>
              <w:right w:val="single" w:sz="4" w:space="0" w:color="auto"/>
            </w:tcBorders>
            <w:noWrap/>
            <w:vAlign w:val="bottom"/>
            <w:hideMark/>
          </w:tcPr>
          <w:p w14:paraId="1D5FD0B2" w14:textId="2DE3AE85"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22,221</w:t>
            </w:r>
          </w:p>
        </w:tc>
        <w:tc>
          <w:tcPr>
            <w:tcW w:w="444" w:type="pct"/>
            <w:tcBorders>
              <w:top w:val="nil"/>
              <w:left w:val="nil"/>
              <w:bottom w:val="single" w:sz="4" w:space="0" w:color="auto"/>
              <w:right w:val="single" w:sz="4" w:space="0" w:color="auto"/>
            </w:tcBorders>
            <w:noWrap/>
            <w:vAlign w:val="bottom"/>
            <w:hideMark/>
          </w:tcPr>
          <w:p w14:paraId="7FD60351" w14:textId="41671E6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2,758</w:t>
            </w:r>
          </w:p>
        </w:tc>
        <w:tc>
          <w:tcPr>
            <w:tcW w:w="476" w:type="pct"/>
            <w:tcBorders>
              <w:top w:val="nil"/>
              <w:left w:val="nil"/>
              <w:bottom w:val="single" w:sz="4" w:space="0" w:color="auto"/>
              <w:right w:val="single" w:sz="12" w:space="0" w:color="auto"/>
            </w:tcBorders>
            <w:noWrap/>
            <w:vAlign w:val="bottom"/>
            <w:hideMark/>
          </w:tcPr>
          <w:p w14:paraId="504A45A4" w14:textId="2356035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114</w:t>
            </w:r>
          </w:p>
        </w:tc>
        <w:tc>
          <w:tcPr>
            <w:tcW w:w="476" w:type="pct"/>
            <w:tcBorders>
              <w:top w:val="nil"/>
              <w:left w:val="single" w:sz="12" w:space="0" w:color="auto"/>
              <w:bottom w:val="single" w:sz="4" w:space="0" w:color="auto"/>
              <w:right w:val="single" w:sz="4" w:space="0" w:color="auto"/>
            </w:tcBorders>
            <w:noWrap/>
            <w:vAlign w:val="bottom"/>
            <w:hideMark/>
          </w:tcPr>
          <w:p w14:paraId="4C5E914C" w14:textId="2B435822"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18,786</w:t>
            </w:r>
          </w:p>
        </w:tc>
        <w:tc>
          <w:tcPr>
            <w:tcW w:w="510" w:type="pct"/>
            <w:tcBorders>
              <w:top w:val="nil"/>
              <w:left w:val="nil"/>
              <w:bottom w:val="single" w:sz="4" w:space="0" w:color="auto"/>
              <w:right w:val="single" w:sz="4" w:space="0" w:color="auto"/>
            </w:tcBorders>
            <w:noWrap/>
            <w:vAlign w:val="bottom"/>
            <w:hideMark/>
          </w:tcPr>
          <w:p w14:paraId="62F8FFF3" w14:textId="725A4B9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-677</w:t>
            </w:r>
          </w:p>
        </w:tc>
        <w:tc>
          <w:tcPr>
            <w:tcW w:w="442" w:type="pct"/>
            <w:tcBorders>
              <w:top w:val="nil"/>
              <w:left w:val="nil"/>
              <w:bottom w:val="single" w:sz="4" w:space="0" w:color="auto"/>
              <w:right w:val="single" w:sz="12" w:space="0" w:color="auto"/>
            </w:tcBorders>
            <w:noWrap/>
            <w:vAlign w:val="bottom"/>
            <w:hideMark/>
          </w:tcPr>
          <w:p w14:paraId="05800A56" w14:textId="3436C65B"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97</w:t>
            </w:r>
          </w:p>
        </w:tc>
        <w:tc>
          <w:tcPr>
            <w:tcW w:w="476" w:type="pct"/>
            <w:tcBorders>
              <w:top w:val="nil"/>
              <w:left w:val="single" w:sz="12" w:space="0" w:color="auto"/>
              <w:bottom w:val="single" w:sz="4" w:space="0" w:color="auto"/>
              <w:right w:val="single" w:sz="4" w:space="0" w:color="auto"/>
            </w:tcBorders>
            <w:noWrap/>
            <w:vAlign w:val="bottom"/>
            <w:hideMark/>
          </w:tcPr>
          <w:p w14:paraId="1C193ECA" w14:textId="09D07D7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3,435</w:t>
            </w:r>
          </w:p>
        </w:tc>
      </w:tr>
      <w:tr w:rsidR="005F2856" w:rsidRPr="00D014BE" w14:paraId="243537A3"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2116E7C"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Tallahassee, FL HMFA (minus Gadsden and Jefferson)</w:t>
            </w:r>
          </w:p>
        </w:tc>
        <w:tc>
          <w:tcPr>
            <w:tcW w:w="612" w:type="pct"/>
            <w:tcBorders>
              <w:top w:val="nil"/>
              <w:left w:val="nil"/>
              <w:bottom w:val="single" w:sz="4" w:space="0" w:color="auto"/>
              <w:right w:val="single" w:sz="4" w:space="0" w:color="auto"/>
            </w:tcBorders>
            <w:noWrap/>
            <w:vAlign w:val="bottom"/>
            <w:hideMark/>
          </w:tcPr>
          <w:p w14:paraId="01C8779F"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Leon</w:t>
            </w:r>
          </w:p>
        </w:tc>
        <w:tc>
          <w:tcPr>
            <w:tcW w:w="476" w:type="pct"/>
            <w:tcBorders>
              <w:top w:val="nil"/>
              <w:left w:val="nil"/>
              <w:bottom w:val="single" w:sz="4" w:space="0" w:color="auto"/>
              <w:right w:val="single" w:sz="12" w:space="0" w:color="auto"/>
            </w:tcBorders>
            <w:noWrap/>
            <w:vAlign w:val="bottom"/>
            <w:hideMark/>
          </w:tcPr>
          <w:p w14:paraId="02A1C9CF" w14:textId="6230D58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40,433</w:t>
            </w:r>
          </w:p>
        </w:tc>
        <w:tc>
          <w:tcPr>
            <w:tcW w:w="406" w:type="pct"/>
            <w:tcBorders>
              <w:top w:val="nil"/>
              <w:left w:val="single" w:sz="12" w:space="0" w:color="auto"/>
              <w:bottom w:val="single" w:sz="4" w:space="0" w:color="auto"/>
              <w:right w:val="single" w:sz="4" w:space="0" w:color="auto"/>
            </w:tcBorders>
            <w:noWrap/>
            <w:vAlign w:val="bottom"/>
            <w:hideMark/>
          </w:tcPr>
          <w:p w14:paraId="13C7C2C7" w14:textId="4AD4FA2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49,615</w:t>
            </w:r>
          </w:p>
        </w:tc>
        <w:tc>
          <w:tcPr>
            <w:tcW w:w="444" w:type="pct"/>
            <w:tcBorders>
              <w:top w:val="nil"/>
              <w:left w:val="nil"/>
              <w:bottom w:val="single" w:sz="4" w:space="0" w:color="auto"/>
              <w:right w:val="single" w:sz="4" w:space="0" w:color="auto"/>
            </w:tcBorders>
            <w:noWrap/>
            <w:vAlign w:val="bottom"/>
            <w:hideMark/>
          </w:tcPr>
          <w:p w14:paraId="7187F5B9" w14:textId="1487AE1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9,182</w:t>
            </w:r>
          </w:p>
        </w:tc>
        <w:tc>
          <w:tcPr>
            <w:tcW w:w="476" w:type="pct"/>
            <w:tcBorders>
              <w:top w:val="nil"/>
              <w:left w:val="nil"/>
              <w:bottom w:val="single" w:sz="4" w:space="0" w:color="auto"/>
              <w:right w:val="single" w:sz="12" w:space="0" w:color="auto"/>
            </w:tcBorders>
            <w:noWrap/>
            <w:vAlign w:val="bottom"/>
            <w:hideMark/>
          </w:tcPr>
          <w:p w14:paraId="07EA9D96" w14:textId="1CF177F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123</w:t>
            </w:r>
          </w:p>
        </w:tc>
        <w:tc>
          <w:tcPr>
            <w:tcW w:w="476" w:type="pct"/>
            <w:tcBorders>
              <w:top w:val="nil"/>
              <w:left w:val="single" w:sz="12" w:space="0" w:color="auto"/>
              <w:bottom w:val="single" w:sz="4" w:space="0" w:color="auto"/>
              <w:right w:val="single" w:sz="4" w:space="0" w:color="auto"/>
            </w:tcBorders>
            <w:noWrap/>
            <w:vAlign w:val="bottom"/>
            <w:hideMark/>
          </w:tcPr>
          <w:p w14:paraId="4EAC29A1" w14:textId="1121EED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43,171</w:t>
            </w:r>
          </w:p>
        </w:tc>
        <w:tc>
          <w:tcPr>
            <w:tcW w:w="510" w:type="pct"/>
            <w:tcBorders>
              <w:top w:val="nil"/>
              <w:left w:val="nil"/>
              <w:bottom w:val="single" w:sz="4" w:space="0" w:color="auto"/>
              <w:right w:val="single" w:sz="4" w:space="0" w:color="auto"/>
            </w:tcBorders>
            <w:noWrap/>
            <w:vAlign w:val="bottom"/>
            <w:hideMark/>
          </w:tcPr>
          <w:p w14:paraId="3DC5F0C9" w14:textId="5834EC4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2,738</w:t>
            </w:r>
          </w:p>
        </w:tc>
        <w:tc>
          <w:tcPr>
            <w:tcW w:w="442" w:type="pct"/>
            <w:tcBorders>
              <w:top w:val="nil"/>
              <w:left w:val="nil"/>
              <w:bottom w:val="single" w:sz="4" w:space="0" w:color="auto"/>
              <w:right w:val="single" w:sz="12" w:space="0" w:color="auto"/>
            </w:tcBorders>
            <w:noWrap/>
            <w:vAlign w:val="bottom"/>
            <w:hideMark/>
          </w:tcPr>
          <w:p w14:paraId="6DB32D0D" w14:textId="50A9D6B9"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107</w:t>
            </w:r>
          </w:p>
        </w:tc>
        <w:tc>
          <w:tcPr>
            <w:tcW w:w="476" w:type="pct"/>
            <w:tcBorders>
              <w:top w:val="nil"/>
              <w:left w:val="single" w:sz="12" w:space="0" w:color="auto"/>
              <w:bottom w:val="single" w:sz="4" w:space="0" w:color="auto"/>
              <w:right w:val="single" w:sz="4" w:space="0" w:color="auto"/>
            </w:tcBorders>
            <w:noWrap/>
            <w:vAlign w:val="bottom"/>
            <w:hideMark/>
          </w:tcPr>
          <w:p w14:paraId="0DD44A5B" w14:textId="5FBEA47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6,444</w:t>
            </w:r>
          </w:p>
        </w:tc>
      </w:tr>
      <w:tr w:rsidR="005F2856" w:rsidRPr="00D014BE" w14:paraId="292FCD68"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8A432FF"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Tampa-St. Petersburg-Clearwater, FL MSA</w:t>
            </w:r>
          </w:p>
        </w:tc>
        <w:tc>
          <w:tcPr>
            <w:tcW w:w="612" w:type="pct"/>
            <w:tcBorders>
              <w:top w:val="nil"/>
              <w:left w:val="nil"/>
              <w:bottom w:val="single" w:sz="4" w:space="0" w:color="auto"/>
              <w:right w:val="single" w:sz="4" w:space="0" w:color="auto"/>
            </w:tcBorders>
            <w:noWrap/>
            <w:vAlign w:val="bottom"/>
            <w:hideMark/>
          </w:tcPr>
          <w:p w14:paraId="3E451EC1"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Hernando, Hillsborough, Pasco, Pinellas</w:t>
            </w:r>
          </w:p>
        </w:tc>
        <w:tc>
          <w:tcPr>
            <w:tcW w:w="476" w:type="pct"/>
            <w:tcBorders>
              <w:top w:val="nil"/>
              <w:left w:val="nil"/>
              <w:bottom w:val="single" w:sz="4" w:space="0" w:color="auto"/>
              <w:right w:val="single" w:sz="12" w:space="0" w:color="auto"/>
            </w:tcBorders>
            <w:noWrap/>
            <w:vAlign w:val="bottom"/>
            <w:hideMark/>
          </w:tcPr>
          <w:p w14:paraId="7CB99BD7" w14:textId="4762A435"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308,898</w:t>
            </w:r>
          </w:p>
        </w:tc>
        <w:tc>
          <w:tcPr>
            <w:tcW w:w="406" w:type="pct"/>
            <w:tcBorders>
              <w:top w:val="nil"/>
              <w:left w:val="single" w:sz="12" w:space="0" w:color="auto"/>
              <w:bottom w:val="single" w:sz="4" w:space="0" w:color="auto"/>
              <w:right w:val="single" w:sz="4" w:space="0" w:color="auto"/>
            </w:tcBorders>
            <w:noWrap/>
            <w:vAlign w:val="bottom"/>
            <w:hideMark/>
          </w:tcPr>
          <w:p w14:paraId="779C7D1D" w14:textId="43834AA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397,276</w:t>
            </w:r>
          </w:p>
        </w:tc>
        <w:tc>
          <w:tcPr>
            <w:tcW w:w="444" w:type="pct"/>
            <w:tcBorders>
              <w:top w:val="nil"/>
              <w:left w:val="nil"/>
              <w:bottom w:val="single" w:sz="4" w:space="0" w:color="auto"/>
              <w:right w:val="single" w:sz="4" w:space="0" w:color="auto"/>
            </w:tcBorders>
            <w:noWrap/>
            <w:vAlign w:val="bottom"/>
            <w:hideMark/>
          </w:tcPr>
          <w:p w14:paraId="4978C509" w14:textId="5DCE6B5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88,378</w:t>
            </w:r>
          </w:p>
        </w:tc>
        <w:tc>
          <w:tcPr>
            <w:tcW w:w="476" w:type="pct"/>
            <w:tcBorders>
              <w:top w:val="nil"/>
              <w:left w:val="nil"/>
              <w:bottom w:val="single" w:sz="4" w:space="0" w:color="auto"/>
              <w:right w:val="single" w:sz="12" w:space="0" w:color="auto"/>
            </w:tcBorders>
            <w:noWrap/>
            <w:vAlign w:val="bottom"/>
            <w:hideMark/>
          </w:tcPr>
          <w:p w14:paraId="392BBBB8" w14:textId="19571B4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129</w:t>
            </w:r>
          </w:p>
        </w:tc>
        <w:tc>
          <w:tcPr>
            <w:tcW w:w="476" w:type="pct"/>
            <w:tcBorders>
              <w:top w:val="nil"/>
              <w:left w:val="single" w:sz="12" w:space="0" w:color="auto"/>
              <w:bottom w:val="single" w:sz="4" w:space="0" w:color="auto"/>
              <w:right w:val="single" w:sz="4" w:space="0" w:color="auto"/>
            </w:tcBorders>
            <w:noWrap/>
            <w:vAlign w:val="bottom"/>
            <w:hideMark/>
          </w:tcPr>
          <w:p w14:paraId="5DCD4654" w14:textId="2D0391C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313,771</w:t>
            </w:r>
          </w:p>
        </w:tc>
        <w:tc>
          <w:tcPr>
            <w:tcW w:w="510" w:type="pct"/>
            <w:tcBorders>
              <w:top w:val="nil"/>
              <w:left w:val="nil"/>
              <w:bottom w:val="single" w:sz="4" w:space="0" w:color="auto"/>
              <w:right w:val="single" w:sz="4" w:space="0" w:color="auto"/>
            </w:tcBorders>
            <w:noWrap/>
            <w:vAlign w:val="bottom"/>
            <w:hideMark/>
          </w:tcPr>
          <w:p w14:paraId="270FDF1B" w14:textId="5E0CC96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4,873</w:t>
            </w:r>
          </w:p>
        </w:tc>
        <w:tc>
          <w:tcPr>
            <w:tcW w:w="442" w:type="pct"/>
            <w:tcBorders>
              <w:top w:val="nil"/>
              <w:left w:val="nil"/>
              <w:bottom w:val="single" w:sz="4" w:space="0" w:color="auto"/>
              <w:right w:val="single" w:sz="12" w:space="0" w:color="auto"/>
            </w:tcBorders>
            <w:noWrap/>
            <w:vAlign w:val="bottom"/>
            <w:hideMark/>
          </w:tcPr>
          <w:p w14:paraId="26EED970" w14:textId="430FA55A"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102</w:t>
            </w:r>
          </w:p>
        </w:tc>
        <w:tc>
          <w:tcPr>
            <w:tcW w:w="476" w:type="pct"/>
            <w:tcBorders>
              <w:top w:val="nil"/>
              <w:left w:val="single" w:sz="12" w:space="0" w:color="auto"/>
              <w:bottom w:val="single" w:sz="4" w:space="0" w:color="auto"/>
              <w:right w:val="single" w:sz="4" w:space="0" w:color="auto"/>
            </w:tcBorders>
            <w:noWrap/>
            <w:vAlign w:val="bottom"/>
            <w:hideMark/>
          </w:tcPr>
          <w:p w14:paraId="3418743B" w14:textId="2D4AD08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83,505</w:t>
            </w:r>
          </w:p>
        </w:tc>
      </w:tr>
      <w:tr w:rsidR="005F2856" w:rsidRPr="00D014BE" w14:paraId="1AAFDE28"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9E7DDAF"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The Villages, FL MSA</w:t>
            </w:r>
          </w:p>
        </w:tc>
        <w:tc>
          <w:tcPr>
            <w:tcW w:w="612" w:type="pct"/>
            <w:tcBorders>
              <w:top w:val="nil"/>
              <w:left w:val="nil"/>
              <w:bottom w:val="single" w:sz="4" w:space="0" w:color="auto"/>
              <w:right w:val="single" w:sz="4" w:space="0" w:color="auto"/>
            </w:tcBorders>
            <w:noWrap/>
            <w:vAlign w:val="bottom"/>
            <w:hideMark/>
          </w:tcPr>
          <w:p w14:paraId="3F304051"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Sumter</w:t>
            </w:r>
          </w:p>
        </w:tc>
        <w:tc>
          <w:tcPr>
            <w:tcW w:w="476" w:type="pct"/>
            <w:tcBorders>
              <w:top w:val="nil"/>
              <w:left w:val="nil"/>
              <w:bottom w:val="single" w:sz="4" w:space="0" w:color="auto"/>
              <w:right w:val="single" w:sz="12" w:space="0" w:color="auto"/>
            </w:tcBorders>
            <w:noWrap/>
            <w:vAlign w:val="bottom"/>
            <w:hideMark/>
          </w:tcPr>
          <w:p w14:paraId="392030AD" w14:textId="5747E88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7,513</w:t>
            </w:r>
          </w:p>
        </w:tc>
        <w:tc>
          <w:tcPr>
            <w:tcW w:w="406" w:type="pct"/>
            <w:tcBorders>
              <w:top w:val="nil"/>
              <w:left w:val="single" w:sz="12" w:space="0" w:color="auto"/>
              <w:bottom w:val="single" w:sz="4" w:space="0" w:color="auto"/>
              <w:right w:val="single" w:sz="4" w:space="0" w:color="auto"/>
            </w:tcBorders>
            <w:noWrap/>
            <w:vAlign w:val="bottom"/>
            <w:hideMark/>
          </w:tcPr>
          <w:p w14:paraId="22F8411B" w14:textId="6F840A6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9,284</w:t>
            </w:r>
          </w:p>
        </w:tc>
        <w:tc>
          <w:tcPr>
            <w:tcW w:w="444" w:type="pct"/>
            <w:tcBorders>
              <w:top w:val="nil"/>
              <w:left w:val="nil"/>
              <w:bottom w:val="single" w:sz="4" w:space="0" w:color="auto"/>
              <w:right w:val="single" w:sz="4" w:space="0" w:color="auto"/>
            </w:tcBorders>
            <w:noWrap/>
            <w:vAlign w:val="bottom"/>
            <w:hideMark/>
          </w:tcPr>
          <w:p w14:paraId="28E65DA3" w14:textId="4DCA58E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1,771</w:t>
            </w:r>
          </w:p>
        </w:tc>
        <w:tc>
          <w:tcPr>
            <w:tcW w:w="476" w:type="pct"/>
            <w:tcBorders>
              <w:top w:val="nil"/>
              <w:left w:val="nil"/>
              <w:bottom w:val="single" w:sz="4" w:space="0" w:color="auto"/>
              <w:right w:val="single" w:sz="12" w:space="0" w:color="auto"/>
            </w:tcBorders>
            <w:noWrap/>
            <w:vAlign w:val="bottom"/>
            <w:hideMark/>
          </w:tcPr>
          <w:p w14:paraId="28A2EBDE" w14:textId="008805A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124</w:t>
            </w:r>
          </w:p>
        </w:tc>
        <w:tc>
          <w:tcPr>
            <w:tcW w:w="476" w:type="pct"/>
            <w:tcBorders>
              <w:top w:val="nil"/>
              <w:left w:val="single" w:sz="12" w:space="0" w:color="auto"/>
              <w:bottom w:val="single" w:sz="4" w:space="0" w:color="auto"/>
              <w:right w:val="single" w:sz="4" w:space="0" w:color="auto"/>
            </w:tcBorders>
            <w:noWrap/>
            <w:vAlign w:val="bottom"/>
            <w:hideMark/>
          </w:tcPr>
          <w:p w14:paraId="0D3F593A" w14:textId="48CB0761"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8,050</w:t>
            </w:r>
          </w:p>
        </w:tc>
        <w:tc>
          <w:tcPr>
            <w:tcW w:w="510" w:type="pct"/>
            <w:tcBorders>
              <w:top w:val="nil"/>
              <w:left w:val="nil"/>
              <w:bottom w:val="single" w:sz="4" w:space="0" w:color="auto"/>
              <w:right w:val="single" w:sz="4" w:space="0" w:color="auto"/>
            </w:tcBorders>
            <w:noWrap/>
            <w:vAlign w:val="bottom"/>
            <w:hideMark/>
          </w:tcPr>
          <w:p w14:paraId="524EB4AD" w14:textId="4C506405"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537</w:t>
            </w:r>
          </w:p>
        </w:tc>
        <w:tc>
          <w:tcPr>
            <w:tcW w:w="442" w:type="pct"/>
            <w:tcBorders>
              <w:top w:val="nil"/>
              <w:left w:val="nil"/>
              <w:bottom w:val="single" w:sz="4" w:space="0" w:color="auto"/>
              <w:right w:val="single" w:sz="12" w:space="0" w:color="auto"/>
            </w:tcBorders>
            <w:noWrap/>
            <w:vAlign w:val="bottom"/>
            <w:hideMark/>
          </w:tcPr>
          <w:p w14:paraId="307629F0" w14:textId="54A818BD"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107</w:t>
            </w:r>
          </w:p>
        </w:tc>
        <w:tc>
          <w:tcPr>
            <w:tcW w:w="476" w:type="pct"/>
            <w:tcBorders>
              <w:top w:val="nil"/>
              <w:left w:val="single" w:sz="12" w:space="0" w:color="auto"/>
              <w:bottom w:val="single" w:sz="4" w:space="0" w:color="auto"/>
              <w:right w:val="single" w:sz="4" w:space="0" w:color="auto"/>
            </w:tcBorders>
            <w:noWrap/>
            <w:vAlign w:val="bottom"/>
            <w:hideMark/>
          </w:tcPr>
          <w:p w14:paraId="4033B4E7" w14:textId="0E6F9E4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1,234</w:t>
            </w:r>
          </w:p>
        </w:tc>
      </w:tr>
      <w:tr w:rsidR="005F2856" w:rsidRPr="00D014BE" w14:paraId="1F0F068B"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7EA6F02"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West Palm Beach-Boca Raton, FL HMFA</w:t>
            </w:r>
          </w:p>
        </w:tc>
        <w:tc>
          <w:tcPr>
            <w:tcW w:w="612" w:type="pct"/>
            <w:tcBorders>
              <w:top w:val="nil"/>
              <w:left w:val="nil"/>
              <w:bottom w:val="single" w:sz="4" w:space="0" w:color="auto"/>
              <w:right w:val="single" w:sz="4" w:space="0" w:color="auto"/>
            </w:tcBorders>
            <w:noWrap/>
            <w:vAlign w:val="bottom"/>
            <w:hideMark/>
          </w:tcPr>
          <w:p w14:paraId="27B18EB2" w14:textId="77777777" w:rsidR="005F2856" w:rsidRPr="009666B6" w:rsidRDefault="005F2856" w:rsidP="005F2856">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Beach</w:t>
            </w:r>
          </w:p>
        </w:tc>
        <w:tc>
          <w:tcPr>
            <w:tcW w:w="476" w:type="pct"/>
            <w:tcBorders>
              <w:top w:val="nil"/>
              <w:left w:val="nil"/>
              <w:bottom w:val="single" w:sz="4" w:space="0" w:color="auto"/>
              <w:right w:val="single" w:sz="12" w:space="0" w:color="auto"/>
            </w:tcBorders>
            <w:noWrap/>
            <w:vAlign w:val="bottom"/>
            <w:hideMark/>
          </w:tcPr>
          <w:p w14:paraId="61BC1CE0" w14:textId="73E24248"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125,487</w:t>
            </w:r>
          </w:p>
        </w:tc>
        <w:tc>
          <w:tcPr>
            <w:tcW w:w="406" w:type="pct"/>
            <w:tcBorders>
              <w:top w:val="nil"/>
              <w:left w:val="single" w:sz="12" w:space="0" w:color="auto"/>
              <w:bottom w:val="single" w:sz="4" w:space="0" w:color="auto"/>
              <w:right w:val="single" w:sz="4" w:space="0" w:color="auto"/>
            </w:tcBorders>
            <w:noWrap/>
            <w:vAlign w:val="bottom"/>
            <w:hideMark/>
          </w:tcPr>
          <w:p w14:paraId="08ACB1E4" w14:textId="3EEFDC9E"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146,495</w:t>
            </w:r>
          </w:p>
        </w:tc>
        <w:tc>
          <w:tcPr>
            <w:tcW w:w="444" w:type="pct"/>
            <w:tcBorders>
              <w:top w:val="nil"/>
              <w:left w:val="nil"/>
              <w:bottom w:val="single" w:sz="4" w:space="0" w:color="auto"/>
              <w:right w:val="single" w:sz="4" w:space="0" w:color="auto"/>
            </w:tcBorders>
            <w:noWrap/>
            <w:vAlign w:val="bottom"/>
            <w:hideMark/>
          </w:tcPr>
          <w:p w14:paraId="64313C9C" w14:textId="091BC634"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21,008</w:t>
            </w:r>
          </w:p>
        </w:tc>
        <w:tc>
          <w:tcPr>
            <w:tcW w:w="476" w:type="pct"/>
            <w:tcBorders>
              <w:top w:val="nil"/>
              <w:left w:val="nil"/>
              <w:bottom w:val="single" w:sz="4" w:space="0" w:color="auto"/>
              <w:right w:val="single" w:sz="12" w:space="0" w:color="auto"/>
            </w:tcBorders>
            <w:noWrap/>
            <w:vAlign w:val="bottom"/>
            <w:hideMark/>
          </w:tcPr>
          <w:p w14:paraId="4FEF2322" w14:textId="5F53F746"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117</w:t>
            </w:r>
          </w:p>
        </w:tc>
        <w:tc>
          <w:tcPr>
            <w:tcW w:w="476" w:type="pct"/>
            <w:tcBorders>
              <w:top w:val="nil"/>
              <w:left w:val="single" w:sz="12" w:space="0" w:color="auto"/>
              <w:bottom w:val="single" w:sz="4" w:space="0" w:color="auto"/>
              <w:right w:val="single" w:sz="4" w:space="0" w:color="auto"/>
            </w:tcBorders>
            <w:noWrap/>
            <w:vAlign w:val="bottom"/>
            <w:hideMark/>
          </w:tcPr>
          <w:p w14:paraId="2423AFDC" w14:textId="0C082D1C"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118,623</w:t>
            </w:r>
          </w:p>
        </w:tc>
        <w:tc>
          <w:tcPr>
            <w:tcW w:w="510" w:type="pct"/>
            <w:tcBorders>
              <w:top w:val="nil"/>
              <w:left w:val="nil"/>
              <w:bottom w:val="single" w:sz="4" w:space="0" w:color="auto"/>
              <w:right w:val="single" w:sz="4" w:space="0" w:color="auto"/>
            </w:tcBorders>
            <w:noWrap/>
            <w:vAlign w:val="bottom"/>
            <w:hideMark/>
          </w:tcPr>
          <w:p w14:paraId="081E62F7" w14:textId="7F5BA9F3"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-6,864</w:t>
            </w:r>
          </w:p>
        </w:tc>
        <w:tc>
          <w:tcPr>
            <w:tcW w:w="442" w:type="pct"/>
            <w:tcBorders>
              <w:top w:val="nil"/>
              <w:left w:val="nil"/>
              <w:bottom w:val="single" w:sz="4" w:space="0" w:color="auto"/>
              <w:right w:val="single" w:sz="12" w:space="0" w:color="auto"/>
            </w:tcBorders>
            <w:noWrap/>
            <w:vAlign w:val="bottom"/>
            <w:hideMark/>
          </w:tcPr>
          <w:p w14:paraId="10C7619E" w14:textId="131598D0"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95</w:t>
            </w:r>
          </w:p>
        </w:tc>
        <w:tc>
          <w:tcPr>
            <w:tcW w:w="476" w:type="pct"/>
            <w:tcBorders>
              <w:top w:val="nil"/>
              <w:left w:val="single" w:sz="12" w:space="0" w:color="auto"/>
              <w:bottom w:val="single" w:sz="4" w:space="0" w:color="auto"/>
              <w:right w:val="single" w:sz="4" w:space="0" w:color="auto"/>
            </w:tcBorders>
            <w:noWrap/>
            <w:vAlign w:val="bottom"/>
            <w:hideMark/>
          </w:tcPr>
          <w:p w14:paraId="4BF8B39A" w14:textId="50E03C57" w:rsidR="005F2856" w:rsidRPr="009666B6" w:rsidRDefault="005F2856" w:rsidP="005F2856">
            <w:pPr>
              <w:spacing w:after="0" w:line="240" w:lineRule="auto"/>
              <w:jc w:val="right"/>
              <w:rPr>
                <w:rFonts w:eastAsia="Times New Roman" w:cs="Calibri"/>
                <w:color w:val="000000"/>
                <w:kern w:val="0"/>
                <w:sz w:val="18"/>
                <w:szCs w:val="18"/>
                <w14:ligatures w14:val="none"/>
              </w:rPr>
            </w:pPr>
            <w:r w:rsidRPr="005F2856">
              <w:rPr>
                <w:sz w:val="18"/>
                <w:szCs w:val="18"/>
              </w:rPr>
              <w:t>27,872</w:t>
            </w:r>
          </w:p>
        </w:tc>
      </w:tr>
      <w:tr w:rsidR="005F2856" w:rsidRPr="005F2856" w14:paraId="34CA7181" w14:textId="77777777" w:rsidTr="005F2856">
        <w:trPr>
          <w:cantSplit/>
          <w:trHeight w:val="20"/>
        </w:trPr>
        <w:tc>
          <w:tcPr>
            <w:tcW w:w="682" w:type="pct"/>
            <w:tcBorders>
              <w:top w:val="nil"/>
              <w:left w:val="single" w:sz="4" w:space="0" w:color="auto"/>
              <w:bottom w:val="single" w:sz="4" w:space="0" w:color="auto"/>
              <w:right w:val="single" w:sz="4" w:space="0" w:color="auto"/>
            </w:tcBorders>
            <w:noWrap/>
            <w:vAlign w:val="bottom"/>
          </w:tcPr>
          <w:p w14:paraId="1E7AD60B" w14:textId="77777777" w:rsidR="005F2856" w:rsidRPr="005F2856" w:rsidRDefault="005F2856" w:rsidP="005F2856">
            <w:pPr>
              <w:spacing w:after="0" w:line="240" w:lineRule="auto"/>
              <w:jc w:val="both"/>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State of Florida Total</w:t>
            </w:r>
          </w:p>
        </w:tc>
        <w:tc>
          <w:tcPr>
            <w:tcW w:w="612" w:type="pct"/>
            <w:tcBorders>
              <w:top w:val="nil"/>
              <w:left w:val="nil"/>
              <w:bottom w:val="single" w:sz="4" w:space="0" w:color="auto"/>
              <w:right w:val="single" w:sz="4" w:space="0" w:color="auto"/>
            </w:tcBorders>
            <w:noWrap/>
            <w:vAlign w:val="bottom"/>
          </w:tcPr>
          <w:p w14:paraId="69722BC6" w14:textId="77777777" w:rsidR="005F2856" w:rsidRPr="005F2856" w:rsidRDefault="005F2856" w:rsidP="005F2856">
            <w:pPr>
              <w:spacing w:after="0" w:line="240" w:lineRule="auto"/>
              <w:rPr>
                <w:rFonts w:eastAsia="Times New Roman" w:cs="Calibri"/>
                <w:b/>
                <w:bCs/>
                <w:color w:val="000000"/>
                <w:kern w:val="0"/>
                <w:sz w:val="18"/>
                <w:szCs w:val="18"/>
                <w14:ligatures w14:val="none"/>
              </w:rPr>
            </w:pPr>
          </w:p>
        </w:tc>
        <w:tc>
          <w:tcPr>
            <w:tcW w:w="476" w:type="pct"/>
            <w:tcBorders>
              <w:top w:val="nil"/>
              <w:left w:val="nil"/>
              <w:bottom w:val="single" w:sz="4" w:space="0" w:color="auto"/>
              <w:right w:val="single" w:sz="12" w:space="0" w:color="auto"/>
            </w:tcBorders>
            <w:noWrap/>
            <w:vAlign w:val="bottom"/>
          </w:tcPr>
          <w:p w14:paraId="5C064B95" w14:textId="1D58A5A8" w:rsidR="005F2856" w:rsidRPr="005F2856" w:rsidRDefault="005F2856" w:rsidP="005F2856">
            <w:pPr>
              <w:spacing w:after="0" w:line="240" w:lineRule="auto"/>
              <w:jc w:val="right"/>
              <w:rPr>
                <w:rFonts w:eastAsia="Times New Roman" w:cs="Calibri"/>
                <w:b/>
                <w:bCs/>
                <w:color w:val="000000"/>
                <w:kern w:val="0"/>
                <w:sz w:val="18"/>
                <w:szCs w:val="18"/>
                <w14:ligatures w14:val="none"/>
              </w:rPr>
            </w:pPr>
            <w:r w:rsidRPr="005F2856">
              <w:rPr>
                <w:b/>
                <w:bCs/>
                <w:sz w:val="18"/>
                <w:szCs w:val="18"/>
              </w:rPr>
              <w:t>2,050,802</w:t>
            </w:r>
          </w:p>
        </w:tc>
        <w:tc>
          <w:tcPr>
            <w:tcW w:w="406" w:type="pct"/>
            <w:tcBorders>
              <w:top w:val="nil"/>
              <w:left w:val="single" w:sz="12" w:space="0" w:color="auto"/>
              <w:bottom w:val="single" w:sz="4" w:space="0" w:color="auto"/>
              <w:right w:val="single" w:sz="4" w:space="0" w:color="auto"/>
            </w:tcBorders>
            <w:noWrap/>
            <w:vAlign w:val="bottom"/>
          </w:tcPr>
          <w:p w14:paraId="788E683F" w14:textId="2EA438DD" w:rsidR="005F2856" w:rsidRPr="005F2856" w:rsidRDefault="005F2856" w:rsidP="005F2856">
            <w:pPr>
              <w:spacing w:after="0" w:line="240" w:lineRule="auto"/>
              <w:jc w:val="right"/>
              <w:rPr>
                <w:rFonts w:eastAsia="Times New Roman" w:cs="Calibri"/>
                <w:b/>
                <w:bCs/>
                <w:color w:val="000000"/>
                <w:kern w:val="0"/>
                <w:sz w:val="18"/>
                <w:szCs w:val="18"/>
                <w14:ligatures w14:val="none"/>
              </w:rPr>
            </w:pPr>
            <w:r w:rsidRPr="005F2856">
              <w:rPr>
                <w:b/>
                <w:bCs/>
                <w:sz w:val="18"/>
                <w:szCs w:val="18"/>
              </w:rPr>
              <w:t>2,419,127</w:t>
            </w:r>
          </w:p>
        </w:tc>
        <w:tc>
          <w:tcPr>
            <w:tcW w:w="444" w:type="pct"/>
            <w:tcBorders>
              <w:top w:val="nil"/>
              <w:left w:val="nil"/>
              <w:bottom w:val="single" w:sz="4" w:space="0" w:color="auto"/>
              <w:right w:val="single" w:sz="4" w:space="0" w:color="auto"/>
            </w:tcBorders>
            <w:noWrap/>
            <w:vAlign w:val="bottom"/>
          </w:tcPr>
          <w:p w14:paraId="0A421FEB" w14:textId="72A02480" w:rsidR="005F2856" w:rsidRPr="005F2856" w:rsidRDefault="005F2856" w:rsidP="005F2856">
            <w:pPr>
              <w:spacing w:after="0" w:line="240" w:lineRule="auto"/>
              <w:jc w:val="right"/>
              <w:rPr>
                <w:rFonts w:eastAsia="Times New Roman" w:cs="Calibri"/>
                <w:b/>
                <w:bCs/>
                <w:color w:val="000000"/>
                <w:kern w:val="0"/>
                <w:sz w:val="18"/>
                <w:szCs w:val="18"/>
                <w14:ligatures w14:val="none"/>
              </w:rPr>
            </w:pPr>
            <w:r w:rsidRPr="005F2856">
              <w:rPr>
                <w:b/>
                <w:bCs/>
                <w:sz w:val="18"/>
                <w:szCs w:val="18"/>
              </w:rPr>
              <w:t>368,325</w:t>
            </w:r>
          </w:p>
        </w:tc>
        <w:tc>
          <w:tcPr>
            <w:tcW w:w="476" w:type="pct"/>
            <w:tcBorders>
              <w:top w:val="nil"/>
              <w:left w:val="nil"/>
              <w:bottom w:val="single" w:sz="4" w:space="0" w:color="auto"/>
              <w:right w:val="single" w:sz="12" w:space="0" w:color="auto"/>
            </w:tcBorders>
            <w:noWrap/>
            <w:vAlign w:val="bottom"/>
          </w:tcPr>
          <w:p w14:paraId="25CF248F" w14:textId="5130D9D4" w:rsidR="005F2856" w:rsidRPr="005F2856" w:rsidRDefault="005F2856" w:rsidP="005F2856">
            <w:pPr>
              <w:spacing w:after="0" w:line="240" w:lineRule="auto"/>
              <w:jc w:val="right"/>
              <w:rPr>
                <w:rFonts w:eastAsia="Times New Roman" w:cs="Calibri"/>
                <w:b/>
                <w:bCs/>
                <w:color w:val="000000"/>
                <w:kern w:val="0"/>
                <w:sz w:val="18"/>
                <w:szCs w:val="18"/>
                <w14:ligatures w14:val="none"/>
              </w:rPr>
            </w:pPr>
            <w:r w:rsidRPr="005F2856">
              <w:rPr>
                <w:b/>
                <w:bCs/>
                <w:sz w:val="18"/>
                <w:szCs w:val="18"/>
              </w:rPr>
              <w:t>118</w:t>
            </w:r>
          </w:p>
        </w:tc>
        <w:tc>
          <w:tcPr>
            <w:tcW w:w="476" w:type="pct"/>
            <w:tcBorders>
              <w:top w:val="nil"/>
              <w:left w:val="single" w:sz="12" w:space="0" w:color="auto"/>
              <w:bottom w:val="single" w:sz="4" w:space="0" w:color="auto"/>
              <w:right w:val="single" w:sz="4" w:space="0" w:color="auto"/>
            </w:tcBorders>
            <w:noWrap/>
            <w:vAlign w:val="bottom"/>
          </w:tcPr>
          <w:p w14:paraId="16BA3F8B" w14:textId="52747290" w:rsidR="005F2856" w:rsidRPr="005F2856" w:rsidRDefault="005F2856" w:rsidP="005F2856">
            <w:pPr>
              <w:spacing w:after="0" w:line="240" w:lineRule="auto"/>
              <w:jc w:val="right"/>
              <w:rPr>
                <w:rFonts w:eastAsia="Times New Roman" w:cs="Calibri"/>
                <w:b/>
                <w:bCs/>
                <w:color w:val="000000"/>
                <w:kern w:val="0"/>
                <w:sz w:val="18"/>
                <w:szCs w:val="18"/>
                <w14:ligatures w14:val="none"/>
              </w:rPr>
            </w:pPr>
            <w:r w:rsidRPr="005F2856">
              <w:rPr>
                <w:b/>
                <w:bCs/>
                <w:sz w:val="18"/>
                <w:szCs w:val="18"/>
              </w:rPr>
              <w:t>1,952,483</w:t>
            </w:r>
          </w:p>
        </w:tc>
        <w:tc>
          <w:tcPr>
            <w:tcW w:w="510" w:type="pct"/>
            <w:tcBorders>
              <w:top w:val="nil"/>
              <w:left w:val="nil"/>
              <w:bottom w:val="single" w:sz="4" w:space="0" w:color="auto"/>
              <w:right w:val="single" w:sz="4" w:space="0" w:color="auto"/>
            </w:tcBorders>
            <w:noWrap/>
            <w:vAlign w:val="bottom"/>
          </w:tcPr>
          <w:p w14:paraId="022476D1" w14:textId="5865EBFC" w:rsidR="005F2856" w:rsidRPr="005F2856" w:rsidRDefault="005F2856" w:rsidP="005F2856">
            <w:pPr>
              <w:spacing w:after="0" w:line="240" w:lineRule="auto"/>
              <w:jc w:val="right"/>
              <w:rPr>
                <w:rFonts w:eastAsia="Times New Roman" w:cs="Calibri"/>
                <w:b/>
                <w:bCs/>
                <w:color w:val="000000"/>
                <w:kern w:val="0"/>
                <w:sz w:val="18"/>
                <w:szCs w:val="18"/>
                <w14:ligatures w14:val="none"/>
              </w:rPr>
            </w:pPr>
            <w:r w:rsidRPr="005F2856">
              <w:rPr>
                <w:b/>
                <w:bCs/>
                <w:sz w:val="18"/>
                <w:szCs w:val="18"/>
              </w:rPr>
              <w:t>-98,319</w:t>
            </w:r>
          </w:p>
        </w:tc>
        <w:tc>
          <w:tcPr>
            <w:tcW w:w="442" w:type="pct"/>
            <w:tcBorders>
              <w:top w:val="nil"/>
              <w:left w:val="nil"/>
              <w:bottom w:val="single" w:sz="4" w:space="0" w:color="auto"/>
              <w:right w:val="single" w:sz="12" w:space="0" w:color="auto"/>
            </w:tcBorders>
            <w:noWrap/>
            <w:vAlign w:val="bottom"/>
          </w:tcPr>
          <w:p w14:paraId="4BEECFB2" w14:textId="7A5CDEA0" w:rsidR="005F2856" w:rsidRPr="005F2856" w:rsidRDefault="005F2856" w:rsidP="005F2856">
            <w:pPr>
              <w:spacing w:after="0" w:line="240" w:lineRule="auto"/>
              <w:jc w:val="right"/>
              <w:rPr>
                <w:rFonts w:eastAsia="Times New Roman" w:cs="Calibri"/>
                <w:b/>
                <w:bCs/>
                <w:color w:val="000000"/>
                <w:kern w:val="0"/>
                <w:sz w:val="18"/>
                <w:szCs w:val="18"/>
                <w14:ligatures w14:val="none"/>
              </w:rPr>
            </w:pPr>
            <w:r w:rsidRPr="005F2856">
              <w:rPr>
                <w:b/>
                <w:bCs/>
                <w:sz w:val="18"/>
                <w:szCs w:val="18"/>
              </w:rPr>
              <w:t>95</w:t>
            </w:r>
          </w:p>
        </w:tc>
        <w:tc>
          <w:tcPr>
            <w:tcW w:w="476" w:type="pct"/>
            <w:tcBorders>
              <w:top w:val="nil"/>
              <w:left w:val="single" w:sz="12" w:space="0" w:color="auto"/>
              <w:bottom w:val="single" w:sz="4" w:space="0" w:color="auto"/>
              <w:right w:val="single" w:sz="4" w:space="0" w:color="auto"/>
            </w:tcBorders>
            <w:noWrap/>
            <w:vAlign w:val="bottom"/>
          </w:tcPr>
          <w:p w14:paraId="23A2BA1B" w14:textId="3A23E04D" w:rsidR="005F2856" w:rsidRPr="005F2856" w:rsidRDefault="005F2856" w:rsidP="005F2856">
            <w:pPr>
              <w:spacing w:after="0" w:line="240" w:lineRule="auto"/>
              <w:jc w:val="right"/>
              <w:rPr>
                <w:rFonts w:eastAsia="Times New Roman" w:cs="Calibri"/>
                <w:b/>
                <w:bCs/>
                <w:color w:val="000000"/>
                <w:kern w:val="0"/>
                <w:sz w:val="18"/>
                <w:szCs w:val="18"/>
                <w14:ligatures w14:val="none"/>
              </w:rPr>
            </w:pPr>
            <w:r w:rsidRPr="005F2856">
              <w:rPr>
                <w:b/>
                <w:bCs/>
                <w:sz w:val="18"/>
                <w:szCs w:val="18"/>
              </w:rPr>
              <w:t>466,644</w:t>
            </w:r>
          </w:p>
        </w:tc>
      </w:tr>
    </w:tbl>
    <w:p w14:paraId="55713795" w14:textId="77777777" w:rsidR="005F2856" w:rsidRPr="00F01236" w:rsidRDefault="005F2856" w:rsidP="005B6D0F">
      <w:pPr>
        <w:pStyle w:val="NotesandSources"/>
      </w:pPr>
      <w:r w:rsidRPr="00F01236">
        <w:t xml:space="preserve">Source: </w:t>
      </w:r>
      <w:r w:rsidRPr="00073DFF">
        <w:t xml:space="preserve">Shimberg Center </w:t>
      </w:r>
      <w:r>
        <w:t>tabulation</w:t>
      </w:r>
      <w:r w:rsidRPr="00073DFF">
        <w:t xml:space="preserve"> of </w:t>
      </w:r>
      <w:r>
        <w:t>U.S. Census</w:t>
      </w:r>
      <w:r w:rsidRPr="00073DFF">
        <w:t xml:space="preserve"> Bureau, 20</w:t>
      </w:r>
      <w:r>
        <w:t>23</w:t>
      </w:r>
      <w:r w:rsidRPr="00073DFF">
        <w:t xml:space="preserve"> American Community Survey</w:t>
      </w:r>
    </w:p>
    <w:p w14:paraId="3331DE09" w14:textId="77777777" w:rsidR="0078032A" w:rsidRDefault="0078032A" w:rsidP="005B6D0F">
      <w:pPr>
        <w:pStyle w:val="NotesandSources"/>
        <w:sectPr w:rsidR="0078032A" w:rsidSect="009666B6">
          <w:pgSz w:w="15840" w:h="12240" w:orient="landscape"/>
          <w:pgMar w:top="1440" w:right="1440" w:bottom="1440" w:left="1440" w:header="720" w:footer="720" w:gutter="0"/>
          <w:cols w:space="720"/>
          <w:docGrid w:linePitch="360"/>
        </w:sectPr>
      </w:pPr>
    </w:p>
    <w:p w14:paraId="1B1FD930" w14:textId="309B9FEE" w:rsidR="0078032A" w:rsidRPr="00111D1E" w:rsidRDefault="0078032A" w:rsidP="00097FA3">
      <w:pPr>
        <w:pStyle w:val="FiguresandTables"/>
      </w:pPr>
      <w:bookmarkStart w:id="154" w:name="_Toc201646309"/>
      <w:r w:rsidRPr="00276D86">
        <w:lastRenderedPageBreak/>
        <w:t>Table 4.</w:t>
      </w:r>
      <w:r>
        <w:t>10.</w:t>
      </w:r>
      <w:r w:rsidRPr="00276D86">
        <w:t xml:space="preserve"> Affordable/Available Detail Table for 0-</w:t>
      </w:r>
      <w:r>
        <w:t>14</w:t>
      </w:r>
      <w:r w:rsidRPr="00276D86">
        <w:t xml:space="preserve">0% AMI, Florida </w:t>
      </w:r>
      <w:r>
        <w:t>Regions</w:t>
      </w:r>
      <w:r w:rsidRPr="00276D86">
        <w:t xml:space="preserve">, </w:t>
      </w:r>
      <w:r>
        <w:t>2023</w:t>
      </w:r>
      <w:r w:rsidRPr="00276D86">
        <w:t xml:space="preserve"> Estimate</w:t>
      </w:r>
      <w:bookmarkEnd w:id="154"/>
      <w:r w:rsidRPr="00276D86">
        <w:t xml:space="preserve"> </w:t>
      </w:r>
    </w:p>
    <w:tbl>
      <w:tblPr>
        <w:tblW w:w="5106" w:type="pct"/>
        <w:tblLayout w:type="fixed"/>
        <w:tblLook w:val="04A0" w:firstRow="1" w:lastRow="0" w:firstColumn="1" w:lastColumn="0" w:noHBand="0" w:noVBand="1"/>
      </w:tblPr>
      <w:tblGrid>
        <w:gridCol w:w="1804"/>
        <w:gridCol w:w="1619"/>
        <w:gridCol w:w="1259"/>
        <w:gridCol w:w="1074"/>
        <w:gridCol w:w="1174"/>
        <w:gridCol w:w="1259"/>
        <w:gridCol w:w="1259"/>
        <w:gridCol w:w="1349"/>
        <w:gridCol w:w="1169"/>
        <w:gridCol w:w="1259"/>
      </w:tblGrid>
      <w:tr w:rsidR="0078032A" w:rsidRPr="00D014BE" w14:paraId="48F6BC36"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4" w:space="0" w:color="auto"/>
            </w:tcBorders>
            <w:noWrap/>
            <w:vAlign w:val="bottom"/>
            <w:hideMark/>
          </w:tcPr>
          <w:p w14:paraId="2FDBB8B7"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p>
        </w:tc>
        <w:tc>
          <w:tcPr>
            <w:tcW w:w="476" w:type="pct"/>
            <w:tcBorders>
              <w:top w:val="single" w:sz="4" w:space="0" w:color="auto"/>
              <w:left w:val="nil"/>
              <w:bottom w:val="single" w:sz="4" w:space="0" w:color="auto"/>
              <w:right w:val="single" w:sz="12" w:space="0" w:color="auto"/>
            </w:tcBorders>
            <w:noWrap/>
            <w:vAlign w:val="bottom"/>
            <w:hideMark/>
          </w:tcPr>
          <w:p w14:paraId="1B4A19C0" w14:textId="3124ACC7" w:rsidR="0078032A" w:rsidRPr="00D014BE"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Renters 0-</w:t>
            </w:r>
            <w:r>
              <w:rPr>
                <w:rFonts w:eastAsia="Times New Roman" w:cs="Calibri"/>
                <w:b/>
                <w:bCs/>
                <w:color w:val="000000"/>
                <w:kern w:val="0"/>
                <w:sz w:val="18"/>
                <w:szCs w:val="18"/>
                <w14:ligatures w14:val="none"/>
              </w:rPr>
              <w:t>14</w:t>
            </w:r>
            <w:r w:rsidRPr="009666B6">
              <w:rPr>
                <w:rFonts w:eastAsia="Times New Roman" w:cs="Calibri"/>
                <w:b/>
                <w:bCs/>
                <w:color w:val="000000"/>
                <w:kern w:val="0"/>
                <w:sz w:val="18"/>
                <w:szCs w:val="18"/>
                <w14:ligatures w14:val="none"/>
              </w:rPr>
              <w:t>0% AMI</w:t>
            </w:r>
          </w:p>
        </w:tc>
        <w:tc>
          <w:tcPr>
            <w:tcW w:w="1326" w:type="pct"/>
            <w:gridSpan w:val="3"/>
            <w:tcBorders>
              <w:top w:val="single" w:sz="4" w:space="0" w:color="auto"/>
              <w:left w:val="single" w:sz="12" w:space="0" w:color="auto"/>
              <w:bottom w:val="single" w:sz="4" w:space="0" w:color="auto"/>
              <w:right w:val="single" w:sz="12" w:space="0" w:color="auto"/>
            </w:tcBorders>
            <w:vAlign w:val="bottom"/>
          </w:tcPr>
          <w:p w14:paraId="04CAA95B" w14:textId="4A2C9CAF" w:rsidR="0078032A" w:rsidRPr="00D014BE" w:rsidRDefault="0078032A" w:rsidP="002A5355">
            <w:pPr>
              <w:spacing w:after="0" w:line="240" w:lineRule="auto"/>
              <w:jc w:val="center"/>
              <w:rPr>
                <w:rFonts w:eastAsia="Times New Roman" w:cs="Calibri"/>
                <w:b/>
                <w:bCs/>
                <w:color w:val="000000"/>
                <w:kern w:val="0"/>
                <w:sz w:val="18"/>
                <w:szCs w:val="18"/>
                <w14:ligatures w14:val="none"/>
              </w:rPr>
            </w:pPr>
            <w:proofErr w:type="gramStart"/>
            <w:r w:rsidRPr="009666B6">
              <w:rPr>
                <w:rFonts w:eastAsia="Times New Roman" w:cs="Calibri"/>
                <w:b/>
                <w:bCs/>
                <w:color w:val="000000"/>
                <w:kern w:val="0"/>
                <w:sz w:val="18"/>
                <w:szCs w:val="18"/>
                <w14:ligatures w14:val="none"/>
              </w:rPr>
              <w:t>Affordable</w:t>
            </w:r>
            <w:r w:rsidRPr="00D014BE">
              <w:rPr>
                <w:rFonts w:eastAsia="Times New Roman" w:cs="Calibri"/>
                <w:b/>
                <w:bCs/>
                <w:color w:val="000000"/>
                <w:kern w:val="0"/>
                <w:sz w:val="18"/>
                <w:szCs w:val="18"/>
                <w14:ligatures w14:val="none"/>
              </w:rPr>
              <w:t xml:space="preserve"> </w:t>
            </w:r>
            <w:r w:rsidRPr="009666B6">
              <w:rPr>
                <w:rFonts w:eastAsia="Times New Roman" w:cs="Calibri"/>
                <w:b/>
                <w:bCs/>
                <w:color w:val="000000"/>
                <w:kern w:val="0"/>
                <w:sz w:val="18"/>
                <w:szCs w:val="18"/>
                <w14:ligatures w14:val="none"/>
              </w:rPr>
              <w:t>@</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14</w:t>
            </w:r>
            <w:r w:rsidRPr="009666B6">
              <w:rPr>
                <w:rFonts w:eastAsia="Times New Roman" w:cs="Calibri"/>
                <w:b/>
                <w:bCs/>
                <w:color w:val="000000"/>
                <w:kern w:val="0"/>
                <w:sz w:val="18"/>
                <w:szCs w:val="18"/>
                <w14:ligatures w14:val="none"/>
              </w:rPr>
              <w:t>0% AMI</w:t>
            </w:r>
          </w:p>
        </w:tc>
        <w:tc>
          <w:tcPr>
            <w:tcW w:w="1428" w:type="pct"/>
            <w:gridSpan w:val="3"/>
            <w:tcBorders>
              <w:top w:val="single" w:sz="4" w:space="0" w:color="auto"/>
              <w:left w:val="single" w:sz="12" w:space="0" w:color="auto"/>
              <w:bottom w:val="single" w:sz="4" w:space="0" w:color="auto"/>
              <w:right w:val="single" w:sz="12" w:space="0" w:color="auto"/>
            </w:tcBorders>
            <w:vAlign w:val="bottom"/>
          </w:tcPr>
          <w:p w14:paraId="6DCFA9EC" w14:textId="55C8F1E0" w:rsidR="0078032A" w:rsidRPr="00D014BE"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14</w:t>
            </w:r>
            <w:r w:rsidRPr="009666B6">
              <w:rPr>
                <w:rFonts w:eastAsia="Times New Roman" w:cs="Calibri"/>
                <w:b/>
                <w:bCs/>
                <w:color w:val="000000"/>
                <w:kern w:val="0"/>
                <w:sz w:val="18"/>
                <w:szCs w:val="18"/>
                <w14:ligatures w14:val="none"/>
              </w:rPr>
              <w:t>0% AMI</w:t>
            </w:r>
          </w:p>
        </w:tc>
        <w:tc>
          <w:tcPr>
            <w:tcW w:w="476" w:type="pct"/>
            <w:tcBorders>
              <w:top w:val="single" w:sz="4" w:space="0" w:color="auto"/>
              <w:left w:val="single" w:sz="12" w:space="0" w:color="auto"/>
              <w:bottom w:val="single" w:sz="4" w:space="0" w:color="auto"/>
              <w:right w:val="single" w:sz="4" w:space="0" w:color="auto"/>
            </w:tcBorders>
            <w:vAlign w:val="bottom"/>
          </w:tcPr>
          <w:p w14:paraId="52B6C6D5" w14:textId="65E1A0FB"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Not </w:t>
            </w:r>
            <w:proofErr w:type="gramStart"/>
            <w:r w:rsidRPr="009666B6">
              <w:rPr>
                <w:rFonts w:eastAsia="Times New Roman" w:cs="Calibri"/>
                <w:b/>
                <w:bCs/>
                <w:color w:val="000000"/>
                <w:kern w:val="0"/>
                <w:sz w:val="18"/>
                <w:szCs w:val="18"/>
                <w14:ligatures w14:val="none"/>
              </w:rPr>
              <w:t>Available @</w:t>
            </w:r>
            <w:proofErr w:type="gramEnd"/>
            <w:r w:rsidRPr="009666B6">
              <w:rPr>
                <w:rFonts w:eastAsia="Times New Roman" w:cs="Calibri"/>
                <w:b/>
                <w:bCs/>
                <w:color w:val="000000"/>
                <w:kern w:val="0"/>
                <w:sz w:val="18"/>
                <w:szCs w:val="18"/>
                <w14:ligatures w14:val="none"/>
              </w:rPr>
              <w:t xml:space="preserve"> </w:t>
            </w:r>
            <w:r>
              <w:rPr>
                <w:rFonts w:eastAsia="Times New Roman" w:cs="Calibri"/>
                <w:b/>
                <w:bCs/>
                <w:color w:val="000000"/>
                <w:kern w:val="0"/>
                <w:sz w:val="18"/>
                <w:szCs w:val="18"/>
                <w14:ligatures w14:val="none"/>
              </w:rPr>
              <w:t>14</w:t>
            </w:r>
            <w:r w:rsidRPr="009666B6">
              <w:rPr>
                <w:rFonts w:eastAsia="Times New Roman" w:cs="Calibri"/>
                <w:b/>
                <w:bCs/>
                <w:color w:val="000000"/>
                <w:kern w:val="0"/>
                <w:sz w:val="18"/>
                <w:szCs w:val="18"/>
                <w14:ligatures w14:val="none"/>
              </w:rPr>
              <w:t>0% AMI</w:t>
            </w:r>
          </w:p>
        </w:tc>
      </w:tr>
      <w:tr w:rsidR="0078032A" w:rsidRPr="00D014BE" w14:paraId="4742ADB1" w14:textId="77777777" w:rsidTr="002A5355">
        <w:trPr>
          <w:cantSplit/>
          <w:trHeight w:val="20"/>
          <w:tblHeader/>
        </w:trPr>
        <w:tc>
          <w:tcPr>
            <w:tcW w:w="1294" w:type="pct"/>
            <w:gridSpan w:val="2"/>
            <w:tcBorders>
              <w:top w:val="single" w:sz="4" w:space="0" w:color="auto"/>
              <w:left w:val="single" w:sz="4" w:space="0" w:color="auto"/>
              <w:bottom w:val="single" w:sz="4" w:space="0" w:color="auto"/>
              <w:right w:val="single" w:sz="8" w:space="0" w:color="auto"/>
            </w:tcBorders>
            <w:noWrap/>
            <w:vAlign w:val="bottom"/>
            <w:hideMark/>
          </w:tcPr>
          <w:p w14:paraId="3C9F2D7F"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w:t>
            </w:r>
          </w:p>
        </w:tc>
        <w:tc>
          <w:tcPr>
            <w:tcW w:w="476" w:type="pct"/>
            <w:tcBorders>
              <w:top w:val="nil"/>
              <w:left w:val="nil"/>
              <w:bottom w:val="single" w:sz="4" w:space="0" w:color="auto"/>
              <w:right w:val="single" w:sz="12" w:space="0" w:color="auto"/>
            </w:tcBorders>
            <w:noWrap/>
            <w:vAlign w:val="bottom"/>
          </w:tcPr>
          <w:p w14:paraId="41A13EB9"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D014BE">
              <w:rPr>
                <w:rFonts w:eastAsia="Times New Roman" w:cs="Calibri"/>
                <w:b/>
                <w:bCs/>
                <w:color w:val="000000"/>
                <w:kern w:val="0"/>
                <w:sz w:val="18"/>
                <w:szCs w:val="18"/>
                <w14:ligatures w14:val="none"/>
              </w:rPr>
              <w:t>B</w:t>
            </w:r>
          </w:p>
        </w:tc>
        <w:tc>
          <w:tcPr>
            <w:tcW w:w="406" w:type="pct"/>
            <w:tcBorders>
              <w:top w:val="nil"/>
              <w:left w:val="single" w:sz="12" w:space="0" w:color="auto"/>
              <w:bottom w:val="single" w:sz="4" w:space="0" w:color="auto"/>
              <w:right w:val="single" w:sz="4" w:space="0" w:color="auto"/>
            </w:tcBorders>
            <w:noWrap/>
            <w:vAlign w:val="bottom"/>
          </w:tcPr>
          <w:p w14:paraId="61F01406"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w:t>
            </w:r>
          </w:p>
        </w:tc>
        <w:tc>
          <w:tcPr>
            <w:tcW w:w="444" w:type="pct"/>
            <w:tcBorders>
              <w:top w:val="nil"/>
              <w:left w:val="nil"/>
              <w:bottom w:val="single" w:sz="4" w:space="0" w:color="auto"/>
              <w:right w:val="single" w:sz="8" w:space="0" w:color="auto"/>
            </w:tcBorders>
            <w:noWrap/>
            <w:vAlign w:val="bottom"/>
          </w:tcPr>
          <w:p w14:paraId="523D1BB2"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w:t>
            </w:r>
          </w:p>
        </w:tc>
        <w:tc>
          <w:tcPr>
            <w:tcW w:w="476" w:type="pct"/>
            <w:tcBorders>
              <w:top w:val="nil"/>
              <w:left w:val="nil"/>
              <w:bottom w:val="single" w:sz="4" w:space="0" w:color="auto"/>
              <w:right w:val="single" w:sz="12" w:space="0" w:color="auto"/>
            </w:tcBorders>
            <w:noWrap/>
            <w:vAlign w:val="bottom"/>
          </w:tcPr>
          <w:p w14:paraId="0D5C5CA0"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E</w:t>
            </w:r>
          </w:p>
        </w:tc>
        <w:tc>
          <w:tcPr>
            <w:tcW w:w="476" w:type="pct"/>
            <w:tcBorders>
              <w:top w:val="nil"/>
              <w:left w:val="single" w:sz="12" w:space="0" w:color="auto"/>
              <w:bottom w:val="single" w:sz="4" w:space="0" w:color="auto"/>
              <w:right w:val="single" w:sz="4" w:space="0" w:color="auto"/>
            </w:tcBorders>
            <w:noWrap/>
            <w:vAlign w:val="bottom"/>
          </w:tcPr>
          <w:p w14:paraId="2B5A1B40"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F</w:t>
            </w:r>
          </w:p>
        </w:tc>
        <w:tc>
          <w:tcPr>
            <w:tcW w:w="510" w:type="pct"/>
            <w:tcBorders>
              <w:top w:val="nil"/>
              <w:left w:val="nil"/>
              <w:bottom w:val="single" w:sz="4" w:space="0" w:color="auto"/>
              <w:right w:val="single" w:sz="4" w:space="0" w:color="auto"/>
            </w:tcBorders>
            <w:noWrap/>
            <w:vAlign w:val="bottom"/>
          </w:tcPr>
          <w:p w14:paraId="3AD437C6"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G</w:t>
            </w:r>
          </w:p>
        </w:tc>
        <w:tc>
          <w:tcPr>
            <w:tcW w:w="442" w:type="pct"/>
            <w:tcBorders>
              <w:top w:val="nil"/>
              <w:left w:val="nil"/>
              <w:bottom w:val="single" w:sz="4" w:space="0" w:color="auto"/>
              <w:right w:val="single" w:sz="12" w:space="0" w:color="auto"/>
            </w:tcBorders>
            <w:noWrap/>
            <w:vAlign w:val="bottom"/>
          </w:tcPr>
          <w:p w14:paraId="7A6C7261" w14:textId="77777777" w:rsidR="0078032A" w:rsidRPr="00D014BE"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H</w:t>
            </w:r>
          </w:p>
        </w:tc>
        <w:tc>
          <w:tcPr>
            <w:tcW w:w="476" w:type="pct"/>
            <w:tcBorders>
              <w:top w:val="nil"/>
              <w:left w:val="single" w:sz="12" w:space="0" w:color="auto"/>
              <w:bottom w:val="single" w:sz="4" w:space="0" w:color="auto"/>
              <w:right w:val="single" w:sz="4" w:space="0" w:color="auto"/>
            </w:tcBorders>
            <w:vAlign w:val="bottom"/>
          </w:tcPr>
          <w:p w14:paraId="2D6CF012"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I</w:t>
            </w:r>
          </w:p>
        </w:tc>
      </w:tr>
      <w:tr w:rsidR="0078032A" w:rsidRPr="00D014BE" w14:paraId="1C23EE30" w14:textId="77777777" w:rsidTr="002A5355">
        <w:trPr>
          <w:cantSplit/>
          <w:trHeight w:val="20"/>
          <w:tblHeader/>
        </w:trPr>
        <w:tc>
          <w:tcPr>
            <w:tcW w:w="682" w:type="pct"/>
            <w:tcBorders>
              <w:top w:val="nil"/>
              <w:left w:val="single" w:sz="4" w:space="0" w:color="auto"/>
              <w:bottom w:val="single" w:sz="4" w:space="0" w:color="auto"/>
              <w:right w:val="single" w:sz="4" w:space="0" w:color="auto"/>
            </w:tcBorders>
            <w:noWrap/>
            <w:vAlign w:val="bottom"/>
            <w:hideMark/>
          </w:tcPr>
          <w:p w14:paraId="640E4042" w14:textId="77777777" w:rsidR="0078032A" w:rsidRPr="009666B6" w:rsidRDefault="0078032A" w:rsidP="002A5355">
            <w:pPr>
              <w:spacing w:after="0" w:line="240" w:lineRule="auto"/>
              <w:jc w:val="center"/>
              <w:rPr>
                <w:rFonts w:eastAsia="Times New Roman" w:cs="Calibri"/>
                <w:color w:val="000000"/>
                <w:kern w:val="0"/>
                <w:sz w:val="18"/>
                <w:szCs w:val="18"/>
                <w14:ligatures w14:val="none"/>
              </w:rPr>
            </w:pPr>
            <w:r w:rsidRPr="009666B6">
              <w:rPr>
                <w:rFonts w:eastAsia="Times New Roman" w:cs="Calibri"/>
                <w:b/>
                <w:bCs/>
                <w:color w:val="000000"/>
                <w:kern w:val="0"/>
                <w:sz w:val="18"/>
                <w:szCs w:val="18"/>
                <w14:ligatures w14:val="none"/>
              </w:rPr>
              <w:t>Modified Metropolitan Statistical Area (MSA)/HUD Metro Fair Market Rent Area (HMFA)</w:t>
            </w:r>
          </w:p>
        </w:tc>
        <w:tc>
          <w:tcPr>
            <w:tcW w:w="612" w:type="pct"/>
            <w:tcBorders>
              <w:top w:val="nil"/>
              <w:left w:val="nil"/>
              <w:bottom w:val="single" w:sz="4" w:space="0" w:color="auto"/>
              <w:right w:val="single" w:sz="4" w:space="0" w:color="auto"/>
            </w:tcBorders>
            <w:noWrap/>
            <w:vAlign w:val="bottom"/>
            <w:hideMark/>
          </w:tcPr>
          <w:p w14:paraId="11C3FF78"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Counties</w:t>
            </w:r>
          </w:p>
        </w:tc>
        <w:tc>
          <w:tcPr>
            <w:tcW w:w="476" w:type="pct"/>
            <w:tcBorders>
              <w:top w:val="nil"/>
              <w:left w:val="nil"/>
              <w:bottom w:val="single" w:sz="4" w:space="0" w:color="auto"/>
              <w:right w:val="single" w:sz="12" w:space="0" w:color="auto"/>
            </w:tcBorders>
            <w:vAlign w:val="bottom"/>
            <w:hideMark/>
          </w:tcPr>
          <w:p w14:paraId="272C49C1"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Renter Households</w:t>
            </w:r>
          </w:p>
        </w:tc>
        <w:tc>
          <w:tcPr>
            <w:tcW w:w="406" w:type="pct"/>
            <w:tcBorders>
              <w:top w:val="nil"/>
              <w:left w:val="single" w:sz="12" w:space="0" w:color="auto"/>
              <w:bottom w:val="single" w:sz="4" w:space="0" w:color="auto"/>
              <w:right w:val="single" w:sz="4" w:space="0" w:color="auto"/>
            </w:tcBorders>
            <w:vAlign w:val="bottom"/>
            <w:hideMark/>
          </w:tcPr>
          <w:p w14:paraId="69163C90"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w:t>
            </w:r>
          </w:p>
        </w:tc>
        <w:tc>
          <w:tcPr>
            <w:tcW w:w="444" w:type="pct"/>
            <w:tcBorders>
              <w:top w:val="nil"/>
              <w:left w:val="nil"/>
              <w:bottom w:val="single" w:sz="4" w:space="0" w:color="auto"/>
              <w:right w:val="single" w:sz="4" w:space="0" w:color="auto"/>
            </w:tcBorders>
            <w:vAlign w:val="bottom"/>
            <w:hideMark/>
          </w:tcPr>
          <w:p w14:paraId="151E5D25"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Units (C-B)</w:t>
            </w:r>
          </w:p>
        </w:tc>
        <w:tc>
          <w:tcPr>
            <w:tcW w:w="476" w:type="pct"/>
            <w:tcBorders>
              <w:top w:val="nil"/>
              <w:left w:val="nil"/>
              <w:bottom w:val="single" w:sz="4" w:space="0" w:color="auto"/>
              <w:right w:val="single" w:sz="12" w:space="0" w:color="auto"/>
            </w:tcBorders>
            <w:vAlign w:val="bottom"/>
            <w:hideMark/>
          </w:tcPr>
          <w:p w14:paraId="48E81F72"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Units per 100 Renter Households (</w:t>
            </w:r>
            <w:proofErr w:type="gramStart"/>
            <w:r w:rsidRPr="009666B6">
              <w:rPr>
                <w:rFonts w:eastAsia="Times New Roman" w:cs="Calibri"/>
                <w:b/>
                <w:bCs/>
                <w:color w:val="000000"/>
                <w:kern w:val="0"/>
                <w:sz w:val="18"/>
                <w:szCs w:val="18"/>
                <w14:ligatures w14:val="none"/>
              </w:rPr>
              <w:t>C/(</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0C0B2B70"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w:t>
            </w:r>
          </w:p>
        </w:tc>
        <w:tc>
          <w:tcPr>
            <w:tcW w:w="510" w:type="pct"/>
            <w:tcBorders>
              <w:top w:val="nil"/>
              <w:left w:val="nil"/>
              <w:bottom w:val="single" w:sz="4" w:space="0" w:color="auto"/>
              <w:right w:val="single" w:sz="4" w:space="0" w:color="auto"/>
            </w:tcBorders>
            <w:vAlign w:val="bottom"/>
            <w:hideMark/>
          </w:tcPr>
          <w:p w14:paraId="238E250E"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Difference Between Renters and Affordable &amp; Available Units (F-B)</w:t>
            </w:r>
          </w:p>
        </w:tc>
        <w:tc>
          <w:tcPr>
            <w:tcW w:w="442" w:type="pct"/>
            <w:tcBorders>
              <w:top w:val="nil"/>
              <w:left w:val="nil"/>
              <w:bottom w:val="single" w:sz="4" w:space="0" w:color="auto"/>
              <w:right w:val="single" w:sz="12" w:space="0" w:color="auto"/>
            </w:tcBorders>
            <w:vAlign w:val="bottom"/>
            <w:hideMark/>
          </w:tcPr>
          <w:p w14:paraId="1F305ADC"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Affordable &amp; Available Units per 100 Renter Households (</w:t>
            </w:r>
            <w:proofErr w:type="gramStart"/>
            <w:r w:rsidRPr="009666B6">
              <w:rPr>
                <w:rFonts w:eastAsia="Times New Roman" w:cs="Calibri"/>
                <w:b/>
                <w:bCs/>
                <w:color w:val="000000"/>
                <w:kern w:val="0"/>
                <w:sz w:val="18"/>
                <w:szCs w:val="18"/>
                <w14:ligatures w14:val="none"/>
              </w:rPr>
              <w:t>F/(</w:t>
            </w:r>
            <w:proofErr w:type="gramEnd"/>
            <w:r w:rsidRPr="009666B6">
              <w:rPr>
                <w:rFonts w:eastAsia="Times New Roman" w:cs="Calibri"/>
                <w:b/>
                <w:bCs/>
                <w:color w:val="000000"/>
                <w:kern w:val="0"/>
                <w:sz w:val="18"/>
                <w:szCs w:val="18"/>
                <w14:ligatures w14:val="none"/>
              </w:rPr>
              <w:t>B/100))</w:t>
            </w:r>
          </w:p>
        </w:tc>
        <w:tc>
          <w:tcPr>
            <w:tcW w:w="476" w:type="pct"/>
            <w:tcBorders>
              <w:top w:val="nil"/>
              <w:left w:val="single" w:sz="12" w:space="0" w:color="auto"/>
              <w:bottom w:val="single" w:sz="4" w:space="0" w:color="auto"/>
              <w:right w:val="single" w:sz="4" w:space="0" w:color="auto"/>
            </w:tcBorders>
            <w:vAlign w:val="bottom"/>
            <w:hideMark/>
          </w:tcPr>
          <w:p w14:paraId="1D1A7C6C" w14:textId="77777777" w:rsidR="0078032A" w:rsidRPr="009666B6" w:rsidRDefault="0078032A" w:rsidP="002A5355">
            <w:pPr>
              <w:spacing w:after="0" w:line="240" w:lineRule="auto"/>
              <w:jc w:val="center"/>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 xml:space="preserve">Affordable Units Occupied by </w:t>
            </w:r>
            <w:r w:rsidRPr="00D014BE">
              <w:rPr>
                <w:rFonts w:eastAsia="Times New Roman" w:cs="Calibri"/>
                <w:b/>
                <w:bCs/>
                <w:color w:val="000000"/>
                <w:kern w:val="0"/>
                <w:sz w:val="18"/>
                <w:szCs w:val="18"/>
                <w14:ligatures w14:val="none"/>
              </w:rPr>
              <w:t>Households Above Income Ceiling</w:t>
            </w:r>
            <w:r w:rsidRPr="009666B6">
              <w:rPr>
                <w:rFonts w:eastAsia="Times New Roman" w:cs="Calibri"/>
                <w:b/>
                <w:bCs/>
                <w:color w:val="000000"/>
                <w:kern w:val="0"/>
                <w:sz w:val="18"/>
                <w:szCs w:val="18"/>
                <w14:ligatures w14:val="none"/>
              </w:rPr>
              <w:t xml:space="preserve"> (C-F)</w:t>
            </w:r>
          </w:p>
        </w:tc>
      </w:tr>
      <w:tr w:rsidR="0078032A" w:rsidRPr="00D014BE" w14:paraId="70F57C6F"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9756EB2"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Cape Coral-Fort Myers, FL MSA</w:t>
            </w:r>
          </w:p>
        </w:tc>
        <w:tc>
          <w:tcPr>
            <w:tcW w:w="612" w:type="pct"/>
            <w:tcBorders>
              <w:top w:val="nil"/>
              <w:left w:val="nil"/>
              <w:bottom w:val="single" w:sz="4" w:space="0" w:color="auto"/>
              <w:right w:val="single" w:sz="4" w:space="0" w:color="auto"/>
            </w:tcBorders>
            <w:noWrap/>
            <w:vAlign w:val="bottom"/>
            <w:hideMark/>
          </w:tcPr>
          <w:p w14:paraId="1924728A"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Lee</w:t>
            </w:r>
          </w:p>
        </w:tc>
        <w:tc>
          <w:tcPr>
            <w:tcW w:w="476" w:type="pct"/>
            <w:tcBorders>
              <w:top w:val="nil"/>
              <w:left w:val="nil"/>
              <w:bottom w:val="single" w:sz="4" w:space="0" w:color="auto"/>
              <w:right w:val="single" w:sz="12" w:space="0" w:color="auto"/>
            </w:tcBorders>
            <w:noWrap/>
            <w:vAlign w:val="bottom"/>
            <w:hideMark/>
          </w:tcPr>
          <w:p w14:paraId="264AE3BD" w14:textId="1369C75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66,499</w:t>
            </w:r>
          </w:p>
        </w:tc>
        <w:tc>
          <w:tcPr>
            <w:tcW w:w="406" w:type="pct"/>
            <w:tcBorders>
              <w:top w:val="nil"/>
              <w:left w:val="single" w:sz="12" w:space="0" w:color="auto"/>
              <w:bottom w:val="single" w:sz="4" w:space="0" w:color="auto"/>
              <w:right w:val="single" w:sz="4" w:space="0" w:color="auto"/>
            </w:tcBorders>
            <w:noWrap/>
            <w:vAlign w:val="bottom"/>
            <w:hideMark/>
          </w:tcPr>
          <w:p w14:paraId="220F87B4" w14:textId="739AD97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79,200</w:t>
            </w:r>
          </w:p>
        </w:tc>
        <w:tc>
          <w:tcPr>
            <w:tcW w:w="444" w:type="pct"/>
            <w:tcBorders>
              <w:top w:val="nil"/>
              <w:left w:val="nil"/>
              <w:bottom w:val="single" w:sz="4" w:space="0" w:color="auto"/>
              <w:right w:val="single" w:sz="4" w:space="0" w:color="auto"/>
            </w:tcBorders>
            <w:noWrap/>
            <w:vAlign w:val="bottom"/>
            <w:hideMark/>
          </w:tcPr>
          <w:p w14:paraId="48D5C727" w14:textId="6A7DBB3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12,701</w:t>
            </w:r>
          </w:p>
        </w:tc>
        <w:tc>
          <w:tcPr>
            <w:tcW w:w="476" w:type="pct"/>
            <w:tcBorders>
              <w:top w:val="nil"/>
              <w:left w:val="nil"/>
              <w:bottom w:val="single" w:sz="4" w:space="0" w:color="auto"/>
              <w:right w:val="single" w:sz="12" w:space="0" w:color="auto"/>
            </w:tcBorders>
            <w:noWrap/>
            <w:vAlign w:val="bottom"/>
            <w:hideMark/>
          </w:tcPr>
          <w:p w14:paraId="4C45F6F0" w14:textId="6C9813E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119</w:t>
            </w:r>
          </w:p>
        </w:tc>
        <w:tc>
          <w:tcPr>
            <w:tcW w:w="476" w:type="pct"/>
            <w:tcBorders>
              <w:top w:val="nil"/>
              <w:left w:val="single" w:sz="12" w:space="0" w:color="auto"/>
              <w:bottom w:val="single" w:sz="4" w:space="0" w:color="auto"/>
              <w:right w:val="single" w:sz="4" w:space="0" w:color="auto"/>
            </w:tcBorders>
            <w:noWrap/>
            <w:vAlign w:val="bottom"/>
            <w:hideMark/>
          </w:tcPr>
          <w:p w14:paraId="331F31E0" w14:textId="3FECEE4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68,996</w:t>
            </w:r>
          </w:p>
        </w:tc>
        <w:tc>
          <w:tcPr>
            <w:tcW w:w="510" w:type="pct"/>
            <w:tcBorders>
              <w:top w:val="nil"/>
              <w:left w:val="nil"/>
              <w:bottom w:val="single" w:sz="4" w:space="0" w:color="auto"/>
              <w:right w:val="single" w:sz="4" w:space="0" w:color="auto"/>
            </w:tcBorders>
            <w:noWrap/>
            <w:vAlign w:val="bottom"/>
            <w:hideMark/>
          </w:tcPr>
          <w:p w14:paraId="4EC92C4D" w14:textId="2F06BB1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2,497</w:t>
            </w:r>
          </w:p>
        </w:tc>
        <w:tc>
          <w:tcPr>
            <w:tcW w:w="442" w:type="pct"/>
            <w:tcBorders>
              <w:top w:val="nil"/>
              <w:left w:val="nil"/>
              <w:bottom w:val="single" w:sz="4" w:space="0" w:color="auto"/>
              <w:right w:val="single" w:sz="12" w:space="0" w:color="auto"/>
            </w:tcBorders>
            <w:noWrap/>
            <w:vAlign w:val="bottom"/>
            <w:hideMark/>
          </w:tcPr>
          <w:p w14:paraId="16B55C38" w14:textId="325251A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104</w:t>
            </w:r>
          </w:p>
        </w:tc>
        <w:tc>
          <w:tcPr>
            <w:tcW w:w="476" w:type="pct"/>
            <w:tcBorders>
              <w:top w:val="nil"/>
              <w:left w:val="single" w:sz="12" w:space="0" w:color="auto"/>
              <w:bottom w:val="single" w:sz="4" w:space="0" w:color="auto"/>
              <w:right w:val="single" w:sz="4" w:space="0" w:color="auto"/>
            </w:tcBorders>
            <w:noWrap/>
            <w:vAlign w:val="bottom"/>
            <w:hideMark/>
          </w:tcPr>
          <w:p w14:paraId="469F8671" w14:textId="3810C91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10,204</w:t>
            </w:r>
          </w:p>
        </w:tc>
      </w:tr>
      <w:tr w:rsidR="0078032A" w:rsidRPr="00D014BE" w14:paraId="658F43B7"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4B390EF"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Crestview-Fort Walton Beach-Destin, FL HMFA</w:t>
            </w:r>
          </w:p>
        </w:tc>
        <w:tc>
          <w:tcPr>
            <w:tcW w:w="612" w:type="pct"/>
            <w:tcBorders>
              <w:top w:val="nil"/>
              <w:left w:val="nil"/>
              <w:bottom w:val="single" w:sz="4" w:space="0" w:color="auto"/>
              <w:right w:val="single" w:sz="4" w:space="0" w:color="auto"/>
            </w:tcBorders>
            <w:noWrap/>
            <w:vAlign w:val="bottom"/>
            <w:hideMark/>
          </w:tcPr>
          <w:p w14:paraId="47CBD5CC"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Okaloosa</w:t>
            </w:r>
          </w:p>
        </w:tc>
        <w:tc>
          <w:tcPr>
            <w:tcW w:w="476" w:type="pct"/>
            <w:tcBorders>
              <w:top w:val="nil"/>
              <w:left w:val="nil"/>
              <w:bottom w:val="single" w:sz="4" w:space="0" w:color="auto"/>
              <w:right w:val="single" w:sz="12" w:space="0" w:color="auto"/>
            </w:tcBorders>
            <w:noWrap/>
            <w:vAlign w:val="bottom"/>
            <w:hideMark/>
          </w:tcPr>
          <w:p w14:paraId="71D5DD0E" w14:textId="1ADD78C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22,574</w:t>
            </w:r>
          </w:p>
        </w:tc>
        <w:tc>
          <w:tcPr>
            <w:tcW w:w="406" w:type="pct"/>
            <w:tcBorders>
              <w:top w:val="nil"/>
              <w:left w:val="single" w:sz="12" w:space="0" w:color="auto"/>
              <w:bottom w:val="single" w:sz="4" w:space="0" w:color="auto"/>
              <w:right w:val="single" w:sz="4" w:space="0" w:color="auto"/>
            </w:tcBorders>
            <w:noWrap/>
            <w:vAlign w:val="bottom"/>
            <w:hideMark/>
          </w:tcPr>
          <w:p w14:paraId="348E5C25" w14:textId="0AFE6DD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26,808</w:t>
            </w:r>
          </w:p>
        </w:tc>
        <w:tc>
          <w:tcPr>
            <w:tcW w:w="444" w:type="pct"/>
            <w:tcBorders>
              <w:top w:val="nil"/>
              <w:left w:val="nil"/>
              <w:bottom w:val="single" w:sz="4" w:space="0" w:color="auto"/>
              <w:right w:val="single" w:sz="4" w:space="0" w:color="auto"/>
            </w:tcBorders>
            <w:noWrap/>
            <w:vAlign w:val="bottom"/>
            <w:hideMark/>
          </w:tcPr>
          <w:p w14:paraId="5471CD3C" w14:textId="03BAFD2D"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4,234</w:t>
            </w:r>
          </w:p>
        </w:tc>
        <w:tc>
          <w:tcPr>
            <w:tcW w:w="476" w:type="pct"/>
            <w:tcBorders>
              <w:top w:val="nil"/>
              <w:left w:val="nil"/>
              <w:bottom w:val="single" w:sz="4" w:space="0" w:color="auto"/>
              <w:right w:val="single" w:sz="12" w:space="0" w:color="auto"/>
            </w:tcBorders>
            <w:noWrap/>
            <w:vAlign w:val="bottom"/>
            <w:hideMark/>
          </w:tcPr>
          <w:p w14:paraId="2CDB4FD0" w14:textId="1009B46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119</w:t>
            </w:r>
          </w:p>
        </w:tc>
        <w:tc>
          <w:tcPr>
            <w:tcW w:w="476" w:type="pct"/>
            <w:tcBorders>
              <w:top w:val="nil"/>
              <w:left w:val="single" w:sz="12" w:space="0" w:color="auto"/>
              <w:bottom w:val="single" w:sz="4" w:space="0" w:color="auto"/>
              <w:right w:val="single" w:sz="4" w:space="0" w:color="auto"/>
            </w:tcBorders>
            <w:noWrap/>
            <w:vAlign w:val="bottom"/>
            <w:hideMark/>
          </w:tcPr>
          <w:p w14:paraId="7491B04E" w14:textId="5D1BFD5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23,756</w:t>
            </w:r>
          </w:p>
        </w:tc>
        <w:tc>
          <w:tcPr>
            <w:tcW w:w="510" w:type="pct"/>
            <w:tcBorders>
              <w:top w:val="nil"/>
              <w:left w:val="nil"/>
              <w:bottom w:val="single" w:sz="4" w:space="0" w:color="auto"/>
              <w:right w:val="single" w:sz="4" w:space="0" w:color="auto"/>
            </w:tcBorders>
            <w:noWrap/>
            <w:vAlign w:val="bottom"/>
            <w:hideMark/>
          </w:tcPr>
          <w:p w14:paraId="1425A70F" w14:textId="4A43677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1,182</w:t>
            </w:r>
          </w:p>
        </w:tc>
        <w:tc>
          <w:tcPr>
            <w:tcW w:w="442" w:type="pct"/>
            <w:tcBorders>
              <w:top w:val="nil"/>
              <w:left w:val="nil"/>
              <w:bottom w:val="single" w:sz="4" w:space="0" w:color="auto"/>
              <w:right w:val="single" w:sz="12" w:space="0" w:color="auto"/>
            </w:tcBorders>
            <w:noWrap/>
            <w:vAlign w:val="bottom"/>
            <w:hideMark/>
          </w:tcPr>
          <w:p w14:paraId="0386B4B5" w14:textId="4DA72C7B"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61CF3774" w14:textId="5128232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3,052</w:t>
            </w:r>
          </w:p>
        </w:tc>
      </w:tr>
      <w:tr w:rsidR="0078032A" w:rsidRPr="00D014BE" w14:paraId="1C159379"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425B6DF"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Deltona-Daytona Beach-Ormond Beach, FL HMFA</w:t>
            </w:r>
          </w:p>
        </w:tc>
        <w:tc>
          <w:tcPr>
            <w:tcW w:w="612" w:type="pct"/>
            <w:tcBorders>
              <w:top w:val="nil"/>
              <w:left w:val="nil"/>
              <w:bottom w:val="single" w:sz="4" w:space="0" w:color="auto"/>
              <w:right w:val="single" w:sz="4" w:space="0" w:color="auto"/>
            </w:tcBorders>
            <w:noWrap/>
            <w:vAlign w:val="bottom"/>
            <w:hideMark/>
          </w:tcPr>
          <w:p w14:paraId="75E5585C"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Volusia</w:t>
            </w:r>
          </w:p>
        </w:tc>
        <w:tc>
          <w:tcPr>
            <w:tcW w:w="476" w:type="pct"/>
            <w:tcBorders>
              <w:top w:val="nil"/>
              <w:left w:val="nil"/>
              <w:bottom w:val="single" w:sz="4" w:space="0" w:color="auto"/>
              <w:right w:val="single" w:sz="12" w:space="0" w:color="auto"/>
            </w:tcBorders>
            <w:noWrap/>
            <w:vAlign w:val="bottom"/>
            <w:hideMark/>
          </w:tcPr>
          <w:p w14:paraId="7A7BA8F8" w14:textId="24CDF46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50,505</w:t>
            </w:r>
          </w:p>
        </w:tc>
        <w:tc>
          <w:tcPr>
            <w:tcW w:w="406" w:type="pct"/>
            <w:tcBorders>
              <w:top w:val="nil"/>
              <w:left w:val="single" w:sz="12" w:space="0" w:color="auto"/>
              <w:bottom w:val="single" w:sz="4" w:space="0" w:color="auto"/>
              <w:right w:val="single" w:sz="4" w:space="0" w:color="auto"/>
            </w:tcBorders>
            <w:noWrap/>
            <w:vAlign w:val="bottom"/>
            <w:hideMark/>
          </w:tcPr>
          <w:p w14:paraId="750E337E" w14:textId="4D92076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62,355</w:t>
            </w:r>
          </w:p>
        </w:tc>
        <w:tc>
          <w:tcPr>
            <w:tcW w:w="444" w:type="pct"/>
            <w:tcBorders>
              <w:top w:val="nil"/>
              <w:left w:val="nil"/>
              <w:bottom w:val="single" w:sz="4" w:space="0" w:color="auto"/>
              <w:right w:val="single" w:sz="4" w:space="0" w:color="auto"/>
            </w:tcBorders>
            <w:noWrap/>
            <w:vAlign w:val="bottom"/>
            <w:hideMark/>
          </w:tcPr>
          <w:p w14:paraId="3CDA5D4A" w14:textId="32FB37A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11,850</w:t>
            </w:r>
          </w:p>
        </w:tc>
        <w:tc>
          <w:tcPr>
            <w:tcW w:w="476" w:type="pct"/>
            <w:tcBorders>
              <w:top w:val="nil"/>
              <w:left w:val="nil"/>
              <w:bottom w:val="single" w:sz="4" w:space="0" w:color="auto"/>
              <w:right w:val="single" w:sz="12" w:space="0" w:color="auto"/>
            </w:tcBorders>
            <w:noWrap/>
            <w:vAlign w:val="bottom"/>
            <w:hideMark/>
          </w:tcPr>
          <w:p w14:paraId="2039A4BF" w14:textId="79A909C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123</w:t>
            </w:r>
          </w:p>
        </w:tc>
        <w:tc>
          <w:tcPr>
            <w:tcW w:w="476" w:type="pct"/>
            <w:tcBorders>
              <w:top w:val="nil"/>
              <w:left w:val="single" w:sz="12" w:space="0" w:color="auto"/>
              <w:bottom w:val="single" w:sz="4" w:space="0" w:color="auto"/>
              <w:right w:val="single" w:sz="4" w:space="0" w:color="auto"/>
            </w:tcBorders>
            <w:noWrap/>
            <w:vAlign w:val="bottom"/>
            <w:hideMark/>
          </w:tcPr>
          <w:p w14:paraId="5E71E417" w14:textId="57CDB33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52,967</w:t>
            </w:r>
          </w:p>
        </w:tc>
        <w:tc>
          <w:tcPr>
            <w:tcW w:w="510" w:type="pct"/>
            <w:tcBorders>
              <w:top w:val="nil"/>
              <w:left w:val="nil"/>
              <w:bottom w:val="single" w:sz="4" w:space="0" w:color="auto"/>
              <w:right w:val="single" w:sz="4" w:space="0" w:color="auto"/>
            </w:tcBorders>
            <w:noWrap/>
            <w:vAlign w:val="bottom"/>
            <w:hideMark/>
          </w:tcPr>
          <w:p w14:paraId="524822BE" w14:textId="735A513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2,462</w:t>
            </w:r>
          </w:p>
        </w:tc>
        <w:tc>
          <w:tcPr>
            <w:tcW w:w="442" w:type="pct"/>
            <w:tcBorders>
              <w:top w:val="nil"/>
              <w:left w:val="nil"/>
              <w:bottom w:val="single" w:sz="4" w:space="0" w:color="auto"/>
              <w:right w:val="single" w:sz="12" w:space="0" w:color="auto"/>
            </w:tcBorders>
            <w:noWrap/>
            <w:vAlign w:val="bottom"/>
            <w:hideMark/>
          </w:tcPr>
          <w:p w14:paraId="3469AB71" w14:textId="63D0D83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54E2CE6A" w14:textId="29F02AB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9,388</w:t>
            </w:r>
          </w:p>
        </w:tc>
      </w:tr>
      <w:tr w:rsidR="0078032A" w:rsidRPr="00D014BE" w14:paraId="7BF9E870"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02C75011"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Fort Lauderdale, FL HMFA</w:t>
            </w:r>
          </w:p>
        </w:tc>
        <w:tc>
          <w:tcPr>
            <w:tcW w:w="612" w:type="pct"/>
            <w:tcBorders>
              <w:top w:val="nil"/>
              <w:left w:val="nil"/>
              <w:bottom w:val="single" w:sz="4" w:space="0" w:color="auto"/>
              <w:right w:val="single" w:sz="4" w:space="0" w:color="auto"/>
            </w:tcBorders>
            <w:noWrap/>
            <w:vAlign w:val="bottom"/>
            <w:hideMark/>
          </w:tcPr>
          <w:p w14:paraId="33575E1D"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Broward</w:t>
            </w:r>
          </w:p>
        </w:tc>
        <w:tc>
          <w:tcPr>
            <w:tcW w:w="476" w:type="pct"/>
            <w:tcBorders>
              <w:top w:val="nil"/>
              <w:left w:val="nil"/>
              <w:bottom w:val="single" w:sz="4" w:space="0" w:color="auto"/>
              <w:right w:val="single" w:sz="12" w:space="0" w:color="auto"/>
            </w:tcBorders>
            <w:noWrap/>
            <w:vAlign w:val="bottom"/>
            <w:hideMark/>
          </w:tcPr>
          <w:p w14:paraId="39C25262" w14:textId="67AB1D4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212,755</w:t>
            </w:r>
          </w:p>
        </w:tc>
        <w:tc>
          <w:tcPr>
            <w:tcW w:w="406" w:type="pct"/>
            <w:tcBorders>
              <w:top w:val="nil"/>
              <w:left w:val="single" w:sz="12" w:space="0" w:color="auto"/>
              <w:bottom w:val="single" w:sz="4" w:space="0" w:color="auto"/>
              <w:right w:val="single" w:sz="4" w:space="0" w:color="auto"/>
            </w:tcBorders>
            <w:noWrap/>
            <w:vAlign w:val="bottom"/>
            <w:hideMark/>
          </w:tcPr>
          <w:p w14:paraId="6EDF4DE5" w14:textId="4D57370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230,465</w:t>
            </w:r>
          </w:p>
        </w:tc>
        <w:tc>
          <w:tcPr>
            <w:tcW w:w="444" w:type="pct"/>
            <w:tcBorders>
              <w:top w:val="nil"/>
              <w:left w:val="nil"/>
              <w:bottom w:val="single" w:sz="4" w:space="0" w:color="auto"/>
              <w:right w:val="single" w:sz="4" w:space="0" w:color="auto"/>
            </w:tcBorders>
            <w:noWrap/>
            <w:vAlign w:val="bottom"/>
            <w:hideMark/>
          </w:tcPr>
          <w:p w14:paraId="07BC314C" w14:textId="0372851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17,710</w:t>
            </w:r>
          </w:p>
        </w:tc>
        <w:tc>
          <w:tcPr>
            <w:tcW w:w="476" w:type="pct"/>
            <w:tcBorders>
              <w:top w:val="nil"/>
              <w:left w:val="nil"/>
              <w:bottom w:val="single" w:sz="4" w:space="0" w:color="auto"/>
              <w:right w:val="single" w:sz="12" w:space="0" w:color="auto"/>
            </w:tcBorders>
            <w:noWrap/>
            <w:vAlign w:val="bottom"/>
            <w:hideMark/>
          </w:tcPr>
          <w:p w14:paraId="59BBE1B0" w14:textId="60AF6DC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108</w:t>
            </w:r>
          </w:p>
        </w:tc>
        <w:tc>
          <w:tcPr>
            <w:tcW w:w="476" w:type="pct"/>
            <w:tcBorders>
              <w:top w:val="nil"/>
              <w:left w:val="single" w:sz="12" w:space="0" w:color="auto"/>
              <w:bottom w:val="single" w:sz="4" w:space="0" w:color="auto"/>
              <w:right w:val="single" w:sz="4" w:space="0" w:color="auto"/>
            </w:tcBorders>
            <w:noWrap/>
            <w:vAlign w:val="bottom"/>
            <w:hideMark/>
          </w:tcPr>
          <w:p w14:paraId="17CDF5CE" w14:textId="6D10C57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198,527</w:t>
            </w:r>
          </w:p>
        </w:tc>
        <w:tc>
          <w:tcPr>
            <w:tcW w:w="510" w:type="pct"/>
            <w:tcBorders>
              <w:top w:val="nil"/>
              <w:left w:val="nil"/>
              <w:bottom w:val="single" w:sz="4" w:space="0" w:color="auto"/>
              <w:right w:val="single" w:sz="4" w:space="0" w:color="auto"/>
            </w:tcBorders>
            <w:noWrap/>
            <w:vAlign w:val="bottom"/>
            <w:hideMark/>
          </w:tcPr>
          <w:p w14:paraId="535BA3A5" w14:textId="05629AE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-14,228</w:t>
            </w:r>
          </w:p>
        </w:tc>
        <w:tc>
          <w:tcPr>
            <w:tcW w:w="442" w:type="pct"/>
            <w:tcBorders>
              <w:top w:val="nil"/>
              <w:left w:val="nil"/>
              <w:bottom w:val="single" w:sz="4" w:space="0" w:color="auto"/>
              <w:right w:val="single" w:sz="12" w:space="0" w:color="auto"/>
            </w:tcBorders>
            <w:noWrap/>
            <w:vAlign w:val="bottom"/>
            <w:hideMark/>
          </w:tcPr>
          <w:p w14:paraId="7DA1D98A" w14:textId="720136B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93</w:t>
            </w:r>
          </w:p>
        </w:tc>
        <w:tc>
          <w:tcPr>
            <w:tcW w:w="476" w:type="pct"/>
            <w:tcBorders>
              <w:top w:val="nil"/>
              <w:left w:val="single" w:sz="12" w:space="0" w:color="auto"/>
              <w:bottom w:val="single" w:sz="4" w:space="0" w:color="auto"/>
              <w:right w:val="single" w:sz="4" w:space="0" w:color="auto"/>
            </w:tcBorders>
            <w:noWrap/>
            <w:vAlign w:val="bottom"/>
            <w:hideMark/>
          </w:tcPr>
          <w:p w14:paraId="452372DA" w14:textId="37B8F71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31,938</w:t>
            </w:r>
          </w:p>
        </w:tc>
      </w:tr>
      <w:tr w:rsidR="0078032A" w:rsidRPr="00D014BE" w14:paraId="04CFC02B"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D570953"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Gainesville, FL HMFA (minus Gilchrist)</w:t>
            </w:r>
          </w:p>
        </w:tc>
        <w:tc>
          <w:tcPr>
            <w:tcW w:w="612" w:type="pct"/>
            <w:tcBorders>
              <w:top w:val="nil"/>
              <w:left w:val="nil"/>
              <w:bottom w:val="single" w:sz="4" w:space="0" w:color="auto"/>
              <w:right w:val="single" w:sz="4" w:space="0" w:color="auto"/>
            </w:tcBorders>
            <w:noWrap/>
            <w:vAlign w:val="bottom"/>
            <w:hideMark/>
          </w:tcPr>
          <w:p w14:paraId="4F0D79B6"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Alachua</w:t>
            </w:r>
          </w:p>
        </w:tc>
        <w:tc>
          <w:tcPr>
            <w:tcW w:w="476" w:type="pct"/>
            <w:tcBorders>
              <w:top w:val="nil"/>
              <w:left w:val="nil"/>
              <w:bottom w:val="single" w:sz="4" w:space="0" w:color="auto"/>
              <w:right w:val="single" w:sz="12" w:space="0" w:color="auto"/>
            </w:tcBorders>
            <w:noWrap/>
            <w:vAlign w:val="bottom"/>
            <w:hideMark/>
          </w:tcPr>
          <w:p w14:paraId="53031CAC" w14:textId="7FEBE46D"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35,582</w:t>
            </w:r>
          </w:p>
        </w:tc>
        <w:tc>
          <w:tcPr>
            <w:tcW w:w="406" w:type="pct"/>
            <w:tcBorders>
              <w:top w:val="nil"/>
              <w:left w:val="single" w:sz="12" w:space="0" w:color="auto"/>
              <w:bottom w:val="single" w:sz="4" w:space="0" w:color="auto"/>
              <w:right w:val="single" w:sz="4" w:space="0" w:color="auto"/>
            </w:tcBorders>
            <w:noWrap/>
            <w:vAlign w:val="bottom"/>
            <w:hideMark/>
          </w:tcPr>
          <w:p w14:paraId="396FDF5B" w14:textId="034ECB6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42,171</w:t>
            </w:r>
          </w:p>
        </w:tc>
        <w:tc>
          <w:tcPr>
            <w:tcW w:w="444" w:type="pct"/>
            <w:tcBorders>
              <w:top w:val="nil"/>
              <w:left w:val="nil"/>
              <w:bottom w:val="single" w:sz="4" w:space="0" w:color="auto"/>
              <w:right w:val="single" w:sz="4" w:space="0" w:color="auto"/>
            </w:tcBorders>
            <w:noWrap/>
            <w:vAlign w:val="bottom"/>
            <w:hideMark/>
          </w:tcPr>
          <w:p w14:paraId="13D87CFA" w14:textId="54B54A7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6,589</w:t>
            </w:r>
          </w:p>
        </w:tc>
        <w:tc>
          <w:tcPr>
            <w:tcW w:w="476" w:type="pct"/>
            <w:tcBorders>
              <w:top w:val="nil"/>
              <w:left w:val="nil"/>
              <w:bottom w:val="single" w:sz="4" w:space="0" w:color="auto"/>
              <w:right w:val="single" w:sz="12" w:space="0" w:color="auto"/>
            </w:tcBorders>
            <w:noWrap/>
            <w:vAlign w:val="bottom"/>
            <w:hideMark/>
          </w:tcPr>
          <w:p w14:paraId="733F5144" w14:textId="332E06E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119</w:t>
            </w:r>
          </w:p>
        </w:tc>
        <w:tc>
          <w:tcPr>
            <w:tcW w:w="476" w:type="pct"/>
            <w:tcBorders>
              <w:top w:val="nil"/>
              <w:left w:val="single" w:sz="12" w:space="0" w:color="auto"/>
              <w:bottom w:val="single" w:sz="4" w:space="0" w:color="auto"/>
              <w:right w:val="single" w:sz="4" w:space="0" w:color="auto"/>
            </w:tcBorders>
            <w:noWrap/>
            <w:vAlign w:val="bottom"/>
            <w:hideMark/>
          </w:tcPr>
          <w:p w14:paraId="5F1DA4B9" w14:textId="2C60611B"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38,132</w:t>
            </w:r>
          </w:p>
        </w:tc>
        <w:tc>
          <w:tcPr>
            <w:tcW w:w="510" w:type="pct"/>
            <w:tcBorders>
              <w:top w:val="nil"/>
              <w:left w:val="nil"/>
              <w:bottom w:val="single" w:sz="4" w:space="0" w:color="auto"/>
              <w:right w:val="single" w:sz="4" w:space="0" w:color="auto"/>
            </w:tcBorders>
            <w:noWrap/>
            <w:vAlign w:val="bottom"/>
            <w:hideMark/>
          </w:tcPr>
          <w:p w14:paraId="0F453356" w14:textId="4CC197D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2,550</w:t>
            </w:r>
          </w:p>
        </w:tc>
        <w:tc>
          <w:tcPr>
            <w:tcW w:w="442" w:type="pct"/>
            <w:tcBorders>
              <w:top w:val="nil"/>
              <w:left w:val="nil"/>
              <w:bottom w:val="single" w:sz="4" w:space="0" w:color="auto"/>
              <w:right w:val="single" w:sz="12" w:space="0" w:color="auto"/>
            </w:tcBorders>
            <w:noWrap/>
            <w:vAlign w:val="bottom"/>
            <w:hideMark/>
          </w:tcPr>
          <w:p w14:paraId="6CCF33D2" w14:textId="6465641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107</w:t>
            </w:r>
          </w:p>
        </w:tc>
        <w:tc>
          <w:tcPr>
            <w:tcW w:w="476" w:type="pct"/>
            <w:tcBorders>
              <w:top w:val="nil"/>
              <w:left w:val="single" w:sz="12" w:space="0" w:color="auto"/>
              <w:bottom w:val="single" w:sz="4" w:space="0" w:color="auto"/>
              <w:right w:val="single" w:sz="4" w:space="0" w:color="auto"/>
            </w:tcBorders>
            <w:noWrap/>
            <w:vAlign w:val="bottom"/>
            <w:hideMark/>
          </w:tcPr>
          <w:p w14:paraId="6403E75D" w14:textId="3B49576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4,039</w:t>
            </w:r>
          </w:p>
        </w:tc>
      </w:tr>
      <w:tr w:rsidR="0078032A" w:rsidRPr="00D014BE" w14:paraId="3C0F2A13"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10BDBE2"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Homosassa Springs, FL MSA</w:t>
            </w:r>
          </w:p>
        </w:tc>
        <w:tc>
          <w:tcPr>
            <w:tcW w:w="612" w:type="pct"/>
            <w:tcBorders>
              <w:top w:val="nil"/>
              <w:left w:val="nil"/>
              <w:bottom w:val="single" w:sz="4" w:space="0" w:color="auto"/>
              <w:right w:val="single" w:sz="4" w:space="0" w:color="auto"/>
            </w:tcBorders>
            <w:noWrap/>
            <w:vAlign w:val="bottom"/>
            <w:hideMark/>
          </w:tcPr>
          <w:p w14:paraId="2EFF31AA"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Citrus</w:t>
            </w:r>
          </w:p>
        </w:tc>
        <w:tc>
          <w:tcPr>
            <w:tcW w:w="476" w:type="pct"/>
            <w:tcBorders>
              <w:top w:val="nil"/>
              <w:left w:val="nil"/>
              <w:bottom w:val="single" w:sz="4" w:space="0" w:color="auto"/>
              <w:right w:val="single" w:sz="12" w:space="0" w:color="auto"/>
            </w:tcBorders>
            <w:noWrap/>
            <w:vAlign w:val="bottom"/>
            <w:hideMark/>
          </w:tcPr>
          <w:p w14:paraId="0F2101F4" w14:textId="3FE4421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10,738</w:t>
            </w:r>
          </w:p>
        </w:tc>
        <w:tc>
          <w:tcPr>
            <w:tcW w:w="406" w:type="pct"/>
            <w:tcBorders>
              <w:top w:val="nil"/>
              <w:left w:val="single" w:sz="12" w:space="0" w:color="auto"/>
              <w:bottom w:val="single" w:sz="4" w:space="0" w:color="auto"/>
              <w:right w:val="single" w:sz="4" w:space="0" w:color="auto"/>
            </w:tcBorders>
            <w:noWrap/>
            <w:vAlign w:val="bottom"/>
            <w:hideMark/>
          </w:tcPr>
          <w:p w14:paraId="0054B427" w14:textId="49E60A9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12,720</w:t>
            </w:r>
          </w:p>
        </w:tc>
        <w:tc>
          <w:tcPr>
            <w:tcW w:w="444" w:type="pct"/>
            <w:tcBorders>
              <w:top w:val="nil"/>
              <w:left w:val="nil"/>
              <w:bottom w:val="single" w:sz="4" w:space="0" w:color="auto"/>
              <w:right w:val="single" w:sz="4" w:space="0" w:color="auto"/>
            </w:tcBorders>
            <w:noWrap/>
            <w:vAlign w:val="bottom"/>
            <w:hideMark/>
          </w:tcPr>
          <w:p w14:paraId="4C8FECB9" w14:textId="698E58C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1,982</w:t>
            </w:r>
          </w:p>
        </w:tc>
        <w:tc>
          <w:tcPr>
            <w:tcW w:w="476" w:type="pct"/>
            <w:tcBorders>
              <w:top w:val="nil"/>
              <w:left w:val="nil"/>
              <w:bottom w:val="single" w:sz="4" w:space="0" w:color="auto"/>
              <w:right w:val="single" w:sz="12" w:space="0" w:color="auto"/>
            </w:tcBorders>
            <w:noWrap/>
            <w:vAlign w:val="bottom"/>
            <w:hideMark/>
          </w:tcPr>
          <w:p w14:paraId="487943A9" w14:textId="7FD29A5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118</w:t>
            </w:r>
          </w:p>
        </w:tc>
        <w:tc>
          <w:tcPr>
            <w:tcW w:w="476" w:type="pct"/>
            <w:tcBorders>
              <w:top w:val="nil"/>
              <w:left w:val="single" w:sz="12" w:space="0" w:color="auto"/>
              <w:bottom w:val="single" w:sz="4" w:space="0" w:color="auto"/>
              <w:right w:val="single" w:sz="4" w:space="0" w:color="auto"/>
            </w:tcBorders>
            <w:noWrap/>
            <w:vAlign w:val="bottom"/>
            <w:hideMark/>
          </w:tcPr>
          <w:p w14:paraId="6F257313" w14:textId="1D27033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10,785</w:t>
            </w:r>
          </w:p>
        </w:tc>
        <w:tc>
          <w:tcPr>
            <w:tcW w:w="510" w:type="pct"/>
            <w:tcBorders>
              <w:top w:val="nil"/>
              <w:left w:val="nil"/>
              <w:bottom w:val="single" w:sz="4" w:space="0" w:color="auto"/>
              <w:right w:val="single" w:sz="4" w:space="0" w:color="auto"/>
            </w:tcBorders>
            <w:noWrap/>
            <w:vAlign w:val="bottom"/>
            <w:hideMark/>
          </w:tcPr>
          <w:p w14:paraId="0ABC8117" w14:textId="6AB721B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47</w:t>
            </w:r>
          </w:p>
        </w:tc>
        <w:tc>
          <w:tcPr>
            <w:tcW w:w="442" w:type="pct"/>
            <w:tcBorders>
              <w:top w:val="nil"/>
              <w:left w:val="nil"/>
              <w:bottom w:val="single" w:sz="4" w:space="0" w:color="auto"/>
              <w:right w:val="single" w:sz="12" w:space="0" w:color="auto"/>
            </w:tcBorders>
            <w:noWrap/>
            <w:vAlign w:val="bottom"/>
            <w:hideMark/>
          </w:tcPr>
          <w:p w14:paraId="7CB0F318" w14:textId="043DB17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100</w:t>
            </w:r>
          </w:p>
        </w:tc>
        <w:tc>
          <w:tcPr>
            <w:tcW w:w="476" w:type="pct"/>
            <w:tcBorders>
              <w:top w:val="nil"/>
              <w:left w:val="single" w:sz="12" w:space="0" w:color="auto"/>
              <w:bottom w:val="single" w:sz="4" w:space="0" w:color="auto"/>
              <w:right w:val="single" w:sz="4" w:space="0" w:color="auto"/>
            </w:tcBorders>
            <w:noWrap/>
            <w:vAlign w:val="bottom"/>
            <w:hideMark/>
          </w:tcPr>
          <w:p w14:paraId="2B6AD236" w14:textId="6989F51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1,935</w:t>
            </w:r>
          </w:p>
        </w:tc>
      </w:tr>
      <w:tr w:rsidR="0078032A" w:rsidRPr="00D014BE" w14:paraId="1635828C"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CCDE72E"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Jacksonville, FL HMFA/Baker County, FL HMFA (plus Putnam)</w:t>
            </w:r>
          </w:p>
        </w:tc>
        <w:tc>
          <w:tcPr>
            <w:tcW w:w="612" w:type="pct"/>
            <w:tcBorders>
              <w:top w:val="nil"/>
              <w:left w:val="nil"/>
              <w:bottom w:val="single" w:sz="4" w:space="0" w:color="auto"/>
              <w:right w:val="single" w:sz="4" w:space="0" w:color="auto"/>
            </w:tcBorders>
            <w:noWrap/>
            <w:vAlign w:val="bottom"/>
            <w:hideMark/>
          </w:tcPr>
          <w:p w14:paraId="722AA61A"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Baker, Clay, Duval, Nassau, Putnam, St. Johns</w:t>
            </w:r>
          </w:p>
        </w:tc>
        <w:tc>
          <w:tcPr>
            <w:tcW w:w="476" w:type="pct"/>
            <w:tcBorders>
              <w:top w:val="nil"/>
              <w:left w:val="nil"/>
              <w:bottom w:val="single" w:sz="4" w:space="0" w:color="auto"/>
              <w:right w:val="single" w:sz="12" w:space="0" w:color="auto"/>
            </w:tcBorders>
            <w:noWrap/>
            <w:vAlign w:val="bottom"/>
            <w:hideMark/>
          </w:tcPr>
          <w:p w14:paraId="69331DD7" w14:textId="5672D9CB"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192,283</w:t>
            </w:r>
          </w:p>
        </w:tc>
        <w:tc>
          <w:tcPr>
            <w:tcW w:w="406" w:type="pct"/>
            <w:tcBorders>
              <w:top w:val="nil"/>
              <w:left w:val="single" w:sz="12" w:space="0" w:color="auto"/>
              <w:bottom w:val="single" w:sz="4" w:space="0" w:color="auto"/>
              <w:right w:val="single" w:sz="4" w:space="0" w:color="auto"/>
            </w:tcBorders>
            <w:noWrap/>
            <w:vAlign w:val="bottom"/>
            <w:hideMark/>
          </w:tcPr>
          <w:p w14:paraId="690CBE9C" w14:textId="78D3AEA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236,722</w:t>
            </w:r>
          </w:p>
        </w:tc>
        <w:tc>
          <w:tcPr>
            <w:tcW w:w="444" w:type="pct"/>
            <w:tcBorders>
              <w:top w:val="nil"/>
              <w:left w:val="nil"/>
              <w:bottom w:val="single" w:sz="4" w:space="0" w:color="auto"/>
              <w:right w:val="single" w:sz="4" w:space="0" w:color="auto"/>
            </w:tcBorders>
            <w:noWrap/>
            <w:vAlign w:val="bottom"/>
            <w:hideMark/>
          </w:tcPr>
          <w:p w14:paraId="28F94A07" w14:textId="03DC88F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44,439</w:t>
            </w:r>
          </w:p>
        </w:tc>
        <w:tc>
          <w:tcPr>
            <w:tcW w:w="476" w:type="pct"/>
            <w:tcBorders>
              <w:top w:val="nil"/>
              <w:left w:val="nil"/>
              <w:bottom w:val="single" w:sz="4" w:space="0" w:color="auto"/>
              <w:right w:val="single" w:sz="12" w:space="0" w:color="auto"/>
            </w:tcBorders>
            <w:noWrap/>
            <w:vAlign w:val="bottom"/>
            <w:hideMark/>
          </w:tcPr>
          <w:p w14:paraId="7E99C2D5" w14:textId="0A39606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123</w:t>
            </w:r>
          </w:p>
        </w:tc>
        <w:tc>
          <w:tcPr>
            <w:tcW w:w="476" w:type="pct"/>
            <w:tcBorders>
              <w:top w:val="nil"/>
              <w:left w:val="single" w:sz="12" w:space="0" w:color="auto"/>
              <w:bottom w:val="single" w:sz="4" w:space="0" w:color="auto"/>
              <w:right w:val="single" w:sz="4" w:space="0" w:color="auto"/>
            </w:tcBorders>
            <w:noWrap/>
            <w:vAlign w:val="bottom"/>
            <w:hideMark/>
          </w:tcPr>
          <w:p w14:paraId="6BD472D7" w14:textId="2F8EDC0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201,261</w:t>
            </w:r>
          </w:p>
        </w:tc>
        <w:tc>
          <w:tcPr>
            <w:tcW w:w="510" w:type="pct"/>
            <w:tcBorders>
              <w:top w:val="nil"/>
              <w:left w:val="nil"/>
              <w:bottom w:val="single" w:sz="4" w:space="0" w:color="auto"/>
              <w:right w:val="single" w:sz="4" w:space="0" w:color="auto"/>
            </w:tcBorders>
            <w:noWrap/>
            <w:vAlign w:val="bottom"/>
            <w:hideMark/>
          </w:tcPr>
          <w:p w14:paraId="50469FE9" w14:textId="1B1B3C0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8,978</w:t>
            </w:r>
          </w:p>
        </w:tc>
        <w:tc>
          <w:tcPr>
            <w:tcW w:w="442" w:type="pct"/>
            <w:tcBorders>
              <w:top w:val="nil"/>
              <w:left w:val="nil"/>
              <w:bottom w:val="single" w:sz="4" w:space="0" w:color="auto"/>
              <w:right w:val="single" w:sz="12" w:space="0" w:color="auto"/>
            </w:tcBorders>
            <w:noWrap/>
            <w:vAlign w:val="bottom"/>
            <w:hideMark/>
          </w:tcPr>
          <w:p w14:paraId="40718696" w14:textId="28251DD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5E44F345" w14:textId="219B9C5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35,461</w:t>
            </w:r>
          </w:p>
        </w:tc>
      </w:tr>
      <w:tr w:rsidR="0078032A" w:rsidRPr="00D014BE" w14:paraId="1619E4D4"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DDDFE97"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Lakeland-Winter Haven, FL MSA</w:t>
            </w:r>
          </w:p>
        </w:tc>
        <w:tc>
          <w:tcPr>
            <w:tcW w:w="612" w:type="pct"/>
            <w:tcBorders>
              <w:top w:val="nil"/>
              <w:left w:val="nil"/>
              <w:bottom w:val="single" w:sz="4" w:space="0" w:color="auto"/>
              <w:right w:val="single" w:sz="4" w:space="0" w:color="auto"/>
            </w:tcBorders>
            <w:noWrap/>
            <w:vAlign w:val="bottom"/>
            <w:hideMark/>
          </w:tcPr>
          <w:p w14:paraId="687CB681"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Polk</w:t>
            </w:r>
          </w:p>
        </w:tc>
        <w:tc>
          <w:tcPr>
            <w:tcW w:w="476" w:type="pct"/>
            <w:tcBorders>
              <w:top w:val="nil"/>
              <w:left w:val="nil"/>
              <w:bottom w:val="single" w:sz="4" w:space="0" w:color="auto"/>
              <w:right w:val="single" w:sz="12" w:space="0" w:color="auto"/>
            </w:tcBorders>
            <w:noWrap/>
            <w:vAlign w:val="bottom"/>
            <w:hideMark/>
          </w:tcPr>
          <w:p w14:paraId="13724FED" w14:textId="7992E06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70,837</w:t>
            </w:r>
          </w:p>
        </w:tc>
        <w:tc>
          <w:tcPr>
            <w:tcW w:w="406" w:type="pct"/>
            <w:tcBorders>
              <w:top w:val="nil"/>
              <w:left w:val="single" w:sz="12" w:space="0" w:color="auto"/>
              <w:bottom w:val="single" w:sz="4" w:space="0" w:color="auto"/>
              <w:right w:val="single" w:sz="4" w:space="0" w:color="auto"/>
            </w:tcBorders>
            <w:noWrap/>
            <w:vAlign w:val="bottom"/>
            <w:hideMark/>
          </w:tcPr>
          <w:p w14:paraId="23710181" w14:textId="3117D35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84,656</w:t>
            </w:r>
          </w:p>
        </w:tc>
        <w:tc>
          <w:tcPr>
            <w:tcW w:w="444" w:type="pct"/>
            <w:tcBorders>
              <w:top w:val="nil"/>
              <w:left w:val="nil"/>
              <w:bottom w:val="single" w:sz="4" w:space="0" w:color="auto"/>
              <w:right w:val="single" w:sz="4" w:space="0" w:color="auto"/>
            </w:tcBorders>
            <w:noWrap/>
            <w:vAlign w:val="bottom"/>
            <w:hideMark/>
          </w:tcPr>
          <w:p w14:paraId="41537380" w14:textId="543873B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13,819</w:t>
            </w:r>
          </w:p>
        </w:tc>
        <w:tc>
          <w:tcPr>
            <w:tcW w:w="476" w:type="pct"/>
            <w:tcBorders>
              <w:top w:val="nil"/>
              <w:left w:val="nil"/>
              <w:bottom w:val="single" w:sz="4" w:space="0" w:color="auto"/>
              <w:right w:val="single" w:sz="12" w:space="0" w:color="auto"/>
            </w:tcBorders>
            <w:noWrap/>
            <w:vAlign w:val="bottom"/>
            <w:hideMark/>
          </w:tcPr>
          <w:p w14:paraId="3982D3D6" w14:textId="01B01AB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120</w:t>
            </w:r>
          </w:p>
        </w:tc>
        <w:tc>
          <w:tcPr>
            <w:tcW w:w="476" w:type="pct"/>
            <w:tcBorders>
              <w:top w:val="nil"/>
              <w:left w:val="single" w:sz="12" w:space="0" w:color="auto"/>
              <w:bottom w:val="single" w:sz="4" w:space="0" w:color="auto"/>
              <w:right w:val="single" w:sz="4" w:space="0" w:color="auto"/>
            </w:tcBorders>
            <w:noWrap/>
            <w:vAlign w:val="bottom"/>
            <w:hideMark/>
          </w:tcPr>
          <w:p w14:paraId="6B058684" w14:textId="1B6A5BB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71,279</w:t>
            </w:r>
          </w:p>
        </w:tc>
        <w:tc>
          <w:tcPr>
            <w:tcW w:w="510" w:type="pct"/>
            <w:tcBorders>
              <w:top w:val="nil"/>
              <w:left w:val="nil"/>
              <w:bottom w:val="single" w:sz="4" w:space="0" w:color="auto"/>
              <w:right w:val="single" w:sz="4" w:space="0" w:color="auto"/>
            </w:tcBorders>
            <w:noWrap/>
            <w:vAlign w:val="bottom"/>
            <w:hideMark/>
          </w:tcPr>
          <w:p w14:paraId="4E06649F" w14:textId="7DC7B15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442</w:t>
            </w:r>
          </w:p>
        </w:tc>
        <w:tc>
          <w:tcPr>
            <w:tcW w:w="442" w:type="pct"/>
            <w:tcBorders>
              <w:top w:val="nil"/>
              <w:left w:val="nil"/>
              <w:bottom w:val="single" w:sz="4" w:space="0" w:color="auto"/>
              <w:right w:val="single" w:sz="12" w:space="0" w:color="auto"/>
            </w:tcBorders>
            <w:noWrap/>
            <w:vAlign w:val="bottom"/>
            <w:hideMark/>
          </w:tcPr>
          <w:p w14:paraId="664F0C8A" w14:textId="7B6E9B5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101</w:t>
            </w:r>
          </w:p>
        </w:tc>
        <w:tc>
          <w:tcPr>
            <w:tcW w:w="476" w:type="pct"/>
            <w:tcBorders>
              <w:top w:val="nil"/>
              <w:left w:val="single" w:sz="12" w:space="0" w:color="auto"/>
              <w:bottom w:val="single" w:sz="4" w:space="0" w:color="auto"/>
              <w:right w:val="single" w:sz="4" w:space="0" w:color="auto"/>
            </w:tcBorders>
            <w:noWrap/>
            <w:vAlign w:val="bottom"/>
            <w:hideMark/>
          </w:tcPr>
          <w:p w14:paraId="01A0EFBD" w14:textId="11DA603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13,377</w:t>
            </w:r>
          </w:p>
        </w:tc>
      </w:tr>
      <w:tr w:rsidR="0078032A" w:rsidRPr="00D014BE" w14:paraId="68B12B87"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A6C5136" w14:textId="77777777" w:rsidR="0078032A" w:rsidRPr="009666B6" w:rsidRDefault="0078032A" w:rsidP="0078032A">
            <w:pPr>
              <w:spacing w:after="0" w:line="240" w:lineRule="auto"/>
              <w:rPr>
                <w:rFonts w:eastAsia="Times New Roman" w:cs="Calibri"/>
                <w:color w:val="000000"/>
                <w:kern w:val="0"/>
                <w:sz w:val="18"/>
                <w:szCs w:val="18"/>
                <w14:ligatures w14:val="none"/>
              </w:rPr>
            </w:pPr>
            <w:proofErr w:type="gramStart"/>
            <w:r w:rsidRPr="009666B6">
              <w:rPr>
                <w:rFonts w:eastAsia="Times New Roman" w:cs="Calibri"/>
                <w:color w:val="000000"/>
                <w:kern w:val="0"/>
                <w:sz w:val="18"/>
                <w:szCs w:val="18"/>
                <w14:ligatures w14:val="none"/>
              </w:rPr>
              <w:t>Miami-Miami Beach</w:t>
            </w:r>
            <w:proofErr w:type="gramEnd"/>
            <w:r w:rsidRPr="009666B6">
              <w:rPr>
                <w:rFonts w:eastAsia="Times New Roman" w:cs="Calibri"/>
                <w:color w:val="000000"/>
                <w:kern w:val="0"/>
                <w:sz w:val="18"/>
                <w:szCs w:val="18"/>
                <w14:ligatures w14:val="none"/>
              </w:rPr>
              <w:t>-Kendall, FL HMFA (plus Monroe)</w:t>
            </w:r>
          </w:p>
        </w:tc>
        <w:tc>
          <w:tcPr>
            <w:tcW w:w="612" w:type="pct"/>
            <w:tcBorders>
              <w:top w:val="nil"/>
              <w:left w:val="nil"/>
              <w:bottom w:val="single" w:sz="4" w:space="0" w:color="auto"/>
              <w:right w:val="single" w:sz="4" w:space="0" w:color="auto"/>
            </w:tcBorders>
            <w:noWrap/>
            <w:vAlign w:val="bottom"/>
            <w:hideMark/>
          </w:tcPr>
          <w:p w14:paraId="287472CD"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Miami-Dade, Monroe</w:t>
            </w:r>
          </w:p>
        </w:tc>
        <w:tc>
          <w:tcPr>
            <w:tcW w:w="476" w:type="pct"/>
            <w:tcBorders>
              <w:top w:val="nil"/>
              <w:left w:val="nil"/>
              <w:bottom w:val="single" w:sz="4" w:space="0" w:color="auto"/>
              <w:right w:val="single" w:sz="12" w:space="0" w:color="auto"/>
            </w:tcBorders>
            <w:noWrap/>
            <w:vAlign w:val="bottom"/>
            <w:hideMark/>
          </w:tcPr>
          <w:p w14:paraId="1664ED2E" w14:textId="1A12471B"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343,523</w:t>
            </w:r>
          </w:p>
        </w:tc>
        <w:tc>
          <w:tcPr>
            <w:tcW w:w="406" w:type="pct"/>
            <w:tcBorders>
              <w:top w:val="nil"/>
              <w:left w:val="single" w:sz="12" w:space="0" w:color="auto"/>
              <w:bottom w:val="single" w:sz="4" w:space="0" w:color="auto"/>
              <w:right w:val="single" w:sz="4" w:space="0" w:color="auto"/>
            </w:tcBorders>
            <w:noWrap/>
            <w:vAlign w:val="bottom"/>
            <w:hideMark/>
          </w:tcPr>
          <w:p w14:paraId="38EBB4DC" w14:textId="5CAAD6ED"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353,089</w:t>
            </w:r>
          </w:p>
        </w:tc>
        <w:tc>
          <w:tcPr>
            <w:tcW w:w="444" w:type="pct"/>
            <w:tcBorders>
              <w:top w:val="nil"/>
              <w:left w:val="nil"/>
              <w:bottom w:val="single" w:sz="4" w:space="0" w:color="auto"/>
              <w:right w:val="single" w:sz="4" w:space="0" w:color="auto"/>
            </w:tcBorders>
            <w:noWrap/>
            <w:vAlign w:val="bottom"/>
            <w:hideMark/>
          </w:tcPr>
          <w:p w14:paraId="458629C6" w14:textId="36E14A2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9,566</w:t>
            </w:r>
          </w:p>
        </w:tc>
        <w:tc>
          <w:tcPr>
            <w:tcW w:w="476" w:type="pct"/>
            <w:tcBorders>
              <w:top w:val="nil"/>
              <w:left w:val="nil"/>
              <w:bottom w:val="single" w:sz="4" w:space="0" w:color="auto"/>
              <w:right w:val="single" w:sz="12" w:space="0" w:color="auto"/>
            </w:tcBorders>
            <w:noWrap/>
            <w:vAlign w:val="bottom"/>
            <w:hideMark/>
          </w:tcPr>
          <w:p w14:paraId="46FD6034" w14:textId="557E7CC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103</w:t>
            </w:r>
          </w:p>
        </w:tc>
        <w:tc>
          <w:tcPr>
            <w:tcW w:w="476" w:type="pct"/>
            <w:tcBorders>
              <w:top w:val="nil"/>
              <w:left w:val="single" w:sz="12" w:space="0" w:color="auto"/>
              <w:bottom w:val="single" w:sz="4" w:space="0" w:color="auto"/>
              <w:right w:val="single" w:sz="4" w:space="0" w:color="auto"/>
            </w:tcBorders>
            <w:noWrap/>
            <w:vAlign w:val="bottom"/>
            <w:hideMark/>
          </w:tcPr>
          <w:p w14:paraId="01608B7A" w14:textId="5A2B860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299,145</w:t>
            </w:r>
          </w:p>
        </w:tc>
        <w:tc>
          <w:tcPr>
            <w:tcW w:w="510" w:type="pct"/>
            <w:tcBorders>
              <w:top w:val="nil"/>
              <w:left w:val="nil"/>
              <w:bottom w:val="single" w:sz="4" w:space="0" w:color="auto"/>
              <w:right w:val="single" w:sz="4" w:space="0" w:color="auto"/>
            </w:tcBorders>
            <w:noWrap/>
            <w:vAlign w:val="bottom"/>
            <w:hideMark/>
          </w:tcPr>
          <w:p w14:paraId="6FD37FF7" w14:textId="5701821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-44,378</w:t>
            </w:r>
          </w:p>
        </w:tc>
        <w:tc>
          <w:tcPr>
            <w:tcW w:w="442" w:type="pct"/>
            <w:tcBorders>
              <w:top w:val="nil"/>
              <w:left w:val="nil"/>
              <w:bottom w:val="single" w:sz="4" w:space="0" w:color="auto"/>
              <w:right w:val="single" w:sz="12" w:space="0" w:color="auto"/>
            </w:tcBorders>
            <w:noWrap/>
            <w:vAlign w:val="bottom"/>
            <w:hideMark/>
          </w:tcPr>
          <w:p w14:paraId="1FE10CDC" w14:textId="456E497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87</w:t>
            </w:r>
          </w:p>
        </w:tc>
        <w:tc>
          <w:tcPr>
            <w:tcW w:w="476" w:type="pct"/>
            <w:tcBorders>
              <w:top w:val="nil"/>
              <w:left w:val="single" w:sz="12" w:space="0" w:color="auto"/>
              <w:bottom w:val="single" w:sz="4" w:space="0" w:color="auto"/>
              <w:right w:val="single" w:sz="4" w:space="0" w:color="auto"/>
            </w:tcBorders>
            <w:noWrap/>
            <w:vAlign w:val="bottom"/>
            <w:hideMark/>
          </w:tcPr>
          <w:p w14:paraId="17B7291E" w14:textId="78F0B85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53,944</w:t>
            </w:r>
          </w:p>
        </w:tc>
      </w:tr>
      <w:tr w:rsidR="0078032A" w:rsidRPr="00D014BE" w14:paraId="092F8227"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6FDFCCC1"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Naples-Immokalee-Marco Island, FL MSA</w:t>
            </w:r>
          </w:p>
        </w:tc>
        <w:tc>
          <w:tcPr>
            <w:tcW w:w="612" w:type="pct"/>
            <w:tcBorders>
              <w:top w:val="nil"/>
              <w:left w:val="nil"/>
              <w:bottom w:val="single" w:sz="4" w:space="0" w:color="auto"/>
              <w:right w:val="single" w:sz="4" w:space="0" w:color="auto"/>
            </w:tcBorders>
            <w:noWrap/>
            <w:vAlign w:val="bottom"/>
            <w:hideMark/>
          </w:tcPr>
          <w:p w14:paraId="77BF0BD6"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Collier</w:t>
            </w:r>
          </w:p>
        </w:tc>
        <w:tc>
          <w:tcPr>
            <w:tcW w:w="476" w:type="pct"/>
            <w:tcBorders>
              <w:top w:val="nil"/>
              <w:left w:val="nil"/>
              <w:bottom w:val="single" w:sz="4" w:space="0" w:color="auto"/>
              <w:right w:val="single" w:sz="12" w:space="0" w:color="auto"/>
            </w:tcBorders>
            <w:noWrap/>
            <w:vAlign w:val="bottom"/>
            <w:hideMark/>
          </w:tcPr>
          <w:p w14:paraId="7735F72B" w14:textId="2E3563C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31,000</w:t>
            </w:r>
          </w:p>
        </w:tc>
        <w:tc>
          <w:tcPr>
            <w:tcW w:w="406" w:type="pct"/>
            <w:tcBorders>
              <w:top w:val="nil"/>
              <w:left w:val="single" w:sz="12" w:space="0" w:color="auto"/>
              <w:bottom w:val="single" w:sz="4" w:space="0" w:color="auto"/>
              <w:right w:val="single" w:sz="4" w:space="0" w:color="auto"/>
            </w:tcBorders>
            <w:noWrap/>
            <w:vAlign w:val="bottom"/>
            <w:hideMark/>
          </w:tcPr>
          <w:p w14:paraId="6C581226" w14:textId="6F303C5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34,445</w:t>
            </w:r>
          </w:p>
        </w:tc>
        <w:tc>
          <w:tcPr>
            <w:tcW w:w="444" w:type="pct"/>
            <w:tcBorders>
              <w:top w:val="nil"/>
              <w:left w:val="nil"/>
              <w:bottom w:val="single" w:sz="4" w:space="0" w:color="auto"/>
              <w:right w:val="single" w:sz="4" w:space="0" w:color="auto"/>
            </w:tcBorders>
            <w:noWrap/>
            <w:vAlign w:val="bottom"/>
            <w:hideMark/>
          </w:tcPr>
          <w:p w14:paraId="09BD1A71" w14:textId="59567FD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3,445</w:t>
            </w:r>
          </w:p>
        </w:tc>
        <w:tc>
          <w:tcPr>
            <w:tcW w:w="476" w:type="pct"/>
            <w:tcBorders>
              <w:top w:val="nil"/>
              <w:left w:val="nil"/>
              <w:bottom w:val="single" w:sz="4" w:space="0" w:color="auto"/>
              <w:right w:val="single" w:sz="12" w:space="0" w:color="auto"/>
            </w:tcBorders>
            <w:noWrap/>
            <w:vAlign w:val="bottom"/>
            <w:hideMark/>
          </w:tcPr>
          <w:p w14:paraId="36AC246A" w14:textId="52294BF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111</w:t>
            </w:r>
          </w:p>
        </w:tc>
        <w:tc>
          <w:tcPr>
            <w:tcW w:w="476" w:type="pct"/>
            <w:tcBorders>
              <w:top w:val="nil"/>
              <w:left w:val="single" w:sz="12" w:space="0" w:color="auto"/>
              <w:bottom w:val="single" w:sz="4" w:space="0" w:color="auto"/>
              <w:right w:val="single" w:sz="4" w:space="0" w:color="auto"/>
            </w:tcBorders>
            <w:noWrap/>
            <w:vAlign w:val="bottom"/>
            <w:hideMark/>
          </w:tcPr>
          <w:p w14:paraId="04FDB54D" w14:textId="4E0E23F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30,737</w:t>
            </w:r>
          </w:p>
        </w:tc>
        <w:tc>
          <w:tcPr>
            <w:tcW w:w="510" w:type="pct"/>
            <w:tcBorders>
              <w:top w:val="nil"/>
              <w:left w:val="nil"/>
              <w:bottom w:val="single" w:sz="4" w:space="0" w:color="auto"/>
              <w:right w:val="single" w:sz="4" w:space="0" w:color="auto"/>
            </w:tcBorders>
            <w:noWrap/>
            <w:vAlign w:val="bottom"/>
            <w:hideMark/>
          </w:tcPr>
          <w:p w14:paraId="142106B2" w14:textId="45108BB0"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-263</w:t>
            </w:r>
          </w:p>
        </w:tc>
        <w:tc>
          <w:tcPr>
            <w:tcW w:w="442" w:type="pct"/>
            <w:tcBorders>
              <w:top w:val="nil"/>
              <w:left w:val="nil"/>
              <w:bottom w:val="single" w:sz="4" w:space="0" w:color="auto"/>
              <w:right w:val="single" w:sz="12" w:space="0" w:color="auto"/>
            </w:tcBorders>
            <w:noWrap/>
            <w:vAlign w:val="bottom"/>
            <w:hideMark/>
          </w:tcPr>
          <w:p w14:paraId="520A8539" w14:textId="6DAAFC6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99</w:t>
            </w:r>
          </w:p>
        </w:tc>
        <w:tc>
          <w:tcPr>
            <w:tcW w:w="476" w:type="pct"/>
            <w:tcBorders>
              <w:top w:val="nil"/>
              <w:left w:val="single" w:sz="12" w:space="0" w:color="auto"/>
              <w:bottom w:val="single" w:sz="4" w:space="0" w:color="auto"/>
              <w:right w:val="single" w:sz="4" w:space="0" w:color="auto"/>
            </w:tcBorders>
            <w:noWrap/>
            <w:vAlign w:val="bottom"/>
            <w:hideMark/>
          </w:tcPr>
          <w:p w14:paraId="78A5BC23" w14:textId="24B5ACB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3,708</w:t>
            </w:r>
          </w:p>
        </w:tc>
      </w:tr>
      <w:tr w:rsidR="0078032A" w:rsidRPr="00D014BE" w14:paraId="744D68CC"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EA0DA52"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 Port-Sarasota-Bradenton, FL MSA</w:t>
            </w:r>
          </w:p>
        </w:tc>
        <w:tc>
          <w:tcPr>
            <w:tcW w:w="612" w:type="pct"/>
            <w:tcBorders>
              <w:top w:val="nil"/>
              <w:left w:val="nil"/>
              <w:bottom w:val="single" w:sz="4" w:space="0" w:color="auto"/>
              <w:right w:val="single" w:sz="4" w:space="0" w:color="auto"/>
            </w:tcBorders>
            <w:noWrap/>
            <w:vAlign w:val="bottom"/>
            <w:hideMark/>
          </w:tcPr>
          <w:p w14:paraId="7BE478EA"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Manatee, Sarasota</w:t>
            </w:r>
          </w:p>
        </w:tc>
        <w:tc>
          <w:tcPr>
            <w:tcW w:w="476" w:type="pct"/>
            <w:tcBorders>
              <w:top w:val="nil"/>
              <w:left w:val="nil"/>
              <w:bottom w:val="single" w:sz="4" w:space="0" w:color="auto"/>
              <w:right w:val="single" w:sz="12" w:space="0" w:color="auto"/>
            </w:tcBorders>
            <w:noWrap/>
            <w:vAlign w:val="bottom"/>
            <w:hideMark/>
          </w:tcPr>
          <w:p w14:paraId="06FFB667" w14:textId="6233637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81,399</w:t>
            </w:r>
          </w:p>
        </w:tc>
        <w:tc>
          <w:tcPr>
            <w:tcW w:w="406" w:type="pct"/>
            <w:tcBorders>
              <w:top w:val="nil"/>
              <w:left w:val="single" w:sz="12" w:space="0" w:color="auto"/>
              <w:bottom w:val="single" w:sz="4" w:space="0" w:color="auto"/>
              <w:right w:val="single" w:sz="4" w:space="0" w:color="auto"/>
            </w:tcBorders>
            <w:noWrap/>
            <w:vAlign w:val="bottom"/>
            <w:hideMark/>
          </w:tcPr>
          <w:p w14:paraId="1B05379B" w14:textId="1E0EE1C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96,073</w:t>
            </w:r>
          </w:p>
        </w:tc>
        <w:tc>
          <w:tcPr>
            <w:tcW w:w="444" w:type="pct"/>
            <w:tcBorders>
              <w:top w:val="nil"/>
              <w:left w:val="nil"/>
              <w:bottom w:val="single" w:sz="4" w:space="0" w:color="auto"/>
              <w:right w:val="single" w:sz="4" w:space="0" w:color="auto"/>
            </w:tcBorders>
            <w:noWrap/>
            <w:vAlign w:val="bottom"/>
            <w:hideMark/>
          </w:tcPr>
          <w:p w14:paraId="3232F2E7" w14:textId="37C2BAD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14,674</w:t>
            </w:r>
          </w:p>
        </w:tc>
        <w:tc>
          <w:tcPr>
            <w:tcW w:w="476" w:type="pct"/>
            <w:tcBorders>
              <w:top w:val="nil"/>
              <w:left w:val="nil"/>
              <w:bottom w:val="single" w:sz="4" w:space="0" w:color="auto"/>
              <w:right w:val="single" w:sz="12" w:space="0" w:color="auto"/>
            </w:tcBorders>
            <w:noWrap/>
            <w:vAlign w:val="bottom"/>
            <w:hideMark/>
          </w:tcPr>
          <w:p w14:paraId="679D473B" w14:textId="65F12E1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118</w:t>
            </w:r>
          </w:p>
        </w:tc>
        <w:tc>
          <w:tcPr>
            <w:tcW w:w="476" w:type="pct"/>
            <w:tcBorders>
              <w:top w:val="nil"/>
              <w:left w:val="single" w:sz="12" w:space="0" w:color="auto"/>
              <w:bottom w:val="single" w:sz="4" w:space="0" w:color="auto"/>
              <w:right w:val="single" w:sz="4" w:space="0" w:color="auto"/>
            </w:tcBorders>
            <w:noWrap/>
            <w:vAlign w:val="bottom"/>
            <w:hideMark/>
          </w:tcPr>
          <w:p w14:paraId="17C28EEF" w14:textId="2ED5BB9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81,622</w:t>
            </w:r>
          </w:p>
        </w:tc>
        <w:tc>
          <w:tcPr>
            <w:tcW w:w="510" w:type="pct"/>
            <w:tcBorders>
              <w:top w:val="nil"/>
              <w:left w:val="nil"/>
              <w:bottom w:val="single" w:sz="4" w:space="0" w:color="auto"/>
              <w:right w:val="single" w:sz="4" w:space="0" w:color="auto"/>
            </w:tcBorders>
            <w:noWrap/>
            <w:vAlign w:val="bottom"/>
            <w:hideMark/>
          </w:tcPr>
          <w:p w14:paraId="1DF21AE7" w14:textId="7B93F930"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223</w:t>
            </w:r>
          </w:p>
        </w:tc>
        <w:tc>
          <w:tcPr>
            <w:tcW w:w="442" w:type="pct"/>
            <w:tcBorders>
              <w:top w:val="nil"/>
              <w:left w:val="nil"/>
              <w:bottom w:val="single" w:sz="4" w:space="0" w:color="auto"/>
              <w:right w:val="single" w:sz="12" w:space="0" w:color="auto"/>
            </w:tcBorders>
            <w:noWrap/>
            <w:vAlign w:val="bottom"/>
            <w:hideMark/>
          </w:tcPr>
          <w:p w14:paraId="6BFECC9C" w14:textId="7CF5BCA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100</w:t>
            </w:r>
          </w:p>
        </w:tc>
        <w:tc>
          <w:tcPr>
            <w:tcW w:w="476" w:type="pct"/>
            <w:tcBorders>
              <w:top w:val="nil"/>
              <w:left w:val="single" w:sz="12" w:space="0" w:color="auto"/>
              <w:bottom w:val="single" w:sz="4" w:space="0" w:color="auto"/>
              <w:right w:val="single" w:sz="4" w:space="0" w:color="auto"/>
            </w:tcBorders>
            <w:noWrap/>
            <w:vAlign w:val="bottom"/>
            <w:hideMark/>
          </w:tcPr>
          <w:p w14:paraId="28FC5B75" w14:textId="4C56580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14,451</w:t>
            </w:r>
          </w:p>
        </w:tc>
      </w:tr>
      <w:tr w:rsidR="0078032A" w:rsidRPr="00D014BE" w14:paraId="64439D28"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8BA5D62"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Northeast Nonmetropolitan Area (plus Gilchrist and Levy)</w:t>
            </w:r>
          </w:p>
        </w:tc>
        <w:tc>
          <w:tcPr>
            <w:tcW w:w="612" w:type="pct"/>
            <w:tcBorders>
              <w:top w:val="nil"/>
              <w:left w:val="nil"/>
              <w:bottom w:val="single" w:sz="4" w:space="0" w:color="auto"/>
              <w:right w:val="single" w:sz="4" w:space="0" w:color="auto"/>
            </w:tcBorders>
            <w:noWrap/>
            <w:vAlign w:val="bottom"/>
            <w:hideMark/>
          </w:tcPr>
          <w:p w14:paraId="009D5B70"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Bradford, Columbia, Dixie, Gilchrist, Hamilton, Lafayette, Levy, Madison, Suwannee, Taylor, Union</w:t>
            </w:r>
          </w:p>
        </w:tc>
        <w:tc>
          <w:tcPr>
            <w:tcW w:w="476" w:type="pct"/>
            <w:tcBorders>
              <w:top w:val="nil"/>
              <w:left w:val="nil"/>
              <w:bottom w:val="single" w:sz="4" w:space="0" w:color="auto"/>
              <w:right w:val="single" w:sz="12" w:space="0" w:color="auto"/>
            </w:tcBorders>
            <w:noWrap/>
            <w:vAlign w:val="bottom"/>
            <w:hideMark/>
          </w:tcPr>
          <w:p w14:paraId="2FC97B34" w14:textId="69314AE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19,277</w:t>
            </w:r>
          </w:p>
        </w:tc>
        <w:tc>
          <w:tcPr>
            <w:tcW w:w="406" w:type="pct"/>
            <w:tcBorders>
              <w:top w:val="nil"/>
              <w:left w:val="single" w:sz="12" w:space="0" w:color="auto"/>
              <w:bottom w:val="single" w:sz="4" w:space="0" w:color="auto"/>
              <w:right w:val="single" w:sz="4" w:space="0" w:color="auto"/>
            </w:tcBorders>
            <w:noWrap/>
            <w:vAlign w:val="bottom"/>
            <w:hideMark/>
          </w:tcPr>
          <w:p w14:paraId="5F88577A" w14:textId="3810FD0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24,565</w:t>
            </w:r>
          </w:p>
        </w:tc>
        <w:tc>
          <w:tcPr>
            <w:tcW w:w="444" w:type="pct"/>
            <w:tcBorders>
              <w:top w:val="nil"/>
              <w:left w:val="nil"/>
              <w:bottom w:val="single" w:sz="4" w:space="0" w:color="auto"/>
              <w:right w:val="single" w:sz="4" w:space="0" w:color="auto"/>
            </w:tcBorders>
            <w:noWrap/>
            <w:vAlign w:val="bottom"/>
            <w:hideMark/>
          </w:tcPr>
          <w:p w14:paraId="0C90C3A5" w14:textId="53A2264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5,288</w:t>
            </w:r>
          </w:p>
        </w:tc>
        <w:tc>
          <w:tcPr>
            <w:tcW w:w="476" w:type="pct"/>
            <w:tcBorders>
              <w:top w:val="nil"/>
              <w:left w:val="nil"/>
              <w:bottom w:val="single" w:sz="4" w:space="0" w:color="auto"/>
              <w:right w:val="single" w:sz="12" w:space="0" w:color="auto"/>
            </w:tcBorders>
            <w:noWrap/>
            <w:vAlign w:val="bottom"/>
            <w:hideMark/>
          </w:tcPr>
          <w:p w14:paraId="28AE4458" w14:textId="54166E2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127</w:t>
            </w:r>
          </w:p>
        </w:tc>
        <w:tc>
          <w:tcPr>
            <w:tcW w:w="476" w:type="pct"/>
            <w:tcBorders>
              <w:top w:val="nil"/>
              <w:left w:val="single" w:sz="12" w:space="0" w:color="auto"/>
              <w:bottom w:val="single" w:sz="4" w:space="0" w:color="auto"/>
              <w:right w:val="single" w:sz="4" w:space="0" w:color="auto"/>
            </w:tcBorders>
            <w:noWrap/>
            <w:vAlign w:val="bottom"/>
            <w:hideMark/>
          </w:tcPr>
          <w:p w14:paraId="4080AEAC" w14:textId="60FBC50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19,772</w:t>
            </w:r>
          </w:p>
        </w:tc>
        <w:tc>
          <w:tcPr>
            <w:tcW w:w="510" w:type="pct"/>
            <w:tcBorders>
              <w:top w:val="nil"/>
              <w:left w:val="nil"/>
              <w:bottom w:val="single" w:sz="4" w:space="0" w:color="auto"/>
              <w:right w:val="single" w:sz="4" w:space="0" w:color="auto"/>
            </w:tcBorders>
            <w:noWrap/>
            <w:vAlign w:val="bottom"/>
            <w:hideMark/>
          </w:tcPr>
          <w:p w14:paraId="23B9D9FF" w14:textId="07BCE7F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495</w:t>
            </w:r>
          </w:p>
        </w:tc>
        <w:tc>
          <w:tcPr>
            <w:tcW w:w="442" w:type="pct"/>
            <w:tcBorders>
              <w:top w:val="nil"/>
              <w:left w:val="nil"/>
              <w:bottom w:val="single" w:sz="4" w:space="0" w:color="auto"/>
              <w:right w:val="single" w:sz="12" w:space="0" w:color="auto"/>
            </w:tcBorders>
            <w:noWrap/>
            <w:vAlign w:val="bottom"/>
            <w:hideMark/>
          </w:tcPr>
          <w:p w14:paraId="2BECD97D" w14:textId="346064B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103</w:t>
            </w:r>
          </w:p>
        </w:tc>
        <w:tc>
          <w:tcPr>
            <w:tcW w:w="476" w:type="pct"/>
            <w:tcBorders>
              <w:top w:val="nil"/>
              <w:left w:val="single" w:sz="12" w:space="0" w:color="auto"/>
              <w:bottom w:val="single" w:sz="4" w:space="0" w:color="auto"/>
              <w:right w:val="single" w:sz="4" w:space="0" w:color="auto"/>
            </w:tcBorders>
            <w:noWrap/>
            <w:vAlign w:val="bottom"/>
            <w:hideMark/>
          </w:tcPr>
          <w:p w14:paraId="38605FAF" w14:textId="5D1ED9BB"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4,793</w:t>
            </w:r>
          </w:p>
        </w:tc>
      </w:tr>
      <w:tr w:rsidR="0078032A" w:rsidRPr="00D014BE" w14:paraId="47F5F8BE"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0F0E68B"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Northwest Nonmetropolitan Area (plus Gadsden, Jefferson, Wakulla, and Walton)</w:t>
            </w:r>
          </w:p>
        </w:tc>
        <w:tc>
          <w:tcPr>
            <w:tcW w:w="612" w:type="pct"/>
            <w:tcBorders>
              <w:top w:val="nil"/>
              <w:left w:val="nil"/>
              <w:bottom w:val="single" w:sz="4" w:space="0" w:color="auto"/>
              <w:right w:val="single" w:sz="4" w:space="0" w:color="auto"/>
            </w:tcBorders>
            <w:noWrap/>
            <w:vAlign w:val="bottom"/>
            <w:hideMark/>
          </w:tcPr>
          <w:p w14:paraId="04C92244"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Calhoun, Franklin, Gadsden, Gulf, Holmes, Jackson, Jefferson, Liberty, Wakulla, Walton, Washington</w:t>
            </w:r>
          </w:p>
        </w:tc>
        <w:tc>
          <w:tcPr>
            <w:tcW w:w="476" w:type="pct"/>
            <w:tcBorders>
              <w:top w:val="nil"/>
              <w:left w:val="nil"/>
              <w:bottom w:val="single" w:sz="4" w:space="0" w:color="auto"/>
              <w:right w:val="single" w:sz="12" w:space="0" w:color="auto"/>
            </w:tcBorders>
            <w:noWrap/>
            <w:vAlign w:val="bottom"/>
            <w:hideMark/>
          </w:tcPr>
          <w:p w14:paraId="33342DEC" w14:textId="54AD600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24,787</w:t>
            </w:r>
          </w:p>
        </w:tc>
        <w:tc>
          <w:tcPr>
            <w:tcW w:w="406" w:type="pct"/>
            <w:tcBorders>
              <w:top w:val="nil"/>
              <w:left w:val="single" w:sz="12" w:space="0" w:color="auto"/>
              <w:bottom w:val="single" w:sz="4" w:space="0" w:color="auto"/>
              <w:right w:val="single" w:sz="4" w:space="0" w:color="auto"/>
            </w:tcBorders>
            <w:noWrap/>
            <w:vAlign w:val="bottom"/>
            <w:hideMark/>
          </w:tcPr>
          <w:p w14:paraId="73D27872" w14:textId="3C1035E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30,384</w:t>
            </w:r>
          </w:p>
        </w:tc>
        <w:tc>
          <w:tcPr>
            <w:tcW w:w="444" w:type="pct"/>
            <w:tcBorders>
              <w:top w:val="nil"/>
              <w:left w:val="nil"/>
              <w:bottom w:val="single" w:sz="4" w:space="0" w:color="auto"/>
              <w:right w:val="single" w:sz="4" w:space="0" w:color="auto"/>
            </w:tcBorders>
            <w:noWrap/>
            <w:vAlign w:val="bottom"/>
            <w:hideMark/>
          </w:tcPr>
          <w:p w14:paraId="6C6392B7" w14:textId="2F3ADB30"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5,597</w:t>
            </w:r>
          </w:p>
        </w:tc>
        <w:tc>
          <w:tcPr>
            <w:tcW w:w="476" w:type="pct"/>
            <w:tcBorders>
              <w:top w:val="nil"/>
              <w:left w:val="nil"/>
              <w:bottom w:val="single" w:sz="4" w:space="0" w:color="auto"/>
              <w:right w:val="single" w:sz="12" w:space="0" w:color="auto"/>
            </w:tcBorders>
            <w:noWrap/>
            <w:vAlign w:val="bottom"/>
            <w:hideMark/>
          </w:tcPr>
          <w:p w14:paraId="43006680" w14:textId="579336B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123</w:t>
            </w:r>
          </w:p>
        </w:tc>
        <w:tc>
          <w:tcPr>
            <w:tcW w:w="476" w:type="pct"/>
            <w:tcBorders>
              <w:top w:val="nil"/>
              <w:left w:val="single" w:sz="12" w:space="0" w:color="auto"/>
              <w:bottom w:val="single" w:sz="4" w:space="0" w:color="auto"/>
              <w:right w:val="single" w:sz="4" w:space="0" w:color="auto"/>
            </w:tcBorders>
            <w:noWrap/>
            <w:vAlign w:val="bottom"/>
            <w:hideMark/>
          </w:tcPr>
          <w:p w14:paraId="01690542" w14:textId="3DE2BF10"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25,532</w:t>
            </w:r>
          </w:p>
        </w:tc>
        <w:tc>
          <w:tcPr>
            <w:tcW w:w="510" w:type="pct"/>
            <w:tcBorders>
              <w:top w:val="nil"/>
              <w:left w:val="nil"/>
              <w:bottom w:val="single" w:sz="4" w:space="0" w:color="auto"/>
              <w:right w:val="single" w:sz="4" w:space="0" w:color="auto"/>
            </w:tcBorders>
            <w:noWrap/>
            <w:vAlign w:val="bottom"/>
            <w:hideMark/>
          </w:tcPr>
          <w:p w14:paraId="34FB76C4" w14:textId="2F0115C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745</w:t>
            </w:r>
          </w:p>
        </w:tc>
        <w:tc>
          <w:tcPr>
            <w:tcW w:w="442" w:type="pct"/>
            <w:tcBorders>
              <w:top w:val="nil"/>
              <w:left w:val="nil"/>
              <w:bottom w:val="single" w:sz="4" w:space="0" w:color="auto"/>
              <w:right w:val="single" w:sz="12" w:space="0" w:color="auto"/>
            </w:tcBorders>
            <w:noWrap/>
            <w:vAlign w:val="bottom"/>
            <w:hideMark/>
          </w:tcPr>
          <w:p w14:paraId="2E08031D" w14:textId="2B22094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103</w:t>
            </w:r>
          </w:p>
        </w:tc>
        <w:tc>
          <w:tcPr>
            <w:tcW w:w="476" w:type="pct"/>
            <w:tcBorders>
              <w:top w:val="nil"/>
              <w:left w:val="single" w:sz="12" w:space="0" w:color="auto"/>
              <w:bottom w:val="single" w:sz="4" w:space="0" w:color="auto"/>
              <w:right w:val="single" w:sz="4" w:space="0" w:color="auto"/>
            </w:tcBorders>
            <w:noWrap/>
            <w:vAlign w:val="bottom"/>
            <w:hideMark/>
          </w:tcPr>
          <w:p w14:paraId="046C4093" w14:textId="4B9B913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4,852</w:t>
            </w:r>
          </w:p>
        </w:tc>
      </w:tr>
      <w:tr w:rsidR="0078032A" w:rsidRPr="00D014BE" w14:paraId="791E754A"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2546F19"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Ocala, FL MSA</w:t>
            </w:r>
          </w:p>
        </w:tc>
        <w:tc>
          <w:tcPr>
            <w:tcW w:w="612" w:type="pct"/>
            <w:tcBorders>
              <w:top w:val="nil"/>
              <w:left w:val="nil"/>
              <w:bottom w:val="single" w:sz="4" w:space="0" w:color="auto"/>
              <w:right w:val="single" w:sz="4" w:space="0" w:color="auto"/>
            </w:tcBorders>
            <w:noWrap/>
            <w:vAlign w:val="bottom"/>
            <w:hideMark/>
          </w:tcPr>
          <w:p w14:paraId="3C36DA9D"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Marion</w:t>
            </w:r>
          </w:p>
        </w:tc>
        <w:tc>
          <w:tcPr>
            <w:tcW w:w="476" w:type="pct"/>
            <w:tcBorders>
              <w:top w:val="nil"/>
              <w:left w:val="nil"/>
              <w:bottom w:val="single" w:sz="4" w:space="0" w:color="auto"/>
              <w:right w:val="single" w:sz="12" w:space="0" w:color="auto"/>
            </w:tcBorders>
            <w:noWrap/>
            <w:vAlign w:val="bottom"/>
            <w:hideMark/>
          </w:tcPr>
          <w:p w14:paraId="1F6D8C48" w14:textId="264FF92D"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30,631</w:t>
            </w:r>
          </w:p>
        </w:tc>
        <w:tc>
          <w:tcPr>
            <w:tcW w:w="406" w:type="pct"/>
            <w:tcBorders>
              <w:top w:val="nil"/>
              <w:left w:val="single" w:sz="12" w:space="0" w:color="auto"/>
              <w:bottom w:val="single" w:sz="4" w:space="0" w:color="auto"/>
              <w:right w:val="single" w:sz="4" w:space="0" w:color="auto"/>
            </w:tcBorders>
            <w:noWrap/>
            <w:vAlign w:val="bottom"/>
            <w:hideMark/>
          </w:tcPr>
          <w:p w14:paraId="48AB786D" w14:textId="3ED50DF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36,513</w:t>
            </w:r>
          </w:p>
        </w:tc>
        <w:tc>
          <w:tcPr>
            <w:tcW w:w="444" w:type="pct"/>
            <w:tcBorders>
              <w:top w:val="nil"/>
              <w:left w:val="nil"/>
              <w:bottom w:val="single" w:sz="4" w:space="0" w:color="auto"/>
              <w:right w:val="single" w:sz="4" w:space="0" w:color="auto"/>
            </w:tcBorders>
            <w:noWrap/>
            <w:vAlign w:val="bottom"/>
            <w:hideMark/>
          </w:tcPr>
          <w:p w14:paraId="7537D85E" w14:textId="295AC18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5,882</w:t>
            </w:r>
          </w:p>
        </w:tc>
        <w:tc>
          <w:tcPr>
            <w:tcW w:w="476" w:type="pct"/>
            <w:tcBorders>
              <w:top w:val="nil"/>
              <w:left w:val="nil"/>
              <w:bottom w:val="single" w:sz="4" w:space="0" w:color="auto"/>
              <w:right w:val="single" w:sz="12" w:space="0" w:color="auto"/>
            </w:tcBorders>
            <w:noWrap/>
            <w:vAlign w:val="bottom"/>
            <w:hideMark/>
          </w:tcPr>
          <w:p w14:paraId="7A748821" w14:textId="00E2595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119</w:t>
            </w:r>
          </w:p>
        </w:tc>
        <w:tc>
          <w:tcPr>
            <w:tcW w:w="476" w:type="pct"/>
            <w:tcBorders>
              <w:top w:val="nil"/>
              <w:left w:val="single" w:sz="12" w:space="0" w:color="auto"/>
              <w:bottom w:val="single" w:sz="4" w:space="0" w:color="auto"/>
              <w:right w:val="single" w:sz="4" w:space="0" w:color="auto"/>
            </w:tcBorders>
            <w:noWrap/>
            <w:vAlign w:val="bottom"/>
            <w:hideMark/>
          </w:tcPr>
          <w:p w14:paraId="63974F19" w14:textId="1372DAF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31,328</w:t>
            </w:r>
          </w:p>
        </w:tc>
        <w:tc>
          <w:tcPr>
            <w:tcW w:w="510" w:type="pct"/>
            <w:tcBorders>
              <w:top w:val="nil"/>
              <w:left w:val="nil"/>
              <w:bottom w:val="single" w:sz="4" w:space="0" w:color="auto"/>
              <w:right w:val="single" w:sz="4" w:space="0" w:color="auto"/>
            </w:tcBorders>
            <w:noWrap/>
            <w:vAlign w:val="bottom"/>
            <w:hideMark/>
          </w:tcPr>
          <w:p w14:paraId="3EC26EB0" w14:textId="0C8119A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697</w:t>
            </w:r>
          </w:p>
        </w:tc>
        <w:tc>
          <w:tcPr>
            <w:tcW w:w="442" w:type="pct"/>
            <w:tcBorders>
              <w:top w:val="nil"/>
              <w:left w:val="nil"/>
              <w:bottom w:val="single" w:sz="4" w:space="0" w:color="auto"/>
              <w:right w:val="single" w:sz="12" w:space="0" w:color="auto"/>
            </w:tcBorders>
            <w:noWrap/>
            <w:vAlign w:val="bottom"/>
            <w:hideMark/>
          </w:tcPr>
          <w:p w14:paraId="441D3266" w14:textId="75D9663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102</w:t>
            </w:r>
          </w:p>
        </w:tc>
        <w:tc>
          <w:tcPr>
            <w:tcW w:w="476" w:type="pct"/>
            <w:tcBorders>
              <w:top w:val="nil"/>
              <w:left w:val="single" w:sz="12" w:space="0" w:color="auto"/>
              <w:bottom w:val="single" w:sz="4" w:space="0" w:color="auto"/>
              <w:right w:val="single" w:sz="4" w:space="0" w:color="auto"/>
            </w:tcBorders>
            <w:noWrap/>
            <w:vAlign w:val="bottom"/>
            <w:hideMark/>
          </w:tcPr>
          <w:p w14:paraId="2F235271" w14:textId="23BD649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5,185</w:t>
            </w:r>
          </w:p>
        </w:tc>
      </w:tr>
      <w:tr w:rsidR="0078032A" w:rsidRPr="00D014BE" w14:paraId="3B1635C6"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0869996"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Orlando-Kissimmee-Sanford, FL MSA</w:t>
            </w:r>
          </w:p>
        </w:tc>
        <w:tc>
          <w:tcPr>
            <w:tcW w:w="612" w:type="pct"/>
            <w:tcBorders>
              <w:top w:val="nil"/>
              <w:left w:val="nil"/>
              <w:bottom w:val="single" w:sz="4" w:space="0" w:color="auto"/>
              <w:right w:val="single" w:sz="4" w:space="0" w:color="auto"/>
            </w:tcBorders>
            <w:noWrap/>
            <w:vAlign w:val="bottom"/>
            <w:hideMark/>
          </w:tcPr>
          <w:p w14:paraId="66BED327"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Lake, Orange, Osceola, Seminole</w:t>
            </w:r>
          </w:p>
        </w:tc>
        <w:tc>
          <w:tcPr>
            <w:tcW w:w="476" w:type="pct"/>
            <w:tcBorders>
              <w:top w:val="nil"/>
              <w:left w:val="nil"/>
              <w:bottom w:val="single" w:sz="4" w:space="0" w:color="auto"/>
              <w:right w:val="single" w:sz="12" w:space="0" w:color="auto"/>
            </w:tcBorders>
            <w:noWrap/>
            <w:vAlign w:val="bottom"/>
            <w:hideMark/>
          </w:tcPr>
          <w:p w14:paraId="41B759D5" w14:textId="2B129C9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309,385</w:t>
            </w:r>
          </w:p>
        </w:tc>
        <w:tc>
          <w:tcPr>
            <w:tcW w:w="406" w:type="pct"/>
            <w:tcBorders>
              <w:top w:val="nil"/>
              <w:left w:val="single" w:sz="12" w:space="0" w:color="auto"/>
              <w:bottom w:val="single" w:sz="4" w:space="0" w:color="auto"/>
              <w:right w:val="single" w:sz="4" w:space="0" w:color="auto"/>
            </w:tcBorders>
            <w:noWrap/>
            <w:vAlign w:val="bottom"/>
            <w:hideMark/>
          </w:tcPr>
          <w:p w14:paraId="31FE11FA" w14:textId="2C76BD4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396,320</w:t>
            </w:r>
          </w:p>
        </w:tc>
        <w:tc>
          <w:tcPr>
            <w:tcW w:w="444" w:type="pct"/>
            <w:tcBorders>
              <w:top w:val="nil"/>
              <w:left w:val="nil"/>
              <w:bottom w:val="single" w:sz="4" w:space="0" w:color="auto"/>
              <w:right w:val="single" w:sz="4" w:space="0" w:color="auto"/>
            </w:tcBorders>
            <w:noWrap/>
            <w:vAlign w:val="bottom"/>
            <w:hideMark/>
          </w:tcPr>
          <w:p w14:paraId="7B04763D" w14:textId="0558028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86,935</w:t>
            </w:r>
          </w:p>
        </w:tc>
        <w:tc>
          <w:tcPr>
            <w:tcW w:w="476" w:type="pct"/>
            <w:tcBorders>
              <w:top w:val="nil"/>
              <w:left w:val="nil"/>
              <w:bottom w:val="single" w:sz="4" w:space="0" w:color="auto"/>
              <w:right w:val="single" w:sz="12" w:space="0" w:color="auto"/>
            </w:tcBorders>
            <w:noWrap/>
            <w:vAlign w:val="bottom"/>
            <w:hideMark/>
          </w:tcPr>
          <w:p w14:paraId="7538FADE" w14:textId="7588430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128</w:t>
            </w:r>
          </w:p>
        </w:tc>
        <w:tc>
          <w:tcPr>
            <w:tcW w:w="476" w:type="pct"/>
            <w:tcBorders>
              <w:top w:val="nil"/>
              <w:left w:val="single" w:sz="12" w:space="0" w:color="auto"/>
              <w:bottom w:val="single" w:sz="4" w:space="0" w:color="auto"/>
              <w:right w:val="single" w:sz="4" w:space="0" w:color="auto"/>
            </w:tcBorders>
            <w:noWrap/>
            <w:vAlign w:val="bottom"/>
            <w:hideMark/>
          </w:tcPr>
          <w:p w14:paraId="25FD0877" w14:textId="7F04CB3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326,649</w:t>
            </w:r>
          </w:p>
        </w:tc>
        <w:tc>
          <w:tcPr>
            <w:tcW w:w="510" w:type="pct"/>
            <w:tcBorders>
              <w:top w:val="nil"/>
              <w:left w:val="nil"/>
              <w:bottom w:val="single" w:sz="4" w:space="0" w:color="auto"/>
              <w:right w:val="single" w:sz="4" w:space="0" w:color="auto"/>
            </w:tcBorders>
            <w:noWrap/>
            <w:vAlign w:val="bottom"/>
            <w:hideMark/>
          </w:tcPr>
          <w:p w14:paraId="773A93C5" w14:textId="643A1B3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17,264</w:t>
            </w:r>
          </w:p>
        </w:tc>
        <w:tc>
          <w:tcPr>
            <w:tcW w:w="442" w:type="pct"/>
            <w:tcBorders>
              <w:top w:val="nil"/>
              <w:left w:val="nil"/>
              <w:bottom w:val="single" w:sz="4" w:space="0" w:color="auto"/>
              <w:right w:val="single" w:sz="12" w:space="0" w:color="auto"/>
            </w:tcBorders>
            <w:noWrap/>
            <w:vAlign w:val="bottom"/>
            <w:hideMark/>
          </w:tcPr>
          <w:p w14:paraId="1D43E4E7" w14:textId="782E86E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106</w:t>
            </w:r>
          </w:p>
        </w:tc>
        <w:tc>
          <w:tcPr>
            <w:tcW w:w="476" w:type="pct"/>
            <w:tcBorders>
              <w:top w:val="nil"/>
              <w:left w:val="single" w:sz="12" w:space="0" w:color="auto"/>
              <w:bottom w:val="single" w:sz="4" w:space="0" w:color="auto"/>
              <w:right w:val="single" w:sz="4" w:space="0" w:color="auto"/>
            </w:tcBorders>
            <w:noWrap/>
            <w:vAlign w:val="bottom"/>
            <w:hideMark/>
          </w:tcPr>
          <w:p w14:paraId="50B140F7" w14:textId="3A8C66ED"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69,671</w:t>
            </w:r>
          </w:p>
        </w:tc>
      </w:tr>
      <w:tr w:rsidR="0078032A" w:rsidRPr="00D014BE" w14:paraId="331B08CD"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E19B1F0"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Bay-Melbourne-Titusville, FL MSA</w:t>
            </w:r>
          </w:p>
        </w:tc>
        <w:tc>
          <w:tcPr>
            <w:tcW w:w="612" w:type="pct"/>
            <w:tcBorders>
              <w:top w:val="nil"/>
              <w:left w:val="nil"/>
              <w:bottom w:val="single" w:sz="4" w:space="0" w:color="auto"/>
              <w:right w:val="single" w:sz="4" w:space="0" w:color="auto"/>
            </w:tcBorders>
            <w:noWrap/>
            <w:vAlign w:val="bottom"/>
            <w:hideMark/>
          </w:tcPr>
          <w:p w14:paraId="1ACC2932"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Brevard</w:t>
            </w:r>
          </w:p>
        </w:tc>
        <w:tc>
          <w:tcPr>
            <w:tcW w:w="476" w:type="pct"/>
            <w:tcBorders>
              <w:top w:val="nil"/>
              <w:left w:val="nil"/>
              <w:bottom w:val="single" w:sz="4" w:space="0" w:color="auto"/>
              <w:right w:val="single" w:sz="12" w:space="0" w:color="auto"/>
            </w:tcBorders>
            <w:noWrap/>
            <w:vAlign w:val="bottom"/>
            <w:hideMark/>
          </w:tcPr>
          <w:p w14:paraId="255510F2" w14:textId="61741AD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48,727</w:t>
            </w:r>
          </w:p>
        </w:tc>
        <w:tc>
          <w:tcPr>
            <w:tcW w:w="406" w:type="pct"/>
            <w:tcBorders>
              <w:top w:val="nil"/>
              <w:left w:val="single" w:sz="12" w:space="0" w:color="auto"/>
              <w:bottom w:val="single" w:sz="4" w:space="0" w:color="auto"/>
              <w:right w:val="single" w:sz="4" w:space="0" w:color="auto"/>
            </w:tcBorders>
            <w:noWrap/>
            <w:vAlign w:val="bottom"/>
            <w:hideMark/>
          </w:tcPr>
          <w:p w14:paraId="4B77ED14" w14:textId="7929C97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65,417</w:t>
            </w:r>
          </w:p>
        </w:tc>
        <w:tc>
          <w:tcPr>
            <w:tcW w:w="444" w:type="pct"/>
            <w:tcBorders>
              <w:top w:val="nil"/>
              <w:left w:val="nil"/>
              <w:bottom w:val="single" w:sz="4" w:space="0" w:color="auto"/>
              <w:right w:val="single" w:sz="4" w:space="0" w:color="auto"/>
            </w:tcBorders>
            <w:noWrap/>
            <w:vAlign w:val="bottom"/>
            <w:hideMark/>
          </w:tcPr>
          <w:p w14:paraId="52CEF7F3" w14:textId="0D1CB6F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16,690</w:t>
            </w:r>
          </w:p>
        </w:tc>
        <w:tc>
          <w:tcPr>
            <w:tcW w:w="476" w:type="pct"/>
            <w:tcBorders>
              <w:top w:val="nil"/>
              <w:left w:val="nil"/>
              <w:bottom w:val="single" w:sz="4" w:space="0" w:color="auto"/>
              <w:right w:val="single" w:sz="12" w:space="0" w:color="auto"/>
            </w:tcBorders>
            <w:noWrap/>
            <w:vAlign w:val="bottom"/>
            <w:hideMark/>
          </w:tcPr>
          <w:p w14:paraId="690AFD64" w14:textId="0E40CC6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134</w:t>
            </w:r>
          </w:p>
        </w:tc>
        <w:tc>
          <w:tcPr>
            <w:tcW w:w="476" w:type="pct"/>
            <w:tcBorders>
              <w:top w:val="nil"/>
              <w:left w:val="single" w:sz="12" w:space="0" w:color="auto"/>
              <w:bottom w:val="single" w:sz="4" w:space="0" w:color="auto"/>
              <w:right w:val="single" w:sz="4" w:space="0" w:color="auto"/>
            </w:tcBorders>
            <w:noWrap/>
            <w:vAlign w:val="bottom"/>
            <w:hideMark/>
          </w:tcPr>
          <w:p w14:paraId="65A7D68B" w14:textId="5B041EF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55,812</w:t>
            </w:r>
          </w:p>
        </w:tc>
        <w:tc>
          <w:tcPr>
            <w:tcW w:w="510" w:type="pct"/>
            <w:tcBorders>
              <w:top w:val="nil"/>
              <w:left w:val="nil"/>
              <w:bottom w:val="single" w:sz="4" w:space="0" w:color="auto"/>
              <w:right w:val="single" w:sz="4" w:space="0" w:color="auto"/>
            </w:tcBorders>
            <w:noWrap/>
            <w:vAlign w:val="bottom"/>
            <w:hideMark/>
          </w:tcPr>
          <w:p w14:paraId="72DE7DF1" w14:textId="58BCCB6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7,085</w:t>
            </w:r>
          </w:p>
        </w:tc>
        <w:tc>
          <w:tcPr>
            <w:tcW w:w="442" w:type="pct"/>
            <w:tcBorders>
              <w:top w:val="nil"/>
              <w:left w:val="nil"/>
              <w:bottom w:val="single" w:sz="4" w:space="0" w:color="auto"/>
              <w:right w:val="single" w:sz="12" w:space="0" w:color="auto"/>
            </w:tcBorders>
            <w:noWrap/>
            <w:vAlign w:val="bottom"/>
            <w:hideMark/>
          </w:tcPr>
          <w:p w14:paraId="5C927285" w14:textId="2673AA0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115</w:t>
            </w:r>
          </w:p>
        </w:tc>
        <w:tc>
          <w:tcPr>
            <w:tcW w:w="476" w:type="pct"/>
            <w:tcBorders>
              <w:top w:val="nil"/>
              <w:left w:val="single" w:sz="12" w:space="0" w:color="auto"/>
              <w:bottom w:val="single" w:sz="4" w:space="0" w:color="auto"/>
              <w:right w:val="single" w:sz="4" w:space="0" w:color="auto"/>
            </w:tcBorders>
            <w:noWrap/>
            <w:vAlign w:val="bottom"/>
            <w:hideMark/>
          </w:tcPr>
          <w:p w14:paraId="79404EC6" w14:textId="4CEB7F5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9,605</w:t>
            </w:r>
          </w:p>
        </w:tc>
      </w:tr>
      <w:tr w:rsidR="0078032A" w:rsidRPr="00D014BE" w14:paraId="26C54E5D"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F2D7884"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Coast, FL HMFA</w:t>
            </w:r>
          </w:p>
        </w:tc>
        <w:tc>
          <w:tcPr>
            <w:tcW w:w="612" w:type="pct"/>
            <w:tcBorders>
              <w:top w:val="nil"/>
              <w:left w:val="nil"/>
              <w:bottom w:val="single" w:sz="4" w:space="0" w:color="auto"/>
              <w:right w:val="single" w:sz="4" w:space="0" w:color="auto"/>
            </w:tcBorders>
            <w:noWrap/>
            <w:vAlign w:val="bottom"/>
            <w:hideMark/>
          </w:tcPr>
          <w:p w14:paraId="7E7523D6"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Flagler</w:t>
            </w:r>
          </w:p>
        </w:tc>
        <w:tc>
          <w:tcPr>
            <w:tcW w:w="476" w:type="pct"/>
            <w:tcBorders>
              <w:top w:val="nil"/>
              <w:left w:val="nil"/>
              <w:bottom w:val="single" w:sz="4" w:space="0" w:color="auto"/>
              <w:right w:val="single" w:sz="12" w:space="0" w:color="auto"/>
            </w:tcBorders>
            <w:noWrap/>
            <w:vAlign w:val="bottom"/>
            <w:hideMark/>
          </w:tcPr>
          <w:p w14:paraId="6EECB84F" w14:textId="4E906D3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7,713</w:t>
            </w:r>
          </w:p>
        </w:tc>
        <w:tc>
          <w:tcPr>
            <w:tcW w:w="406" w:type="pct"/>
            <w:tcBorders>
              <w:top w:val="nil"/>
              <w:left w:val="single" w:sz="12" w:space="0" w:color="auto"/>
              <w:bottom w:val="single" w:sz="4" w:space="0" w:color="auto"/>
              <w:right w:val="single" w:sz="4" w:space="0" w:color="auto"/>
            </w:tcBorders>
            <w:noWrap/>
            <w:vAlign w:val="bottom"/>
            <w:hideMark/>
          </w:tcPr>
          <w:p w14:paraId="0A679A60" w14:textId="1BE093A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9,142</w:t>
            </w:r>
          </w:p>
        </w:tc>
        <w:tc>
          <w:tcPr>
            <w:tcW w:w="444" w:type="pct"/>
            <w:tcBorders>
              <w:top w:val="nil"/>
              <w:left w:val="nil"/>
              <w:bottom w:val="single" w:sz="4" w:space="0" w:color="auto"/>
              <w:right w:val="single" w:sz="4" w:space="0" w:color="auto"/>
            </w:tcBorders>
            <w:noWrap/>
            <w:vAlign w:val="bottom"/>
            <w:hideMark/>
          </w:tcPr>
          <w:p w14:paraId="439A091A" w14:textId="7E79DF1B"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1,429</w:t>
            </w:r>
          </w:p>
        </w:tc>
        <w:tc>
          <w:tcPr>
            <w:tcW w:w="476" w:type="pct"/>
            <w:tcBorders>
              <w:top w:val="nil"/>
              <w:left w:val="nil"/>
              <w:bottom w:val="single" w:sz="4" w:space="0" w:color="auto"/>
              <w:right w:val="single" w:sz="12" w:space="0" w:color="auto"/>
            </w:tcBorders>
            <w:noWrap/>
            <w:vAlign w:val="bottom"/>
            <w:hideMark/>
          </w:tcPr>
          <w:p w14:paraId="075BF514" w14:textId="1E5FCE9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119</w:t>
            </w:r>
          </w:p>
        </w:tc>
        <w:tc>
          <w:tcPr>
            <w:tcW w:w="476" w:type="pct"/>
            <w:tcBorders>
              <w:top w:val="nil"/>
              <w:left w:val="single" w:sz="12" w:space="0" w:color="auto"/>
              <w:bottom w:val="single" w:sz="4" w:space="0" w:color="auto"/>
              <w:right w:val="single" w:sz="4" w:space="0" w:color="auto"/>
            </w:tcBorders>
            <w:noWrap/>
            <w:vAlign w:val="bottom"/>
            <w:hideMark/>
          </w:tcPr>
          <w:p w14:paraId="6DD5B071" w14:textId="0D6524D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7,861</w:t>
            </w:r>
          </w:p>
        </w:tc>
        <w:tc>
          <w:tcPr>
            <w:tcW w:w="510" w:type="pct"/>
            <w:tcBorders>
              <w:top w:val="nil"/>
              <w:left w:val="nil"/>
              <w:bottom w:val="single" w:sz="4" w:space="0" w:color="auto"/>
              <w:right w:val="single" w:sz="4" w:space="0" w:color="auto"/>
            </w:tcBorders>
            <w:noWrap/>
            <w:vAlign w:val="bottom"/>
            <w:hideMark/>
          </w:tcPr>
          <w:p w14:paraId="39DED763" w14:textId="5869E69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148</w:t>
            </w:r>
          </w:p>
        </w:tc>
        <w:tc>
          <w:tcPr>
            <w:tcW w:w="442" w:type="pct"/>
            <w:tcBorders>
              <w:top w:val="nil"/>
              <w:left w:val="nil"/>
              <w:bottom w:val="single" w:sz="4" w:space="0" w:color="auto"/>
              <w:right w:val="single" w:sz="12" w:space="0" w:color="auto"/>
            </w:tcBorders>
            <w:noWrap/>
            <w:vAlign w:val="bottom"/>
            <w:hideMark/>
          </w:tcPr>
          <w:p w14:paraId="34F9C004" w14:textId="17A9133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102</w:t>
            </w:r>
          </w:p>
        </w:tc>
        <w:tc>
          <w:tcPr>
            <w:tcW w:w="476" w:type="pct"/>
            <w:tcBorders>
              <w:top w:val="nil"/>
              <w:left w:val="single" w:sz="12" w:space="0" w:color="auto"/>
              <w:bottom w:val="single" w:sz="4" w:space="0" w:color="auto"/>
              <w:right w:val="single" w:sz="4" w:space="0" w:color="auto"/>
            </w:tcBorders>
            <w:noWrap/>
            <w:vAlign w:val="bottom"/>
            <w:hideMark/>
          </w:tcPr>
          <w:p w14:paraId="6C482521" w14:textId="212FD33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1,281</w:t>
            </w:r>
          </w:p>
        </w:tc>
      </w:tr>
      <w:tr w:rsidR="0078032A" w:rsidRPr="00D014BE" w14:paraId="36D5473D"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A5C047F"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Panama City-Lynn Haven, FL MSA</w:t>
            </w:r>
          </w:p>
        </w:tc>
        <w:tc>
          <w:tcPr>
            <w:tcW w:w="612" w:type="pct"/>
            <w:tcBorders>
              <w:top w:val="nil"/>
              <w:left w:val="nil"/>
              <w:bottom w:val="single" w:sz="4" w:space="0" w:color="auto"/>
              <w:right w:val="single" w:sz="4" w:space="0" w:color="auto"/>
            </w:tcBorders>
            <w:noWrap/>
            <w:vAlign w:val="bottom"/>
            <w:hideMark/>
          </w:tcPr>
          <w:p w14:paraId="37257D9D"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Bay</w:t>
            </w:r>
          </w:p>
        </w:tc>
        <w:tc>
          <w:tcPr>
            <w:tcW w:w="476" w:type="pct"/>
            <w:tcBorders>
              <w:top w:val="nil"/>
              <w:left w:val="nil"/>
              <w:bottom w:val="single" w:sz="4" w:space="0" w:color="auto"/>
              <w:right w:val="single" w:sz="12" w:space="0" w:color="auto"/>
            </w:tcBorders>
            <w:noWrap/>
            <w:vAlign w:val="bottom"/>
            <w:hideMark/>
          </w:tcPr>
          <w:p w14:paraId="3450C514" w14:textId="56F35C4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20,968</w:t>
            </w:r>
          </w:p>
        </w:tc>
        <w:tc>
          <w:tcPr>
            <w:tcW w:w="406" w:type="pct"/>
            <w:tcBorders>
              <w:top w:val="nil"/>
              <w:left w:val="single" w:sz="12" w:space="0" w:color="auto"/>
              <w:bottom w:val="single" w:sz="4" w:space="0" w:color="auto"/>
              <w:right w:val="single" w:sz="4" w:space="0" w:color="auto"/>
            </w:tcBorders>
            <w:noWrap/>
            <w:vAlign w:val="bottom"/>
            <w:hideMark/>
          </w:tcPr>
          <w:p w14:paraId="19A57054" w14:textId="6E582E1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27,813</w:t>
            </w:r>
          </w:p>
        </w:tc>
        <w:tc>
          <w:tcPr>
            <w:tcW w:w="444" w:type="pct"/>
            <w:tcBorders>
              <w:top w:val="nil"/>
              <w:left w:val="nil"/>
              <w:bottom w:val="single" w:sz="4" w:space="0" w:color="auto"/>
              <w:right w:val="single" w:sz="4" w:space="0" w:color="auto"/>
            </w:tcBorders>
            <w:noWrap/>
            <w:vAlign w:val="bottom"/>
            <w:hideMark/>
          </w:tcPr>
          <w:p w14:paraId="7AD2F4BE" w14:textId="4C8AA2B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6,845</w:t>
            </w:r>
          </w:p>
        </w:tc>
        <w:tc>
          <w:tcPr>
            <w:tcW w:w="476" w:type="pct"/>
            <w:tcBorders>
              <w:top w:val="nil"/>
              <w:left w:val="nil"/>
              <w:bottom w:val="single" w:sz="4" w:space="0" w:color="auto"/>
              <w:right w:val="single" w:sz="12" w:space="0" w:color="auto"/>
            </w:tcBorders>
            <w:noWrap/>
            <w:vAlign w:val="bottom"/>
            <w:hideMark/>
          </w:tcPr>
          <w:p w14:paraId="0A042000" w14:textId="244683E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133</w:t>
            </w:r>
          </w:p>
        </w:tc>
        <w:tc>
          <w:tcPr>
            <w:tcW w:w="476" w:type="pct"/>
            <w:tcBorders>
              <w:top w:val="nil"/>
              <w:left w:val="single" w:sz="12" w:space="0" w:color="auto"/>
              <w:bottom w:val="single" w:sz="4" w:space="0" w:color="auto"/>
              <w:right w:val="single" w:sz="4" w:space="0" w:color="auto"/>
            </w:tcBorders>
            <w:noWrap/>
            <w:vAlign w:val="bottom"/>
            <w:hideMark/>
          </w:tcPr>
          <w:p w14:paraId="5B4C66F5" w14:textId="3F0EA7F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23,770</w:t>
            </w:r>
          </w:p>
        </w:tc>
        <w:tc>
          <w:tcPr>
            <w:tcW w:w="510" w:type="pct"/>
            <w:tcBorders>
              <w:top w:val="nil"/>
              <w:left w:val="nil"/>
              <w:bottom w:val="single" w:sz="4" w:space="0" w:color="auto"/>
              <w:right w:val="single" w:sz="4" w:space="0" w:color="auto"/>
            </w:tcBorders>
            <w:noWrap/>
            <w:vAlign w:val="bottom"/>
            <w:hideMark/>
          </w:tcPr>
          <w:p w14:paraId="1D169F5F" w14:textId="4C3104D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2,802</w:t>
            </w:r>
          </w:p>
        </w:tc>
        <w:tc>
          <w:tcPr>
            <w:tcW w:w="442" w:type="pct"/>
            <w:tcBorders>
              <w:top w:val="nil"/>
              <w:left w:val="nil"/>
              <w:bottom w:val="single" w:sz="4" w:space="0" w:color="auto"/>
              <w:right w:val="single" w:sz="12" w:space="0" w:color="auto"/>
            </w:tcBorders>
            <w:noWrap/>
            <w:vAlign w:val="bottom"/>
            <w:hideMark/>
          </w:tcPr>
          <w:p w14:paraId="07ECB53D" w14:textId="578FD45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113</w:t>
            </w:r>
          </w:p>
        </w:tc>
        <w:tc>
          <w:tcPr>
            <w:tcW w:w="476" w:type="pct"/>
            <w:tcBorders>
              <w:top w:val="nil"/>
              <w:left w:val="single" w:sz="12" w:space="0" w:color="auto"/>
              <w:bottom w:val="single" w:sz="4" w:space="0" w:color="auto"/>
              <w:right w:val="single" w:sz="4" w:space="0" w:color="auto"/>
            </w:tcBorders>
            <w:noWrap/>
            <w:vAlign w:val="bottom"/>
            <w:hideMark/>
          </w:tcPr>
          <w:p w14:paraId="1EF1A1B4" w14:textId="755E68AB"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4,043</w:t>
            </w:r>
          </w:p>
        </w:tc>
      </w:tr>
      <w:tr w:rsidR="0078032A" w:rsidRPr="00D014BE" w14:paraId="2F69FECF"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F1AC8A0"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Pensacola-Ferry Pass-Brent, FL MSA</w:t>
            </w:r>
          </w:p>
        </w:tc>
        <w:tc>
          <w:tcPr>
            <w:tcW w:w="612" w:type="pct"/>
            <w:tcBorders>
              <w:top w:val="nil"/>
              <w:left w:val="nil"/>
              <w:bottom w:val="single" w:sz="4" w:space="0" w:color="auto"/>
              <w:right w:val="single" w:sz="4" w:space="0" w:color="auto"/>
            </w:tcBorders>
            <w:noWrap/>
            <w:vAlign w:val="bottom"/>
            <w:hideMark/>
          </w:tcPr>
          <w:p w14:paraId="318F7752"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Escambia, Santa Rosa</w:t>
            </w:r>
          </w:p>
        </w:tc>
        <w:tc>
          <w:tcPr>
            <w:tcW w:w="476" w:type="pct"/>
            <w:tcBorders>
              <w:top w:val="nil"/>
              <w:left w:val="nil"/>
              <w:bottom w:val="single" w:sz="4" w:space="0" w:color="auto"/>
              <w:right w:val="single" w:sz="12" w:space="0" w:color="auto"/>
            </w:tcBorders>
            <w:noWrap/>
            <w:vAlign w:val="bottom"/>
            <w:hideMark/>
          </w:tcPr>
          <w:p w14:paraId="67E14C6B" w14:textId="21903A8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46,130</w:t>
            </w:r>
          </w:p>
        </w:tc>
        <w:tc>
          <w:tcPr>
            <w:tcW w:w="406" w:type="pct"/>
            <w:tcBorders>
              <w:top w:val="nil"/>
              <w:left w:val="single" w:sz="12" w:space="0" w:color="auto"/>
              <w:bottom w:val="single" w:sz="4" w:space="0" w:color="auto"/>
              <w:right w:val="single" w:sz="4" w:space="0" w:color="auto"/>
            </w:tcBorders>
            <w:noWrap/>
            <w:vAlign w:val="bottom"/>
            <w:hideMark/>
          </w:tcPr>
          <w:p w14:paraId="493D9796" w14:textId="77B3BAD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56,342</w:t>
            </w:r>
          </w:p>
        </w:tc>
        <w:tc>
          <w:tcPr>
            <w:tcW w:w="444" w:type="pct"/>
            <w:tcBorders>
              <w:top w:val="nil"/>
              <w:left w:val="nil"/>
              <w:bottom w:val="single" w:sz="4" w:space="0" w:color="auto"/>
              <w:right w:val="single" w:sz="4" w:space="0" w:color="auto"/>
            </w:tcBorders>
            <w:noWrap/>
            <w:vAlign w:val="bottom"/>
            <w:hideMark/>
          </w:tcPr>
          <w:p w14:paraId="5AED32DA" w14:textId="4C6C106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10,212</w:t>
            </w:r>
          </w:p>
        </w:tc>
        <w:tc>
          <w:tcPr>
            <w:tcW w:w="476" w:type="pct"/>
            <w:tcBorders>
              <w:top w:val="nil"/>
              <w:left w:val="nil"/>
              <w:bottom w:val="single" w:sz="4" w:space="0" w:color="auto"/>
              <w:right w:val="single" w:sz="12" w:space="0" w:color="auto"/>
            </w:tcBorders>
            <w:noWrap/>
            <w:vAlign w:val="bottom"/>
            <w:hideMark/>
          </w:tcPr>
          <w:p w14:paraId="58C4BB79" w14:textId="50431E4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122</w:t>
            </w:r>
          </w:p>
        </w:tc>
        <w:tc>
          <w:tcPr>
            <w:tcW w:w="476" w:type="pct"/>
            <w:tcBorders>
              <w:top w:val="nil"/>
              <w:left w:val="single" w:sz="12" w:space="0" w:color="auto"/>
              <w:bottom w:val="single" w:sz="4" w:space="0" w:color="auto"/>
              <w:right w:val="single" w:sz="4" w:space="0" w:color="auto"/>
            </w:tcBorders>
            <w:noWrap/>
            <w:vAlign w:val="bottom"/>
            <w:hideMark/>
          </w:tcPr>
          <w:p w14:paraId="0E58E87A" w14:textId="69F6203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48,208</w:t>
            </w:r>
          </w:p>
        </w:tc>
        <w:tc>
          <w:tcPr>
            <w:tcW w:w="510" w:type="pct"/>
            <w:tcBorders>
              <w:top w:val="nil"/>
              <w:left w:val="nil"/>
              <w:bottom w:val="single" w:sz="4" w:space="0" w:color="auto"/>
              <w:right w:val="single" w:sz="4" w:space="0" w:color="auto"/>
            </w:tcBorders>
            <w:noWrap/>
            <w:vAlign w:val="bottom"/>
            <w:hideMark/>
          </w:tcPr>
          <w:p w14:paraId="03DB49CB" w14:textId="09E8CA10"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2,078</w:t>
            </w:r>
          </w:p>
        </w:tc>
        <w:tc>
          <w:tcPr>
            <w:tcW w:w="442" w:type="pct"/>
            <w:tcBorders>
              <w:top w:val="nil"/>
              <w:left w:val="nil"/>
              <w:bottom w:val="single" w:sz="4" w:space="0" w:color="auto"/>
              <w:right w:val="single" w:sz="12" w:space="0" w:color="auto"/>
            </w:tcBorders>
            <w:noWrap/>
            <w:vAlign w:val="bottom"/>
            <w:hideMark/>
          </w:tcPr>
          <w:p w14:paraId="0EAAB070" w14:textId="0A465FA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453F7B4C" w14:textId="5BB1698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8,134</w:t>
            </w:r>
          </w:p>
        </w:tc>
      </w:tr>
      <w:tr w:rsidR="0078032A" w:rsidRPr="00D014BE" w14:paraId="77B5D8C7"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06109C4"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Port St. Lucie, FL MSA</w:t>
            </w:r>
          </w:p>
        </w:tc>
        <w:tc>
          <w:tcPr>
            <w:tcW w:w="612" w:type="pct"/>
            <w:tcBorders>
              <w:top w:val="nil"/>
              <w:left w:val="nil"/>
              <w:bottom w:val="single" w:sz="4" w:space="0" w:color="auto"/>
              <w:right w:val="single" w:sz="4" w:space="0" w:color="auto"/>
            </w:tcBorders>
            <w:noWrap/>
            <w:vAlign w:val="bottom"/>
            <w:hideMark/>
          </w:tcPr>
          <w:p w14:paraId="75C07160"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Martin, St. Lucie</w:t>
            </w:r>
          </w:p>
        </w:tc>
        <w:tc>
          <w:tcPr>
            <w:tcW w:w="476" w:type="pct"/>
            <w:tcBorders>
              <w:top w:val="nil"/>
              <w:left w:val="nil"/>
              <w:bottom w:val="single" w:sz="4" w:space="0" w:color="auto"/>
              <w:right w:val="single" w:sz="12" w:space="0" w:color="auto"/>
            </w:tcBorders>
            <w:noWrap/>
            <w:vAlign w:val="bottom"/>
            <w:hideMark/>
          </w:tcPr>
          <w:p w14:paraId="72CA7385" w14:textId="5AF6CA3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38,352</w:t>
            </w:r>
          </w:p>
        </w:tc>
        <w:tc>
          <w:tcPr>
            <w:tcW w:w="406" w:type="pct"/>
            <w:tcBorders>
              <w:top w:val="nil"/>
              <w:left w:val="single" w:sz="12" w:space="0" w:color="auto"/>
              <w:bottom w:val="single" w:sz="4" w:space="0" w:color="auto"/>
              <w:right w:val="single" w:sz="4" w:space="0" w:color="auto"/>
            </w:tcBorders>
            <w:noWrap/>
            <w:vAlign w:val="bottom"/>
            <w:hideMark/>
          </w:tcPr>
          <w:p w14:paraId="5BBEBB10" w14:textId="58261740"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43,436</w:t>
            </w:r>
          </w:p>
        </w:tc>
        <w:tc>
          <w:tcPr>
            <w:tcW w:w="444" w:type="pct"/>
            <w:tcBorders>
              <w:top w:val="nil"/>
              <w:left w:val="nil"/>
              <w:bottom w:val="single" w:sz="4" w:space="0" w:color="auto"/>
              <w:right w:val="single" w:sz="4" w:space="0" w:color="auto"/>
            </w:tcBorders>
            <w:noWrap/>
            <w:vAlign w:val="bottom"/>
            <w:hideMark/>
          </w:tcPr>
          <w:p w14:paraId="3F1B377E" w14:textId="453F3BC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5,084</w:t>
            </w:r>
          </w:p>
        </w:tc>
        <w:tc>
          <w:tcPr>
            <w:tcW w:w="476" w:type="pct"/>
            <w:tcBorders>
              <w:top w:val="nil"/>
              <w:left w:val="nil"/>
              <w:bottom w:val="single" w:sz="4" w:space="0" w:color="auto"/>
              <w:right w:val="single" w:sz="12" w:space="0" w:color="auto"/>
            </w:tcBorders>
            <w:noWrap/>
            <w:vAlign w:val="bottom"/>
            <w:hideMark/>
          </w:tcPr>
          <w:p w14:paraId="122CBF15" w14:textId="471C86B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113</w:t>
            </w:r>
          </w:p>
        </w:tc>
        <w:tc>
          <w:tcPr>
            <w:tcW w:w="476" w:type="pct"/>
            <w:tcBorders>
              <w:top w:val="nil"/>
              <w:left w:val="single" w:sz="12" w:space="0" w:color="auto"/>
              <w:bottom w:val="single" w:sz="4" w:space="0" w:color="auto"/>
              <w:right w:val="single" w:sz="4" w:space="0" w:color="auto"/>
            </w:tcBorders>
            <w:noWrap/>
            <w:vAlign w:val="bottom"/>
            <w:hideMark/>
          </w:tcPr>
          <w:p w14:paraId="59AB4818" w14:textId="77686A3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37,729</w:t>
            </w:r>
          </w:p>
        </w:tc>
        <w:tc>
          <w:tcPr>
            <w:tcW w:w="510" w:type="pct"/>
            <w:tcBorders>
              <w:top w:val="nil"/>
              <w:left w:val="nil"/>
              <w:bottom w:val="single" w:sz="4" w:space="0" w:color="auto"/>
              <w:right w:val="single" w:sz="4" w:space="0" w:color="auto"/>
            </w:tcBorders>
            <w:noWrap/>
            <w:vAlign w:val="bottom"/>
            <w:hideMark/>
          </w:tcPr>
          <w:p w14:paraId="1AF994CA" w14:textId="798F4EE7"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-623</w:t>
            </w:r>
          </w:p>
        </w:tc>
        <w:tc>
          <w:tcPr>
            <w:tcW w:w="442" w:type="pct"/>
            <w:tcBorders>
              <w:top w:val="nil"/>
              <w:left w:val="nil"/>
              <w:bottom w:val="single" w:sz="4" w:space="0" w:color="auto"/>
              <w:right w:val="single" w:sz="12" w:space="0" w:color="auto"/>
            </w:tcBorders>
            <w:noWrap/>
            <w:vAlign w:val="bottom"/>
            <w:hideMark/>
          </w:tcPr>
          <w:p w14:paraId="73CDDB94" w14:textId="7ACFB35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98</w:t>
            </w:r>
          </w:p>
        </w:tc>
        <w:tc>
          <w:tcPr>
            <w:tcW w:w="476" w:type="pct"/>
            <w:tcBorders>
              <w:top w:val="nil"/>
              <w:left w:val="single" w:sz="12" w:space="0" w:color="auto"/>
              <w:bottom w:val="single" w:sz="4" w:space="0" w:color="auto"/>
              <w:right w:val="single" w:sz="4" w:space="0" w:color="auto"/>
            </w:tcBorders>
            <w:noWrap/>
            <w:vAlign w:val="bottom"/>
            <w:hideMark/>
          </w:tcPr>
          <w:p w14:paraId="3B6DA092" w14:textId="01CCBC2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5,707</w:t>
            </w:r>
          </w:p>
        </w:tc>
      </w:tr>
      <w:tr w:rsidR="0078032A" w:rsidRPr="00D014BE" w14:paraId="6441CD03"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164A3F09"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Punta Gorda, FL MSA</w:t>
            </w:r>
          </w:p>
        </w:tc>
        <w:tc>
          <w:tcPr>
            <w:tcW w:w="612" w:type="pct"/>
            <w:tcBorders>
              <w:top w:val="nil"/>
              <w:left w:val="nil"/>
              <w:bottom w:val="single" w:sz="4" w:space="0" w:color="auto"/>
              <w:right w:val="single" w:sz="4" w:space="0" w:color="auto"/>
            </w:tcBorders>
            <w:noWrap/>
            <w:vAlign w:val="bottom"/>
            <w:hideMark/>
          </w:tcPr>
          <w:p w14:paraId="3960EFBF"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Charlotte</w:t>
            </w:r>
          </w:p>
        </w:tc>
        <w:tc>
          <w:tcPr>
            <w:tcW w:w="476" w:type="pct"/>
            <w:tcBorders>
              <w:top w:val="nil"/>
              <w:left w:val="nil"/>
              <w:bottom w:val="single" w:sz="4" w:space="0" w:color="auto"/>
              <w:right w:val="single" w:sz="12" w:space="0" w:color="auto"/>
            </w:tcBorders>
            <w:noWrap/>
            <w:vAlign w:val="bottom"/>
            <w:hideMark/>
          </w:tcPr>
          <w:p w14:paraId="56DA440F" w14:textId="6515427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12,039</w:t>
            </w:r>
          </w:p>
        </w:tc>
        <w:tc>
          <w:tcPr>
            <w:tcW w:w="406" w:type="pct"/>
            <w:tcBorders>
              <w:top w:val="nil"/>
              <w:left w:val="single" w:sz="12" w:space="0" w:color="auto"/>
              <w:bottom w:val="single" w:sz="4" w:space="0" w:color="auto"/>
              <w:right w:val="single" w:sz="4" w:space="0" w:color="auto"/>
            </w:tcBorders>
            <w:noWrap/>
            <w:vAlign w:val="bottom"/>
            <w:hideMark/>
          </w:tcPr>
          <w:p w14:paraId="0E71CCD8" w14:textId="3459AE9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15,044</w:t>
            </w:r>
          </w:p>
        </w:tc>
        <w:tc>
          <w:tcPr>
            <w:tcW w:w="444" w:type="pct"/>
            <w:tcBorders>
              <w:top w:val="nil"/>
              <w:left w:val="nil"/>
              <w:bottom w:val="single" w:sz="4" w:space="0" w:color="auto"/>
              <w:right w:val="single" w:sz="4" w:space="0" w:color="auto"/>
            </w:tcBorders>
            <w:noWrap/>
            <w:vAlign w:val="bottom"/>
            <w:hideMark/>
          </w:tcPr>
          <w:p w14:paraId="3ECC2255" w14:textId="644D1A8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3,005</w:t>
            </w:r>
          </w:p>
        </w:tc>
        <w:tc>
          <w:tcPr>
            <w:tcW w:w="476" w:type="pct"/>
            <w:tcBorders>
              <w:top w:val="nil"/>
              <w:left w:val="nil"/>
              <w:bottom w:val="single" w:sz="4" w:space="0" w:color="auto"/>
              <w:right w:val="single" w:sz="12" w:space="0" w:color="auto"/>
            </w:tcBorders>
            <w:noWrap/>
            <w:vAlign w:val="bottom"/>
            <w:hideMark/>
          </w:tcPr>
          <w:p w14:paraId="384DE2A2" w14:textId="79D9823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125</w:t>
            </w:r>
          </w:p>
        </w:tc>
        <w:tc>
          <w:tcPr>
            <w:tcW w:w="476" w:type="pct"/>
            <w:tcBorders>
              <w:top w:val="nil"/>
              <w:left w:val="single" w:sz="12" w:space="0" w:color="auto"/>
              <w:bottom w:val="single" w:sz="4" w:space="0" w:color="auto"/>
              <w:right w:val="single" w:sz="4" w:space="0" w:color="auto"/>
            </w:tcBorders>
            <w:noWrap/>
            <w:vAlign w:val="bottom"/>
            <w:hideMark/>
          </w:tcPr>
          <w:p w14:paraId="1EFC2CD5" w14:textId="4BE4FD6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12,904</w:t>
            </w:r>
          </w:p>
        </w:tc>
        <w:tc>
          <w:tcPr>
            <w:tcW w:w="510" w:type="pct"/>
            <w:tcBorders>
              <w:top w:val="nil"/>
              <w:left w:val="nil"/>
              <w:bottom w:val="single" w:sz="4" w:space="0" w:color="auto"/>
              <w:right w:val="single" w:sz="4" w:space="0" w:color="auto"/>
            </w:tcBorders>
            <w:noWrap/>
            <w:vAlign w:val="bottom"/>
            <w:hideMark/>
          </w:tcPr>
          <w:p w14:paraId="4B50A1E6" w14:textId="7C45E04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865</w:t>
            </w:r>
          </w:p>
        </w:tc>
        <w:tc>
          <w:tcPr>
            <w:tcW w:w="442" w:type="pct"/>
            <w:tcBorders>
              <w:top w:val="nil"/>
              <w:left w:val="nil"/>
              <w:bottom w:val="single" w:sz="4" w:space="0" w:color="auto"/>
              <w:right w:val="single" w:sz="12" w:space="0" w:color="auto"/>
            </w:tcBorders>
            <w:noWrap/>
            <w:vAlign w:val="bottom"/>
            <w:hideMark/>
          </w:tcPr>
          <w:p w14:paraId="6F5FC912" w14:textId="474D96A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107</w:t>
            </w:r>
          </w:p>
        </w:tc>
        <w:tc>
          <w:tcPr>
            <w:tcW w:w="476" w:type="pct"/>
            <w:tcBorders>
              <w:top w:val="nil"/>
              <w:left w:val="single" w:sz="12" w:space="0" w:color="auto"/>
              <w:bottom w:val="single" w:sz="4" w:space="0" w:color="auto"/>
              <w:right w:val="single" w:sz="4" w:space="0" w:color="auto"/>
            </w:tcBorders>
            <w:noWrap/>
            <w:vAlign w:val="bottom"/>
            <w:hideMark/>
          </w:tcPr>
          <w:p w14:paraId="48B1B38C" w14:textId="7344FB9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2,140</w:t>
            </w:r>
          </w:p>
        </w:tc>
      </w:tr>
      <w:tr w:rsidR="0078032A" w:rsidRPr="00D014BE" w14:paraId="3C785ABE"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4B62CD0C"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Sebastian-Vero Beach, FL MSA</w:t>
            </w:r>
          </w:p>
        </w:tc>
        <w:tc>
          <w:tcPr>
            <w:tcW w:w="612" w:type="pct"/>
            <w:tcBorders>
              <w:top w:val="nil"/>
              <w:left w:val="nil"/>
              <w:bottom w:val="single" w:sz="4" w:space="0" w:color="auto"/>
              <w:right w:val="single" w:sz="4" w:space="0" w:color="auto"/>
            </w:tcBorders>
            <w:noWrap/>
            <w:vAlign w:val="bottom"/>
            <w:hideMark/>
          </w:tcPr>
          <w:p w14:paraId="286120D9"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Indian River</w:t>
            </w:r>
          </w:p>
        </w:tc>
        <w:tc>
          <w:tcPr>
            <w:tcW w:w="476" w:type="pct"/>
            <w:tcBorders>
              <w:top w:val="nil"/>
              <w:left w:val="nil"/>
              <w:bottom w:val="single" w:sz="4" w:space="0" w:color="auto"/>
              <w:right w:val="single" w:sz="12" w:space="0" w:color="auto"/>
            </w:tcBorders>
            <w:noWrap/>
            <w:vAlign w:val="bottom"/>
            <w:hideMark/>
          </w:tcPr>
          <w:p w14:paraId="3135F65B" w14:textId="18FC5B6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12,377</w:t>
            </w:r>
          </w:p>
        </w:tc>
        <w:tc>
          <w:tcPr>
            <w:tcW w:w="406" w:type="pct"/>
            <w:tcBorders>
              <w:top w:val="nil"/>
              <w:left w:val="single" w:sz="12" w:space="0" w:color="auto"/>
              <w:bottom w:val="single" w:sz="4" w:space="0" w:color="auto"/>
              <w:right w:val="single" w:sz="4" w:space="0" w:color="auto"/>
            </w:tcBorders>
            <w:noWrap/>
            <w:vAlign w:val="bottom"/>
            <w:hideMark/>
          </w:tcPr>
          <w:p w14:paraId="7E38CC82" w14:textId="6677A91D"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13,608</w:t>
            </w:r>
          </w:p>
        </w:tc>
        <w:tc>
          <w:tcPr>
            <w:tcW w:w="444" w:type="pct"/>
            <w:tcBorders>
              <w:top w:val="nil"/>
              <w:left w:val="nil"/>
              <w:bottom w:val="single" w:sz="4" w:space="0" w:color="auto"/>
              <w:right w:val="single" w:sz="4" w:space="0" w:color="auto"/>
            </w:tcBorders>
            <w:noWrap/>
            <w:vAlign w:val="bottom"/>
            <w:hideMark/>
          </w:tcPr>
          <w:p w14:paraId="640A940E" w14:textId="621FDCCB"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1,231</w:t>
            </w:r>
          </w:p>
        </w:tc>
        <w:tc>
          <w:tcPr>
            <w:tcW w:w="476" w:type="pct"/>
            <w:tcBorders>
              <w:top w:val="nil"/>
              <w:left w:val="nil"/>
              <w:bottom w:val="single" w:sz="4" w:space="0" w:color="auto"/>
              <w:right w:val="single" w:sz="12" w:space="0" w:color="auto"/>
            </w:tcBorders>
            <w:noWrap/>
            <w:vAlign w:val="bottom"/>
            <w:hideMark/>
          </w:tcPr>
          <w:p w14:paraId="04DECE9B" w14:textId="1CE79DE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110</w:t>
            </w:r>
          </w:p>
        </w:tc>
        <w:tc>
          <w:tcPr>
            <w:tcW w:w="476" w:type="pct"/>
            <w:tcBorders>
              <w:top w:val="nil"/>
              <w:left w:val="single" w:sz="12" w:space="0" w:color="auto"/>
              <w:bottom w:val="single" w:sz="4" w:space="0" w:color="auto"/>
              <w:right w:val="single" w:sz="4" w:space="0" w:color="auto"/>
            </w:tcBorders>
            <w:noWrap/>
            <w:vAlign w:val="bottom"/>
            <w:hideMark/>
          </w:tcPr>
          <w:p w14:paraId="72A8CAE6" w14:textId="34745E2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12,062</w:t>
            </w:r>
          </w:p>
        </w:tc>
        <w:tc>
          <w:tcPr>
            <w:tcW w:w="510" w:type="pct"/>
            <w:tcBorders>
              <w:top w:val="nil"/>
              <w:left w:val="nil"/>
              <w:bottom w:val="single" w:sz="4" w:space="0" w:color="auto"/>
              <w:right w:val="single" w:sz="4" w:space="0" w:color="auto"/>
            </w:tcBorders>
            <w:noWrap/>
            <w:vAlign w:val="bottom"/>
            <w:hideMark/>
          </w:tcPr>
          <w:p w14:paraId="507CDB68" w14:textId="20EB7A5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-315</w:t>
            </w:r>
          </w:p>
        </w:tc>
        <w:tc>
          <w:tcPr>
            <w:tcW w:w="442" w:type="pct"/>
            <w:tcBorders>
              <w:top w:val="nil"/>
              <w:left w:val="nil"/>
              <w:bottom w:val="single" w:sz="4" w:space="0" w:color="auto"/>
              <w:right w:val="single" w:sz="12" w:space="0" w:color="auto"/>
            </w:tcBorders>
            <w:noWrap/>
            <w:vAlign w:val="bottom"/>
            <w:hideMark/>
          </w:tcPr>
          <w:p w14:paraId="60F9F660" w14:textId="79F7122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97</w:t>
            </w:r>
          </w:p>
        </w:tc>
        <w:tc>
          <w:tcPr>
            <w:tcW w:w="476" w:type="pct"/>
            <w:tcBorders>
              <w:top w:val="nil"/>
              <w:left w:val="single" w:sz="12" w:space="0" w:color="auto"/>
              <w:bottom w:val="single" w:sz="4" w:space="0" w:color="auto"/>
              <w:right w:val="single" w:sz="4" w:space="0" w:color="auto"/>
            </w:tcBorders>
            <w:noWrap/>
            <w:vAlign w:val="bottom"/>
            <w:hideMark/>
          </w:tcPr>
          <w:p w14:paraId="706DB9A8" w14:textId="343970A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1,546</w:t>
            </w:r>
          </w:p>
        </w:tc>
      </w:tr>
      <w:tr w:rsidR="0078032A" w:rsidRPr="00D014BE" w14:paraId="6695EB68"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03DF679"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South Nonmetropolitan Area (minus Monroe, plus Highlands)</w:t>
            </w:r>
          </w:p>
        </w:tc>
        <w:tc>
          <w:tcPr>
            <w:tcW w:w="612" w:type="pct"/>
            <w:tcBorders>
              <w:top w:val="nil"/>
              <w:left w:val="nil"/>
              <w:bottom w:val="single" w:sz="4" w:space="0" w:color="auto"/>
              <w:right w:val="single" w:sz="4" w:space="0" w:color="auto"/>
            </w:tcBorders>
            <w:noWrap/>
            <w:vAlign w:val="bottom"/>
            <w:hideMark/>
          </w:tcPr>
          <w:p w14:paraId="14257CCA" w14:textId="71937C32" w:rsidR="0078032A" w:rsidRPr="009666B6" w:rsidRDefault="007B6184" w:rsidP="0078032A">
            <w:pPr>
              <w:spacing w:after="0" w:line="240" w:lineRule="auto"/>
              <w:rPr>
                <w:rFonts w:eastAsia="Times New Roman" w:cs="Calibri"/>
                <w:color w:val="000000"/>
                <w:kern w:val="0"/>
                <w:sz w:val="18"/>
                <w:szCs w:val="18"/>
                <w14:ligatures w14:val="none"/>
              </w:rPr>
            </w:pPr>
            <w:r w:rsidRPr="009B0396">
              <w:rPr>
                <w:rFonts w:eastAsia="Times New Roman" w:cs="Calibri"/>
                <w:color w:val="000000"/>
                <w:kern w:val="0"/>
                <w:sz w:val="18"/>
                <w:szCs w:val="18"/>
                <w14:ligatures w14:val="none"/>
              </w:rPr>
              <w:t>DeSoto, Glades, Hardee, Hendry, Highlands</w:t>
            </w:r>
            <w:r>
              <w:rPr>
                <w:rFonts w:eastAsia="Times New Roman" w:cs="Calibri"/>
                <w:color w:val="000000"/>
                <w:kern w:val="0"/>
                <w:sz w:val="18"/>
                <w:szCs w:val="18"/>
                <w14:ligatures w14:val="none"/>
              </w:rPr>
              <w:t>, Okeechobee</w:t>
            </w:r>
          </w:p>
        </w:tc>
        <w:tc>
          <w:tcPr>
            <w:tcW w:w="476" w:type="pct"/>
            <w:tcBorders>
              <w:top w:val="nil"/>
              <w:left w:val="nil"/>
              <w:bottom w:val="single" w:sz="4" w:space="0" w:color="auto"/>
              <w:right w:val="single" w:sz="12" w:space="0" w:color="auto"/>
            </w:tcBorders>
            <w:noWrap/>
            <w:vAlign w:val="bottom"/>
            <w:hideMark/>
          </w:tcPr>
          <w:p w14:paraId="7D311C88" w14:textId="73AE422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20,734</w:t>
            </w:r>
          </w:p>
        </w:tc>
        <w:tc>
          <w:tcPr>
            <w:tcW w:w="406" w:type="pct"/>
            <w:tcBorders>
              <w:top w:val="nil"/>
              <w:left w:val="single" w:sz="12" w:space="0" w:color="auto"/>
              <w:bottom w:val="single" w:sz="4" w:space="0" w:color="auto"/>
              <w:right w:val="single" w:sz="4" w:space="0" w:color="auto"/>
            </w:tcBorders>
            <w:noWrap/>
            <w:vAlign w:val="bottom"/>
            <w:hideMark/>
          </w:tcPr>
          <w:p w14:paraId="602094BA" w14:textId="70B2B05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23,859</w:t>
            </w:r>
          </w:p>
        </w:tc>
        <w:tc>
          <w:tcPr>
            <w:tcW w:w="444" w:type="pct"/>
            <w:tcBorders>
              <w:top w:val="nil"/>
              <w:left w:val="nil"/>
              <w:bottom w:val="single" w:sz="4" w:space="0" w:color="auto"/>
              <w:right w:val="single" w:sz="4" w:space="0" w:color="auto"/>
            </w:tcBorders>
            <w:noWrap/>
            <w:vAlign w:val="bottom"/>
            <w:hideMark/>
          </w:tcPr>
          <w:p w14:paraId="5CF67F35" w14:textId="77309B6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3,125</w:t>
            </w:r>
          </w:p>
        </w:tc>
        <w:tc>
          <w:tcPr>
            <w:tcW w:w="476" w:type="pct"/>
            <w:tcBorders>
              <w:top w:val="nil"/>
              <w:left w:val="nil"/>
              <w:bottom w:val="single" w:sz="4" w:space="0" w:color="auto"/>
              <w:right w:val="single" w:sz="12" w:space="0" w:color="auto"/>
            </w:tcBorders>
            <w:noWrap/>
            <w:vAlign w:val="bottom"/>
            <w:hideMark/>
          </w:tcPr>
          <w:p w14:paraId="777AF3B6" w14:textId="29C7B97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115</w:t>
            </w:r>
          </w:p>
        </w:tc>
        <w:tc>
          <w:tcPr>
            <w:tcW w:w="476" w:type="pct"/>
            <w:tcBorders>
              <w:top w:val="nil"/>
              <w:left w:val="single" w:sz="12" w:space="0" w:color="auto"/>
              <w:bottom w:val="single" w:sz="4" w:space="0" w:color="auto"/>
              <w:right w:val="single" w:sz="4" w:space="0" w:color="auto"/>
            </w:tcBorders>
            <w:noWrap/>
            <w:vAlign w:val="bottom"/>
            <w:hideMark/>
          </w:tcPr>
          <w:p w14:paraId="42E476B1" w14:textId="3042B2DD"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21,416</w:t>
            </w:r>
          </w:p>
        </w:tc>
        <w:tc>
          <w:tcPr>
            <w:tcW w:w="510" w:type="pct"/>
            <w:tcBorders>
              <w:top w:val="nil"/>
              <w:left w:val="nil"/>
              <w:bottom w:val="single" w:sz="4" w:space="0" w:color="auto"/>
              <w:right w:val="single" w:sz="4" w:space="0" w:color="auto"/>
            </w:tcBorders>
            <w:noWrap/>
            <w:vAlign w:val="bottom"/>
            <w:hideMark/>
          </w:tcPr>
          <w:p w14:paraId="51AA3B97" w14:textId="399C627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682</w:t>
            </w:r>
          </w:p>
        </w:tc>
        <w:tc>
          <w:tcPr>
            <w:tcW w:w="442" w:type="pct"/>
            <w:tcBorders>
              <w:top w:val="nil"/>
              <w:left w:val="nil"/>
              <w:bottom w:val="single" w:sz="4" w:space="0" w:color="auto"/>
              <w:right w:val="single" w:sz="12" w:space="0" w:color="auto"/>
            </w:tcBorders>
            <w:noWrap/>
            <w:vAlign w:val="bottom"/>
            <w:hideMark/>
          </w:tcPr>
          <w:p w14:paraId="0ABD0127" w14:textId="78CCC27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103</w:t>
            </w:r>
          </w:p>
        </w:tc>
        <w:tc>
          <w:tcPr>
            <w:tcW w:w="476" w:type="pct"/>
            <w:tcBorders>
              <w:top w:val="nil"/>
              <w:left w:val="single" w:sz="12" w:space="0" w:color="auto"/>
              <w:bottom w:val="single" w:sz="4" w:space="0" w:color="auto"/>
              <w:right w:val="single" w:sz="4" w:space="0" w:color="auto"/>
            </w:tcBorders>
            <w:noWrap/>
            <w:vAlign w:val="bottom"/>
            <w:hideMark/>
          </w:tcPr>
          <w:p w14:paraId="0FE1DADC" w14:textId="7A9A41F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2,443</w:t>
            </w:r>
          </w:p>
        </w:tc>
      </w:tr>
      <w:tr w:rsidR="0078032A" w:rsidRPr="00D014BE" w14:paraId="47ED2E12"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2074EB8B"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Tallahassee, FL HMFA (minus Gadsden and Jefferson)</w:t>
            </w:r>
          </w:p>
        </w:tc>
        <w:tc>
          <w:tcPr>
            <w:tcW w:w="612" w:type="pct"/>
            <w:tcBorders>
              <w:top w:val="nil"/>
              <w:left w:val="nil"/>
              <w:bottom w:val="single" w:sz="4" w:space="0" w:color="auto"/>
              <w:right w:val="single" w:sz="4" w:space="0" w:color="auto"/>
            </w:tcBorders>
            <w:noWrap/>
            <w:vAlign w:val="bottom"/>
            <w:hideMark/>
          </w:tcPr>
          <w:p w14:paraId="407D0984"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Leon</w:t>
            </w:r>
          </w:p>
        </w:tc>
        <w:tc>
          <w:tcPr>
            <w:tcW w:w="476" w:type="pct"/>
            <w:tcBorders>
              <w:top w:val="nil"/>
              <w:left w:val="nil"/>
              <w:bottom w:val="single" w:sz="4" w:space="0" w:color="auto"/>
              <w:right w:val="single" w:sz="12" w:space="0" w:color="auto"/>
            </w:tcBorders>
            <w:noWrap/>
            <w:vAlign w:val="bottom"/>
            <w:hideMark/>
          </w:tcPr>
          <w:p w14:paraId="17E2D483" w14:textId="763C279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41,974</w:t>
            </w:r>
          </w:p>
        </w:tc>
        <w:tc>
          <w:tcPr>
            <w:tcW w:w="406" w:type="pct"/>
            <w:tcBorders>
              <w:top w:val="nil"/>
              <w:left w:val="single" w:sz="12" w:space="0" w:color="auto"/>
              <w:bottom w:val="single" w:sz="4" w:space="0" w:color="auto"/>
              <w:right w:val="single" w:sz="4" w:space="0" w:color="auto"/>
            </w:tcBorders>
            <w:noWrap/>
            <w:vAlign w:val="bottom"/>
            <w:hideMark/>
          </w:tcPr>
          <w:p w14:paraId="73FF6AF8" w14:textId="28708F0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50,463</w:t>
            </w:r>
          </w:p>
        </w:tc>
        <w:tc>
          <w:tcPr>
            <w:tcW w:w="444" w:type="pct"/>
            <w:tcBorders>
              <w:top w:val="nil"/>
              <w:left w:val="nil"/>
              <w:bottom w:val="single" w:sz="4" w:space="0" w:color="auto"/>
              <w:right w:val="single" w:sz="4" w:space="0" w:color="auto"/>
            </w:tcBorders>
            <w:noWrap/>
            <w:vAlign w:val="bottom"/>
            <w:hideMark/>
          </w:tcPr>
          <w:p w14:paraId="28B7B3F1" w14:textId="11ED7DD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8,489</w:t>
            </w:r>
          </w:p>
        </w:tc>
        <w:tc>
          <w:tcPr>
            <w:tcW w:w="476" w:type="pct"/>
            <w:tcBorders>
              <w:top w:val="nil"/>
              <w:left w:val="nil"/>
              <w:bottom w:val="single" w:sz="4" w:space="0" w:color="auto"/>
              <w:right w:val="single" w:sz="12" w:space="0" w:color="auto"/>
            </w:tcBorders>
            <w:noWrap/>
            <w:vAlign w:val="bottom"/>
            <w:hideMark/>
          </w:tcPr>
          <w:p w14:paraId="2A7EE42B" w14:textId="318960B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120</w:t>
            </w:r>
          </w:p>
        </w:tc>
        <w:tc>
          <w:tcPr>
            <w:tcW w:w="476" w:type="pct"/>
            <w:tcBorders>
              <w:top w:val="nil"/>
              <w:left w:val="single" w:sz="12" w:space="0" w:color="auto"/>
              <w:bottom w:val="single" w:sz="4" w:space="0" w:color="auto"/>
              <w:right w:val="single" w:sz="4" w:space="0" w:color="auto"/>
            </w:tcBorders>
            <w:noWrap/>
            <w:vAlign w:val="bottom"/>
            <w:hideMark/>
          </w:tcPr>
          <w:p w14:paraId="61040143" w14:textId="59A5FF0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45,233</w:t>
            </w:r>
          </w:p>
        </w:tc>
        <w:tc>
          <w:tcPr>
            <w:tcW w:w="510" w:type="pct"/>
            <w:tcBorders>
              <w:top w:val="nil"/>
              <w:left w:val="nil"/>
              <w:bottom w:val="single" w:sz="4" w:space="0" w:color="auto"/>
              <w:right w:val="single" w:sz="4" w:space="0" w:color="auto"/>
            </w:tcBorders>
            <w:noWrap/>
            <w:vAlign w:val="bottom"/>
            <w:hideMark/>
          </w:tcPr>
          <w:p w14:paraId="71B157A8" w14:textId="234E22C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3,259</w:t>
            </w:r>
          </w:p>
        </w:tc>
        <w:tc>
          <w:tcPr>
            <w:tcW w:w="442" w:type="pct"/>
            <w:tcBorders>
              <w:top w:val="nil"/>
              <w:left w:val="nil"/>
              <w:bottom w:val="single" w:sz="4" w:space="0" w:color="auto"/>
              <w:right w:val="single" w:sz="12" w:space="0" w:color="auto"/>
            </w:tcBorders>
            <w:noWrap/>
            <w:vAlign w:val="bottom"/>
            <w:hideMark/>
          </w:tcPr>
          <w:p w14:paraId="3B7CAC96" w14:textId="77A0652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108</w:t>
            </w:r>
          </w:p>
        </w:tc>
        <w:tc>
          <w:tcPr>
            <w:tcW w:w="476" w:type="pct"/>
            <w:tcBorders>
              <w:top w:val="nil"/>
              <w:left w:val="single" w:sz="12" w:space="0" w:color="auto"/>
              <w:bottom w:val="single" w:sz="4" w:space="0" w:color="auto"/>
              <w:right w:val="single" w:sz="4" w:space="0" w:color="auto"/>
            </w:tcBorders>
            <w:noWrap/>
            <w:vAlign w:val="bottom"/>
            <w:hideMark/>
          </w:tcPr>
          <w:p w14:paraId="38F5C757" w14:textId="7F13E002"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5,230</w:t>
            </w:r>
          </w:p>
        </w:tc>
      </w:tr>
      <w:tr w:rsidR="0078032A" w:rsidRPr="00D014BE" w14:paraId="04D0C357"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710D3DBB"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lastRenderedPageBreak/>
              <w:t>Tampa-St. Petersburg-Clearwater, FL MSA</w:t>
            </w:r>
          </w:p>
        </w:tc>
        <w:tc>
          <w:tcPr>
            <w:tcW w:w="612" w:type="pct"/>
            <w:tcBorders>
              <w:top w:val="nil"/>
              <w:left w:val="nil"/>
              <w:bottom w:val="single" w:sz="4" w:space="0" w:color="auto"/>
              <w:right w:val="single" w:sz="4" w:space="0" w:color="auto"/>
            </w:tcBorders>
            <w:noWrap/>
            <w:vAlign w:val="bottom"/>
            <w:hideMark/>
          </w:tcPr>
          <w:p w14:paraId="24061CEE"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Hernando, Hillsborough, Pasco, Pinellas</w:t>
            </w:r>
          </w:p>
        </w:tc>
        <w:tc>
          <w:tcPr>
            <w:tcW w:w="476" w:type="pct"/>
            <w:tcBorders>
              <w:top w:val="nil"/>
              <w:left w:val="nil"/>
              <w:bottom w:val="single" w:sz="4" w:space="0" w:color="auto"/>
              <w:right w:val="single" w:sz="12" w:space="0" w:color="auto"/>
            </w:tcBorders>
            <w:noWrap/>
            <w:vAlign w:val="bottom"/>
            <w:hideMark/>
          </w:tcPr>
          <w:p w14:paraId="1990A2D1" w14:textId="7CE8C56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338,243</w:t>
            </w:r>
          </w:p>
        </w:tc>
        <w:tc>
          <w:tcPr>
            <w:tcW w:w="406" w:type="pct"/>
            <w:tcBorders>
              <w:top w:val="nil"/>
              <w:left w:val="single" w:sz="12" w:space="0" w:color="auto"/>
              <w:bottom w:val="single" w:sz="4" w:space="0" w:color="auto"/>
              <w:right w:val="single" w:sz="4" w:space="0" w:color="auto"/>
            </w:tcBorders>
            <w:noWrap/>
            <w:vAlign w:val="bottom"/>
            <w:hideMark/>
          </w:tcPr>
          <w:p w14:paraId="5CC2E2EC" w14:textId="6E46F9C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423,624</w:t>
            </w:r>
          </w:p>
        </w:tc>
        <w:tc>
          <w:tcPr>
            <w:tcW w:w="444" w:type="pct"/>
            <w:tcBorders>
              <w:top w:val="nil"/>
              <w:left w:val="nil"/>
              <w:bottom w:val="single" w:sz="4" w:space="0" w:color="auto"/>
              <w:right w:val="single" w:sz="4" w:space="0" w:color="auto"/>
            </w:tcBorders>
            <w:noWrap/>
            <w:vAlign w:val="bottom"/>
            <w:hideMark/>
          </w:tcPr>
          <w:p w14:paraId="3B885E03" w14:textId="32588EB5"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85,381</w:t>
            </w:r>
          </w:p>
        </w:tc>
        <w:tc>
          <w:tcPr>
            <w:tcW w:w="476" w:type="pct"/>
            <w:tcBorders>
              <w:top w:val="nil"/>
              <w:left w:val="nil"/>
              <w:bottom w:val="single" w:sz="4" w:space="0" w:color="auto"/>
              <w:right w:val="single" w:sz="12" w:space="0" w:color="auto"/>
            </w:tcBorders>
            <w:noWrap/>
            <w:vAlign w:val="bottom"/>
            <w:hideMark/>
          </w:tcPr>
          <w:p w14:paraId="798B709A" w14:textId="3FF4434D"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125</w:t>
            </w:r>
          </w:p>
        </w:tc>
        <w:tc>
          <w:tcPr>
            <w:tcW w:w="476" w:type="pct"/>
            <w:tcBorders>
              <w:top w:val="nil"/>
              <w:left w:val="single" w:sz="12" w:space="0" w:color="auto"/>
              <w:bottom w:val="single" w:sz="4" w:space="0" w:color="auto"/>
              <w:right w:val="single" w:sz="4" w:space="0" w:color="auto"/>
            </w:tcBorders>
            <w:noWrap/>
            <w:vAlign w:val="bottom"/>
            <w:hideMark/>
          </w:tcPr>
          <w:p w14:paraId="756BCA24" w14:textId="17B514DF"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353,799</w:t>
            </w:r>
          </w:p>
        </w:tc>
        <w:tc>
          <w:tcPr>
            <w:tcW w:w="510" w:type="pct"/>
            <w:tcBorders>
              <w:top w:val="nil"/>
              <w:left w:val="nil"/>
              <w:bottom w:val="single" w:sz="4" w:space="0" w:color="auto"/>
              <w:right w:val="single" w:sz="4" w:space="0" w:color="auto"/>
            </w:tcBorders>
            <w:noWrap/>
            <w:vAlign w:val="bottom"/>
            <w:hideMark/>
          </w:tcPr>
          <w:p w14:paraId="4336AD35" w14:textId="0DB236A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15,556</w:t>
            </w:r>
          </w:p>
        </w:tc>
        <w:tc>
          <w:tcPr>
            <w:tcW w:w="442" w:type="pct"/>
            <w:tcBorders>
              <w:top w:val="nil"/>
              <w:left w:val="nil"/>
              <w:bottom w:val="single" w:sz="4" w:space="0" w:color="auto"/>
              <w:right w:val="single" w:sz="12" w:space="0" w:color="auto"/>
            </w:tcBorders>
            <w:noWrap/>
            <w:vAlign w:val="bottom"/>
            <w:hideMark/>
          </w:tcPr>
          <w:p w14:paraId="239F93E9" w14:textId="3BA999CB"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3BFA1A53" w14:textId="1B121FD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69,825</w:t>
            </w:r>
          </w:p>
        </w:tc>
      </w:tr>
      <w:tr w:rsidR="0078032A" w:rsidRPr="00D014BE" w14:paraId="21E03A90"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57E28445"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The Villages, FL MSA</w:t>
            </w:r>
          </w:p>
        </w:tc>
        <w:tc>
          <w:tcPr>
            <w:tcW w:w="612" w:type="pct"/>
            <w:tcBorders>
              <w:top w:val="nil"/>
              <w:left w:val="nil"/>
              <w:bottom w:val="single" w:sz="4" w:space="0" w:color="auto"/>
              <w:right w:val="single" w:sz="4" w:space="0" w:color="auto"/>
            </w:tcBorders>
            <w:noWrap/>
            <w:vAlign w:val="bottom"/>
            <w:hideMark/>
          </w:tcPr>
          <w:p w14:paraId="27F93697"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Sumter</w:t>
            </w:r>
          </w:p>
        </w:tc>
        <w:tc>
          <w:tcPr>
            <w:tcW w:w="476" w:type="pct"/>
            <w:tcBorders>
              <w:top w:val="nil"/>
              <w:left w:val="nil"/>
              <w:bottom w:val="single" w:sz="4" w:space="0" w:color="auto"/>
              <w:right w:val="single" w:sz="12" w:space="0" w:color="auto"/>
            </w:tcBorders>
            <w:noWrap/>
            <w:vAlign w:val="bottom"/>
            <w:hideMark/>
          </w:tcPr>
          <w:p w14:paraId="1EB00B6F" w14:textId="762C7DC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8,165</w:t>
            </w:r>
          </w:p>
        </w:tc>
        <w:tc>
          <w:tcPr>
            <w:tcW w:w="406" w:type="pct"/>
            <w:tcBorders>
              <w:top w:val="nil"/>
              <w:left w:val="single" w:sz="12" w:space="0" w:color="auto"/>
              <w:bottom w:val="single" w:sz="4" w:space="0" w:color="auto"/>
              <w:right w:val="single" w:sz="4" w:space="0" w:color="auto"/>
            </w:tcBorders>
            <w:noWrap/>
            <w:vAlign w:val="bottom"/>
            <w:hideMark/>
          </w:tcPr>
          <w:p w14:paraId="62B36D3A" w14:textId="2074645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9,354</w:t>
            </w:r>
          </w:p>
        </w:tc>
        <w:tc>
          <w:tcPr>
            <w:tcW w:w="444" w:type="pct"/>
            <w:tcBorders>
              <w:top w:val="nil"/>
              <w:left w:val="nil"/>
              <w:bottom w:val="single" w:sz="4" w:space="0" w:color="auto"/>
              <w:right w:val="single" w:sz="4" w:space="0" w:color="auto"/>
            </w:tcBorders>
            <w:noWrap/>
            <w:vAlign w:val="bottom"/>
            <w:hideMark/>
          </w:tcPr>
          <w:p w14:paraId="187223FD" w14:textId="76984A8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1,189</w:t>
            </w:r>
          </w:p>
        </w:tc>
        <w:tc>
          <w:tcPr>
            <w:tcW w:w="476" w:type="pct"/>
            <w:tcBorders>
              <w:top w:val="nil"/>
              <w:left w:val="nil"/>
              <w:bottom w:val="single" w:sz="4" w:space="0" w:color="auto"/>
              <w:right w:val="single" w:sz="12" w:space="0" w:color="auto"/>
            </w:tcBorders>
            <w:noWrap/>
            <w:vAlign w:val="bottom"/>
            <w:hideMark/>
          </w:tcPr>
          <w:p w14:paraId="6DDB532F" w14:textId="03D44209"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115</w:t>
            </w:r>
          </w:p>
        </w:tc>
        <w:tc>
          <w:tcPr>
            <w:tcW w:w="476" w:type="pct"/>
            <w:tcBorders>
              <w:top w:val="nil"/>
              <w:left w:val="single" w:sz="12" w:space="0" w:color="auto"/>
              <w:bottom w:val="single" w:sz="4" w:space="0" w:color="auto"/>
              <w:right w:val="single" w:sz="4" w:space="0" w:color="auto"/>
            </w:tcBorders>
            <w:noWrap/>
            <w:vAlign w:val="bottom"/>
            <w:hideMark/>
          </w:tcPr>
          <w:p w14:paraId="12132DB6" w14:textId="77375888"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8,603</w:t>
            </w:r>
          </w:p>
        </w:tc>
        <w:tc>
          <w:tcPr>
            <w:tcW w:w="510" w:type="pct"/>
            <w:tcBorders>
              <w:top w:val="nil"/>
              <w:left w:val="nil"/>
              <w:bottom w:val="single" w:sz="4" w:space="0" w:color="auto"/>
              <w:right w:val="single" w:sz="4" w:space="0" w:color="auto"/>
            </w:tcBorders>
            <w:noWrap/>
            <w:vAlign w:val="bottom"/>
            <w:hideMark/>
          </w:tcPr>
          <w:p w14:paraId="04CD4782" w14:textId="09F3E8EE"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438</w:t>
            </w:r>
          </w:p>
        </w:tc>
        <w:tc>
          <w:tcPr>
            <w:tcW w:w="442" w:type="pct"/>
            <w:tcBorders>
              <w:top w:val="nil"/>
              <w:left w:val="nil"/>
              <w:bottom w:val="single" w:sz="4" w:space="0" w:color="auto"/>
              <w:right w:val="single" w:sz="12" w:space="0" w:color="auto"/>
            </w:tcBorders>
            <w:noWrap/>
            <w:vAlign w:val="bottom"/>
            <w:hideMark/>
          </w:tcPr>
          <w:p w14:paraId="523CF608" w14:textId="2290AE6D"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105</w:t>
            </w:r>
          </w:p>
        </w:tc>
        <w:tc>
          <w:tcPr>
            <w:tcW w:w="476" w:type="pct"/>
            <w:tcBorders>
              <w:top w:val="nil"/>
              <w:left w:val="single" w:sz="12" w:space="0" w:color="auto"/>
              <w:bottom w:val="single" w:sz="4" w:space="0" w:color="auto"/>
              <w:right w:val="single" w:sz="4" w:space="0" w:color="auto"/>
            </w:tcBorders>
            <w:noWrap/>
            <w:vAlign w:val="bottom"/>
            <w:hideMark/>
          </w:tcPr>
          <w:p w14:paraId="07B76667" w14:textId="0A6808EC"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751</w:t>
            </w:r>
          </w:p>
        </w:tc>
      </w:tr>
      <w:tr w:rsidR="0078032A" w:rsidRPr="00D014BE" w14:paraId="6002DA85"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hideMark/>
          </w:tcPr>
          <w:p w14:paraId="3233622E"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West Palm Beach-Boca Raton, FL HMFA</w:t>
            </w:r>
          </w:p>
        </w:tc>
        <w:tc>
          <w:tcPr>
            <w:tcW w:w="612" w:type="pct"/>
            <w:tcBorders>
              <w:top w:val="nil"/>
              <w:left w:val="nil"/>
              <w:bottom w:val="single" w:sz="4" w:space="0" w:color="auto"/>
              <w:right w:val="single" w:sz="4" w:space="0" w:color="auto"/>
            </w:tcBorders>
            <w:noWrap/>
            <w:vAlign w:val="bottom"/>
            <w:hideMark/>
          </w:tcPr>
          <w:p w14:paraId="784A5D91" w14:textId="77777777" w:rsidR="0078032A" w:rsidRPr="009666B6" w:rsidRDefault="0078032A" w:rsidP="0078032A">
            <w:pPr>
              <w:spacing w:after="0" w:line="240" w:lineRule="auto"/>
              <w:rPr>
                <w:rFonts w:eastAsia="Times New Roman" w:cs="Calibri"/>
                <w:color w:val="000000"/>
                <w:kern w:val="0"/>
                <w:sz w:val="18"/>
                <w:szCs w:val="18"/>
                <w14:ligatures w14:val="none"/>
              </w:rPr>
            </w:pPr>
            <w:r w:rsidRPr="009666B6">
              <w:rPr>
                <w:rFonts w:eastAsia="Times New Roman" w:cs="Calibri"/>
                <w:color w:val="000000"/>
                <w:kern w:val="0"/>
                <w:sz w:val="18"/>
                <w:szCs w:val="18"/>
                <w14:ligatures w14:val="none"/>
              </w:rPr>
              <w:t>Palm Beach</w:t>
            </w:r>
          </w:p>
        </w:tc>
        <w:tc>
          <w:tcPr>
            <w:tcW w:w="476" w:type="pct"/>
            <w:tcBorders>
              <w:top w:val="nil"/>
              <w:left w:val="nil"/>
              <w:bottom w:val="single" w:sz="4" w:space="0" w:color="auto"/>
              <w:right w:val="single" w:sz="12" w:space="0" w:color="auto"/>
            </w:tcBorders>
            <w:noWrap/>
            <w:vAlign w:val="bottom"/>
            <w:hideMark/>
          </w:tcPr>
          <w:p w14:paraId="57F4823B" w14:textId="10599646"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137,265</w:t>
            </w:r>
          </w:p>
        </w:tc>
        <w:tc>
          <w:tcPr>
            <w:tcW w:w="406" w:type="pct"/>
            <w:tcBorders>
              <w:top w:val="nil"/>
              <w:left w:val="single" w:sz="12" w:space="0" w:color="auto"/>
              <w:bottom w:val="single" w:sz="4" w:space="0" w:color="auto"/>
              <w:right w:val="single" w:sz="4" w:space="0" w:color="auto"/>
            </w:tcBorders>
            <w:noWrap/>
            <w:vAlign w:val="bottom"/>
            <w:hideMark/>
          </w:tcPr>
          <w:p w14:paraId="5A34E354" w14:textId="49B3B63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164,058</w:t>
            </w:r>
          </w:p>
        </w:tc>
        <w:tc>
          <w:tcPr>
            <w:tcW w:w="444" w:type="pct"/>
            <w:tcBorders>
              <w:top w:val="nil"/>
              <w:left w:val="nil"/>
              <w:bottom w:val="single" w:sz="4" w:space="0" w:color="auto"/>
              <w:right w:val="single" w:sz="4" w:space="0" w:color="auto"/>
            </w:tcBorders>
            <w:noWrap/>
            <w:vAlign w:val="bottom"/>
            <w:hideMark/>
          </w:tcPr>
          <w:p w14:paraId="3A01FBD0" w14:textId="79A08831"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26,793</w:t>
            </w:r>
          </w:p>
        </w:tc>
        <w:tc>
          <w:tcPr>
            <w:tcW w:w="476" w:type="pct"/>
            <w:tcBorders>
              <w:top w:val="nil"/>
              <w:left w:val="nil"/>
              <w:bottom w:val="single" w:sz="4" w:space="0" w:color="auto"/>
              <w:right w:val="single" w:sz="12" w:space="0" w:color="auto"/>
            </w:tcBorders>
            <w:noWrap/>
            <w:vAlign w:val="bottom"/>
            <w:hideMark/>
          </w:tcPr>
          <w:p w14:paraId="79261C6C" w14:textId="732A2A2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120</w:t>
            </w:r>
          </w:p>
        </w:tc>
        <w:tc>
          <w:tcPr>
            <w:tcW w:w="476" w:type="pct"/>
            <w:tcBorders>
              <w:top w:val="nil"/>
              <w:left w:val="single" w:sz="12" w:space="0" w:color="auto"/>
              <w:bottom w:val="single" w:sz="4" w:space="0" w:color="auto"/>
              <w:right w:val="single" w:sz="4" w:space="0" w:color="auto"/>
            </w:tcBorders>
            <w:noWrap/>
            <w:vAlign w:val="bottom"/>
            <w:hideMark/>
          </w:tcPr>
          <w:p w14:paraId="461D4E79" w14:textId="0C660390"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140,079</w:t>
            </w:r>
          </w:p>
        </w:tc>
        <w:tc>
          <w:tcPr>
            <w:tcW w:w="510" w:type="pct"/>
            <w:tcBorders>
              <w:top w:val="nil"/>
              <w:left w:val="nil"/>
              <w:bottom w:val="single" w:sz="4" w:space="0" w:color="auto"/>
              <w:right w:val="single" w:sz="4" w:space="0" w:color="auto"/>
            </w:tcBorders>
            <w:noWrap/>
            <w:vAlign w:val="bottom"/>
            <w:hideMark/>
          </w:tcPr>
          <w:p w14:paraId="6D585FE1" w14:textId="56FF56FA"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2,814</w:t>
            </w:r>
          </w:p>
        </w:tc>
        <w:tc>
          <w:tcPr>
            <w:tcW w:w="442" w:type="pct"/>
            <w:tcBorders>
              <w:top w:val="nil"/>
              <w:left w:val="nil"/>
              <w:bottom w:val="single" w:sz="4" w:space="0" w:color="auto"/>
              <w:right w:val="single" w:sz="12" w:space="0" w:color="auto"/>
            </w:tcBorders>
            <w:noWrap/>
            <w:vAlign w:val="bottom"/>
            <w:hideMark/>
          </w:tcPr>
          <w:p w14:paraId="72633877" w14:textId="6EEC9F13"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102</w:t>
            </w:r>
          </w:p>
        </w:tc>
        <w:tc>
          <w:tcPr>
            <w:tcW w:w="476" w:type="pct"/>
            <w:tcBorders>
              <w:top w:val="nil"/>
              <w:left w:val="single" w:sz="12" w:space="0" w:color="auto"/>
              <w:bottom w:val="single" w:sz="4" w:space="0" w:color="auto"/>
              <w:right w:val="single" w:sz="4" w:space="0" w:color="auto"/>
            </w:tcBorders>
            <w:noWrap/>
            <w:vAlign w:val="bottom"/>
            <w:hideMark/>
          </w:tcPr>
          <w:p w14:paraId="637A25A3" w14:textId="304956C4" w:rsidR="0078032A" w:rsidRPr="009666B6" w:rsidRDefault="0078032A" w:rsidP="0078032A">
            <w:pPr>
              <w:spacing w:after="0" w:line="240" w:lineRule="auto"/>
              <w:jc w:val="right"/>
              <w:rPr>
                <w:rFonts w:eastAsia="Times New Roman" w:cs="Calibri"/>
                <w:color w:val="000000"/>
                <w:kern w:val="0"/>
                <w:sz w:val="18"/>
                <w:szCs w:val="18"/>
                <w14:ligatures w14:val="none"/>
              </w:rPr>
            </w:pPr>
            <w:r w:rsidRPr="0078032A">
              <w:rPr>
                <w:sz w:val="18"/>
                <w:szCs w:val="18"/>
              </w:rPr>
              <w:t>23,979</w:t>
            </w:r>
          </w:p>
        </w:tc>
      </w:tr>
      <w:tr w:rsidR="0078032A" w:rsidRPr="0078032A" w14:paraId="5A858CAF" w14:textId="77777777" w:rsidTr="0078032A">
        <w:trPr>
          <w:cantSplit/>
          <w:trHeight w:val="20"/>
        </w:trPr>
        <w:tc>
          <w:tcPr>
            <w:tcW w:w="682" w:type="pct"/>
            <w:tcBorders>
              <w:top w:val="nil"/>
              <w:left w:val="single" w:sz="4" w:space="0" w:color="auto"/>
              <w:bottom w:val="single" w:sz="4" w:space="0" w:color="auto"/>
              <w:right w:val="single" w:sz="4" w:space="0" w:color="auto"/>
            </w:tcBorders>
            <w:noWrap/>
            <w:vAlign w:val="bottom"/>
          </w:tcPr>
          <w:p w14:paraId="68860744" w14:textId="77777777" w:rsidR="0078032A" w:rsidRPr="0078032A" w:rsidRDefault="0078032A" w:rsidP="0078032A">
            <w:pPr>
              <w:spacing w:after="0" w:line="240" w:lineRule="auto"/>
              <w:jc w:val="both"/>
              <w:rPr>
                <w:rFonts w:eastAsia="Times New Roman" w:cs="Calibri"/>
                <w:b/>
                <w:bCs/>
                <w:color w:val="000000"/>
                <w:kern w:val="0"/>
                <w:sz w:val="18"/>
                <w:szCs w:val="18"/>
                <w14:ligatures w14:val="none"/>
              </w:rPr>
            </w:pPr>
            <w:r w:rsidRPr="009666B6">
              <w:rPr>
                <w:rFonts w:eastAsia="Times New Roman" w:cs="Calibri"/>
                <w:b/>
                <w:bCs/>
                <w:color w:val="000000"/>
                <w:kern w:val="0"/>
                <w:sz w:val="18"/>
                <w:szCs w:val="18"/>
                <w14:ligatures w14:val="none"/>
              </w:rPr>
              <w:t>State of Florida Total</w:t>
            </w:r>
          </w:p>
        </w:tc>
        <w:tc>
          <w:tcPr>
            <w:tcW w:w="612" w:type="pct"/>
            <w:tcBorders>
              <w:top w:val="nil"/>
              <w:left w:val="nil"/>
              <w:bottom w:val="single" w:sz="4" w:space="0" w:color="auto"/>
              <w:right w:val="single" w:sz="4" w:space="0" w:color="auto"/>
            </w:tcBorders>
            <w:noWrap/>
            <w:vAlign w:val="bottom"/>
          </w:tcPr>
          <w:p w14:paraId="78D1AB91" w14:textId="77777777" w:rsidR="0078032A" w:rsidRPr="0078032A" w:rsidRDefault="0078032A" w:rsidP="0078032A">
            <w:pPr>
              <w:spacing w:after="0" w:line="240" w:lineRule="auto"/>
              <w:rPr>
                <w:rFonts w:eastAsia="Times New Roman" w:cs="Calibri"/>
                <w:b/>
                <w:bCs/>
                <w:color w:val="000000"/>
                <w:kern w:val="0"/>
                <w:sz w:val="18"/>
                <w:szCs w:val="18"/>
                <w14:ligatures w14:val="none"/>
              </w:rPr>
            </w:pPr>
          </w:p>
        </w:tc>
        <w:tc>
          <w:tcPr>
            <w:tcW w:w="476" w:type="pct"/>
            <w:tcBorders>
              <w:top w:val="nil"/>
              <w:left w:val="nil"/>
              <w:bottom w:val="single" w:sz="4" w:space="0" w:color="auto"/>
              <w:right w:val="single" w:sz="12" w:space="0" w:color="auto"/>
            </w:tcBorders>
            <w:noWrap/>
            <w:vAlign w:val="bottom"/>
          </w:tcPr>
          <w:p w14:paraId="1EAFE126" w14:textId="7504DD24" w:rsidR="0078032A" w:rsidRPr="0078032A" w:rsidRDefault="0078032A" w:rsidP="0078032A">
            <w:pPr>
              <w:spacing w:after="0" w:line="240" w:lineRule="auto"/>
              <w:jc w:val="right"/>
              <w:rPr>
                <w:rFonts w:eastAsia="Times New Roman" w:cs="Calibri"/>
                <w:b/>
                <w:bCs/>
                <w:color w:val="000000"/>
                <w:kern w:val="0"/>
                <w:sz w:val="18"/>
                <w:szCs w:val="18"/>
                <w14:ligatures w14:val="none"/>
              </w:rPr>
            </w:pPr>
            <w:r w:rsidRPr="0078032A">
              <w:rPr>
                <w:b/>
                <w:bCs/>
                <w:sz w:val="18"/>
                <w:szCs w:val="18"/>
              </w:rPr>
              <w:t>2,234,462</w:t>
            </w:r>
          </w:p>
        </w:tc>
        <w:tc>
          <w:tcPr>
            <w:tcW w:w="406" w:type="pct"/>
            <w:tcBorders>
              <w:top w:val="nil"/>
              <w:left w:val="single" w:sz="12" w:space="0" w:color="auto"/>
              <w:bottom w:val="single" w:sz="4" w:space="0" w:color="auto"/>
              <w:right w:val="single" w:sz="4" w:space="0" w:color="auto"/>
            </w:tcBorders>
            <w:noWrap/>
            <w:vAlign w:val="bottom"/>
          </w:tcPr>
          <w:p w14:paraId="5C5D31DD" w14:textId="04F5C665" w:rsidR="0078032A" w:rsidRPr="0078032A" w:rsidRDefault="0078032A" w:rsidP="0078032A">
            <w:pPr>
              <w:spacing w:after="0" w:line="240" w:lineRule="auto"/>
              <w:jc w:val="right"/>
              <w:rPr>
                <w:rFonts w:eastAsia="Times New Roman" w:cs="Calibri"/>
                <w:b/>
                <w:bCs/>
                <w:color w:val="000000"/>
                <w:kern w:val="0"/>
                <w:sz w:val="18"/>
                <w:szCs w:val="18"/>
                <w14:ligatures w14:val="none"/>
              </w:rPr>
            </w:pPr>
            <w:r w:rsidRPr="0078032A">
              <w:rPr>
                <w:b/>
                <w:bCs/>
                <w:sz w:val="18"/>
                <w:szCs w:val="18"/>
              </w:rPr>
              <w:t>2,648,646</w:t>
            </w:r>
          </w:p>
        </w:tc>
        <w:tc>
          <w:tcPr>
            <w:tcW w:w="444" w:type="pct"/>
            <w:tcBorders>
              <w:top w:val="nil"/>
              <w:left w:val="nil"/>
              <w:bottom w:val="single" w:sz="4" w:space="0" w:color="auto"/>
              <w:right w:val="single" w:sz="4" w:space="0" w:color="auto"/>
            </w:tcBorders>
            <w:noWrap/>
            <w:vAlign w:val="bottom"/>
          </w:tcPr>
          <w:p w14:paraId="7E4EDAED" w14:textId="287F12C5" w:rsidR="0078032A" w:rsidRPr="0078032A" w:rsidRDefault="0078032A" w:rsidP="0078032A">
            <w:pPr>
              <w:spacing w:after="0" w:line="240" w:lineRule="auto"/>
              <w:jc w:val="right"/>
              <w:rPr>
                <w:rFonts w:eastAsia="Times New Roman" w:cs="Calibri"/>
                <w:b/>
                <w:bCs/>
                <w:color w:val="000000"/>
                <w:kern w:val="0"/>
                <w:sz w:val="18"/>
                <w:szCs w:val="18"/>
                <w14:ligatures w14:val="none"/>
              </w:rPr>
            </w:pPr>
            <w:r w:rsidRPr="0078032A">
              <w:rPr>
                <w:b/>
                <w:bCs/>
                <w:sz w:val="18"/>
                <w:szCs w:val="18"/>
              </w:rPr>
              <w:t>414,184</w:t>
            </w:r>
          </w:p>
        </w:tc>
        <w:tc>
          <w:tcPr>
            <w:tcW w:w="476" w:type="pct"/>
            <w:tcBorders>
              <w:top w:val="nil"/>
              <w:left w:val="nil"/>
              <w:bottom w:val="single" w:sz="4" w:space="0" w:color="auto"/>
              <w:right w:val="single" w:sz="12" w:space="0" w:color="auto"/>
            </w:tcBorders>
            <w:noWrap/>
            <w:vAlign w:val="bottom"/>
          </w:tcPr>
          <w:p w14:paraId="3231A8AA" w14:textId="493A9F89" w:rsidR="0078032A" w:rsidRPr="0078032A" w:rsidRDefault="0078032A" w:rsidP="0078032A">
            <w:pPr>
              <w:spacing w:after="0" w:line="240" w:lineRule="auto"/>
              <w:jc w:val="right"/>
              <w:rPr>
                <w:rFonts w:eastAsia="Times New Roman" w:cs="Calibri"/>
                <w:b/>
                <w:bCs/>
                <w:color w:val="000000"/>
                <w:kern w:val="0"/>
                <w:sz w:val="18"/>
                <w:szCs w:val="18"/>
                <w14:ligatures w14:val="none"/>
              </w:rPr>
            </w:pPr>
            <w:r w:rsidRPr="0078032A">
              <w:rPr>
                <w:b/>
                <w:bCs/>
                <w:sz w:val="18"/>
                <w:szCs w:val="18"/>
              </w:rPr>
              <w:t>119</w:t>
            </w:r>
          </w:p>
        </w:tc>
        <w:tc>
          <w:tcPr>
            <w:tcW w:w="476" w:type="pct"/>
            <w:tcBorders>
              <w:top w:val="nil"/>
              <w:left w:val="single" w:sz="12" w:space="0" w:color="auto"/>
              <w:bottom w:val="single" w:sz="4" w:space="0" w:color="auto"/>
              <w:right w:val="single" w:sz="4" w:space="0" w:color="auto"/>
            </w:tcBorders>
            <w:noWrap/>
            <w:vAlign w:val="bottom"/>
          </w:tcPr>
          <w:p w14:paraId="36205142" w14:textId="547E4A8A" w:rsidR="0078032A" w:rsidRPr="0078032A" w:rsidRDefault="0078032A" w:rsidP="0078032A">
            <w:pPr>
              <w:spacing w:after="0" w:line="240" w:lineRule="auto"/>
              <w:jc w:val="right"/>
              <w:rPr>
                <w:rFonts w:eastAsia="Times New Roman" w:cs="Calibri"/>
                <w:b/>
                <w:bCs/>
                <w:color w:val="000000"/>
                <w:kern w:val="0"/>
                <w:sz w:val="18"/>
                <w:szCs w:val="18"/>
                <w14:ligatures w14:val="none"/>
              </w:rPr>
            </w:pPr>
            <w:r w:rsidRPr="0078032A">
              <w:rPr>
                <w:b/>
                <w:bCs/>
                <w:sz w:val="18"/>
                <w:szCs w:val="18"/>
              </w:rPr>
              <w:t>2,247,964</w:t>
            </w:r>
          </w:p>
        </w:tc>
        <w:tc>
          <w:tcPr>
            <w:tcW w:w="510" w:type="pct"/>
            <w:tcBorders>
              <w:top w:val="nil"/>
              <w:left w:val="nil"/>
              <w:bottom w:val="single" w:sz="4" w:space="0" w:color="auto"/>
              <w:right w:val="single" w:sz="4" w:space="0" w:color="auto"/>
            </w:tcBorders>
            <w:noWrap/>
            <w:vAlign w:val="bottom"/>
          </w:tcPr>
          <w:p w14:paraId="10DA201B" w14:textId="39962E3E" w:rsidR="0078032A" w:rsidRPr="0078032A" w:rsidRDefault="0078032A" w:rsidP="0078032A">
            <w:pPr>
              <w:spacing w:after="0" w:line="240" w:lineRule="auto"/>
              <w:jc w:val="right"/>
              <w:rPr>
                <w:rFonts w:eastAsia="Times New Roman" w:cs="Calibri"/>
                <w:b/>
                <w:bCs/>
                <w:color w:val="000000"/>
                <w:kern w:val="0"/>
                <w:sz w:val="18"/>
                <w:szCs w:val="18"/>
                <w14:ligatures w14:val="none"/>
              </w:rPr>
            </w:pPr>
            <w:r w:rsidRPr="0078032A">
              <w:rPr>
                <w:b/>
                <w:bCs/>
                <w:sz w:val="18"/>
                <w:szCs w:val="18"/>
              </w:rPr>
              <w:t>13,502</w:t>
            </w:r>
          </w:p>
        </w:tc>
        <w:tc>
          <w:tcPr>
            <w:tcW w:w="442" w:type="pct"/>
            <w:tcBorders>
              <w:top w:val="nil"/>
              <w:left w:val="nil"/>
              <w:bottom w:val="single" w:sz="4" w:space="0" w:color="auto"/>
              <w:right w:val="single" w:sz="12" w:space="0" w:color="auto"/>
            </w:tcBorders>
            <w:noWrap/>
            <w:vAlign w:val="bottom"/>
          </w:tcPr>
          <w:p w14:paraId="1B0E5818" w14:textId="23C59A50" w:rsidR="0078032A" w:rsidRPr="0078032A" w:rsidRDefault="0078032A" w:rsidP="0078032A">
            <w:pPr>
              <w:spacing w:after="0" w:line="240" w:lineRule="auto"/>
              <w:jc w:val="right"/>
              <w:rPr>
                <w:rFonts w:eastAsia="Times New Roman" w:cs="Calibri"/>
                <w:b/>
                <w:bCs/>
                <w:color w:val="000000"/>
                <w:kern w:val="0"/>
                <w:sz w:val="18"/>
                <w:szCs w:val="18"/>
                <w14:ligatures w14:val="none"/>
              </w:rPr>
            </w:pPr>
            <w:r w:rsidRPr="0078032A">
              <w:rPr>
                <w:b/>
                <w:bCs/>
                <w:sz w:val="18"/>
                <w:szCs w:val="18"/>
              </w:rPr>
              <w:t>101</w:t>
            </w:r>
          </w:p>
        </w:tc>
        <w:tc>
          <w:tcPr>
            <w:tcW w:w="476" w:type="pct"/>
            <w:tcBorders>
              <w:top w:val="nil"/>
              <w:left w:val="single" w:sz="12" w:space="0" w:color="auto"/>
              <w:bottom w:val="single" w:sz="4" w:space="0" w:color="auto"/>
              <w:right w:val="single" w:sz="4" w:space="0" w:color="auto"/>
            </w:tcBorders>
            <w:noWrap/>
            <w:vAlign w:val="bottom"/>
          </w:tcPr>
          <w:p w14:paraId="1056519C" w14:textId="7FFC8CAB" w:rsidR="0078032A" w:rsidRPr="0078032A" w:rsidRDefault="0078032A" w:rsidP="0078032A">
            <w:pPr>
              <w:spacing w:after="0" w:line="240" w:lineRule="auto"/>
              <w:jc w:val="right"/>
              <w:rPr>
                <w:rFonts w:eastAsia="Times New Roman" w:cs="Calibri"/>
                <w:b/>
                <w:bCs/>
                <w:color w:val="000000"/>
                <w:kern w:val="0"/>
                <w:sz w:val="18"/>
                <w:szCs w:val="18"/>
                <w14:ligatures w14:val="none"/>
              </w:rPr>
            </w:pPr>
            <w:r w:rsidRPr="0078032A">
              <w:rPr>
                <w:b/>
                <w:bCs/>
                <w:sz w:val="18"/>
                <w:szCs w:val="18"/>
              </w:rPr>
              <w:t>400,682</w:t>
            </w:r>
          </w:p>
        </w:tc>
      </w:tr>
    </w:tbl>
    <w:p w14:paraId="50730C8F" w14:textId="77777777" w:rsidR="0078032A" w:rsidRPr="00F01236" w:rsidRDefault="0078032A" w:rsidP="005B6D0F">
      <w:pPr>
        <w:pStyle w:val="NotesandSources"/>
      </w:pPr>
      <w:r w:rsidRPr="00F01236">
        <w:t xml:space="preserve">Source: </w:t>
      </w:r>
      <w:r w:rsidRPr="00073DFF">
        <w:t xml:space="preserve">Shimberg Center </w:t>
      </w:r>
      <w:r>
        <w:t>tabulation</w:t>
      </w:r>
      <w:r w:rsidRPr="00073DFF">
        <w:t xml:space="preserve"> of </w:t>
      </w:r>
      <w:r>
        <w:t>U.S. Census</w:t>
      </w:r>
      <w:r w:rsidRPr="00073DFF">
        <w:t xml:space="preserve"> Bureau, 20</w:t>
      </w:r>
      <w:r>
        <w:t>23</w:t>
      </w:r>
      <w:r w:rsidRPr="00073DFF">
        <w:t xml:space="preserve"> American Community Survey</w:t>
      </w:r>
    </w:p>
    <w:p w14:paraId="749F1B19" w14:textId="77777777" w:rsidR="004E2E20" w:rsidRDefault="004E2E20" w:rsidP="005B6D0F">
      <w:pPr>
        <w:pStyle w:val="NotesandSources"/>
        <w:sectPr w:rsidR="004E2E20" w:rsidSect="009666B6">
          <w:pgSz w:w="15840" w:h="12240" w:orient="landscape"/>
          <w:pgMar w:top="1440" w:right="1440" w:bottom="1440" w:left="1440" w:header="720" w:footer="720" w:gutter="0"/>
          <w:cols w:space="720"/>
          <w:docGrid w:linePitch="360"/>
        </w:sectPr>
      </w:pPr>
    </w:p>
    <w:p w14:paraId="5553A9A7" w14:textId="506E109D" w:rsidR="004E2E20" w:rsidRPr="00A736C1" w:rsidRDefault="004E2E20" w:rsidP="00A736C1">
      <w:pPr>
        <w:pStyle w:val="Heading1"/>
        <w:rPr>
          <w:rStyle w:val="Heading1Char"/>
        </w:rPr>
      </w:pPr>
      <w:bookmarkStart w:id="155" w:name="_Toc456778011"/>
      <w:bookmarkStart w:id="156" w:name="_Toc456778060"/>
      <w:bookmarkStart w:id="157" w:name="_Toc8221725"/>
      <w:bookmarkStart w:id="158" w:name="_Toc104476909"/>
      <w:bookmarkStart w:id="159" w:name="_Toc104476954"/>
      <w:bookmarkStart w:id="160" w:name="_Toc201646347"/>
      <w:bookmarkStart w:id="161" w:name="_Toc351991513"/>
      <w:bookmarkStart w:id="162" w:name="_Toc351992208"/>
      <w:r w:rsidRPr="00A736C1">
        <w:rPr>
          <w:rStyle w:val="Heading1Char"/>
        </w:rPr>
        <w:lastRenderedPageBreak/>
        <w:t>Homeless Families and Individuals</w:t>
      </w:r>
      <w:bookmarkEnd w:id="155"/>
      <w:bookmarkEnd w:id="156"/>
      <w:bookmarkEnd w:id="157"/>
      <w:bookmarkEnd w:id="158"/>
      <w:bookmarkEnd w:id="159"/>
      <w:bookmarkEnd w:id="160"/>
    </w:p>
    <w:bookmarkEnd w:id="161"/>
    <w:bookmarkEnd w:id="162"/>
    <w:p w14:paraId="05A04C67" w14:textId="77777777" w:rsidR="004E2E20" w:rsidRPr="005E59F7" w:rsidRDefault="004E2E20" w:rsidP="004E2E20">
      <w:pPr>
        <w:rPr>
          <w:rFonts w:eastAsia="Times New Roman"/>
        </w:rPr>
      </w:pPr>
      <w:r w:rsidRPr="005E59F7">
        <w:rPr>
          <w:rFonts w:eastAsia="Times New Roman"/>
        </w:rPr>
        <w:t xml:space="preserve">This section of the Rental Market Study estimates the number of homeless individuals and families in Florida. Estimates of homeless persons are based on two sources: 1) Point in Time counts of sheltered and unsheltered homeless persons submitted to HUD by Florida’s local homeless coalitions, and 2) estimates of homeless families and unaccompanied youth who are doubled up with friends or family or living in hotels and motels, based on data on homeless students collected by the Florida Department of Education (FDOE). </w:t>
      </w:r>
    </w:p>
    <w:p w14:paraId="719FD1FF" w14:textId="77777777" w:rsidR="004E2E20" w:rsidRPr="005E59F7" w:rsidRDefault="004E2E20" w:rsidP="00E0356C">
      <w:r w:rsidRPr="005E59F7">
        <w:t>According to these two sources, the statewide homeless counts are as follows:</w:t>
      </w:r>
    </w:p>
    <w:p w14:paraId="1B4827E3" w14:textId="4CD36FA8" w:rsidR="004E2E20" w:rsidRPr="005E59F7" w:rsidRDefault="00E0356C" w:rsidP="00E0356C">
      <w:pPr>
        <w:pStyle w:val="ListParagraph"/>
        <w:numPr>
          <w:ilvl w:val="0"/>
          <w:numId w:val="28"/>
        </w:numPr>
      </w:pPr>
      <w:r>
        <w:t>29,848</w:t>
      </w:r>
      <w:r w:rsidR="004E2E20">
        <w:t xml:space="preserve"> </w:t>
      </w:r>
      <w:r w:rsidR="004E2E20" w:rsidRPr="005E59F7">
        <w:t xml:space="preserve">homeless individuals. This includes </w:t>
      </w:r>
      <w:r>
        <w:t>23,799</w:t>
      </w:r>
      <w:r w:rsidR="004E2E20">
        <w:t xml:space="preserve"> </w:t>
      </w:r>
      <w:r w:rsidR="004E2E20" w:rsidRPr="005E59F7">
        <w:t xml:space="preserve">sheltered and unsheltered individuals from the Point in Time counts, including single adults, married adults without children, unaccompanied youth, children in sibling groups or other similar groups, and adolescent parents with children. It also includes </w:t>
      </w:r>
      <w:r>
        <w:t>6,049</w:t>
      </w:r>
      <w:r w:rsidR="004E2E20">
        <w:t xml:space="preserve"> </w:t>
      </w:r>
      <w:r w:rsidR="004E2E20" w:rsidRPr="005E59F7">
        <w:t xml:space="preserve">unaccompanied youth doubled up with others and in hotels and motels, as estimated from the FDOE homeless student count. </w:t>
      </w:r>
    </w:p>
    <w:p w14:paraId="3A2EF9DF" w14:textId="3E894B39" w:rsidR="004E2E20" w:rsidRDefault="00E0356C" w:rsidP="00E0356C">
      <w:pPr>
        <w:pStyle w:val="ListParagraph"/>
        <w:numPr>
          <w:ilvl w:val="0"/>
          <w:numId w:val="28"/>
        </w:numPr>
      </w:pPr>
      <w:r>
        <w:t>44,234</w:t>
      </w:r>
      <w:r w:rsidR="004E2E20">
        <w:t xml:space="preserve"> </w:t>
      </w:r>
      <w:r w:rsidR="004E2E20" w:rsidRPr="005E59F7">
        <w:t xml:space="preserve">homeless families with children. This includes </w:t>
      </w:r>
      <w:r w:rsidR="004E2E20" w:rsidRPr="003F507C">
        <w:t>2</w:t>
      </w:r>
      <w:r w:rsidR="004E2E20">
        <w:t>,</w:t>
      </w:r>
      <w:r>
        <w:t>387</w:t>
      </w:r>
      <w:r w:rsidR="004E2E20">
        <w:t xml:space="preserve"> </w:t>
      </w:r>
      <w:r w:rsidR="004E2E20" w:rsidRPr="005E59F7">
        <w:t xml:space="preserve">sheltered and unsheltered families from the Continuum of Care Point in Time counts. It also includes </w:t>
      </w:r>
      <w:r>
        <w:t>41,847</w:t>
      </w:r>
      <w:r w:rsidR="004E2E20">
        <w:t xml:space="preserve"> </w:t>
      </w:r>
      <w:r w:rsidR="004E2E20" w:rsidRPr="005E59F7">
        <w:t xml:space="preserve">families doubled up with others and in hotels and motels, as estimated </w:t>
      </w:r>
      <w:proofErr w:type="gramStart"/>
      <w:r w:rsidR="004E2E20" w:rsidRPr="005E59F7">
        <w:t>from</w:t>
      </w:r>
      <w:proofErr w:type="gramEnd"/>
      <w:r w:rsidR="004E2E20" w:rsidRPr="005E59F7">
        <w:t xml:space="preserve"> the FDOE homeless student count.</w:t>
      </w:r>
    </w:p>
    <w:p w14:paraId="3734A1A6" w14:textId="0069F34A" w:rsidR="004E2E20" w:rsidRDefault="004E2E20" w:rsidP="008F5DB1">
      <w:r>
        <w:t>Compared to the 20</w:t>
      </w:r>
      <w:r w:rsidR="00E0356C">
        <w:t>22</w:t>
      </w:r>
      <w:r>
        <w:t xml:space="preserve"> Rental Market Study, these numbers indicate a </w:t>
      </w:r>
      <w:r w:rsidR="00E0356C">
        <w:t>14</w:t>
      </w:r>
      <w:r>
        <w:t xml:space="preserve"> percent </w:t>
      </w:r>
      <w:r w:rsidR="00E0356C">
        <w:t>increase</w:t>
      </w:r>
      <w:r>
        <w:t xml:space="preserve"> in homeless individuals and a </w:t>
      </w:r>
      <w:r w:rsidR="00E0356C">
        <w:t>28</w:t>
      </w:r>
      <w:r>
        <w:t xml:space="preserve"> percent </w:t>
      </w:r>
      <w:r w:rsidR="00E0356C">
        <w:t>increase</w:t>
      </w:r>
      <w:r>
        <w:t xml:space="preserve"> in homeless families with children. These changes are driven by </w:t>
      </w:r>
      <w:r w:rsidR="00E0356C">
        <w:t>increases in individuals identified in the 2024 Point in Time count</w:t>
      </w:r>
      <w:r>
        <w:t xml:space="preserve"> and </w:t>
      </w:r>
      <w:r w:rsidR="008F5DB1">
        <w:t>a sharp increase</w:t>
      </w:r>
      <w:r>
        <w:t xml:space="preserve"> in homeless student counts from the Department of Education. The total number of homeless students </w:t>
      </w:r>
      <w:r w:rsidR="008F5DB1">
        <w:t>grew from</w:t>
      </w:r>
      <w:r>
        <w:t xml:space="preserve"> 79,78</w:t>
      </w:r>
      <w:r w:rsidR="008F5DB1">
        <w:t>2</w:t>
      </w:r>
      <w:r>
        <w:t xml:space="preserve"> students in 2019-2020</w:t>
      </w:r>
      <w:r w:rsidR="008F5DB1">
        <w:t xml:space="preserve"> to 94,899 students in 2022-2023</w:t>
      </w:r>
      <w:r>
        <w:t xml:space="preserve">. </w:t>
      </w:r>
      <w:r w:rsidR="008F5DB1">
        <w:t xml:space="preserve">The higher 2022-2023 numbers include large increases in student homelessness in Lee County and other Gulf Coast counties following Hurricane Ian in September 2022, but numbers were also </w:t>
      </w:r>
      <w:r w:rsidR="00EB1101">
        <w:t>higher</w:t>
      </w:r>
      <w:r w:rsidR="008F5DB1">
        <w:t xml:space="preserve"> throughout most areas of the state.</w:t>
      </w:r>
    </w:p>
    <w:p w14:paraId="792A3BA3" w14:textId="51A90A26" w:rsidR="004E2E20" w:rsidRPr="00A7706D" w:rsidRDefault="004E2E20" w:rsidP="004E2E20">
      <w:r w:rsidRPr="00A7706D">
        <w:t xml:space="preserve">The report then estimates the supply of transitional housing and permanent supportive housing units. Unit counts come from the Housing Inventory Counts in the Continuum of Care plans and the Shimberg Center’s Assisted Housing Inventory. Based on these sources, Florida has </w:t>
      </w:r>
      <w:r w:rsidR="00A7706D" w:rsidRPr="00A7706D">
        <w:t>16,221</w:t>
      </w:r>
      <w:r w:rsidRPr="00A7706D">
        <w:t xml:space="preserve"> transitional housing and permanent supportive housing beds for individuals and </w:t>
      </w:r>
      <w:r w:rsidR="00A7706D" w:rsidRPr="00A7706D">
        <w:t>8,953</w:t>
      </w:r>
      <w:r w:rsidRPr="00A7706D">
        <w:t xml:space="preserve"> transitional and permanent supportive housing units for family households.</w:t>
      </w:r>
    </w:p>
    <w:p w14:paraId="643ED05A" w14:textId="77777777" w:rsidR="004E2E20" w:rsidRPr="00E759EC" w:rsidRDefault="004E2E20" w:rsidP="004E2E20">
      <w:pPr>
        <w:pStyle w:val="Heading2"/>
        <w:rPr>
          <w:rFonts w:eastAsia="Times New Roman"/>
        </w:rPr>
      </w:pPr>
      <w:bookmarkStart w:id="163" w:name="_Toc351991514"/>
      <w:bookmarkStart w:id="164" w:name="_Toc351992209"/>
      <w:bookmarkStart w:id="165" w:name="_Toc455654458"/>
      <w:r w:rsidRPr="00EF3EDB">
        <w:rPr>
          <w:rFonts w:eastAsia="Times New Roman"/>
        </w:rPr>
        <w:t>Methodology</w:t>
      </w:r>
      <w:bookmarkEnd w:id="163"/>
      <w:bookmarkEnd w:id="164"/>
      <w:bookmarkEnd w:id="165"/>
    </w:p>
    <w:p w14:paraId="58CBFB83" w14:textId="77777777" w:rsidR="004E2E20" w:rsidRPr="00E759EC" w:rsidRDefault="004E2E20" w:rsidP="00BC4E8F">
      <w:bookmarkStart w:id="166" w:name="_Toc351991517"/>
      <w:bookmarkStart w:id="167" w:name="_Toc351992212"/>
      <w:r w:rsidRPr="00E759EC">
        <w:t xml:space="preserve">The </w:t>
      </w:r>
      <w:proofErr w:type="gramStart"/>
      <w:r w:rsidRPr="00E759EC">
        <w:t>counts</w:t>
      </w:r>
      <w:proofErr w:type="gramEnd"/>
      <w:r w:rsidRPr="00E759EC">
        <w:t xml:space="preserve"> of homeless households and housing supply are based on four data sources:</w:t>
      </w:r>
    </w:p>
    <w:p w14:paraId="247CC33B" w14:textId="01678412" w:rsidR="004E2E20" w:rsidRPr="002268D2" w:rsidRDefault="004E2E20" w:rsidP="004E2E20">
      <w:pPr>
        <w:numPr>
          <w:ilvl w:val="0"/>
          <w:numId w:val="8"/>
        </w:numPr>
        <w:spacing w:after="200" w:line="276" w:lineRule="auto"/>
        <w:rPr>
          <w:rFonts w:ascii="Rockwell" w:eastAsia="Times New Roman" w:hAnsi="Rockwell" w:cs="Times New Roman"/>
        </w:rPr>
      </w:pPr>
      <w:r w:rsidRPr="004915A9">
        <w:t>202</w:t>
      </w:r>
      <w:r w:rsidR="004915A9" w:rsidRPr="004915A9">
        <w:t>4</w:t>
      </w:r>
      <w:r w:rsidRPr="004915A9">
        <w:t xml:space="preserve"> Point in Time counts of homeless individuals and families submitted by Florida’s local homeless coalitions to the U.S. Department of Housing and Urban Development (HUD) as part of the annual Continuum of Care plan. Each coalition represents a county or a group of counties in Florida. All counties in Florida except Baker, Dixie, and Union are represented by homeless coalitions.  The plans are required by HUD as part of the </w:t>
      </w:r>
      <w:proofErr w:type="gramStart"/>
      <w:r w:rsidRPr="004915A9">
        <w:t>coalitions’</w:t>
      </w:r>
      <w:proofErr w:type="gramEnd"/>
      <w:r w:rsidRPr="004915A9">
        <w:t xml:space="preserve"> applications for McKinney-Vento </w:t>
      </w:r>
      <w:proofErr w:type="gramStart"/>
      <w:r w:rsidRPr="004915A9">
        <w:t>Act</w:t>
      </w:r>
      <w:proofErr w:type="gramEnd"/>
      <w:r w:rsidRPr="004915A9">
        <w:t xml:space="preserve"> homeless assistance funds. </w:t>
      </w:r>
      <w:r w:rsidRPr="004915A9">
        <w:br/>
      </w:r>
      <w:r>
        <w:rPr>
          <w:rFonts w:ascii="Rockwell" w:eastAsia="Times New Roman" w:hAnsi="Rockwell" w:cs="Times New Roman"/>
        </w:rPr>
        <w:br/>
      </w:r>
      <w:r w:rsidRPr="004915A9">
        <w:t xml:space="preserve">The Point in Time count is a one-day census of homeless </w:t>
      </w:r>
      <w:proofErr w:type="gramStart"/>
      <w:r w:rsidRPr="004915A9">
        <w:t>persons</w:t>
      </w:r>
      <w:proofErr w:type="gramEnd"/>
      <w:r w:rsidRPr="004915A9">
        <w:t xml:space="preserve"> in each Continuum of Care area during the last 10 days of January. HUD does not allow the use of multipliers or other estimating methods to produce a population number. HUD compiles data from the plans into its Annual Homeless Assessment Report (AHAR).</w:t>
      </w:r>
    </w:p>
    <w:p w14:paraId="615A84D3" w14:textId="112034D8" w:rsidR="004E2E20" w:rsidRPr="004915A9" w:rsidRDefault="004E2E20" w:rsidP="004E2E20">
      <w:pPr>
        <w:numPr>
          <w:ilvl w:val="0"/>
          <w:numId w:val="8"/>
        </w:numPr>
        <w:spacing w:after="200" w:line="276" w:lineRule="auto"/>
      </w:pPr>
      <w:r w:rsidRPr="004915A9">
        <w:lastRenderedPageBreak/>
        <w:t>Florida Department of Education’s (FDOE) 20</w:t>
      </w:r>
      <w:r w:rsidR="004915A9" w:rsidRPr="004915A9">
        <w:t>22</w:t>
      </w:r>
      <w:r w:rsidRPr="004915A9">
        <w:t>-202</w:t>
      </w:r>
      <w:r w:rsidR="004915A9" w:rsidRPr="004915A9">
        <w:t>3</w:t>
      </w:r>
      <w:r w:rsidRPr="004915A9">
        <w:t xml:space="preserve"> Homeless Students Count, which is based on data submitted by homeless liaisons from all Florida school districts.  The counts include students identified as homeless at any point during the 20</w:t>
      </w:r>
      <w:r w:rsidR="004915A9" w:rsidRPr="004915A9">
        <w:t>22</w:t>
      </w:r>
      <w:r w:rsidRPr="004915A9">
        <w:t>-202</w:t>
      </w:r>
      <w:r w:rsidR="004915A9" w:rsidRPr="004915A9">
        <w:t>3</w:t>
      </w:r>
      <w:r w:rsidRPr="004915A9">
        <w:t xml:space="preserve"> school year</w:t>
      </w:r>
      <w:r w:rsidR="004915A9" w:rsidRPr="004915A9">
        <w:t>; the 2023-2024 school year dataset was not yet available for analysis</w:t>
      </w:r>
      <w:r w:rsidRPr="004915A9">
        <w:t xml:space="preserve">.  For each county, students are categorized by place of nighttime residence (shelters, unsheltered locations, doubled up, hotels/motels, etc.) and accompaniment status (unaccompanied youth vs. living with family).  The students are counted once per school year the first time they are identified as homeless, regardless </w:t>
      </w:r>
      <w:r w:rsidR="00EB1101">
        <w:t>of whether</w:t>
      </w:r>
      <w:r w:rsidRPr="004915A9">
        <w:t xml:space="preserve"> they have more than one instance of homelessness.</w:t>
      </w:r>
    </w:p>
    <w:p w14:paraId="68A67D0C" w14:textId="7FD17F35" w:rsidR="004E2E20" w:rsidRPr="004915A9" w:rsidRDefault="004E2E20" w:rsidP="004E2E20">
      <w:pPr>
        <w:numPr>
          <w:ilvl w:val="0"/>
          <w:numId w:val="8"/>
        </w:numPr>
        <w:spacing w:after="200" w:line="276" w:lineRule="auto"/>
      </w:pPr>
      <w:r w:rsidRPr="004915A9">
        <w:t>202</w:t>
      </w:r>
      <w:r w:rsidR="004915A9" w:rsidRPr="004915A9">
        <w:t>4</w:t>
      </w:r>
      <w:r w:rsidRPr="004915A9">
        <w:t xml:space="preserve"> Housing Inventory Counts of transitional and permanent supportive housing units, also submitted to HUD by local homeless coalitions as part of the Continuum of Care plans and included in HUD’s Annual Homeless Assessment Report.</w:t>
      </w:r>
    </w:p>
    <w:p w14:paraId="561832DD" w14:textId="77777777" w:rsidR="004E2E20" w:rsidRPr="004915A9" w:rsidRDefault="004E2E20" w:rsidP="004E2E20">
      <w:pPr>
        <w:numPr>
          <w:ilvl w:val="0"/>
          <w:numId w:val="8"/>
        </w:numPr>
        <w:spacing w:after="200" w:line="276" w:lineRule="auto"/>
      </w:pPr>
      <w:r w:rsidRPr="004915A9">
        <w:t>The Shimberg Center’s Assisted Housing Inventory, which identifies subsidized rental housing developments reserved for homeless individuals and families.</w:t>
      </w:r>
    </w:p>
    <w:p w14:paraId="79642BA3" w14:textId="77777777" w:rsidR="004E2E20" w:rsidRPr="00F852AC" w:rsidRDefault="004E2E20" w:rsidP="00FA020A">
      <w:r w:rsidRPr="00F852AC">
        <w:t xml:space="preserve">The HUD AHAR data includes 1) “sheltered homeless persons” in emergency shelters, transitional housing, and “Safe Havens,” and 2) “unsheltered homeless persons” whose nighttime residence is a public place not designed for regular sleeping accommodations. </w:t>
      </w:r>
    </w:p>
    <w:p w14:paraId="12EB06E0" w14:textId="661393E4" w:rsidR="004E2E20" w:rsidRPr="00F852AC" w:rsidRDefault="004E2E20" w:rsidP="00FA020A">
      <w:r>
        <w:t>Florida Housing’s</w:t>
      </w:r>
      <w:r w:rsidRPr="00F852AC">
        <w:t xml:space="preserve"> definition of homelessness is more </w:t>
      </w:r>
      <w:proofErr w:type="gramStart"/>
      <w:r w:rsidRPr="00F852AC">
        <w:t>expansive</w:t>
      </w:r>
      <w:proofErr w:type="gramEnd"/>
      <w:r w:rsidRPr="00F852AC">
        <w:t xml:space="preserve"> than the sheltered/unsheltered criteria used by HUD. Therefore, we supplement the Point in Time counts with the FDOE counts of homeless students to estimate the number of families with children and unaccompanied youth who are doubled </w:t>
      </w:r>
      <w:proofErr w:type="gramStart"/>
      <w:r w:rsidRPr="00F852AC">
        <w:t>up</w:t>
      </w:r>
      <w:proofErr w:type="gramEnd"/>
      <w:r w:rsidRPr="00F852AC">
        <w:t xml:space="preserve"> other family and friends or in hotels and motels. Limiting the FDOE data to these categories avoids </w:t>
      </w:r>
      <w:proofErr w:type="gramStart"/>
      <w:r w:rsidRPr="00F852AC">
        <w:t>double-counting</w:t>
      </w:r>
      <w:proofErr w:type="gramEnd"/>
      <w:r w:rsidRPr="00F852AC">
        <w:t xml:space="preserve"> the sheltered and unsheltered homeless families already included in the Point in Time counts. Note that the FDOE dataset includes only students enrolled in school. It excludes babies and young children, as well as school-age children not attending school. </w:t>
      </w:r>
    </w:p>
    <w:p w14:paraId="5D738030" w14:textId="77777777" w:rsidR="004E2E20" w:rsidRPr="00F22E4A" w:rsidRDefault="004E2E20" w:rsidP="004E2E20">
      <w:pPr>
        <w:pStyle w:val="Heading2"/>
        <w:rPr>
          <w:rFonts w:eastAsia="Times New Roman"/>
        </w:rPr>
      </w:pPr>
      <w:bookmarkStart w:id="168" w:name="_Toc351991515"/>
      <w:bookmarkStart w:id="169" w:name="_Toc351992210"/>
      <w:bookmarkStart w:id="170" w:name="_Toc455654459"/>
      <w:r w:rsidRPr="00486B64">
        <w:rPr>
          <w:rFonts w:eastAsia="Times New Roman"/>
        </w:rPr>
        <w:t>Need: Counts for Families and Individuals</w:t>
      </w:r>
      <w:bookmarkEnd w:id="168"/>
      <w:bookmarkEnd w:id="169"/>
      <w:bookmarkEnd w:id="170"/>
    </w:p>
    <w:p w14:paraId="33098FD9" w14:textId="77777777" w:rsidR="004E2E20" w:rsidRPr="00F22E4A" w:rsidRDefault="004E2E20" w:rsidP="00FA020A">
      <w:r w:rsidRPr="00F22E4A">
        <w:t>Homeless persons are classified into two groups: 1) families with dependent children</w:t>
      </w:r>
      <w:r>
        <w:t xml:space="preserve"> (</w:t>
      </w:r>
      <w:r w:rsidRPr="00F22E4A">
        <w:t>“f</w:t>
      </w:r>
      <w:r>
        <w:t>amily households” or “families”)</w:t>
      </w:r>
      <w:r w:rsidRPr="00F22E4A">
        <w:t>, and 2) persons without dependent children, including single individuals, unaccompanied youth, and other adults such as a married couple without children</w:t>
      </w:r>
      <w:r>
        <w:t xml:space="preserve"> (“individuals”)</w:t>
      </w:r>
      <w:r w:rsidRPr="00F22E4A">
        <w:t>.</w:t>
      </w:r>
    </w:p>
    <w:p w14:paraId="10E04C94" w14:textId="77777777" w:rsidR="004E2E20" w:rsidRPr="00F22E4A" w:rsidRDefault="004E2E20" w:rsidP="00FA020A">
      <w:r w:rsidRPr="00F22E4A">
        <w:t>The estimate of family households is the sum of two components:</w:t>
      </w:r>
    </w:p>
    <w:p w14:paraId="07E68DF4" w14:textId="77777777" w:rsidR="004E2E20" w:rsidRPr="00F22E4A" w:rsidRDefault="004E2E20" w:rsidP="00BC4E8F">
      <w:pPr>
        <w:pStyle w:val="ListParagraph"/>
        <w:numPr>
          <w:ilvl w:val="0"/>
          <w:numId w:val="31"/>
        </w:numPr>
      </w:pPr>
      <w:r w:rsidRPr="00F22E4A">
        <w:t xml:space="preserve">The total number of sheltered and unsheltered families with dependent children from </w:t>
      </w:r>
      <w:proofErr w:type="gramStart"/>
      <w:r w:rsidRPr="00F22E4A">
        <w:t>the Point</w:t>
      </w:r>
      <w:proofErr w:type="gramEnd"/>
      <w:r w:rsidRPr="00F22E4A">
        <w:t xml:space="preserve"> in Time counts, as reported in the Continuum of Care plans for each region.</w:t>
      </w:r>
    </w:p>
    <w:p w14:paraId="32E0885B" w14:textId="23AC48CC" w:rsidR="004E2E20" w:rsidRPr="00213086" w:rsidRDefault="004E2E20" w:rsidP="00BC4E8F">
      <w:pPr>
        <w:pStyle w:val="ListParagraph"/>
        <w:numPr>
          <w:ilvl w:val="0"/>
          <w:numId w:val="31"/>
        </w:numPr>
      </w:pPr>
      <w:r w:rsidRPr="00F22E4A">
        <w:t xml:space="preserve">An estimate of families with school-age children who are doubled up and in hotels and motels based on the FDOE student count. The FDOE report classifies students by place of nighttime residence, with doubled up and hotels/motels as two of the categories. We </w:t>
      </w:r>
      <w:proofErr w:type="gramStart"/>
      <w:r w:rsidRPr="00F22E4A">
        <w:t>summed</w:t>
      </w:r>
      <w:proofErr w:type="gramEnd"/>
      <w:r w:rsidRPr="00F22E4A">
        <w:t xml:space="preserve"> these categories to obtain the total number of students of interest. We did not use other categories of nighttime residence (shelters, unsheltered locations) because these students and their families should already be included in the Point in Time counts. </w:t>
      </w:r>
      <w:r w:rsidRPr="00F22E4A">
        <w:br/>
      </w:r>
      <w:r w:rsidRPr="00213086">
        <w:br/>
      </w:r>
      <w:r w:rsidRPr="00F22E4A">
        <w:t xml:space="preserve">Two additional steps were necessary to estimate family households from student counts. First, FDOE’s statewide </w:t>
      </w:r>
      <w:r w:rsidR="00C85F98">
        <w:t>2022-</w:t>
      </w:r>
      <w:r w:rsidRPr="00F22E4A">
        <w:t>20</w:t>
      </w:r>
      <w:r>
        <w:t>2</w:t>
      </w:r>
      <w:r w:rsidR="00C85F98">
        <w:t>3</w:t>
      </w:r>
      <w:r w:rsidRPr="00F22E4A">
        <w:t xml:space="preserve"> student totals indicate that </w:t>
      </w:r>
      <w:r w:rsidR="00FA020A">
        <w:t>92.6</w:t>
      </w:r>
      <w:r w:rsidRPr="00F22E4A">
        <w:t xml:space="preserve"> percent of all homeless students are identified as living in families. The remaining </w:t>
      </w:r>
      <w:r w:rsidR="00FA020A">
        <w:t>7.4</w:t>
      </w:r>
      <w:r w:rsidRPr="00F22E4A">
        <w:t xml:space="preserve"> percent are </w:t>
      </w:r>
      <w:proofErr w:type="gramStart"/>
      <w:r w:rsidRPr="00F22E4A">
        <w:t>unaccompanied</w:t>
      </w:r>
      <w:proofErr w:type="gramEnd"/>
      <w:r w:rsidRPr="00F22E4A">
        <w:t xml:space="preserve"> youth.</w:t>
      </w:r>
      <w:r w:rsidRPr="00BC4E8F">
        <w:rPr>
          <w:vertAlign w:val="superscript"/>
        </w:rPr>
        <w:t xml:space="preserve"> </w:t>
      </w:r>
      <w:r w:rsidRPr="00F22E4A">
        <w:t xml:space="preserve">Therefore, we multiplied the sum of homeless students with place of residence as doubled up and </w:t>
      </w:r>
      <w:r w:rsidRPr="00F22E4A">
        <w:lastRenderedPageBreak/>
        <w:t>hotels/motels by .</w:t>
      </w:r>
      <w:r w:rsidR="00FA020A">
        <w:t>926</w:t>
      </w:r>
      <w:r w:rsidRPr="00F22E4A">
        <w:t xml:space="preserve"> to find the number of students living with their families in these locations for each county. </w:t>
      </w:r>
      <w:r w:rsidRPr="00213086">
        <w:br/>
      </w:r>
      <w:r w:rsidRPr="00F22E4A">
        <w:br/>
        <w:t>Second, a household may have more than one student. HUD statistics show that sheltered homeless families include an average of 1.9</w:t>
      </w:r>
      <w:r w:rsidR="00FA020A">
        <w:t>6</w:t>
      </w:r>
      <w:r w:rsidRPr="00F22E4A">
        <w:t xml:space="preserve"> children per family </w:t>
      </w:r>
      <w:r>
        <w:t>in Florida</w:t>
      </w:r>
      <w:r w:rsidRPr="00F22E4A">
        <w:t>.</w:t>
      </w:r>
      <w:r w:rsidRPr="00F22E4A">
        <w:rPr>
          <w:vertAlign w:val="superscript"/>
        </w:rPr>
        <w:footnoteReference w:id="5"/>
      </w:r>
      <w:r w:rsidRPr="00F22E4A">
        <w:t xml:space="preserve"> We divided the number of students in families by 1.9</w:t>
      </w:r>
      <w:r w:rsidR="00FA020A">
        <w:t>6</w:t>
      </w:r>
      <w:r w:rsidRPr="00F22E4A">
        <w:t xml:space="preserve"> to estimate the number of famili</w:t>
      </w:r>
      <w:r>
        <w:t xml:space="preserve">es. In short, for each county, </w:t>
      </w:r>
      <w:r w:rsidRPr="00F22E4A">
        <w:t>Families = (Students * Percentage of students in families)</w:t>
      </w:r>
      <w:r>
        <w:t xml:space="preserve"> </w:t>
      </w:r>
      <w:r w:rsidRPr="00F22E4A">
        <w:t>/</w:t>
      </w:r>
      <w:r>
        <w:t xml:space="preserve"> (Students per family) = </w:t>
      </w:r>
      <w:r w:rsidRPr="00F22E4A">
        <w:t>(Students * .9</w:t>
      </w:r>
      <w:r w:rsidR="00FA020A">
        <w:t>26</w:t>
      </w:r>
      <w:r>
        <w:t>)/1.9</w:t>
      </w:r>
      <w:r w:rsidR="00FA020A">
        <w:t>6</w:t>
      </w:r>
      <w:r>
        <w:t>.</w:t>
      </w:r>
    </w:p>
    <w:p w14:paraId="6ADBE62B" w14:textId="77777777" w:rsidR="004E2E20" w:rsidRPr="00FA020A" w:rsidRDefault="004E2E20" w:rsidP="00FA020A">
      <w:r w:rsidRPr="00FA020A">
        <w:t>Finally, we aggregated the county-level estimates into Continuum of Care region estimates. A table showing the county-level student data and their conversion to estimates for families and unaccompanied youth is included at the end of this chapter.</w:t>
      </w:r>
    </w:p>
    <w:p w14:paraId="1119FB08" w14:textId="77777777" w:rsidR="004E2E20" w:rsidRPr="00FA020A" w:rsidRDefault="004E2E20" w:rsidP="00FA020A">
      <w:r w:rsidRPr="00FA020A">
        <w:t>Similarly, the estimates of individuals consist of two components:</w:t>
      </w:r>
    </w:p>
    <w:p w14:paraId="2CC01BAD" w14:textId="5910B8E7" w:rsidR="004E2E20" w:rsidRPr="00FA020A" w:rsidRDefault="004E2E20" w:rsidP="00FA020A">
      <w:pPr>
        <w:pStyle w:val="ListParagraph"/>
        <w:numPr>
          <w:ilvl w:val="0"/>
          <w:numId w:val="30"/>
        </w:numPr>
      </w:pPr>
      <w:r w:rsidRPr="00FA020A">
        <w:t xml:space="preserve">The total number of individuals reported in the </w:t>
      </w:r>
      <w:r w:rsidR="00FA020A" w:rsidRPr="00FA020A">
        <w:t>Point in Time count</w:t>
      </w:r>
      <w:r w:rsidRPr="00FA020A">
        <w:t xml:space="preserve"> for each </w:t>
      </w:r>
      <w:r w:rsidR="00FA020A" w:rsidRPr="00FA020A">
        <w:t>Continuum of Care region</w:t>
      </w:r>
      <w:r w:rsidRPr="00FA020A">
        <w:t xml:space="preserve">. This is a count of </w:t>
      </w:r>
      <w:proofErr w:type="gramStart"/>
      <w:r w:rsidRPr="00FA020A">
        <w:t>persons</w:t>
      </w:r>
      <w:proofErr w:type="gramEnd"/>
      <w:r w:rsidRPr="00FA020A">
        <w:t>, not households.</w:t>
      </w:r>
    </w:p>
    <w:p w14:paraId="60F29769" w14:textId="1B9BB94F" w:rsidR="004E2E20" w:rsidRPr="00FA020A" w:rsidRDefault="004E2E20" w:rsidP="00FA020A">
      <w:pPr>
        <w:pStyle w:val="ListParagraph"/>
        <w:numPr>
          <w:ilvl w:val="0"/>
          <w:numId w:val="30"/>
        </w:numPr>
      </w:pPr>
      <w:r w:rsidRPr="00FA020A">
        <w:t xml:space="preserve">An estimate of unaccompanied youth who are doubled up and in hotels and motels based on the FDOE student count. As noted above, DOE data </w:t>
      </w:r>
      <w:proofErr w:type="gramStart"/>
      <w:r w:rsidRPr="00FA020A">
        <w:t>indicate</w:t>
      </w:r>
      <w:proofErr w:type="gramEnd"/>
      <w:r w:rsidRPr="00FA020A">
        <w:t xml:space="preserve"> that </w:t>
      </w:r>
      <w:r w:rsidR="00FA020A" w:rsidRPr="00FA020A">
        <w:t>7.4</w:t>
      </w:r>
      <w:r w:rsidRPr="00FA020A">
        <w:t xml:space="preserve"> percent of homeless students in the state are unaccompanied. We multiplied the number of homeless students with place of residence as doubled up and hotels/motels by .0</w:t>
      </w:r>
      <w:r w:rsidR="00FA020A" w:rsidRPr="00FA020A">
        <w:t>74</w:t>
      </w:r>
      <w:r w:rsidRPr="00FA020A">
        <w:t xml:space="preserve"> to estimate the number of unaccompanied </w:t>
      </w:r>
      <w:proofErr w:type="gramStart"/>
      <w:r w:rsidRPr="00FA020A">
        <w:t>youth</w:t>
      </w:r>
      <w:proofErr w:type="gramEnd"/>
      <w:r w:rsidRPr="00FA020A">
        <w:t xml:space="preserve"> living in these locations. Again, county-level figures were aggregated into Continuum of Care area totals.</w:t>
      </w:r>
    </w:p>
    <w:p w14:paraId="55A76FA2" w14:textId="77777777" w:rsidR="004E2E20" w:rsidRPr="00370AE8" w:rsidRDefault="004E2E20" w:rsidP="004E2E20">
      <w:pPr>
        <w:pStyle w:val="Heading2"/>
        <w:rPr>
          <w:rFonts w:eastAsia="Times New Roman"/>
        </w:rPr>
      </w:pPr>
      <w:bookmarkStart w:id="171" w:name="_Toc351991516"/>
      <w:bookmarkStart w:id="172" w:name="_Toc351992211"/>
      <w:bookmarkStart w:id="173" w:name="_Toc455654460"/>
      <w:r w:rsidRPr="00EF3EDB">
        <w:rPr>
          <w:rFonts w:eastAsia="Times New Roman"/>
        </w:rPr>
        <w:t>Supply: Housing Inventory Counts</w:t>
      </w:r>
      <w:bookmarkEnd w:id="171"/>
      <w:bookmarkEnd w:id="172"/>
      <w:bookmarkEnd w:id="173"/>
    </w:p>
    <w:p w14:paraId="1372878D" w14:textId="1D14A9AF" w:rsidR="004E2E20" w:rsidRPr="00370AE8" w:rsidRDefault="004E2E20" w:rsidP="00E4635B">
      <w:r w:rsidRPr="00370AE8">
        <w:t>Estimates of transitional and permanent supportive housing come from two sources: 1) 20</w:t>
      </w:r>
      <w:r>
        <w:t>2</w:t>
      </w:r>
      <w:r w:rsidR="004C4758">
        <w:t>4</w:t>
      </w:r>
      <w:r w:rsidRPr="00370AE8">
        <w:t xml:space="preserve"> Housing Inventory Counts (HIC) submitted to HUD by Continuum of Care coalitions, and 2) the Shimberg Center’s Assisted Housing Inventory (AHI). The AHI includes </w:t>
      </w:r>
      <w:r w:rsidR="00AA7668">
        <w:t>65</w:t>
      </w:r>
      <w:r w:rsidRPr="00370AE8">
        <w:t xml:space="preserve"> developments with funding from Florida Housing</w:t>
      </w:r>
      <w:r w:rsidR="00FD6322">
        <w:t xml:space="preserve"> </w:t>
      </w:r>
      <w:r w:rsidRPr="00370AE8">
        <w:t>where “home</w:t>
      </w:r>
      <w:r>
        <w:t xml:space="preserve">less” is the target demographic, plus </w:t>
      </w:r>
      <w:r w:rsidR="00AA7668">
        <w:t>4,774</w:t>
      </w:r>
      <w:r>
        <w:t xml:space="preserve"> units from </w:t>
      </w:r>
      <w:r w:rsidR="00AA7668">
        <w:t>606</w:t>
      </w:r>
      <w:r>
        <w:t xml:space="preserve"> other developments </w:t>
      </w:r>
      <w:r w:rsidR="00AA7668">
        <w:t xml:space="preserve">reserved </w:t>
      </w:r>
      <w:r w:rsidR="00C85F98">
        <w:t>for</w:t>
      </w:r>
      <w:r>
        <w:t xml:space="preserve"> special needs populations placed through the L</w:t>
      </w:r>
      <w:r w:rsidR="00C85F98">
        <w:t>ink</w:t>
      </w:r>
      <w:r>
        <w:t xml:space="preserve"> program. </w:t>
      </w:r>
      <w:r w:rsidRPr="00370AE8">
        <w:t xml:space="preserve">In </w:t>
      </w:r>
      <w:r w:rsidR="00F346D0">
        <w:t>a small number of</w:t>
      </w:r>
      <w:r w:rsidRPr="00370AE8">
        <w:t xml:space="preserve"> cases, the AHI homeless units were also included in the Continuum of Care HIC reports. AHI homeless </w:t>
      </w:r>
      <w:r>
        <w:t xml:space="preserve">and </w:t>
      </w:r>
      <w:r w:rsidR="00C85F98">
        <w:t>Link</w:t>
      </w:r>
      <w:r>
        <w:t xml:space="preserve">-occupied </w:t>
      </w:r>
      <w:r w:rsidRPr="00370AE8">
        <w:t>units that did not appear in the HIC reports were added to the county totals.</w:t>
      </w:r>
    </w:p>
    <w:p w14:paraId="2BC6DCB4" w14:textId="5E846663" w:rsidR="004E2E20" w:rsidRPr="00370AE8" w:rsidRDefault="004E2E20" w:rsidP="00E4635B">
      <w:r w:rsidRPr="00ED4E1E">
        <w:t xml:space="preserve">The study counts </w:t>
      </w:r>
      <w:r w:rsidRPr="00ED4E1E">
        <w:rPr>
          <w:i/>
        </w:rPr>
        <w:t>units</w:t>
      </w:r>
      <w:r w:rsidRPr="00ED4E1E">
        <w:t xml:space="preserve"> for families with children and </w:t>
      </w:r>
      <w:r w:rsidRPr="00ED4E1E">
        <w:rPr>
          <w:i/>
        </w:rPr>
        <w:t>beds</w:t>
      </w:r>
      <w:r w:rsidRPr="00ED4E1E">
        <w:t xml:space="preserve"> for other individuals. The transitional and permanent housing units for families in the HIC have the capacity for an average of 2.</w:t>
      </w:r>
      <w:r w:rsidR="00E4635B">
        <w:t>5</w:t>
      </w:r>
      <w:r w:rsidRPr="00ED4E1E">
        <w:t xml:space="preserve"> family members. An individual bed, whether in its own unit or a shared facility, by definition houses one person</w:t>
      </w:r>
      <w:r w:rsidRPr="00370AE8">
        <w:t>.</w:t>
      </w:r>
      <w:r>
        <w:t xml:space="preserve"> </w:t>
      </w:r>
      <w:r w:rsidRPr="00370AE8">
        <w:t xml:space="preserve">The report does not include emergency shelter beds as part of the housing supply. HUD and Florida Housing consider shelter beds to be temporary housing. </w:t>
      </w:r>
      <w:proofErr w:type="gramStart"/>
      <w:r w:rsidRPr="00370AE8">
        <w:t>Persons</w:t>
      </w:r>
      <w:proofErr w:type="gramEnd"/>
      <w:r w:rsidRPr="00370AE8">
        <w:t xml:space="preserve"> residing in emergency shelters are counted </w:t>
      </w:r>
      <w:proofErr w:type="gramStart"/>
      <w:r w:rsidRPr="00370AE8">
        <w:t>in</w:t>
      </w:r>
      <w:proofErr w:type="gramEnd"/>
      <w:r w:rsidRPr="00370AE8">
        <w:t xml:space="preserve"> the homeless population.</w:t>
      </w:r>
    </w:p>
    <w:p w14:paraId="070DACE0" w14:textId="77777777" w:rsidR="004E2E20" w:rsidRPr="007A3988" w:rsidRDefault="004E2E20" w:rsidP="004E2E20">
      <w:pPr>
        <w:pStyle w:val="Heading2"/>
        <w:rPr>
          <w:rFonts w:eastAsia="Times New Roman"/>
        </w:rPr>
      </w:pPr>
      <w:bookmarkStart w:id="174" w:name="_Toc455654461"/>
      <w:r w:rsidRPr="007A3988">
        <w:rPr>
          <w:rFonts w:eastAsia="Times New Roman"/>
        </w:rPr>
        <w:t>Counts of Homeless Individuals and Families</w:t>
      </w:r>
      <w:bookmarkEnd w:id="166"/>
      <w:bookmarkEnd w:id="167"/>
      <w:bookmarkEnd w:id="174"/>
    </w:p>
    <w:p w14:paraId="32ADCBCB" w14:textId="54765683" w:rsidR="004E2E20" w:rsidRDefault="004E2E20" w:rsidP="00E4635B">
      <w:bookmarkStart w:id="175" w:name="_Toc351992214"/>
      <w:r w:rsidRPr="007A3988">
        <w:t xml:space="preserve">According to the Point in Time and student counts, </w:t>
      </w:r>
      <w:r w:rsidR="00E4635B">
        <w:t>an estimated 29,848</w:t>
      </w:r>
      <w:r>
        <w:t xml:space="preserve"> </w:t>
      </w:r>
      <w:r w:rsidRPr="007A3988">
        <w:t>individuals were homeless in Florida in 20</w:t>
      </w:r>
      <w:r>
        <w:t>2</w:t>
      </w:r>
      <w:r w:rsidR="00E4635B">
        <w:t>4</w:t>
      </w:r>
      <w:r w:rsidRPr="007A3988">
        <w:t xml:space="preserve">. This includes </w:t>
      </w:r>
      <w:r w:rsidR="00E4635B">
        <w:t>23,799</w:t>
      </w:r>
      <w:r>
        <w:t xml:space="preserve"> </w:t>
      </w:r>
      <w:r w:rsidRPr="007A3988">
        <w:t xml:space="preserve">sheltered and unsheltered individuals from the Point in Time counts, including single adults, married adults without children, unaccompanied youth, children in sibling groups or other similar groups, and adolescent parents with children. It also includes an estimated </w:t>
      </w:r>
      <w:r w:rsidR="00E4635B">
        <w:t>6,049</w:t>
      </w:r>
      <w:r>
        <w:t xml:space="preserve"> </w:t>
      </w:r>
      <w:r w:rsidRPr="007A3988">
        <w:lastRenderedPageBreak/>
        <w:t xml:space="preserve">unaccompanied youth doubled up with others and in hotels and motels identified in the FDOE homeless student count. </w:t>
      </w:r>
    </w:p>
    <w:p w14:paraId="506FE9FC" w14:textId="6CF3E9E3" w:rsidR="004E2E20" w:rsidRDefault="004E2E20" w:rsidP="00E4635B">
      <w:r w:rsidRPr="007A3988">
        <w:t xml:space="preserve">Among families with children, </w:t>
      </w:r>
      <w:r w:rsidR="00E4635B">
        <w:t>an estimated 44,234</w:t>
      </w:r>
      <w:r>
        <w:t xml:space="preserve"> </w:t>
      </w:r>
      <w:r w:rsidRPr="007A3988">
        <w:t xml:space="preserve">households were homeless. This includes </w:t>
      </w:r>
      <w:r w:rsidR="00E4635B">
        <w:t>2,387</w:t>
      </w:r>
      <w:r>
        <w:t xml:space="preserve"> </w:t>
      </w:r>
      <w:r w:rsidRPr="007A3988">
        <w:t xml:space="preserve">sheltered and unsheltered families from the Point in Time counts and </w:t>
      </w:r>
      <w:r w:rsidR="00E4635B">
        <w:t>41,847</w:t>
      </w:r>
      <w:r>
        <w:t xml:space="preserve"> </w:t>
      </w:r>
      <w:r w:rsidRPr="007A3988">
        <w:t>families doubled up with others and in hotels and motels, as estimated from the FDOE homeless student count.</w:t>
      </w:r>
      <w:r>
        <w:t xml:space="preserve"> The</w:t>
      </w:r>
      <w:r w:rsidR="00E4635B">
        <w:t xml:space="preserve"> estimates may be skewed higher by the use of 2022-2023 school year student data, which includes displacement due to Hurricane Ian.</w:t>
      </w:r>
      <w:r w:rsidR="00E4635B">
        <w:rPr>
          <w:rStyle w:val="FootnoteReference"/>
          <w:rFonts w:ascii="Rockwell" w:eastAsia="Times New Roman" w:hAnsi="Rockwell" w:cs="Times New Roman"/>
        </w:rPr>
        <w:footnoteReference w:id="6"/>
      </w:r>
      <w:r w:rsidR="00E4635B">
        <w:t xml:space="preserve"> </w:t>
      </w:r>
      <w:r>
        <w:t xml:space="preserve"> </w:t>
      </w:r>
    </w:p>
    <w:p w14:paraId="70704E12" w14:textId="0387B51F" w:rsidR="004E2E20" w:rsidRPr="00A30354" w:rsidRDefault="004E2E20" w:rsidP="00A147AD">
      <w:r w:rsidRPr="00A30354">
        <w:t xml:space="preserve">Table 5.1 and Figures 5.1 and 5.2 on the following pages show the number of homeless individuals and families by county or multi-county region. Four </w:t>
      </w:r>
      <w:r>
        <w:t>Continuum of Care areas</w:t>
      </w:r>
      <w:r w:rsidRPr="00A30354">
        <w:t xml:space="preserve"> </w:t>
      </w:r>
      <w:r>
        <w:t>had</w:t>
      </w:r>
      <w:r w:rsidRPr="00A30354">
        <w:t xml:space="preserve"> more than 2,000 homeless individuals: Miami-Dade, Orange-Osceola-Seminole, </w:t>
      </w:r>
      <w:r w:rsidR="00E4635B">
        <w:t>Broward, and Palm Beach</w:t>
      </w:r>
      <w:r>
        <w:t xml:space="preserve"> Counties</w:t>
      </w:r>
      <w:r w:rsidRPr="00A30354">
        <w:t xml:space="preserve">. </w:t>
      </w:r>
    </w:p>
    <w:p w14:paraId="059A0348" w14:textId="77777777" w:rsidR="007F5E22" w:rsidRDefault="004E2E20" w:rsidP="00A147AD">
      <w:pPr>
        <w:sectPr w:rsidR="007F5E22" w:rsidSect="004E2E20">
          <w:footerReference w:type="default" r:id="rId53"/>
          <w:pgSz w:w="12240" w:h="15840"/>
          <w:pgMar w:top="1440" w:right="1440" w:bottom="1440" w:left="1440" w:header="720" w:footer="1080" w:gutter="0"/>
          <w:cols w:space="720"/>
        </w:sectPr>
      </w:pPr>
      <w:r w:rsidRPr="00A30354">
        <w:t xml:space="preserve">For homeless families, Orange-Osceola-Seminole </w:t>
      </w:r>
      <w:r w:rsidR="00A147AD">
        <w:t>and Miami-Dade Counties</w:t>
      </w:r>
      <w:r w:rsidRPr="00A30354">
        <w:t xml:space="preserve"> had the highest count</w:t>
      </w:r>
      <w:r w:rsidR="00A147AD">
        <w:t>s</w:t>
      </w:r>
      <w:r w:rsidRPr="00A30354">
        <w:t xml:space="preserve">, at </w:t>
      </w:r>
      <w:r w:rsidR="00E4635B">
        <w:t>6,893</w:t>
      </w:r>
      <w:r>
        <w:t xml:space="preserve"> </w:t>
      </w:r>
      <w:r w:rsidR="00A147AD">
        <w:t xml:space="preserve">and 5,543 </w:t>
      </w:r>
      <w:r w:rsidRPr="00A30354">
        <w:t>families</w:t>
      </w:r>
      <w:r w:rsidR="00A147AD">
        <w:t>, respectively</w:t>
      </w:r>
      <w:r w:rsidRPr="00A30354">
        <w:t>.</w:t>
      </w:r>
      <w:r w:rsidR="00E4635B">
        <w:t xml:space="preserve"> </w:t>
      </w:r>
      <w:r w:rsidR="00A147AD">
        <w:t>Other regions with more than 2,000 families include Palm Beach, Polk, Broward, Clay-Duval-Nassau, Pinellas, Hillsborough, and Indian River-Martin-St. Lucie Counties</w:t>
      </w:r>
      <w:r w:rsidRPr="00A30354">
        <w:t>.</w:t>
      </w:r>
      <w:r w:rsidR="00E4635B">
        <w:t xml:space="preserve"> Most</w:t>
      </w:r>
      <w:r w:rsidR="00E4635B" w:rsidRPr="00A30354">
        <w:t xml:space="preserve"> of these come from the estimates of families in hotels/motels and </w:t>
      </w:r>
      <w:proofErr w:type="gramStart"/>
      <w:r w:rsidR="00E4635B" w:rsidRPr="00A30354">
        <w:t>doubled up</w:t>
      </w:r>
      <w:proofErr w:type="gramEnd"/>
      <w:r w:rsidR="00E4635B" w:rsidRPr="00A30354">
        <w:t xml:space="preserve"> based on FDOE data</w:t>
      </w:r>
      <w:r w:rsidR="00A147AD">
        <w:t>.</w:t>
      </w:r>
    </w:p>
    <w:p w14:paraId="1A5B7EE9" w14:textId="44CDA757" w:rsidR="004E2E20" w:rsidRDefault="004E2E20" w:rsidP="00097FA3">
      <w:pPr>
        <w:pStyle w:val="FiguresandTables"/>
      </w:pPr>
      <w:bookmarkStart w:id="176" w:name="_Toc455654462"/>
      <w:bookmarkStart w:id="177" w:name="_Toc456771912"/>
      <w:bookmarkStart w:id="178" w:name="_Toc456778012"/>
      <w:bookmarkStart w:id="179" w:name="_Toc104476910"/>
      <w:bookmarkStart w:id="180" w:name="_Toc201646310"/>
      <w:r w:rsidRPr="00997B55">
        <w:lastRenderedPageBreak/>
        <w:t>Table 5.1. Homeless Individuals and Families by Region, 20</w:t>
      </w:r>
      <w:bookmarkEnd w:id="175"/>
      <w:bookmarkEnd w:id="176"/>
      <w:bookmarkEnd w:id="177"/>
      <w:bookmarkEnd w:id="178"/>
      <w:r>
        <w:t>2</w:t>
      </w:r>
      <w:bookmarkEnd w:id="179"/>
      <w:r w:rsidR="00A147AD">
        <w:t>4</w:t>
      </w:r>
      <w:bookmarkEnd w:id="180"/>
    </w:p>
    <w:tbl>
      <w:tblPr>
        <w:tblW w:w="13080" w:type="dxa"/>
        <w:tblLook w:val="04A0" w:firstRow="1" w:lastRow="0" w:firstColumn="1" w:lastColumn="0" w:noHBand="0" w:noVBand="1"/>
      </w:tblPr>
      <w:tblGrid>
        <w:gridCol w:w="2739"/>
        <w:gridCol w:w="1126"/>
        <w:gridCol w:w="1275"/>
        <w:gridCol w:w="1780"/>
        <w:gridCol w:w="1560"/>
        <w:gridCol w:w="1580"/>
        <w:gridCol w:w="1540"/>
        <w:gridCol w:w="1480"/>
      </w:tblGrid>
      <w:tr w:rsidR="00CF08F0" w:rsidRPr="00A147AD" w14:paraId="4BCFC5D0" w14:textId="77777777" w:rsidTr="002A5355">
        <w:trPr>
          <w:trHeight w:val="20"/>
          <w:tblHeader/>
        </w:trPr>
        <w:tc>
          <w:tcPr>
            <w:tcW w:w="3055" w:type="dxa"/>
            <w:tcBorders>
              <w:top w:val="single" w:sz="4" w:space="0" w:color="auto"/>
              <w:left w:val="single" w:sz="4" w:space="0" w:color="auto"/>
              <w:bottom w:val="single" w:sz="4" w:space="0" w:color="auto"/>
              <w:right w:val="single" w:sz="4" w:space="0" w:color="auto"/>
            </w:tcBorders>
            <w:vAlign w:val="bottom"/>
            <w:hideMark/>
          </w:tcPr>
          <w:p w14:paraId="432067DE" w14:textId="4F13A1EC" w:rsidR="00A147AD" w:rsidRPr="00A147AD" w:rsidRDefault="00A147AD" w:rsidP="002A5355">
            <w:pPr>
              <w:spacing w:after="0" w:line="240" w:lineRule="auto"/>
              <w:jc w:val="center"/>
              <w:rPr>
                <w:rFonts w:eastAsia="Times New Roman" w:cs="Calibri"/>
                <w:b/>
                <w:bCs/>
                <w:sz w:val="20"/>
                <w:szCs w:val="20"/>
              </w:rPr>
            </w:pPr>
            <w:r w:rsidRPr="00A147AD">
              <w:rPr>
                <w:b/>
                <w:bCs/>
                <w:sz w:val="20"/>
                <w:szCs w:val="20"/>
              </w:rPr>
              <w:t>Counties</w:t>
            </w:r>
          </w:p>
        </w:tc>
        <w:tc>
          <w:tcPr>
            <w:tcW w:w="810" w:type="dxa"/>
            <w:tcBorders>
              <w:top w:val="single" w:sz="4" w:space="0" w:color="auto"/>
              <w:left w:val="nil"/>
              <w:bottom w:val="single" w:sz="4" w:space="0" w:color="auto"/>
              <w:right w:val="single" w:sz="4" w:space="0" w:color="auto"/>
            </w:tcBorders>
            <w:vAlign w:val="bottom"/>
            <w:hideMark/>
          </w:tcPr>
          <w:p w14:paraId="4D3D8477" w14:textId="56B58178" w:rsidR="00A147AD" w:rsidRPr="00A147AD" w:rsidRDefault="00A147AD" w:rsidP="002A5355">
            <w:pPr>
              <w:spacing w:after="0" w:line="240" w:lineRule="auto"/>
              <w:jc w:val="center"/>
              <w:rPr>
                <w:rFonts w:eastAsia="Times New Roman" w:cs="Calibri"/>
                <w:b/>
                <w:bCs/>
                <w:sz w:val="20"/>
                <w:szCs w:val="20"/>
              </w:rPr>
            </w:pPr>
            <w:r w:rsidRPr="00A147AD">
              <w:rPr>
                <w:b/>
                <w:bCs/>
                <w:sz w:val="20"/>
                <w:szCs w:val="20"/>
              </w:rPr>
              <w:t>Continuum of Care</w:t>
            </w:r>
          </w:p>
        </w:tc>
        <w:tc>
          <w:tcPr>
            <w:tcW w:w="1275" w:type="dxa"/>
            <w:tcBorders>
              <w:top w:val="single" w:sz="4" w:space="0" w:color="auto"/>
              <w:left w:val="nil"/>
              <w:bottom w:val="single" w:sz="4" w:space="0" w:color="auto"/>
              <w:right w:val="single" w:sz="4" w:space="0" w:color="auto"/>
            </w:tcBorders>
            <w:vAlign w:val="bottom"/>
            <w:hideMark/>
          </w:tcPr>
          <w:p w14:paraId="4C0FBABF" w14:textId="605CF393" w:rsidR="00A147AD" w:rsidRPr="00A147AD" w:rsidRDefault="00A147AD" w:rsidP="002A5355">
            <w:pPr>
              <w:spacing w:after="0" w:line="240" w:lineRule="auto"/>
              <w:jc w:val="center"/>
              <w:rPr>
                <w:rFonts w:eastAsia="Times New Roman" w:cs="Calibri"/>
                <w:b/>
                <w:bCs/>
                <w:color w:val="000000"/>
                <w:sz w:val="20"/>
                <w:szCs w:val="20"/>
              </w:rPr>
            </w:pPr>
            <w:r w:rsidRPr="00A147AD">
              <w:rPr>
                <w:b/>
                <w:bCs/>
                <w:sz w:val="20"/>
                <w:szCs w:val="20"/>
              </w:rPr>
              <w:t>Individuals: Sheltered &amp; Unsheltered from Point in Time Count</w:t>
            </w:r>
          </w:p>
        </w:tc>
        <w:tc>
          <w:tcPr>
            <w:tcW w:w="1780" w:type="dxa"/>
            <w:tcBorders>
              <w:top w:val="single" w:sz="4" w:space="0" w:color="auto"/>
              <w:left w:val="nil"/>
              <w:bottom w:val="single" w:sz="4" w:space="0" w:color="auto"/>
              <w:right w:val="single" w:sz="4" w:space="0" w:color="auto"/>
            </w:tcBorders>
            <w:vAlign w:val="bottom"/>
            <w:hideMark/>
          </w:tcPr>
          <w:p w14:paraId="127C1259" w14:textId="3DDF3247" w:rsidR="00A147AD" w:rsidRPr="00A147AD" w:rsidRDefault="00A147AD" w:rsidP="002A5355">
            <w:pPr>
              <w:spacing w:after="0" w:line="240" w:lineRule="auto"/>
              <w:jc w:val="center"/>
              <w:rPr>
                <w:rFonts w:eastAsia="Times New Roman" w:cs="Calibri"/>
                <w:b/>
                <w:bCs/>
                <w:color w:val="000000"/>
                <w:sz w:val="20"/>
                <w:szCs w:val="20"/>
              </w:rPr>
            </w:pPr>
            <w:r w:rsidRPr="00A147AD">
              <w:rPr>
                <w:b/>
                <w:bCs/>
                <w:sz w:val="20"/>
                <w:szCs w:val="20"/>
              </w:rPr>
              <w:t>Individuals: Unaccompanied Youth Doubled Up &amp; Hotels/Motels from Student Data</w:t>
            </w:r>
          </w:p>
        </w:tc>
        <w:tc>
          <w:tcPr>
            <w:tcW w:w="1560" w:type="dxa"/>
            <w:tcBorders>
              <w:top w:val="single" w:sz="4" w:space="0" w:color="auto"/>
              <w:left w:val="nil"/>
              <w:bottom w:val="single" w:sz="4" w:space="0" w:color="auto"/>
              <w:right w:val="single" w:sz="12" w:space="0" w:color="auto"/>
            </w:tcBorders>
            <w:vAlign w:val="bottom"/>
            <w:hideMark/>
          </w:tcPr>
          <w:p w14:paraId="3CD89575" w14:textId="16A66315" w:rsidR="00A147AD" w:rsidRPr="00A147AD" w:rsidRDefault="00A147AD" w:rsidP="002A5355">
            <w:pPr>
              <w:spacing w:after="0" w:line="240" w:lineRule="auto"/>
              <w:jc w:val="center"/>
              <w:rPr>
                <w:rFonts w:eastAsia="Times New Roman" w:cs="Calibri"/>
                <w:b/>
                <w:bCs/>
                <w:color w:val="000000"/>
                <w:sz w:val="20"/>
                <w:szCs w:val="20"/>
              </w:rPr>
            </w:pPr>
            <w:r w:rsidRPr="00A147AD">
              <w:rPr>
                <w:b/>
                <w:bCs/>
                <w:sz w:val="20"/>
                <w:szCs w:val="20"/>
              </w:rPr>
              <w:t>Total Individuals (PIT + Student)</w:t>
            </w:r>
          </w:p>
        </w:tc>
        <w:tc>
          <w:tcPr>
            <w:tcW w:w="1580" w:type="dxa"/>
            <w:tcBorders>
              <w:top w:val="single" w:sz="4" w:space="0" w:color="auto"/>
              <w:left w:val="single" w:sz="12" w:space="0" w:color="auto"/>
              <w:bottom w:val="single" w:sz="4" w:space="0" w:color="auto"/>
              <w:right w:val="single" w:sz="4" w:space="0" w:color="auto"/>
            </w:tcBorders>
            <w:vAlign w:val="bottom"/>
            <w:hideMark/>
          </w:tcPr>
          <w:p w14:paraId="5BEA7B06" w14:textId="47E8A04A" w:rsidR="00A147AD" w:rsidRPr="00A147AD" w:rsidRDefault="00A147AD" w:rsidP="002A5355">
            <w:pPr>
              <w:spacing w:after="0" w:line="240" w:lineRule="auto"/>
              <w:jc w:val="center"/>
              <w:rPr>
                <w:rFonts w:eastAsia="Times New Roman" w:cs="Calibri"/>
                <w:b/>
                <w:bCs/>
                <w:color w:val="000000"/>
                <w:sz w:val="20"/>
                <w:szCs w:val="20"/>
              </w:rPr>
            </w:pPr>
            <w:r w:rsidRPr="00A147AD">
              <w:rPr>
                <w:b/>
                <w:bCs/>
                <w:sz w:val="20"/>
                <w:szCs w:val="20"/>
              </w:rPr>
              <w:t>Family Households: Sheltered &amp; Unsheltered from Point in Time Count</w:t>
            </w:r>
          </w:p>
        </w:tc>
        <w:tc>
          <w:tcPr>
            <w:tcW w:w="1540" w:type="dxa"/>
            <w:tcBorders>
              <w:top w:val="single" w:sz="4" w:space="0" w:color="auto"/>
              <w:left w:val="nil"/>
              <w:bottom w:val="single" w:sz="4" w:space="0" w:color="auto"/>
              <w:right w:val="single" w:sz="4" w:space="0" w:color="auto"/>
            </w:tcBorders>
            <w:vAlign w:val="bottom"/>
            <w:hideMark/>
          </w:tcPr>
          <w:p w14:paraId="4D7E86FF" w14:textId="146E58D0" w:rsidR="00A147AD" w:rsidRPr="00A147AD" w:rsidRDefault="00A147AD" w:rsidP="002A5355">
            <w:pPr>
              <w:spacing w:after="0" w:line="240" w:lineRule="auto"/>
              <w:jc w:val="center"/>
              <w:rPr>
                <w:rFonts w:eastAsia="Times New Roman" w:cs="Calibri"/>
                <w:b/>
                <w:bCs/>
                <w:color w:val="000000"/>
                <w:sz w:val="20"/>
                <w:szCs w:val="20"/>
              </w:rPr>
            </w:pPr>
            <w:r w:rsidRPr="00A147AD">
              <w:rPr>
                <w:b/>
                <w:bCs/>
                <w:sz w:val="20"/>
                <w:szCs w:val="20"/>
              </w:rPr>
              <w:t>Family Households: Est. Families Doubled Up &amp; Hotels/Motels from Student Data</w:t>
            </w:r>
          </w:p>
        </w:tc>
        <w:tc>
          <w:tcPr>
            <w:tcW w:w="1480" w:type="dxa"/>
            <w:tcBorders>
              <w:top w:val="single" w:sz="4" w:space="0" w:color="auto"/>
              <w:left w:val="nil"/>
              <w:bottom w:val="single" w:sz="4" w:space="0" w:color="auto"/>
              <w:right w:val="single" w:sz="4" w:space="0" w:color="auto"/>
            </w:tcBorders>
            <w:vAlign w:val="bottom"/>
            <w:hideMark/>
          </w:tcPr>
          <w:p w14:paraId="0A0DBB1C" w14:textId="28401A76" w:rsidR="00A147AD" w:rsidRPr="00A147AD" w:rsidRDefault="00A147AD" w:rsidP="002A5355">
            <w:pPr>
              <w:spacing w:after="0" w:line="240" w:lineRule="auto"/>
              <w:jc w:val="center"/>
              <w:rPr>
                <w:rFonts w:eastAsia="Times New Roman" w:cs="Calibri"/>
                <w:b/>
                <w:bCs/>
                <w:color w:val="000000"/>
                <w:sz w:val="20"/>
                <w:szCs w:val="20"/>
              </w:rPr>
            </w:pPr>
            <w:r w:rsidRPr="00A147AD">
              <w:rPr>
                <w:b/>
                <w:bCs/>
                <w:sz w:val="20"/>
                <w:szCs w:val="20"/>
              </w:rPr>
              <w:t>Total Family Households (PIT + Student)</w:t>
            </w:r>
          </w:p>
        </w:tc>
      </w:tr>
      <w:tr w:rsidR="00CF08F0" w:rsidRPr="00A147AD" w14:paraId="70DEA3F4"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7CE48F94" w14:textId="4C277AC7" w:rsidR="00A147AD" w:rsidRPr="00A147AD" w:rsidRDefault="00A147AD" w:rsidP="00A147AD">
            <w:pPr>
              <w:spacing w:after="0" w:line="240" w:lineRule="auto"/>
              <w:rPr>
                <w:rFonts w:eastAsia="Times New Roman" w:cs="Calibri"/>
                <w:sz w:val="20"/>
                <w:szCs w:val="20"/>
              </w:rPr>
            </w:pPr>
            <w:r w:rsidRPr="00A147AD">
              <w:rPr>
                <w:sz w:val="20"/>
                <w:szCs w:val="20"/>
              </w:rPr>
              <w:t>Manatee, Sarasota</w:t>
            </w:r>
          </w:p>
        </w:tc>
        <w:tc>
          <w:tcPr>
            <w:tcW w:w="810" w:type="dxa"/>
            <w:tcBorders>
              <w:top w:val="nil"/>
              <w:left w:val="nil"/>
              <w:bottom w:val="single" w:sz="4" w:space="0" w:color="auto"/>
              <w:right w:val="single" w:sz="4" w:space="0" w:color="auto"/>
            </w:tcBorders>
            <w:vAlign w:val="bottom"/>
            <w:hideMark/>
          </w:tcPr>
          <w:p w14:paraId="67652ADB" w14:textId="44F7725A" w:rsidR="00A147AD" w:rsidRPr="00A147AD" w:rsidRDefault="00A147AD" w:rsidP="00CF08F0">
            <w:pPr>
              <w:spacing w:after="0" w:line="240" w:lineRule="auto"/>
              <w:rPr>
                <w:rFonts w:eastAsia="Times New Roman" w:cs="Calibri"/>
                <w:sz w:val="20"/>
                <w:szCs w:val="20"/>
              </w:rPr>
            </w:pPr>
            <w:r w:rsidRPr="00A147AD">
              <w:rPr>
                <w:sz w:val="20"/>
                <w:szCs w:val="20"/>
              </w:rPr>
              <w:t>FL-500</w:t>
            </w:r>
          </w:p>
        </w:tc>
        <w:tc>
          <w:tcPr>
            <w:tcW w:w="1275" w:type="dxa"/>
            <w:tcBorders>
              <w:top w:val="nil"/>
              <w:left w:val="nil"/>
              <w:bottom w:val="single" w:sz="4" w:space="0" w:color="auto"/>
              <w:right w:val="single" w:sz="4" w:space="0" w:color="auto"/>
            </w:tcBorders>
            <w:noWrap/>
            <w:vAlign w:val="bottom"/>
            <w:hideMark/>
          </w:tcPr>
          <w:p w14:paraId="2F2A0AC5" w14:textId="3F761E9D"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996</w:t>
            </w:r>
          </w:p>
        </w:tc>
        <w:tc>
          <w:tcPr>
            <w:tcW w:w="1780" w:type="dxa"/>
            <w:tcBorders>
              <w:top w:val="nil"/>
              <w:left w:val="nil"/>
              <w:bottom w:val="single" w:sz="4" w:space="0" w:color="auto"/>
              <w:right w:val="single" w:sz="4" w:space="0" w:color="auto"/>
            </w:tcBorders>
            <w:noWrap/>
            <w:vAlign w:val="bottom"/>
            <w:hideMark/>
          </w:tcPr>
          <w:p w14:paraId="7AEC0107" w14:textId="492C7E2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151</w:t>
            </w:r>
          </w:p>
        </w:tc>
        <w:tc>
          <w:tcPr>
            <w:tcW w:w="1560" w:type="dxa"/>
            <w:tcBorders>
              <w:top w:val="nil"/>
              <w:left w:val="nil"/>
              <w:bottom w:val="single" w:sz="4" w:space="0" w:color="auto"/>
              <w:right w:val="single" w:sz="12" w:space="0" w:color="auto"/>
            </w:tcBorders>
            <w:noWrap/>
            <w:vAlign w:val="bottom"/>
            <w:hideMark/>
          </w:tcPr>
          <w:p w14:paraId="4AF06519" w14:textId="19385B95"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1,147</w:t>
            </w:r>
          </w:p>
        </w:tc>
        <w:tc>
          <w:tcPr>
            <w:tcW w:w="1580" w:type="dxa"/>
            <w:tcBorders>
              <w:top w:val="nil"/>
              <w:left w:val="single" w:sz="12" w:space="0" w:color="auto"/>
              <w:bottom w:val="single" w:sz="4" w:space="0" w:color="auto"/>
              <w:right w:val="single" w:sz="4" w:space="0" w:color="auto"/>
            </w:tcBorders>
            <w:noWrap/>
            <w:vAlign w:val="bottom"/>
            <w:hideMark/>
          </w:tcPr>
          <w:p w14:paraId="03635E28" w14:textId="78A93AB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62</w:t>
            </w:r>
          </w:p>
        </w:tc>
        <w:tc>
          <w:tcPr>
            <w:tcW w:w="1540" w:type="dxa"/>
            <w:tcBorders>
              <w:top w:val="nil"/>
              <w:left w:val="nil"/>
              <w:bottom w:val="single" w:sz="4" w:space="0" w:color="auto"/>
              <w:right w:val="single" w:sz="4" w:space="0" w:color="auto"/>
            </w:tcBorders>
            <w:noWrap/>
            <w:vAlign w:val="bottom"/>
            <w:hideMark/>
          </w:tcPr>
          <w:p w14:paraId="161FD17E" w14:textId="6D5ABCA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1,046</w:t>
            </w:r>
          </w:p>
        </w:tc>
        <w:tc>
          <w:tcPr>
            <w:tcW w:w="1480" w:type="dxa"/>
            <w:tcBorders>
              <w:top w:val="nil"/>
              <w:left w:val="nil"/>
              <w:bottom w:val="single" w:sz="4" w:space="0" w:color="auto"/>
              <w:right w:val="single" w:sz="4" w:space="0" w:color="auto"/>
            </w:tcBorders>
            <w:noWrap/>
            <w:vAlign w:val="bottom"/>
            <w:hideMark/>
          </w:tcPr>
          <w:p w14:paraId="5DB481A6" w14:textId="1193F78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1,108</w:t>
            </w:r>
          </w:p>
        </w:tc>
      </w:tr>
      <w:tr w:rsidR="00CF08F0" w:rsidRPr="00A147AD" w14:paraId="51653354"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2844C200" w14:textId="0C493D33" w:rsidR="00A147AD" w:rsidRPr="00A147AD" w:rsidRDefault="00A147AD" w:rsidP="00A147AD">
            <w:pPr>
              <w:spacing w:after="0" w:line="240" w:lineRule="auto"/>
              <w:rPr>
                <w:rFonts w:eastAsia="Times New Roman" w:cs="Calibri"/>
                <w:sz w:val="20"/>
                <w:szCs w:val="20"/>
              </w:rPr>
            </w:pPr>
            <w:r w:rsidRPr="00A147AD">
              <w:rPr>
                <w:sz w:val="20"/>
                <w:szCs w:val="20"/>
              </w:rPr>
              <w:t>Hillsborough</w:t>
            </w:r>
          </w:p>
        </w:tc>
        <w:tc>
          <w:tcPr>
            <w:tcW w:w="810" w:type="dxa"/>
            <w:tcBorders>
              <w:top w:val="nil"/>
              <w:left w:val="nil"/>
              <w:bottom w:val="single" w:sz="4" w:space="0" w:color="auto"/>
              <w:right w:val="single" w:sz="4" w:space="0" w:color="auto"/>
            </w:tcBorders>
            <w:vAlign w:val="bottom"/>
            <w:hideMark/>
          </w:tcPr>
          <w:p w14:paraId="70D3454D" w14:textId="33CDF539" w:rsidR="00A147AD" w:rsidRPr="00A147AD" w:rsidRDefault="00A147AD" w:rsidP="00CF08F0">
            <w:pPr>
              <w:spacing w:after="0" w:line="240" w:lineRule="auto"/>
              <w:rPr>
                <w:rFonts w:eastAsia="Times New Roman" w:cs="Calibri"/>
                <w:sz w:val="20"/>
                <w:szCs w:val="20"/>
              </w:rPr>
            </w:pPr>
            <w:r w:rsidRPr="00A147AD">
              <w:rPr>
                <w:sz w:val="20"/>
                <w:szCs w:val="20"/>
              </w:rPr>
              <w:t>FL-501</w:t>
            </w:r>
          </w:p>
        </w:tc>
        <w:tc>
          <w:tcPr>
            <w:tcW w:w="1275" w:type="dxa"/>
            <w:tcBorders>
              <w:top w:val="nil"/>
              <w:left w:val="nil"/>
              <w:bottom w:val="single" w:sz="4" w:space="0" w:color="auto"/>
              <w:right w:val="single" w:sz="4" w:space="0" w:color="auto"/>
            </w:tcBorders>
            <w:noWrap/>
            <w:vAlign w:val="bottom"/>
            <w:hideMark/>
          </w:tcPr>
          <w:p w14:paraId="741689DD" w14:textId="21D19A8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1,253</w:t>
            </w:r>
          </w:p>
        </w:tc>
        <w:tc>
          <w:tcPr>
            <w:tcW w:w="1780" w:type="dxa"/>
            <w:tcBorders>
              <w:top w:val="nil"/>
              <w:left w:val="nil"/>
              <w:bottom w:val="single" w:sz="4" w:space="0" w:color="auto"/>
              <w:right w:val="single" w:sz="4" w:space="0" w:color="auto"/>
            </w:tcBorders>
            <w:noWrap/>
            <w:vAlign w:val="bottom"/>
            <w:hideMark/>
          </w:tcPr>
          <w:p w14:paraId="1FB3DCE5" w14:textId="698129A7"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272</w:t>
            </w:r>
          </w:p>
        </w:tc>
        <w:tc>
          <w:tcPr>
            <w:tcW w:w="1560" w:type="dxa"/>
            <w:tcBorders>
              <w:top w:val="nil"/>
              <w:left w:val="nil"/>
              <w:bottom w:val="single" w:sz="4" w:space="0" w:color="auto"/>
              <w:right w:val="single" w:sz="12" w:space="0" w:color="auto"/>
            </w:tcBorders>
            <w:noWrap/>
            <w:vAlign w:val="bottom"/>
            <w:hideMark/>
          </w:tcPr>
          <w:p w14:paraId="522E0F89" w14:textId="6573E87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1,525</w:t>
            </w:r>
          </w:p>
        </w:tc>
        <w:tc>
          <w:tcPr>
            <w:tcW w:w="1580" w:type="dxa"/>
            <w:tcBorders>
              <w:top w:val="nil"/>
              <w:left w:val="single" w:sz="12" w:space="0" w:color="auto"/>
              <w:bottom w:val="single" w:sz="4" w:space="0" w:color="auto"/>
              <w:right w:val="single" w:sz="4" w:space="0" w:color="auto"/>
            </w:tcBorders>
            <w:noWrap/>
            <w:vAlign w:val="bottom"/>
            <w:hideMark/>
          </w:tcPr>
          <w:p w14:paraId="4C16EC83" w14:textId="32223633"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228</w:t>
            </w:r>
          </w:p>
        </w:tc>
        <w:tc>
          <w:tcPr>
            <w:tcW w:w="1540" w:type="dxa"/>
            <w:tcBorders>
              <w:top w:val="nil"/>
              <w:left w:val="nil"/>
              <w:bottom w:val="single" w:sz="4" w:space="0" w:color="auto"/>
              <w:right w:val="single" w:sz="4" w:space="0" w:color="auto"/>
            </w:tcBorders>
            <w:noWrap/>
            <w:vAlign w:val="bottom"/>
            <w:hideMark/>
          </w:tcPr>
          <w:p w14:paraId="267C2D17" w14:textId="653D30D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1,881</w:t>
            </w:r>
          </w:p>
        </w:tc>
        <w:tc>
          <w:tcPr>
            <w:tcW w:w="1480" w:type="dxa"/>
            <w:tcBorders>
              <w:top w:val="nil"/>
              <w:left w:val="nil"/>
              <w:bottom w:val="single" w:sz="4" w:space="0" w:color="auto"/>
              <w:right w:val="single" w:sz="4" w:space="0" w:color="auto"/>
            </w:tcBorders>
            <w:noWrap/>
            <w:vAlign w:val="bottom"/>
            <w:hideMark/>
          </w:tcPr>
          <w:p w14:paraId="04DA9A7C" w14:textId="2D4A6E1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2,109</w:t>
            </w:r>
          </w:p>
        </w:tc>
      </w:tr>
      <w:tr w:rsidR="00CF08F0" w:rsidRPr="00A147AD" w14:paraId="59B96ADF"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326F04C5" w14:textId="7E7022BE" w:rsidR="00A147AD" w:rsidRPr="00A147AD" w:rsidRDefault="00A147AD" w:rsidP="00A147AD">
            <w:pPr>
              <w:spacing w:after="0" w:line="240" w:lineRule="auto"/>
              <w:rPr>
                <w:rFonts w:eastAsia="Times New Roman" w:cs="Calibri"/>
                <w:sz w:val="20"/>
                <w:szCs w:val="20"/>
              </w:rPr>
            </w:pPr>
            <w:r w:rsidRPr="00A147AD">
              <w:rPr>
                <w:sz w:val="20"/>
                <w:szCs w:val="20"/>
              </w:rPr>
              <w:t>Pinellas</w:t>
            </w:r>
          </w:p>
        </w:tc>
        <w:tc>
          <w:tcPr>
            <w:tcW w:w="810" w:type="dxa"/>
            <w:tcBorders>
              <w:top w:val="nil"/>
              <w:left w:val="nil"/>
              <w:bottom w:val="single" w:sz="4" w:space="0" w:color="auto"/>
              <w:right w:val="single" w:sz="4" w:space="0" w:color="auto"/>
            </w:tcBorders>
            <w:vAlign w:val="bottom"/>
            <w:hideMark/>
          </w:tcPr>
          <w:p w14:paraId="6816B894" w14:textId="0F665CA1" w:rsidR="00A147AD" w:rsidRPr="00A147AD" w:rsidRDefault="00A147AD" w:rsidP="00CF08F0">
            <w:pPr>
              <w:spacing w:after="0" w:line="240" w:lineRule="auto"/>
              <w:rPr>
                <w:rFonts w:eastAsia="Times New Roman" w:cs="Calibri"/>
                <w:sz w:val="20"/>
                <w:szCs w:val="20"/>
              </w:rPr>
            </w:pPr>
            <w:r w:rsidRPr="00A147AD">
              <w:rPr>
                <w:sz w:val="20"/>
                <w:szCs w:val="20"/>
              </w:rPr>
              <w:t>FL-502</w:t>
            </w:r>
          </w:p>
        </w:tc>
        <w:tc>
          <w:tcPr>
            <w:tcW w:w="1275" w:type="dxa"/>
            <w:tcBorders>
              <w:top w:val="nil"/>
              <w:left w:val="nil"/>
              <w:bottom w:val="single" w:sz="4" w:space="0" w:color="auto"/>
              <w:right w:val="single" w:sz="4" w:space="0" w:color="auto"/>
            </w:tcBorders>
            <w:noWrap/>
            <w:vAlign w:val="bottom"/>
            <w:hideMark/>
          </w:tcPr>
          <w:p w14:paraId="4AB3FCC0" w14:textId="3D680A4E"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1,595</w:t>
            </w:r>
          </w:p>
        </w:tc>
        <w:tc>
          <w:tcPr>
            <w:tcW w:w="1780" w:type="dxa"/>
            <w:tcBorders>
              <w:top w:val="nil"/>
              <w:left w:val="nil"/>
              <w:bottom w:val="single" w:sz="4" w:space="0" w:color="auto"/>
              <w:right w:val="single" w:sz="4" w:space="0" w:color="auto"/>
            </w:tcBorders>
            <w:noWrap/>
            <w:vAlign w:val="bottom"/>
            <w:hideMark/>
          </w:tcPr>
          <w:p w14:paraId="75F43CAB" w14:textId="15269987"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309</w:t>
            </w:r>
          </w:p>
        </w:tc>
        <w:tc>
          <w:tcPr>
            <w:tcW w:w="1560" w:type="dxa"/>
            <w:tcBorders>
              <w:top w:val="nil"/>
              <w:left w:val="nil"/>
              <w:bottom w:val="single" w:sz="4" w:space="0" w:color="auto"/>
              <w:right w:val="single" w:sz="12" w:space="0" w:color="auto"/>
            </w:tcBorders>
            <w:noWrap/>
            <w:vAlign w:val="bottom"/>
            <w:hideMark/>
          </w:tcPr>
          <w:p w14:paraId="35C8740B" w14:textId="1E490D7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1,904</w:t>
            </w:r>
          </w:p>
        </w:tc>
        <w:tc>
          <w:tcPr>
            <w:tcW w:w="1580" w:type="dxa"/>
            <w:tcBorders>
              <w:top w:val="nil"/>
              <w:left w:val="single" w:sz="12" w:space="0" w:color="auto"/>
              <w:bottom w:val="single" w:sz="4" w:space="0" w:color="auto"/>
              <w:right w:val="single" w:sz="4" w:space="0" w:color="auto"/>
            </w:tcBorders>
            <w:noWrap/>
            <w:vAlign w:val="bottom"/>
            <w:hideMark/>
          </w:tcPr>
          <w:p w14:paraId="661890A7" w14:textId="7A8B464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147</w:t>
            </w:r>
          </w:p>
        </w:tc>
        <w:tc>
          <w:tcPr>
            <w:tcW w:w="1540" w:type="dxa"/>
            <w:tcBorders>
              <w:top w:val="nil"/>
              <w:left w:val="nil"/>
              <w:bottom w:val="single" w:sz="4" w:space="0" w:color="auto"/>
              <w:right w:val="single" w:sz="4" w:space="0" w:color="auto"/>
            </w:tcBorders>
            <w:noWrap/>
            <w:vAlign w:val="bottom"/>
            <w:hideMark/>
          </w:tcPr>
          <w:p w14:paraId="57723B85" w14:textId="3FBA280C"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2,134</w:t>
            </w:r>
          </w:p>
        </w:tc>
        <w:tc>
          <w:tcPr>
            <w:tcW w:w="1480" w:type="dxa"/>
            <w:tcBorders>
              <w:top w:val="nil"/>
              <w:left w:val="nil"/>
              <w:bottom w:val="single" w:sz="4" w:space="0" w:color="auto"/>
              <w:right w:val="single" w:sz="4" w:space="0" w:color="auto"/>
            </w:tcBorders>
            <w:noWrap/>
            <w:vAlign w:val="bottom"/>
            <w:hideMark/>
          </w:tcPr>
          <w:p w14:paraId="546249E3" w14:textId="6C5790B9"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2,281</w:t>
            </w:r>
          </w:p>
        </w:tc>
      </w:tr>
      <w:tr w:rsidR="00CF08F0" w:rsidRPr="00A147AD" w14:paraId="44BE87DF"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3945CBF2" w14:textId="28FB03A7" w:rsidR="00A147AD" w:rsidRPr="00A147AD" w:rsidRDefault="00A147AD" w:rsidP="00A147AD">
            <w:pPr>
              <w:spacing w:after="0" w:line="240" w:lineRule="auto"/>
              <w:rPr>
                <w:rFonts w:eastAsia="Times New Roman" w:cs="Calibri"/>
                <w:sz w:val="20"/>
                <w:szCs w:val="20"/>
              </w:rPr>
            </w:pPr>
            <w:r w:rsidRPr="00A147AD">
              <w:rPr>
                <w:sz w:val="20"/>
                <w:szCs w:val="20"/>
              </w:rPr>
              <w:t>Polk</w:t>
            </w:r>
          </w:p>
        </w:tc>
        <w:tc>
          <w:tcPr>
            <w:tcW w:w="810" w:type="dxa"/>
            <w:tcBorders>
              <w:top w:val="nil"/>
              <w:left w:val="nil"/>
              <w:bottom w:val="single" w:sz="4" w:space="0" w:color="auto"/>
              <w:right w:val="single" w:sz="4" w:space="0" w:color="auto"/>
            </w:tcBorders>
            <w:vAlign w:val="bottom"/>
            <w:hideMark/>
          </w:tcPr>
          <w:p w14:paraId="45ADE213" w14:textId="4DE5BC25" w:rsidR="00A147AD" w:rsidRPr="00A147AD" w:rsidRDefault="00A147AD" w:rsidP="00CF08F0">
            <w:pPr>
              <w:spacing w:after="0" w:line="240" w:lineRule="auto"/>
              <w:rPr>
                <w:rFonts w:eastAsia="Times New Roman" w:cs="Calibri"/>
                <w:sz w:val="20"/>
                <w:szCs w:val="20"/>
              </w:rPr>
            </w:pPr>
            <w:r w:rsidRPr="00A147AD">
              <w:rPr>
                <w:sz w:val="20"/>
                <w:szCs w:val="20"/>
              </w:rPr>
              <w:t>FL-503</w:t>
            </w:r>
          </w:p>
        </w:tc>
        <w:tc>
          <w:tcPr>
            <w:tcW w:w="1275" w:type="dxa"/>
            <w:tcBorders>
              <w:top w:val="nil"/>
              <w:left w:val="nil"/>
              <w:bottom w:val="single" w:sz="4" w:space="0" w:color="auto"/>
              <w:right w:val="single" w:sz="4" w:space="0" w:color="auto"/>
            </w:tcBorders>
            <w:noWrap/>
            <w:vAlign w:val="bottom"/>
            <w:hideMark/>
          </w:tcPr>
          <w:p w14:paraId="3AC6C09B" w14:textId="372A0F39"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750</w:t>
            </w:r>
          </w:p>
        </w:tc>
        <w:tc>
          <w:tcPr>
            <w:tcW w:w="1780" w:type="dxa"/>
            <w:tcBorders>
              <w:top w:val="nil"/>
              <w:left w:val="nil"/>
              <w:bottom w:val="single" w:sz="4" w:space="0" w:color="auto"/>
              <w:right w:val="single" w:sz="4" w:space="0" w:color="auto"/>
            </w:tcBorders>
            <w:noWrap/>
            <w:vAlign w:val="bottom"/>
            <w:hideMark/>
          </w:tcPr>
          <w:p w14:paraId="75D7BBA5" w14:textId="2B3A059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330</w:t>
            </w:r>
          </w:p>
        </w:tc>
        <w:tc>
          <w:tcPr>
            <w:tcW w:w="1560" w:type="dxa"/>
            <w:tcBorders>
              <w:top w:val="nil"/>
              <w:left w:val="nil"/>
              <w:bottom w:val="single" w:sz="4" w:space="0" w:color="auto"/>
              <w:right w:val="single" w:sz="12" w:space="0" w:color="auto"/>
            </w:tcBorders>
            <w:noWrap/>
            <w:vAlign w:val="bottom"/>
            <w:hideMark/>
          </w:tcPr>
          <w:p w14:paraId="704691C3" w14:textId="6610FD6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1,080</w:t>
            </w:r>
          </w:p>
        </w:tc>
        <w:tc>
          <w:tcPr>
            <w:tcW w:w="1580" w:type="dxa"/>
            <w:tcBorders>
              <w:top w:val="nil"/>
              <w:left w:val="single" w:sz="12" w:space="0" w:color="auto"/>
              <w:bottom w:val="single" w:sz="4" w:space="0" w:color="auto"/>
              <w:right w:val="single" w:sz="4" w:space="0" w:color="auto"/>
            </w:tcBorders>
            <w:noWrap/>
            <w:vAlign w:val="bottom"/>
            <w:hideMark/>
          </w:tcPr>
          <w:p w14:paraId="5E52EA89" w14:textId="2012466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134</w:t>
            </w:r>
          </w:p>
        </w:tc>
        <w:tc>
          <w:tcPr>
            <w:tcW w:w="1540" w:type="dxa"/>
            <w:tcBorders>
              <w:top w:val="nil"/>
              <w:left w:val="nil"/>
              <w:bottom w:val="single" w:sz="4" w:space="0" w:color="auto"/>
              <w:right w:val="single" w:sz="4" w:space="0" w:color="auto"/>
            </w:tcBorders>
            <w:noWrap/>
            <w:vAlign w:val="bottom"/>
            <w:hideMark/>
          </w:tcPr>
          <w:p w14:paraId="2DFC7DFC" w14:textId="1DB5F2CD"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2,282</w:t>
            </w:r>
          </w:p>
        </w:tc>
        <w:tc>
          <w:tcPr>
            <w:tcW w:w="1480" w:type="dxa"/>
            <w:tcBorders>
              <w:top w:val="nil"/>
              <w:left w:val="nil"/>
              <w:bottom w:val="single" w:sz="4" w:space="0" w:color="auto"/>
              <w:right w:val="single" w:sz="4" w:space="0" w:color="auto"/>
            </w:tcBorders>
            <w:noWrap/>
            <w:vAlign w:val="bottom"/>
            <w:hideMark/>
          </w:tcPr>
          <w:p w14:paraId="4A79FBD2" w14:textId="2313094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2,416</w:t>
            </w:r>
          </w:p>
        </w:tc>
      </w:tr>
      <w:tr w:rsidR="00CF08F0" w:rsidRPr="00A147AD" w14:paraId="38B254E0"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5C6F5505" w14:textId="52DD602A" w:rsidR="00A147AD" w:rsidRPr="00A147AD" w:rsidRDefault="00A147AD" w:rsidP="00A147AD">
            <w:pPr>
              <w:spacing w:after="0" w:line="240" w:lineRule="auto"/>
              <w:rPr>
                <w:rFonts w:eastAsia="Times New Roman" w:cs="Calibri"/>
                <w:sz w:val="20"/>
                <w:szCs w:val="20"/>
              </w:rPr>
            </w:pPr>
            <w:r w:rsidRPr="00A147AD">
              <w:rPr>
                <w:sz w:val="20"/>
                <w:szCs w:val="20"/>
              </w:rPr>
              <w:t>Flagler, Volusia</w:t>
            </w:r>
          </w:p>
        </w:tc>
        <w:tc>
          <w:tcPr>
            <w:tcW w:w="810" w:type="dxa"/>
            <w:tcBorders>
              <w:top w:val="nil"/>
              <w:left w:val="nil"/>
              <w:bottom w:val="single" w:sz="4" w:space="0" w:color="auto"/>
              <w:right w:val="single" w:sz="4" w:space="0" w:color="auto"/>
            </w:tcBorders>
            <w:vAlign w:val="bottom"/>
            <w:hideMark/>
          </w:tcPr>
          <w:p w14:paraId="361D86F2" w14:textId="6C1BB4BF" w:rsidR="00A147AD" w:rsidRPr="00A147AD" w:rsidRDefault="00A147AD" w:rsidP="00CF08F0">
            <w:pPr>
              <w:spacing w:after="0" w:line="240" w:lineRule="auto"/>
              <w:rPr>
                <w:rFonts w:eastAsia="Times New Roman" w:cs="Calibri"/>
                <w:sz w:val="20"/>
                <w:szCs w:val="20"/>
              </w:rPr>
            </w:pPr>
            <w:r w:rsidRPr="00A147AD">
              <w:rPr>
                <w:sz w:val="20"/>
                <w:szCs w:val="20"/>
              </w:rPr>
              <w:t>FL-504</w:t>
            </w:r>
          </w:p>
        </w:tc>
        <w:tc>
          <w:tcPr>
            <w:tcW w:w="1275" w:type="dxa"/>
            <w:tcBorders>
              <w:top w:val="nil"/>
              <w:left w:val="nil"/>
              <w:bottom w:val="single" w:sz="4" w:space="0" w:color="auto"/>
              <w:right w:val="single" w:sz="4" w:space="0" w:color="auto"/>
            </w:tcBorders>
            <w:noWrap/>
            <w:vAlign w:val="bottom"/>
            <w:hideMark/>
          </w:tcPr>
          <w:p w14:paraId="25CEBB7F" w14:textId="463BE3B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805</w:t>
            </w:r>
          </w:p>
        </w:tc>
        <w:tc>
          <w:tcPr>
            <w:tcW w:w="1780" w:type="dxa"/>
            <w:tcBorders>
              <w:top w:val="nil"/>
              <w:left w:val="nil"/>
              <w:bottom w:val="single" w:sz="4" w:space="0" w:color="auto"/>
              <w:right w:val="single" w:sz="4" w:space="0" w:color="auto"/>
            </w:tcBorders>
            <w:noWrap/>
            <w:vAlign w:val="bottom"/>
            <w:hideMark/>
          </w:tcPr>
          <w:p w14:paraId="06FBB8DA" w14:textId="3C3C465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210</w:t>
            </w:r>
          </w:p>
        </w:tc>
        <w:tc>
          <w:tcPr>
            <w:tcW w:w="1560" w:type="dxa"/>
            <w:tcBorders>
              <w:top w:val="nil"/>
              <w:left w:val="nil"/>
              <w:bottom w:val="single" w:sz="4" w:space="0" w:color="auto"/>
              <w:right w:val="single" w:sz="12" w:space="0" w:color="auto"/>
            </w:tcBorders>
            <w:noWrap/>
            <w:vAlign w:val="bottom"/>
            <w:hideMark/>
          </w:tcPr>
          <w:p w14:paraId="01EF4224" w14:textId="61EA9F45"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1,015</w:t>
            </w:r>
          </w:p>
        </w:tc>
        <w:tc>
          <w:tcPr>
            <w:tcW w:w="1580" w:type="dxa"/>
            <w:tcBorders>
              <w:top w:val="nil"/>
              <w:left w:val="single" w:sz="12" w:space="0" w:color="auto"/>
              <w:bottom w:val="single" w:sz="4" w:space="0" w:color="auto"/>
              <w:right w:val="single" w:sz="4" w:space="0" w:color="auto"/>
            </w:tcBorders>
            <w:noWrap/>
            <w:vAlign w:val="bottom"/>
            <w:hideMark/>
          </w:tcPr>
          <w:p w14:paraId="52C9025E" w14:textId="1FF67EB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93</w:t>
            </w:r>
          </w:p>
        </w:tc>
        <w:tc>
          <w:tcPr>
            <w:tcW w:w="1540" w:type="dxa"/>
            <w:tcBorders>
              <w:top w:val="nil"/>
              <w:left w:val="nil"/>
              <w:bottom w:val="single" w:sz="4" w:space="0" w:color="auto"/>
              <w:right w:val="single" w:sz="4" w:space="0" w:color="auto"/>
            </w:tcBorders>
            <w:noWrap/>
            <w:vAlign w:val="bottom"/>
            <w:hideMark/>
          </w:tcPr>
          <w:p w14:paraId="046CBF33" w14:textId="65549A1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1,455</w:t>
            </w:r>
          </w:p>
        </w:tc>
        <w:tc>
          <w:tcPr>
            <w:tcW w:w="1480" w:type="dxa"/>
            <w:tcBorders>
              <w:top w:val="nil"/>
              <w:left w:val="nil"/>
              <w:bottom w:val="single" w:sz="4" w:space="0" w:color="auto"/>
              <w:right w:val="single" w:sz="4" w:space="0" w:color="auto"/>
            </w:tcBorders>
            <w:noWrap/>
            <w:vAlign w:val="bottom"/>
            <w:hideMark/>
          </w:tcPr>
          <w:p w14:paraId="5AEFB2FC" w14:textId="3838592D"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1,548</w:t>
            </w:r>
          </w:p>
        </w:tc>
      </w:tr>
      <w:tr w:rsidR="00CF08F0" w:rsidRPr="00A147AD" w14:paraId="149ABD98"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2C6EDB5C" w14:textId="7CC6B25A" w:rsidR="00A147AD" w:rsidRPr="00A147AD" w:rsidRDefault="00A147AD" w:rsidP="00A147AD">
            <w:pPr>
              <w:spacing w:after="0" w:line="240" w:lineRule="auto"/>
              <w:rPr>
                <w:rFonts w:eastAsia="Times New Roman" w:cs="Calibri"/>
                <w:sz w:val="20"/>
                <w:szCs w:val="20"/>
              </w:rPr>
            </w:pPr>
            <w:r w:rsidRPr="00A147AD">
              <w:rPr>
                <w:sz w:val="20"/>
                <w:szCs w:val="20"/>
              </w:rPr>
              <w:t>Okaloosa, Walton</w:t>
            </w:r>
          </w:p>
        </w:tc>
        <w:tc>
          <w:tcPr>
            <w:tcW w:w="810" w:type="dxa"/>
            <w:tcBorders>
              <w:top w:val="nil"/>
              <w:left w:val="nil"/>
              <w:bottom w:val="single" w:sz="4" w:space="0" w:color="auto"/>
              <w:right w:val="single" w:sz="4" w:space="0" w:color="auto"/>
            </w:tcBorders>
            <w:vAlign w:val="bottom"/>
            <w:hideMark/>
          </w:tcPr>
          <w:p w14:paraId="33E224ED" w14:textId="568E7ABC" w:rsidR="00A147AD" w:rsidRPr="00A147AD" w:rsidRDefault="00A147AD" w:rsidP="00CF08F0">
            <w:pPr>
              <w:spacing w:after="0" w:line="240" w:lineRule="auto"/>
              <w:rPr>
                <w:rFonts w:eastAsia="Times New Roman" w:cs="Calibri"/>
                <w:sz w:val="20"/>
                <w:szCs w:val="20"/>
              </w:rPr>
            </w:pPr>
            <w:r w:rsidRPr="00A147AD">
              <w:rPr>
                <w:sz w:val="20"/>
                <w:szCs w:val="20"/>
              </w:rPr>
              <w:t>FL-505</w:t>
            </w:r>
          </w:p>
        </w:tc>
        <w:tc>
          <w:tcPr>
            <w:tcW w:w="1275" w:type="dxa"/>
            <w:tcBorders>
              <w:top w:val="nil"/>
              <w:left w:val="nil"/>
              <w:bottom w:val="single" w:sz="4" w:space="0" w:color="auto"/>
              <w:right w:val="single" w:sz="4" w:space="0" w:color="auto"/>
            </w:tcBorders>
            <w:noWrap/>
            <w:vAlign w:val="bottom"/>
            <w:hideMark/>
          </w:tcPr>
          <w:p w14:paraId="05AF5D09" w14:textId="3F48204C"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321</w:t>
            </w:r>
          </w:p>
        </w:tc>
        <w:tc>
          <w:tcPr>
            <w:tcW w:w="1780" w:type="dxa"/>
            <w:tcBorders>
              <w:top w:val="nil"/>
              <w:left w:val="nil"/>
              <w:bottom w:val="single" w:sz="4" w:space="0" w:color="auto"/>
              <w:right w:val="single" w:sz="4" w:space="0" w:color="auto"/>
            </w:tcBorders>
            <w:noWrap/>
            <w:vAlign w:val="bottom"/>
            <w:hideMark/>
          </w:tcPr>
          <w:p w14:paraId="3390D9F1" w14:textId="596F6B2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57</w:t>
            </w:r>
          </w:p>
        </w:tc>
        <w:tc>
          <w:tcPr>
            <w:tcW w:w="1560" w:type="dxa"/>
            <w:tcBorders>
              <w:top w:val="nil"/>
              <w:left w:val="nil"/>
              <w:bottom w:val="single" w:sz="4" w:space="0" w:color="auto"/>
              <w:right w:val="single" w:sz="12" w:space="0" w:color="auto"/>
            </w:tcBorders>
            <w:noWrap/>
            <w:vAlign w:val="bottom"/>
            <w:hideMark/>
          </w:tcPr>
          <w:p w14:paraId="5705CAD1" w14:textId="76814667"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378</w:t>
            </w:r>
          </w:p>
        </w:tc>
        <w:tc>
          <w:tcPr>
            <w:tcW w:w="1580" w:type="dxa"/>
            <w:tcBorders>
              <w:top w:val="nil"/>
              <w:left w:val="single" w:sz="12" w:space="0" w:color="auto"/>
              <w:bottom w:val="single" w:sz="4" w:space="0" w:color="auto"/>
              <w:right w:val="single" w:sz="4" w:space="0" w:color="auto"/>
            </w:tcBorders>
            <w:noWrap/>
            <w:vAlign w:val="bottom"/>
            <w:hideMark/>
          </w:tcPr>
          <w:p w14:paraId="14428CB8" w14:textId="5F389B83"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21</w:t>
            </w:r>
          </w:p>
        </w:tc>
        <w:tc>
          <w:tcPr>
            <w:tcW w:w="1540" w:type="dxa"/>
            <w:tcBorders>
              <w:top w:val="nil"/>
              <w:left w:val="nil"/>
              <w:bottom w:val="single" w:sz="4" w:space="0" w:color="auto"/>
              <w:right w:val="single" w:sz="4" w:space="0" w:color="auto"/>
            </w:tcBorders>
            <w:noWrap/>
            <w:vAlign w:val="bottom"/>
            <w:hideMark/>
          </w:tcPr>
          <w:p w14:paraId="581D2BAF" w14:textId="7E3A2B0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393</w:t>
            </w:r>
          </w:p>
        </w:tc>
        <w:tc>
          <w:tcPr>
            <w:tcW w:w="1480" w:type="dxa"/>
            <w:tcBorders>
              <w:top w:val="nil"/>
              <w:left w:val="nil"/>
              <w:bottom w:val="single" w:sz="4" w:space="0" w:color="auto"/>
              <w:right w:val="single" w:sz="4" w:space="0" w:color="auto"/>
            </w:tcBorders>
            <w:noWrap/>
            <w:vAlign w:val="bottom"/>
            <w:hideMark/>
          </w:tcPr>
          <w:p w14:paraId="7221C54B" w14:textId="2AD7C922"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414</w:t>
            </w:r>
          </w:p>
        </w:tc>
      </w:tr>
      <w:tr w:rsidR="00CF08F0" w:rsidRPr="00A147AD" w14:paraId="25057F75"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0F6820B3" w14:textId="025A1B5E" w:rsidR="00A147AD" w:rsidRPr="00A147AD" w:rsidRDefault="00A147AD" w:rsidP="00A147AD">
            <w:pPr>
              <w:spacing w:after="0" w:line="240" w:lineRule="auto"/>
              <w:rPr>
                <w:rFonts w:eastAsia="Times New Roman" w:cs="Calibri"/>
                <w:sz w:val="20"/>
                <w:szCs w:val="20"/>
              </w:rPr>
            </w:pPr>
            <w:r w:rsidRPr="00A147AD">
              <w:rPr>
                <w:sz w:val="20"/>
                <w:szCs w:val="20"/>
              </w:rPr>
              <w:t>Franklin, Gadsden, Jefferson, Leon, Liberty, Madison, Taylor, Wakulla</w:t>
            </w:r>
          </w:p>
        </w:tc>
        <w:tc>
          <w:tcPr>
            <w:tcW w:w="810" w:type="dxa"/>
            <w:tcBorders>
              <w:top w:val="nil"/>
              <w:left w:val="nil"/>
              <w:bottom w:val="single" w:sz="4" w:space="0" w:color="auto"/>
              <w:right w:val="single" w:sz="4" w:space="0" w:color="auto"/>
            </w:tcBorders>
            <w:vAlign w:val="bottom"/>
            <w:hideMark/>
          </w:tcPr>
          <w:p w14:paraId="28BB3A83" w14:textId="7166E3AB" w:rsidR="00A147AD" w:rsidRPr="00A147AD" w:rsidRDefault="00A147AD" w:rsidP="00CF08F0">
            <w:pPr>
              <w:spacing w:after="0" w:line="240" w:lineRule="auto"/>
              <w:rPr>
                <w:rFonts w:eastAsia="Times New Roman" w:cs="Calibri"/>
                <w:sz w:val="20"/>
                <w:szCs w:val="20"/>
              </w:rPr>
            </w:pPr>
            <w:r w:rsidRPr="00A147AD">
              <w:rPr>
                <w:sz w:val="20"/>
                <w:szCs w:val="20"/>
              </w:rPr>
              <w:t>FL-506</w:t>
            </w:r>
          </w:p>
        </w:tc>
        <w:tc>
          <w:tcPr>
            <w:tcW w:w="1275" w:type="dxa"/>
            <w:tcBorders>
              <w:top w:val="nil"/>
              <w:left w:val="nil"/>
              <w:bottom w:val="single" w:sz="4" w:space="0" w:color="auto"/>
              <w:right w:val="single" w:sz="4" w:space="0" w:color="auto"/>
            </w:tcBorders>
            <w:noWrap/>
            <w:vAlign w:val="bottom"/>
            <w:hideMark/>
          </w:tcPr>
          <w:p w14:paraId="31C07202" w14:textId="0D43FF4E"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622</w:t>
            </w:r>
          </w:p>
        </w:tc>
        <w:tc>
          <w:tcPr>
            <w:tcW w:w="1780" w:type="dxa"/>
            <w:tcBorders>
              <w:top w:val="nil"/>
              <w:left w:val="nil"/>
              <w:bottom w:val="single" w:sz="4" w:space="0" w:color="auto"/>
              <w:right w:val="single" w:sz="4" w:space="0" w:color="auto"/>
            </w:tcBorders>
            <w:noWrap/>
            <w:vAlign w:val="bottom"/>
            <w:hideMark/>
          </w:tcPr>
          <w:p w14:paraId="3EE275F7" w14:textId="6EE79C2C"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97</w:t>
            </w:r>
          </w:p>
        </w:tc>
        <w:tc>
          <w:tcPr>
            <w:tcW w:w="1560" w:type="dxa"/>
            <w:tcBorders>
              <w:top w:val="nil"/>
              <w:left w:val="nil"/>
              <w:bottom w:val="single" w:sz="4" w:space="0" w:color="auto"/>
              <w:right w:val="single" w:sz="12" w:space="0" w:color="auto"/>
            </w:tcBorders>
            <w:noWrap/>
            <w:vAlign w:val="bottom"/>
            <w:hideMark/>
          </w:tcPr>
          <w:p w14:paraId="10D46A43" w14:textId="5020D34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719</w:t>
            </w:r>
          </w:p>
        </w:tc>
        <w:tc>
          <w:tcPr>
            <w:tcW w:w="1580" w:type="dxa"/>
            <w:tcBorders>
              <w:top w:val="nil"/>
              <w:left w:val="single" w:sz="12" w:space="0" w:color="auto"/>
              <w:bottom w:val="single" w:sz="4" w:space="0" w:color="auto"/>
              <w:right w:val="single" w:sz="4" w:space="0" w:color="auto"/>
            </w:tcBorders>
            <w:noWrap/>
            <w:vAlign w:val="bottom"/>
            <w:hideMark/>
          </w:tcPr>
          <w:p w14:paraId="3FFD4489" w14:textId="59A99A9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78</w:t>
            </w:r>
          </w:p>
        </w:tc>
        <w:tc>
          <w:tcPr>
            <w:tcW w:w="1540" w:type="dxa"/>
            <w:tcBorders>
              <w:top w:val="nil"/>
              <w:left w:val="nil"/>
              <w:bottom w:val="single" w:sz="4" w:space="0" w:color="auto"/>
              <w:right w:val="single" w:sz="4" w:space="0" w:color="auto"/>
            </w:tcBorders>
            <w:noWrap/>
            <w:vAlign w:val="bottom"/>
            <w:hideMark/>
          </w:tcPr>
          <w:p w14:paraId="723B1E73" w14:textId="53E51E47"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672</w:t>
            </w:r>
          </w:p>
        </w:tc>
        <w:tc>
          <w:tcPr>
            <w:tcW w:w="1480" w:type="dxa"/>
            <w:tcBorders>
              <w:top w:val="nil"/>
              <w:left w:val="nil"/>
              <w:bottom w:val="single" w:sz="4" w:space="0" w:color="auto"/>
              <w:right w:val="single" w:sz="4" w:space="0" w:color="auto"/>
            </w:tcBorders>
            <w:noWrap/>
            <w:vAlign w:val="bottom"/>
            <w:hideMark/>
          </w:tcPr>
          <w:p w14:paraId="610C0415" w14:textId="5ADB064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750</w:t>
            </w:r>
          </w:p>
        </w:tc>
      </w:tr>
      <w:tr w:rsidR="00CF08F0" w:rsidRPr="00A147AD" w14:paraId="2FDEC269"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5EF77F92" w14:textId="6586AE72" w:rsidR="00A147AD" w:rsidRPr="00A147AD" w:rsidRDefault="00A147AD" w:rsidP="00A147AD">
            <w:pPr>
              <w:spacing w:after="0" w:line="240" w:lineRule="auto"/>
              <w:rPr>
                <w:rFonts w:eastAsia="Times New Roman" w:cs="Calibri"/>
                <w:sz w:val="20"/>
                <w:szCs w:val="20"/>
              </w:rPr>
            </w:pPr>
            <w:r w:rsidRPr="00A147AD">
              <w:rPr>
                <w:sz w:val="20"/>
                <w:szCs w:val="20"/>
              </w:rPr>
              <w:t>Orange, Osceola, Seminole</w:t>
            </w:r>
          </w:p>
        </w:tc>
        <w:tc>
          <w:tcPr>
            <w:tcW w:w="810" w:type="dxa"/>
            <w:tcBorders>
              <w:top w:val="nil"/>
              <w:left w:val="nil"/>
              <w:bottom w:val="single" w:sz="4" w:space="0" w:color="auto"/>
              <w:right w:val="single" w:sz="4" w:space="0" w:color="auto"/>
            </w:tcBorders>
            <w:vAlign w:val="bottom"/>
            <w:hideMark/>
          </w:tcPr>
          <w:p w14:paraId="57E5FC99" w14:textId="5FA78922" w:rsidR="00A147AD" w:rsidRPr="00A147AD" w:rsidRDefault="00A147AD" w:rsidP="00CF08F0">
            <w:pPr>
              <w:spacing w:after="0" w:line="240" w:lineRule="auto"/>
              <w:rPr>
                <w:rFonts w:eastAsia="Times New Roman" w:cs="Calibri"/>
                <w:sz w:val="20"/>
                <w:szCs w:val="20"/>
              </w:rPr>
            </w:pPr>
            <w:r w:rsidRPr="00A147AD">
              <w:rPr>
                <w:sz w:val="20"/>
                <w:szCs w:val="20"/>
              </w:rPr>
              <w:t>FL-507</w:t>
            </w:r>
          </w:p>
        </w:tc>
        <w:tc>
          <w:tcPr>
            <w:tcW w:w="1275" w:type="dxa"/>
            <w:tcBorders>
              <w:top w:val="nil"/>
              <w:left w:val="nil"/>
              <w:bottom w:val="single" w:sz="4" w:space="0" w:color="auto"/>
              <w:right w:val="single" w:sz="4" w:space="0" w:color="auto"/>
            </w:tcBorders>
            <w:noWrap/>
            <w:vAlign w:val="bottom"/>
            <w:hideMark/>
          </w:tcPr>
          <w:p w14:paraId="2D185D63" w14:textId="2095B20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2,010</w:t>
            </w:r>
          </w:p>
        </w:tc>
        <w:tc>
          <w:tcPr>
            <w:tcW w:w="1780" w:type="dxa"/>
            <w:tcBorders>
              <w:top w:val="nil"/>
              <w:left w:val="nil"/>
              <w:bottom w:val="single" w:sz="4" w:space="0" w:color="auto"/>
              <w:right w:val="single" w:sz="4" w:space="0" w:color="auto"/>
            </w:tcBorders>
            <w:noWrap/>
            <w:vAlign w:val="bottom"/>
            <w:hideMark/>
          </w:tcPr>
          <w:p w14:paraId="1AC376B5" w14:textId="734846A2"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962</w:t>
            </w:r>
          </w:p>
        </w:tc>
        <w:tc>
          <w:tcPr>
            <w:tcW w:w="1560" w:type="dxa"/>
            <w:tcBorders>
              <w:top w:val="nil"/>
              <w:left w:val="nil"/>
              <w:bottom w:val="single" w:sz="4" w:space="0" w:color="auto"/>
              <w:right w:val="single" w:sz="12" w:space="0" w:color="auto"/>
            </w:tcBorders>
            <w:noWrap/>
            <w:vAlign w:val="bottom"/>
            <w:hideMark/>
          </w:tcPr>
          <w:p w14:paraId="57ADCC21" w14:textId="189976F5"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2,972</w:t>
            </w:r>
          </w:p>
        </w:tc>
        <w:tc>
          <w:tcPr>
            <w:tcW w:w="1580" w:type="dxa"/>
            <w:tcBorders>
              <w:top w:val="nil"/>
              <w:left w:val="single" w:sz="12" w:space="0" w:color="auto"/>
              <w:bottom w:val="single" w:sz="4" w:space="0" w:color="auto"/>
              <w:right w:val="single" w:sz="4" w:space="0" w:color="auto"/>
            </w:tcBorders>
            <w:noWrap/>
            <w:vAlign w:val="bottom"/>
            <w:hideMark/>
          </w:tcPr>
          <w:p w14:paraId="417CE7AD" w14:textId="7AC32D53"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237</w:t>
            </w:r>
          </w:p>
        </w:tc>
        <w:tc>
          <w:tcPr>
            <w:tcW w:w="1540" w:type="dxa"/>
            <w:tcBorders>
              <w:top w:val="nil"/>
              <w:left w:val="nil"/>
              <w:bottom w:val="single" w:sz="4" w:space="0" w:color="auto"/>
              <w:right w:val="single" w:sz="4" w:space="0" w:color="auto"/>
            </w:tcBorders>
            <w:noWrap/>
            <w:vAlign w:val="bottom"/>
            <w:hideMark/>
          </w:tcPr>
          <w:p w14:paraId="6FD0C1F2" w14:textId="45C6388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6,656</w:t>
            </w:r>
          </w:p>
        </w:tc>
        <w:tc>
          <w:tcPr>
            <w:tcW w:w="1480" w:type="dxa"/>
            <w:tcBorders>
              <w:top w:val="nil"/>
              <w:left w:val="nil"/>
              <w:bottom w:val="single" w:sz="4" w:space="0" w:color="auto"/>
              <w:right w:val="single" w:sz="4" w:space="0" w:color="auto"/>
            </w:tcBorders>
            <w:noWrap/>
            <w:vAlign w:val="bottom"/>
            <w:hideMark/>
          </w:tcPr>
          <w:p w14:paraId="36AD428C" w14:textId="4BCDD61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6,893</w:t>
            </w:r>
          </w:p>
        </w:tc>
      </w:tr>
      <w:tr w:rsidR="00CF08F0" w:rsidRPr="00A147AD" w14:paraId="2966637B"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0FD50FE9" w14:textId="147AF02A" w:rsidR="00A147AD" w:rsidRPr="00A147AD" w:rsidRDefault="00A147AD" w:rsidP="00A147AD">
            <w:pPr>
              <w:spacing w:after="0" w:line="240" w:lineRule="auto"/>
              <w:rPr>
                <w:rFonts w:eastAsia="Times New Roman" w:cs="Calibri"/>
                <w:sz w:val="20"/>
                <w:szCs w:val="20"/>
              </w:rPr>
            </w:pPr>
            <w:r w:rsidRPr="00A147AD">
              <w:rPr>
                <w:sz w:val="20"/>
                <w:szCs w:val="20"/>
              </w:rPr>
              <w:t>Alachua, Bradford, Gilchrist, Levy, Putnam</w:t>
            </w:r>
          </w:p>
        </w:tc>
        <w:tc>
          <w:tcPr>
            <w:tcW w:w="810" w:type="dxa"/>
            <w:tcBorders>
              <w:top w:val="nil"/>
              <w:left w:val="nil"/>
              <w:bottom w:val="single" w:sz="4" w:space="0" w:color="auto"/>
              <w:right w:val="single" w:sz="4" w:space="0" w:color="auto"/>
            </w:tcBorders>
            <w:vAlign w:val="bottom"/>
            <w:hideMark/>
          </w:tcPr>
          <w:p w14:paraId="7BD02858" w14:textId="2D903068" w:rsidR="00A147AD" w:rsidRPr="00A147AD" w:rsidRDefault="00A147AD" w:rsidP="00CF08F0">
            <w:pPr>
              <w:spacing w:after="0" w:line="240" w:lineRule="auto"/>
              <w:rPr>
                <w:rFonts w:eastAsia="Times New Roman" w:cs="Calibri"/>
                <w:sz w:val="20"/>
                <w:szCs w:val="20"/>
              </w:rPr>
            </w:pPr>
            <w:r w:rsidRPr="00A147AD">
              <w:rPr>
                <w:sz w:val="20"/>
                <w:szCs w:val="20"/>
              </w:rPr>
              <w:t>FL-508</w:t>
            </w:r>
          </w:p>
        </w:tc>
        <w:tc>
          <w:tcPr>
            <w:tcW w:w="1275" w:type="dxa"/>
            <w:tcBorders>
              <w:top w:val="nil"/>
              <w:left w:val="nil"/>
              <w:bottom w:val="single" w:sz="4" w:space="0" w:color="auto"/>
              <w:right w:val="single" w:sz="4" w:space="0" w:color="auto"/>
            </w:tcBorders>
            <w:noWrap/>
            <w:vAlign w:val="bottom"/>
            <w:hideMark/>
          </w:tcPr>
          <w:p w14:paraId="7BA8BBD7" w14:textId="336B2D09"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633</w:t>
            </w:r>
          </w:p>
        </w:tc>
        <w:tc>
          <w:tcPr>
            <w:tcW w:w="1780" w:type="dxa"/>
            <w:tcBorders>
              <w:top w:val="nil"/>
              <w:left w:val="nil"/>
              <w:bottom w:val="single" w:sz="4" w:space="0" w:color="auto"/>
              <w:right w:val="single" w:sz="4" w:space="0" w:color="auto"/>
            </w:tcBorders>
            <w:noWrap/>
            <w:vAlign w:val="bottom"/>
            <w:hideMark/>
          </w:tcPr>
          <w:p w14:paraId="133B1B53" w14:textId="19A72853"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121</w:t>
            </w:r>
          </w:p>
        </w:tc>
        <w:tc>
          <w:tcPr>
            <w:tcW w:w="1560" w:type="dxa"/>
            <w:tcBorders>
              <w:top w:val="nil"/>
              <w:left w:val="nil"/>
              <w:bottom w:val="single" w:sz="4" w:space="0" w:color="auto"/>
              <w:right w:val="single" w:sz="12" w:space="0" w:color="auto"/>
            </w:tcBorders>
            <w:noWrap/>
            <w:vAlign w:val="bottom"/>
            <w:hideMark/>
          </w:tcPr>
          <w:p w14:paraId="5D93E823" w14:textId="16C2C8A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754</w:t>
            </w:r>
          </w:p>
        </w:tc>
        <w:tc>
          <w:tcPr>
            <w:tcW w:w="1580" w:type="dxa"/>
            <w:tcBorders>
              <w:top w:val="nil"/>
              <w:left w:val="single" w:sz="12" w:space="0" w:color="auto"/>
              <w:bottom w:val="single" w:sz="4" w:space="0" w:color="auto"/>
              <w:right w:val="single" w:sz="4" w:space="0" w:color="auto"/>
            </w:tcBorders>
            <w:noWrap/>
            <w:vAlign w:val="bottom"/>
            <w:hideMark/>
          </w:tcPr>
          <w:p w14:paraId="0E3D6E45" w14:textId="26116D3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43</w:t>
            </w:r>
          </w:p>
        </w:tc>
        <w:tc>
          <w:tcPr>
            <w:tcW w:w="1540" w:type="dxa"/>
            <w:tcBorders>
              <w:top w:val="nil"/>
              <w:left w:val="nil"/>
              <w:bottom w:val="single" w:sz="4" w:space="0" w:color="auto"/>
              <w:right w:val="single" w:sz="4" w:space="0" w:color="auto"/>
            </w:tcBorders>
            <w:noWrap/>
            <w:vAlign w:val="bottom"/>
            <w:hideMark/>
          </w:tcPr>
          <w:p w14:paraId="65BC0197" w14:textId="2114E2C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840</w:t>
            </w:r>
          </w:p>
        </w:tc>
        <w:tc>
          <w:tcPr>
            <w:tcW w:w="1480" w:type="dxa"/>
            <w:tcBorders>
              <w:top w:val="nil"/>
              <w:left w:val="nil"/>
              <w:bottom w:val="single" w:sz="4" w:space="0" w:color="auto"/>
              <w:right w:val="single" w:sz="4" w:space="0" w:color="auto"/>
            </w:tcBorders>
            <w:noWrap/>
            <w:vAlign w:val="bottom"/>
            <w:hideMark/>
          </w:tcPr>
          <w:p w14:paraId="7895E45B" w14:textId="48895D8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883</w:t>
            </w:r>
          </w:p>
        </w:tc>
      </w:tr>
      <w:tr w:rsidR="00CF08F0" w:rsidRPr="00A147AD" w14:paraId="56C960AE"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5803393A" w14:textId="387BBB18" w:rsidR="00A147AD" w:rsidRPr="00A147AD" w:rsidRDefault="00A147AD" w:rsidP="00A147AD">
            <w:pPr>
              <w:spacing w:after="0" w:line="240" w:lineRule="auto"/>
              <w:rPr>
                <w:rFonts w:eastAsia="Times New Roman" w:cs="Calibri"/>
                <w:sz w:val="20"/>
                <w:szCs w:val="20"/>
              </w:rPr>
            </w:pPr>
            <w:r w:rsidRPr="00A147AD">
              <w:rPr>
                <w:sz w:val="20"/>
                <w:szCs w:val="20"/>
              </w:rPr>
              <w:t>Indian River, Martin, St. Lucie</w:t>
            </w:r>
          </w:p>
        </w:tc>
        <w:tc>
          <w:tcPr>
            <w:tcW w:w="810" w:type="dxa"/>
            <w:tcBorders>
              <w:top w:val="nil"/>
              <w:left w:val="nil"/>
              <w:bottom w:val="single" w:sz="4" w:space="0" w:color="auto"/>
              <w:right w:val="single" w:sz="4" w:space="0" w:color="auto"/>
            </w:tcBorders>
            <w:vAlign w:val="bottom"/>
            <w:hideMark/>
          </w:tcPr>
          <w:p w14:paraId="0EB75438" w14:textId="167930EE" w:rsidR="00A147AD" w:rsidRPr="00A147AD" w:rsidRDefault="00A147AD" w:rsidP="00CF08F0">
            <w:pPr>
              <w:spacing w:after="0" w:line="240" w:lineRule="auto"/>
              <w:rPr>
                <w:rFonts w:eastAsia="Times New Roman" w:cs="Calibri"/>
                <w:sz w:val="20"/>
                <w:szCs w:val="20"/>
              </w:rPr>
            </w:pPr>
            <w:r w:rsidRPr="00A147AD">
              <w:rPr>
                <w:sz w:val="20"/>
                <w:szCs w:val="20"/>
              </w:rPr>
              <w:t>FL-509</w:t>
            </w:r>
          </w:p>
        </w:tc>
        <w:tc>
          <w:tcPr>
            <w:tcW w:w="1275" w:type="dxa"/>
            <w:tcBorders>
              <w:top w:val="nil"/>
              <w:left w:val="nil"/>
              <w:bottom w:val="single" w:sz="4" w:space="0" w:color="auto"/>
              <w:right w:val="single" w:sz="4" w:space="0" w:color="auto"/>
            </w:tcBorders>
            <w:noWrap/>
            <w:vAlign w:val="bottom"/>
            <w:hideMark/>
          </w:tcPr>
          <w:p w14:paraId="2A269C45" w14:textId="16528B6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445</w:t>
            </w:r>
          </w:p>
        </w:tc>
        <w:tc>
          <w:tcPr>
            <w:tcW w:w="1780" w:type="dxa"/>
            <w:tcBorders>
              <w:top w:val="nil"/>
              <w:left w:val="nil"/>
              <w:bottom w:val="single" w:sz="4" w:space="0" w:color="auto"/>
              <w:right w:val="single" w:sz="4" w:space="0" w:color="auto"/>
            </w:tcBorders>
            <w:noWrap/>
            <w:vAlign w:val="bottom"/>
            <w:hideMark/>
          </w:tcPr>
          <w:p w14:paraId="2645D830" w14:textId="7B83924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282</w:t>
            </w:r>
          </w:p>
        </w:tc>
        <w:tc>
          <w:tcPr>
            <w:tcW w:w="1560" w:type="dxa"/>
            <w:tcBorders>
              <w:top w:val="nil"/>
              <w:left w:val="nil"/>
              <w:bottom w:val="single" w:sz="4" w:space="0" w:color="auto"/>
              <w:right w:val="single" w:sz="12" w:space="0" w:color="auto"/>
            </w:tcBorders>
            <w:noWrap/>
            <w:vAlign w:val="bottom"/>
            <w:hideMark/>
          </w:tcPr>
          <w:p w14:paraId="60836A19" w14:textId="028B44F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727</w:t>
            </w:r>
          </w:p>
        </w:tc>
        <w:tc>
          <w:tcPr>
            <w:tcW w:w="1580" w:type="dxa"/>
            <w:tcBorders>
              <w:top w:val="nil"/>
              <w:left w:val="single" w:sz="12" w:space="0" w:color="auto"/>
              <w:bottom w:val="single" w:sz="4" w:space="0" w:color="auto"/>
              <w:right w:val="single" w:sz="4" w:space="0" w:color="auto"/>
            </w:tcBorders>
            <w:noWrap/>
            <w:vAlign w:val="bottom"/>
            <w:hideMark/>
          </w:tcPr>
          <w:p w14:paraId="2C8A37EB" w14:textId="3EF33B9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78</w:t>
            </w:r>
          </w:p>
        </w:tc>
        <w:tc>
          <w:tcPr>
            <w:tcW w:w="1540" w:type="dxa"/>
            <w:tcBorders>
              <w:top w:val="nil"/>
              <w:left w:val="nil"/>
              <w:bottom w:val="single" w:sz="4" w:space="0" w:color="auto"/>
              <w:right w:val="single" w:sz="4" w:space="0" w:color="auto"/>
            </w:tcBorders>
            <w:noWrap/>
            <w:vAlign w:val="bottom"/>
            <w:hideMark/>
          </w:tcPr>
          <w:p w14:paraId="4D900F5B" w14:textId="2FC1AAD3"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1,950</w:t>
            </w:r>
          </w:p>
        </w:tc>
        <w:tc>
          <w:tcPr>
            <w:tcW w:w="1480" w:type="dxa"/>
            <w:tcBorders>
              <w:top w:val="nil"/>
              <w:left w:val="nil"/>
              <w:bottom w:val="single" w:sz="4" w:space="0" w:color="auto"/>
              <w:right w:val="single" w:sz="4" w:space="0" w:color="auto"/>
            </w:tcBorders>
            <w:noWrap/>
            <w:vAlign w:val="bottom"/>
            <w:hideMark/>
          </w:tcPr>
          <w:p w14:paraId="2AA9FFDC" w14:textId="6088A965"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2,028</w:t>
            </w:r>
          </w:p>
        </w:tc>
      </w:tr>
      <w:tr w:rsidR="00CF08F0" w:rsidRPr="00A147AD" w14:paraId="2357107C"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068ED12D" w14:textId="67AAB7B1" w:rsidR="00A147AD" w:rsidRPr="00A147AD" w:rsidRDefault="00A147AD" w:rsidP="00A147AD">
            <w:pPr>
              <w:spacing w:after="0" w:line="240" w:lineRule="auto"/>
              <w:rPr>
                <w:rFonts w:eastAsia="Times New Roman" w:cs="Calibri"/>
                <w:sz w:val="20"/>
                <w:szCs w:val="20"/>
              </w:rPr>
            </w:pPr>
            <w:r w:rsidRPr="00A147AD">
              <w:rPr>
                <w:sz w:val="20"/>
                <w:szCs w:val="20"/>
              </w:rPr>
              <w:t>Clay, Duval, Nassau</w:t>
            </w:r>
          </w:p>
        </w:tc>
        <w:tc>
          <w:tcPr>
            <w:tcW w:w="810" w:type="dxa"/>
            <w:tcBorders>
              <w:top w:val="nil"/>
              <w:left w:val="nil"/>
              <w:bottom w:val="single" w:sz="4" w:space="0" w:color="auto"/>
              <w:right w:val="single" w:sz="4" w:space="0" w:color="auto"/>
            </w:tcBorders>
            <w:vAlign w:val="bottom"/>
            <w:hideMark/>
          </w:tcPr>
          <w:p w14:paraId="2FFB5648" w14:textId="48AABB67" w:rsidR="00A147AD" w:rsidRPr="00A147AD" w:rsidRDefault="00A147AD" w:rsidP="00CF08F0">
            <w:pPr>
              <w:spacing w:after="0" w:line="240" w:lineRule="auto"/>
              <w:rPr>
                <w:rFonts w:eastAsia="Times New Roman" w:cs="Calibri"/>
                <w:sz w:val="20"/>
                <w:szCs w:val="20"/>
              </w:rPr>
            </w:pPr>
            <w:r w:rsidRPr="00A147AD">
              <w:rPr>
                <w:sz w:val="20"/>
                <w:szCs w:val="20"/>
              </w:rPr>
              <w:t>FL-510</w:t>
            </w:r>
          </w:p>
        </w:tc>
        <w:tc>
          <w:tcPr>
            <w:tcW w:w="1275" w:type="dxa"/>
            <w:tcBorders>
              <w:top w:val="nil"/>
              <w:left w:val="nil"/>
              <w:bottom w:val="single" w:sz="4" w:space="0" w:color="auto"/>
              <w:right w:val="single" w:sz="4" w:space="0" w:color="auto"/>
            </w:tcBorders>
            <w:noWrap/>
            <w:vAlign w:val="bottom"/>
            <w:hideMark/>
          </w:tcPr>
          <w:p w14:paraId="5829E511" w14:textId="4893B38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1,100</w:t>
            </w:r>
          </w:p>
        </w:tc>
        <w:tc>
          <w:tcPr>
            <w:tcW w:w="1780" w:type="dxa"/>
            <w:tcBorders>
              <w:top w:val="nil"/>
              <w:left w:val="nil"/>
              <w:bottom w:val="single" w:sz="4" w:space="0" w:color="auto"/>
              <w:right w:val="single" w:sz="4" w:space="0" w:color="auto"/>
            </w:tcBorders>
            <w:noWrap/>
            <w:vAlign w:val="bottom"/>
            <w:hideMark/>
          </w:tcPr>
          <w:p w14:paraId="5A45A001" w14:textId="6F332DD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325</w:t>
            </w:r>
          </w:p>
        </w:tc>
        <w:tc>
          <w:tcPr>
            <w:tcW w:w="1560" w:type="dxa"/>
            <w:tcBorders>
              <w:top w:val="nil"/>
              <w:left w:val="nil"/>
              <w:bottom w:val="single" w:sz="4" w:space="0" w:color="auto"/>
              <w:right w:val="single" w:sz="12" w:space="0" w:color="auto"/>
            </w:tcBorders>
            <w:noWrap/>
            <w:vAlign w:val="bottom"/>
            <w:hideMark/>
          </w:tcPr>
          <w:p w14:paraId="3C18369B" w14:textId="61814D4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1,425</w:t>
            </w:r>
          </w:p>
        </w:tc>
        <w:tc>
          <w:tcPr>
            <w:tcW w:w="1580" w:type="dxa"/>
            <w:tcBorders>
              <w:top w:val="nil"/>
              <w:left w:val="single" w:sz="12" w:space="0" w:color="auto"/>
              <w:bottom w:val="single" w:sz="4" w:space="0" w:color="auto"/>
              <w:right w:val="single" w:sz="4" w:space="0" w:color="auto"/>
            </w:tcBorders>
            <w:noWrap/>
            <w:vAlign w:val="bottom"/>
            <w:hideMark/>
          </w:tcPr>
          <w:p w14:paraId="07F3B5E6" w14:textId="6DAA052D"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73</w:t>
            </w:r>
          </w:p>
        </w:tc>
        <w:tc>
          <w:tcPr>
            <w:tcW w:w="1540" w:type="dxa"/>
            <w:tcBorders>
              <w:top w:val="nil"/>
              <w:left w:val="nil"/>
              <w:bottom w:val="single" w:sz="4" w:space="0" w:color="auto"/>
              <w:right w:val="single" w:sz="4" w:space="0" w:color="auto"/>
            </w:tcBorders>
            <w:noWrap/>
            <w:vAlign w:val="bottom"/>
            <w:hideMark/>
          </w:tcPr>
          <w:p w14:paraId="2B95E703" w14:textId="375B2C7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2,248</w:t>
            </w:r>
          </w:p>
        </w:tc>
        <w:tc>
          <w:tcPr>
            <w:tcW w:w="1480" w:type="dxa"/>
            <w:tcBorders>
              <w:top w:val="nil"/>
              <w:left w:val="nil"/>
              <w:bottom w:val="single" w:sz="4" w:space="0" w:color="auto"/>
              <w:right w:val="single" w:sz="4" w:space="0" w:color="auto"/>
            </w:tcBorders>
            <w:noWrap/>
            <w:vAlign w:val="bottom"/>
            <w:hideMark/>
          </w:tcPr>
          <w:p w14:paraId="30CC293F" w14:textId="0D79F8E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2,321</w:t>
            </w:r>
          </w:p>
        </w:tc>
      </w:tr>
      <w:tr w:rsidR="00CF08F0" w:rsidRPr="00A147AD" w14:paraId="0D7FE020"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5E201A2B" w14:textId="40B17611" w:rsidR="00A147AD" w:rsidRPr="00A147AD" w:rsidRDefault="00A147AD" w:rsidP="00A147AD">
            <w:pPr>
              <w:spacing w:after="0" w:line="240" w:lineRule="auto"/>
              <w:rPr>
                <w:rFonts w:eastAsia="Times New Roman" w:cs="Calibri"/>
                <w:sz w:val="20"/>
                <w:szCs w:val="20"/>
              </w:rPr>
            </w:pPr>
            <w:r w:rsidRPr="00A147AD">
              <w:rPr>
                <w:sz w:val="20"/>
                <w:szCs w:val="20"/>
              </w:rPr>
              <w:t>Escambia, Santa Rosa</w:t>
            </w:r>
          </w:p>
        </w:tc>
        <w:tc>
          <w:tcPr>
            <w:tcW w:w="810" w:type="dxa"/>
            <w:tcBorders>
              <w:top w:val="nil"/>
              <w:left w:val="nil"/>
              <w:bottom w:val="single" w:sz="4" w:space="0" w:color="auto"/>
              <w:right w:val="single" w:sz="4" w:space="0" w:color="auto"/>
            </w:tcBorders>
            <w:vAlign w:val="bottom"/>
            <w:hideMark/>
          </w:tcPr>
          <w:p w14:paraId="1098DB82" w14:textId="0FFB591F" w:rsidR="00A147AD" w:rsidRPr="00A147AD" w:rsidRDefault="00A147AD" w:rsidP="00CF08F0">
            <w:pPr>
              <w:spacing w:after="0" w:line="240" w:lineRule="auto"/>
              <w:rPr>
                <w:rFonts w:eastAsia="Times New Roman" w:cs="Calibri"/>
                <w:sz w:val="20"/>
                <w:szCs w:val="20"/>
              </w:rPr>
            </w:pPr>
            <w:r w:rsidRPr="00A147AD">
              <w:rPr>
                <w:sz w:val="20"/>
                <w:szCs w:val="20"/>
              </w:rPr>
              <w:t>FL-511</w:t>
            </w:r>
          </w:p>
        </w:tc>
        <w:tc>
          <w:tcPr>
            <w:tcW w:w="1275" w:type="dxa"/>
            <w:tcBorders>
              <w:top w:val="nil"/>
              <w:left w:val="nil"/>
              <w:bottom w:val="single" w:sz="4" w:space="0" w:color="auto"/>
              <w:right w:val="single" w:sz="4" w:space="0" w:color="auto"/>
            </w:tcBorders>
            <w:noWrap/>
            <w:vAlign w:val="bottom"/>
            <w:hideMark/>
          </w:tcPr>
          <w:p w14:paraId="5329D5AE" w14:textId="0AEC96CC"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1,025</w:t>
            </w:r>
          </w:p>
        </w:tc>
        <w:tc>
          <w:tcPr>
            <w:tcW w:w="1780" w:type="dxa"/>
            <w:tcBorders>
              <w:top w:val="nil"/>
              <w:left w:val="nil"/>
              <w:bottom w:val="single" w:sz="4" w:space="0" w:color="auto"/>
              <w:right w:val="single" w:sz="4" w:space="0" w:color="auto"/>
            </w:tcBorders>
            <w:noWrap/>
            <w:vAlign w:val="bottom"/>
            <w:hideMark/>
          </w:tcPr>
          <w:p w14:paraId="06F74AAF" w14:textId="0E76A4B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191</w:t>
            </w:r>
          </w:p>
        </w:tc>
        <w:tc>
          <w:tcPr>
            <w:tcW w:w="1560" w:type="dxa"/>
            <w:tcBorders>
              <w:top w:val="nil"/>
              <w:left w:val="nil"/>
              <w:bottom w:val="single" w:sz="4" w:space="0" w:color="auto"/>
              <w:right w:val="single" w:sz="12" w:space="0" w:color="auto"/>
            </w:tcBorders>
            <w:noWrap/>
            <w:vAlign w:val="bottom"/>
            <w:hideMark/>
          </w:tcPr>
          <w:p w14:paraId="57F8C037" w14:textId="42F17B19"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1,216</w:t>
            </w:r>
          </w:p>
        </w:tc>
        <w:tc>
          <w:tcPr>
            <w:tcW w:w="1580" w:type="dxa"/>
            <w:tcBorders>
              <w:top w:val="nil"/>
              <w:left w:val="single" w:sz="12" w:space="0" w:color="auto"/>
              <w:bottom w:val="single" w:sz="4" w:space="0" w:color="auto"/>
              <w:right w:val="single" w:sz="4" w:space="0" w:color="auto"/>
            </w:tcBorders>
            <w:noWrap/>
            <w:vAlign w:val="bottom"/>
            <w:hideMark/>
          </w:tcPr>
          <w:p w14:paraId="7CF2D0FF" w14:textId="01A90C0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25</w:t>
            </w:r>
          </w:p>
        </w:tc>
        <w:tc>
          <w:tcPr>
            <w:tcW w:w="1540" w:type="dxa"/>
            <w:tcBorders>
              <w:top w:val="nil"/>
              <w:left w:val="nil"/>
              <w:bottom w:val="single" w:sz="4" w:space="0" w:color="auto"/>
              <w:right w:val="single" w:sz="4" w:space="0" w:color="auto"/>
            </w:tcBorders>
            <w:noWrap/>
            <w:vAlign w:val="bottom"/>
            <w:hideMark/>
          </w:tcPr>
          <w:p w14:paraId="0A48D0BC" w14:textId="5E9467A2"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1,319</w:t>
            </w:r>
          </w:p>
        </w:tc>
        <w:tc>
          <w:tcPr>
            <w:tcW w:w="1480" w:type="dxa"/>
            <w:tcBorders>
              <w:top w:val="nil"/>
              <w:left w:val="nil"/>
              <w:bottom w:val="single" w:sz="4" w:space="0" w:color="auto"/>
              <w:right w:val="single" w:sz="4" w:space="0" w:color="auto"/>
            </w:tcBorders>
            <w:noWrap/>
            <w:vAlign w:val="bottom"/>
            <w:hideMark/>
          </w:tcPr>
          <w:p w14:paraId="267C66C8" w14:textId="28581B6E"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1,344</w:t>
            </w:r>
          </w:p>
        </w:tc>
      </w:tr>
      <w:tr w:rsidR="00CF08F0" w:rsidRPr="00A147AD" w14:paraId="58860B0C"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7DC5DA74" w14:textId="286ED91E" w:rsidR="00A147AD" w:rsidRPr="00A147AD" w:rsidRDefault="00A147AD" w:rsidP="00A147AD">
            <w:pPr>
              <w:spacing w:after="0" w:line="240" w:lineRule="auto"/>
              <w:rPr>
                <w:rFonts w:eastAsia="Times New Roman" w:cs="Calibri"/>
                <w:sz w:val="20"/>
                <w:szCs w:val="20"/>
              </w:rPr>
            </w:pPr>
            <w:r w:rsidRPr="00A147AD">
              <w:rPr>
                <w:sz w:val="20"/>
                <w:szCs w:val="20"/>
              </w:rPr>
              <w:t>St. Johns</w:t>
            </w:r>
          </w:p>
        </w:tc>
        <w:tc>
          <w:tcPr>
            <w:tcW w:w="810" w:type="dxa"/>
            <w:tcBorders>
              <w:top w:val="nil"/>
              <w:left w:val="nil"/>
              <w:bottom w:val="single" w:sz="4" w:space="0" w:color="auto"/>
              <w:right w:val="single" w:sz="4" w:space="0" w:color="auto"/>
            </w:tcBorders>
            <w:vAlign w:val="bottom"/>
            <w:hideMark/>
          </w:tcPr>
          <w:p w14:paraId="2A5A8223" w14:textId="7F9B3F24" w:rsidR="00A147AD" w:rsidRPr="00A147AD" w:rsidRDefault="00A147AD" w:rsidP="00CF08F0">
            <w:pPr>
              <w:spacing w:after="0" w:line="240" w:lineRule="auto"/>
              <w:rPr>
                <w:rFonts w:eastAsia="Times New Roman" w:cs="Calibri"/>
                <w:sz w:val="20"/>
                <w:szCs w:val="20"/>
              </w:rPr>
            </w:pPr>
            <w:r w:rsidRPr="00A147AD">
              <w:rPr>
                <w:sz w:val="20"/>
                <w:szCs w:val="20"/>
              </w:rPr>
              <w:t>FL-512</w:t>
            </w:r>
          </w:p>
        </w:tc>
        <w:tc>
          <w:tcPr>
            <w:tcW w:w="1275" w:type="dxa"/>
            <w:tcBorders>
              <w:top w:val="nil"/>
              <w:left w:val="nil"/>
              <w:bottom w:val="single" w:sz="4" w:space="0" w:color="auto"/>
              <w:right w:val="single" w:sz="4" w:space="0" w:color="auto"/>
            </w:tcBorders>
            <w:noWrap/>
            <w:vAlign w:val="bottom"/>
            <w:hideMark/>
          </w:tcPr>
          <w:p w14:paraId="6D3F4510" w14:textId="7840658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362</w:t>
            </w:r>
          </w:p>
        </w:tc>
        <w:tc>
          <w:tcPr>
            <w:tcW w:w="1780" w:type="dxa"/>
            <w:tcBorders>
              <w:top w:val="nil"/>
              <w:left w:val="nil"/>
              <w:bottom w:val="single" w:sz="4" w:space="0" w:color="auto"/>
              <w:right w:val="single" w:sz="4" w:space="0" w:color="auto"/>
            </w:tcBorders>
            <w:noWrap/>
            <w:vAlign w:val="bottom"/>
            <w:hideMark/>
          </w:tcPr>
          <w:p w14:paraId="2F497A8A" w14:textId="2FDDF142"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30</w:t>
            </w:r>
          </w:p>
        </w:tc>
        <w:tc>
          <w:tcPr>
            <w:tcW w:w="1560" w:type="dxa"/>
            <w:tcBorders>
              <w:top w:val="nil"/>
              <w:left w:val="nil"/>
              <w:bottom w:val="single" w:sz="4" w:space="0" w:color="auto"/>
              <w:right w:val="single" w:sz="12" w:space="0" w:color="auto"/>
            </w:tcBorders>
            <w:noWrap/>
            <w:vAlign w:val="bottom"/>
            <w:hideMark/>
          </w:tcPr>
          <w:p w14:paraId="30EEC033" w14:textId="0E8A09A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392</w:t>
            </w:r>
          </w:p>
        </w:tc>
        <w:tc>
          <w:tcPr>
            <w:tcW w:w="1580" w:type="dxa"/>
            <w:tcBorders>
              <w:top w:val="nil"/>
              <w:left w:val="single" w:sz="12" w:space="0" w:color="auto"/>
              <w:bottom w:val="single" w:sz="4" w:space="0" w:color="auto"/>
              <w:right w:val="single" w:sz="4" w:space="0" w:color="auto"/>
            </w:tcBorders>
            <w:noWrap/>
            <w:vAlign w:val="bottom"/>
            <w:hideMark/>
          </w:tcPr>
          <w:p w14:paraId="5250239E" w14:textId="492D70F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33</w:t>
            </w:r>
          </w:p>
        </w:tc>
        <w:tc>
          <w:tcPr>
            <w:tcW w:w="1540" w:type="dxa"/>
            <w:tcBorders>
              <w:top w:val="nil"/>
              <w:left w:val="nil"/>
              <w:bottom w:val="single" w:sz="4" w:space="0" w:color="auto"/>
              <w:right w:val="single" w:sz="4" w:space="0" w:color="auto"/>
            </w:tcBorders>
            <w:noWrap/>
            <w:vAlign w:val="bottom"/>
            <w:hideMark/>
          </w:tcPr>
          <w:p w14:paraId="67733BFD" w14:textId="0B3319CD"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211</w:t>
            </w:r>
          </w:p>
        </w:tc>
        <w:tc>
          <w:tcPr>
            <w:tcW w:w="1480" w:type="dxa"/>
            <w:tcBorders>
              <w:top w:val="nil"/>
              <w:left w:val="nil"/>
              <w:bottom w:val="single" w:sz="4" w:space="0" w:color="auto"/>
              <w:right w:val="single" w:sz="4" w:space="0" w:color="auto"/>
            </w:tcBorders>
            <w:noWrap/>
            <w:vAlign w:val="bottom"/>
            <w:hideMark/>
          </w:tcPr>
          <w:p w14:paraId="4AD13FB6" w14:textId="1A1E9CE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244</w:t>
            </w:r>
          </w:p>
        </w:tc>
      </w:tr>
      <w:tr w:rsidR="00CF08F0" w:rsidRPr="00A147AD" w14:paraId="742F8BF1"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2962B4B6" w14:textId="12F6C903" w:rsidR="00A147AD" w:rsidRPr="00A147AD" w:rsidRDefault="00A147AD" w:rsidP="00A147AD">
            <w:pPr>
              <w:spacing w:after="0" w:line="240" w:lineRule="auto"/>
              <w:rPr>
                <w:rFonts w:eastAsia="Times New Roman" w:cs="Calibri"/>
                <w:sz w:val="20"/>
                <w:szCs w:val="20"/>
              </w:rPr>
            </w:pPr>
            <w:r w:rsidRPr="00A147AD">
              <w:rPr>
                <w:sz w:val="20"/>
                <w:szCs w:val="20"/>
              </w:rPr>
              <w:t>Brevard</w:t>
            </w:r>
          </w:p>
        </w:tc>
        <w:tc>
          <w:tcPr>
            <w:tcW w:w="810" w:type="dxa"/>
            <w:tcBorders>
              <w:top w:val="nil"/>
              <w:left w:val="nil"/>
              <w:bottom w:val="single" w:sz="4" w:space="0" w:color="auto"/>
              <w:right w:val="single" w:sz="4" w:space="0" w:color="auto"/>
            </w:tcBorders>
            <w:vAlign w:val="bottom"/>
            <w:hideMark/>
          </w:tcPr>
          <w:p w14:paraId="4ABB6C6E" w14:textId="732B8383" w:rsidR="00A147AD" w:rsidRPr="00A147AD" w:rsidRDefault="00A147AD" w:rsidP="00CF08F0">
            <w:pPr>
              <w:spacing w:after="0" w:line="240" w:lineRule="auto"/>
              <w:rPr>
                <w:rFonts w:eastAsia="Times New Roman" w:cs="Calibri"/>
                <w:sz w:val="20"/>
                <w:szCs w:val="20"/>
              </w:rPr>
            </w:pPr>
            <w:r w:rsidRPr="00A147AD">
              <w:rPr>
                <w:sz w:val="20"/>
                <w:szCs w:val="20"/>
              </w:rPr>
              <w:t>FL-513</w:t>
            </w:r>
          </w:p>
        </w:tc>
        <w:tc>
          <w:tcPr>
            <w:tcW w:w="1275" w:type="dxa"/>
            <w:tcBorders>
              <w:top w:val="nil"/>
              <w:left w:val="nil"/>
              <w:bottom w:val="single" w:sz="4" w:space="0" w:color="auto"/>
              <w:right w:val="single" w:sz="4" w:space="0" w:color="auto"/>
            </w:tcBorders>
            <w:noWrap/>
            <w:vAlign w:val="bottom"/>
            <w:hideMark/>
          </w:tcPr>
          <w:p w14:paraId="133B884A" w14:textId="173CDBF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959</w:t>
            </w:r>
          </w:p>
        </w:tc>
        <w:tc>
          <w:tcPr>
            <w:tcW w:w="1780" w:type="dxa"/>
            <w:tcBorders>
              <w:top w:val="nil"/>
              <w:left w:val="nil"/>
              <w:bottom w:val="single" w:sz="4" w:space="0" w:color="auto"/>
              <w:right w:val="single" w:sz="4" w:space="0" w:color="auto"/>
            </w:tcBorders>
            <w:noWrap/>
            <w:vAlign w:val="bottom"/>
            <w:hideMark/>
          </w:tcPr>
          <w:p w14:paraId="6DE82791" w14:textId="6C21AF5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102</w:t>
            </w:r>
          </w:p>
        </w:tc>
        <w:tc>
          <w:tcPr>
            <w:tcW w:w="1560" w:type="dxa"/>
            <w:tcBorders>
              <w:top w:val="nil"/>
              <w:left w:val="nil"/>
              <w:bottom w:val="single" w:sz="4" w:space="0" w:color="auto"/>
              <w:right w:val="single" w:sz="12" w:space="0" w:color="auto"/>
            </w:tcBorders>
            <w:noWrap/>
            <w:vAlign w:val="bottom"/>
            <w:hideMark/>
          </w:tcPr>
          <w:p w14:paraId="7E42D7B7" w14:textId="7FB46322"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1,061</w:t>
            </w:r>
          </w:p>
        </w:tc>
        <w:tc>
          <w:tcPr>
            <w:tcW w:w="1580" w:type="dxa"/>
            <w:tcBorders>
              <w:top w:val="nil"/>
              <w:left w:val="single" w:sz="12" w:space="0" w:color="auto"/>
              <w:bottom w:val="single" w:sz="4" w:space="0" w:color="auto"/>
              <w:right w:val="single" w:sz="4" w:space="0" w:color="auto"/>
            </w:tcBorders>
            <w:noWrap/>
            <w:vAlign w:val="bottom"/>
            <w:hideMark/>
          </w:tcPr>
          <w:p w14:paraId="655A7300" w14:textId="6C8248FC"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56</w:t>
            </w:r>
          </w:p>
        </w:tc>
        <w:tc>
          <w:tcPr>
            <w:tcW w:w="1540" w:type="dxa"/>
            <w:tcBorders>
              <w:top w:val="nil"/>
              <w:left w:val="nil"/>
              <w:bottom w:val="single" w:sz="4" w:space="0" w:color="auto"/>
              <w:right w:val="single" w:sz="4" w:space="0" w:color="auto"/>
            </w:tcBorders>
            <w:noWrap/>
            <w:vAlign w:val="bottom"/>
            <w:hideMark/>
          </w:tcPr>
          <w:p w14:paraId="59FABA03" w14:textId="1F86107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708</w:t>
            </w:r>
          </w:p>
        </w:tc>
        <w:tc>
          <w:tcPr>
            <w:tcW w:w="1480" w:type="dxa"/>
            <w:tcBorders>
              <w:top w:val="nil"/>
              <w:left w:val="nil"/>
              <w:bottom w:val="single" w:sz="4" w:space="0" w:color="auto"/>
              <w:right w:val="single" w:sz="4" w:space="0" w:color="auto"/>
            </w:tcBorders>
            <w:noWrap/>
            <w:vAlign w:val="bottom"/>
            <w:hideMark/>
          </w:tcPr>
          <w:p w14:paraId="02BEFE54" w14:textId="573D63A9"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764</w:t>
            </w:r>
          </w:p>
        </w:tc>
      </w:tr>
      <w:tr w:rsidR="00CF08F0" w:rsidRPr="00A147AD" w14:paraId="21BF5E59"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5F189BEE" w14:textId="52E00CF7" w:rsidR="00A147AD" w:rsidRPr="00A147AD" w:rsidRDefault="00A147AD" w:rsidP="00A147AD">
            <w:pPr>
              <w:spacing w:after="0" w:line="240" w:lineRule="auto"/>
              <w:rPr>
                <w:rFonts w:eastAsia="Times New Roman" w:cs="Calibri"/>
                <w:sz w:val="20"/>
                <w:szCs w:val="20"/>
              </w:rPr>
            </w:pPr>
            <w:r w:rsidRPr="00A147AD">
              <w:rPr>
                <w:sz w:val="20"/>
                <w:szCs w:val="20"/>
              </w:rPr>
              <w:t>Marion</w:t>
            </w:r>
          </w:p>
        </w:tc>
        <w:tc>
          <w:tcPr>
            <w:tcW w:w="810" w:type="dxa"/>
            <w:tcBorders>
              <w:top w:val="nil"/>
              <w:left w:val="nil"/>
              <w:bottom w:val="single" w:sz="4" w:space="0" w:color="auto"/>
              <w:right w:val="single" w:sz="4" w:space="0" w:color="auto"/>
            </w:tcBorders>
            <w:vAlign w:val="bottom"/>
            <w:hideMark/>
          </w:tcPr>
          <w:p w14:paraId="4E22E249" w14:textId="5388540D" w:rsidR="00A147AD" w:rsidRPr="00A147AD" w:rsidRDefault="00A147AD" w:rsidP="00CF08F0">
            <w:pPr>
              <w:spacing w:after="0" w:line="240" w:lineRule="auto"/>
              <w:rPr>
                <w:rFonts w:eastAsia="Times New Roman" w:cs="Calibri"/>
                <w:sz w:val="20"/>
                <w:szCs w:val="20"/>
              </w:rPr>
            </w:pPr>
            <w:r w:rsidRPr="00A147AD">
              <w:rPr>
                <w:sz w:val="20"/>
                <w:szCs w:val="20"/>
              </w:rPr>
              <w:t>FL-514</w:t>
            </w:r>
          </w:p>
        </w:tc>
        <w:tc>
          <w:tcPr>
            <w:tcW w:w="1275" w:type="dxa"/>
            <w:tcBorders>
              <w:top w:val="nil"/>
              <w:left w:val="nil"/>
              <w:bottom w:val="single" w:sz="4" w:space="0" w:color="auto"/>
              <w:right w:val="single" w:sz="4" w:space="0" w:color="auto"/>
            </w:tcBorders>
            <w:noWrap/>
            <w:vAlign w:val="bottom"/>
            <w:hideMark/>
          </w:tcPr>
          <w:p w14:paraId="2B4FE8C8" w14:textId="0DA9CA0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282</w:t>
            </w:r>
          </w:p>
        </w:tc>
        <w:tc>
          <w:tcPr>
            <w:tcW w:w="1780" w:type="dxa"/>
            <w:tcBorders>
              <w:top w:val="nil"/>
              <w:left w:val="nil"/>
              <w:bottom w:val="single" w:sz="4" w:space="0" w:color="auto"/>
              <w:right w:val="single" w:sz="4" w:space="0" w:color="auto"/>
            </w:tcBorders>
            <w:noWrap/>
            <w:vAlign w:val="bottom"/>
            <w:hideMark/>
          </w:tcPr>
          <w:p w14:paraId="33A20777" w14:textId="356AD35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82</w:t>
            </w:r>
          </w:p>
        </w:tc>
        <w:tc>
          <w:tcPr>
            <w:tcW w:w="1560" w:type="dxa"/>
            <w:tcBorders>
              <w:top w:val="nil"/>
              <w:left w:val="nil"/>
              <w:bottom w:val="single" w:sz="4" w:space="0" w:color="auto"/>
              <w:right w:val="single" w:sz="12" w:space="0" w:color="auto"/>
            </w:tcBorders>
            <w:noWrap/>
            <w:vAlign w:val="bottom"/>
            <w:hideMark/>
          </w:tcPr>
          <w:p w14:paraId="6A052CA8" w14:textId="1A8A2682"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364</w:t>
            </w:r>
          </w:p>
        </w:tc>
        <w:tc>
          <w:tcPr>
            <w:tcW w:w="1580" w:type="dxa"/>
            <w:tcBorders>
              <w:top w:val="nil"/>
              <w:left w:val="single" w:sz="12" w:space="0" w:color="auto"/>
              <w:bottom w:val="single" w:sz="4" w:space="0" w:color="auto"/>
              <w:right w:val="single" w:sz="4" w:space="0" w:color="auto"/>
            </w:tcBorders>
            <w:noWrap/>
            <w:vAlign w:val="bottom"/>
            <w:hideMark/>
          </w:tcPr>
          <w:p w14:paraId="638F0D5C" w14:textId="6FB5E312"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33</w:t>
            </w:r>
          </w:p>
        </w:tc>
        <w:tc>
          <w:tcPr>
            <w:tcW w:w="1540" w:type="dxa"/>
            <w:tcBorders>
              <w:top w:val="nil"/>
              <w:left w:val="nil"/>
              <w:bottom w:val="single" w:sz="4" w:space="0" w:color="auto"/>
              <w:right w:val="single" w:sz="4" w:space="0" w:color="auto"/>
            </w:tcBorders>
            <w:noWrap/>
            <w:vAlign w:val="bottom"/>
            <w:hideMark/>
          </w:tcPr>
          <w:p w14:paraId="02006495" w14:textId="1E8FBCB5"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570</w:t>
            </w:r>
          </w:p>
        </w:tc>
        <w:tc>
          <w:tcPr>
            <w:tcW w:w="1480" w:type="dxa"/>
            <w:tcBorders>
              <w:top w:val="nil"/>
              <w:left w:val="nil"/>
              <w:bottom w:val="single" w:sz="4" w:space="0" w:color="auto"/>
              <w:right w:val="single" w:sz="4" w:space="0" w:color="auto"/>
            </w:tcBorders>
            <w:noWrap/>
            <w:vAlign w:val="bottom"/>
            <w:hideMark/>
          </w:tcPr>
          <w:p w14:paraId="641F59A8" w14:textId="420491ED"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603</w:t>
            </w:r>
          </w:p>
        </w:tc>
      </w:tr>
      <w:tr w:rsidR="00CF08F0" w:rsidRPr="00A147AD" w14:paraId="0CF2F214"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45933E6B" w14:textId="0C2DD6A2" w:rsidR="00A147AD" w:rsidRPr="00A147AD" w:rsidRDefault="00A147AD" w:rsidP="00A147AD">
            <w:pPr>
              <w:spacing w:after="0" w:line="240" w:lineRule="auto"/>
              <w:rPr>
                <w:rFonts w:eastAsia="Times New Roman" w:cs="Calibri"/>
                <w:sz w:val="20"/>
                <w:szCs w:val="20"/>
              </w:rPr>
            </w:pPr>
            <w:r w:rsidRPr="00A147AD">
              <w:rPr>
                <w:sz w:val="20"/>
                <w:szCs w:val="20"/>
              </w:rPr>
              <w:t>Bay, Calhoun, Gulf, Holmes, Jackson, Washington</w:t>
            </w:r>
          </w:p>
        </w:tc>
        <w:tc>
          <w:tcPr>
            <w:tcW w:w="810" w:type="dxa"/>
            <w:tcBorders>
              <w:top w:val="nil"/>
              <w:left w:val="nil"/>
              <w:bottom w:val="single" w:sz="4" w:space="0" w:color="auto"/>
              <w:right w:val="single" w:sz="4" w:space="0" w:color="auto"/>
            </w:tcBorders>
            <w:vAlign w:val="bottom"/>
            <w:hideMark/>
          </w:tcPr>
          <w:p w14:paraId="3CCE70A7" w14:textId="04436FD7" w:rsidR="00A147AD" w:rsidRPr="00A147AD" w:rsidRDefault="00A147AD" w:rsidP="00CF08F0">
            <w:pPr>
              <w:spacing w:after="0" w:line="240" w:lineRule="auto"/>
              <w:rPr>
                <w:rFonts w:eastAsia="Times New Roman" w:cs="Calibri"/>
                <w:sz w:val="20"/>
                <w:szCs w:val="20"/>
              </w:rPr>
            </w:pPr>
            <w:r w:rsidRPr="00A147AD">
              <w:rPr>
                <w:sz w:val="20"/>
                <w:szCs w:val="20"/>
              </w:rPr>
              <w:t>FL-515</w:t>
            </w:r>
          </w:p>
        </w:tc>
        <w:tc>
          <w:tcPr>
            <w:tcW w:w="1275" w:type="dxa"/>
            <w:tcBorders>
              <w:top w:val="nil"/>
              <w:left w:val="nil"/>
              <w:bottom w:val="single" w:sz="4" w:space="0" w:color="auto"/>
              <w:right w:val="single" w:sz="4" w:space="0" w:color="auto"/>
            </w:tcBorders>
            <w:noWrap/>
            <w:vAlign w:val="bottom"/>
            <w:hideMark/>
          </w:tcPr>
          <w:p w14:paraId="56C49214" w14:textId="18278CB5"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433</w:t>
            </w:r>
          </w:p>
        </w:tc>
        <w:tc>
          <w:tcPr>
            <w:tcW w:w="1780" w:type="dxa"/>
            <w:tcBorders>
              <w:top w:val="nil"/>
              <w:left w:val="nil"/>
              <w:bottom w:val="single" w:sz="4" w:space="0" w:color="auto"/>
              <w:right w:val="single" w:sz="4" w:space="0" w:color="auto"/>
            </w:tcBorders>
            <w:noWrap/>
            <w:vAlign w:val="bottom"/>
            <w:hideMark/>
          </w:tcPr>
          <w:p w14:paraId="4E24FA2F" w14:textId="0389AB1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170</w:t>
            </w:r>
          </w:p>
        </w:tc>
        <w:tc>
          <w:tcPr>
            <w:tcW w:w="1560" w:type="dxa"/>
            <w:tcBorders>
              <w:top w:val="nil"/>
              <w:left w:val="nil"/>
              <w:bottom w:val="single" w:sz="4" w:space="0" w:color="auto"/>
              <w:right w:val="single" w:sz="12" w:space="0" w:color="auto"/>
            </w:tcBorders>
            <w:noWrap/>
            <w:vAlign w:val="bottom"/>
            <w:hideMark/>
          </w:tcPr>
          <w:p w14:paraId="7B9EACA5" w14:textId="5C337C99"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603</w:t>
            </w:r>
          </w:p>
        </w:tc>
        <w:tc>
          <w:tcPr>
            <w:tcW w:w="1580" w:type="dxa"/>
            <w:tcBorders>
              <w:top w:val="nil"/>
              <w:left w:val="single" w:sz="12" w:space="0" w:color="auto"/>
              <w:bottom w:val="single" w:sz="4" w:space="0" w:color="auto"/>
              <w:right w:val="single" w:sz="4" w:space="0" w:color="auto"/>
            </w:tcBorders>
            <w:noWrap/>
            <w:vAlign w:val="bottom"/>
            <w:hideMark/>
          </w:tcPr>
          <w:p w14:paraId="11523267" w14:textId="3675902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22</w:t>
            </w:r>
          </w:p>
        </w:tc>
        <w:tc>
          <w:tcPr>
            <w:tcW w:w="1540" w:type="dxa"/>
            <w:tcBorders>
              <w:top w:val="nil"/>
              <w:left w:val="nil"/>
              <w:bottom w:val="single" w:sz="4" w:space="0" w:color="auto"/>
              <w:right w:val="single" w:sz="4" w:space="0" w:color="auto"/>
            </w:tcBorders>
            <w:noWrap/>
            <w:vAlign w:val="bottom"/>
            <w:hideMark/>
          </w:tcPr>
          <w:p w14:paraId="196441A8" w14:textId="4A17C41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1,175</w:t>
            </w:r>
          </w:p>
        </w:tc>
        <w:tc>
          <w:tcPr>
            <w:tcW w:w="1480" w:type="dxa"/>
            <w:tcBorders>
              <w:top w:val="nil"/>
              <w:left w:val="nil"/>
              <w:bottom w:val="single" w:sz="4" w:space="0" w:color="auto"/>
              <w:right w:val="single" w:sz="4" w:space="0" w:color="auto"/>
            </w:tcBorders>
            <w:noWrap/>
            <w:vAlign w:val="bottom"/>
            <w:hideMark/>
          </w:tcPr>
          <w:p w14:paraId="36379243" w14:textId="6148A4A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1,197</w:t>
            </w:r>
          </w:p>
        </w:tc>
      </w:tr>
      <w:tr w:rsidR="00CF08F0" w:rsidRPr="00A147AD" w14:paraId="29E01A44"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5F3DA5A8" w14:textId="08CEFB20" w:rsidR="00A147AD" w:rsidRPr="00A147AD" w:rsidRDefault="00A147AD" w:rsidP="00A147AD">
            <w:pPr>
              <w:spacing w:after="0" w:line="240" w:lineRule="auto"/>
              <w:rPr>
                <w:rFonts w:eastAsia="Times New Roman" w:cs="Calibri"/>
                <w:sz w:val="20"/>
                <w:szCs w:val="20"/>
              </w:rPr>
            </w:pPr>
            <w:r w:rsidRPr="00A147AD">
              <w:rPr>
                <w:sz w:val="20"/>
                <w:szCs w:val="20"/>
              </w:rPr>
              <w:t>Desoto, Glades, Hardee, Hendry, Highlands, Okeechobee</w:t>
            </w:r>
          </w:p>
        </w:tc>
        <w:tc>
          <w:tcPr>
            <w:tcW w:w="810" w:type="dxa"/>
            <w:tcBorders>
              <w:top w:val="nil"/>
              <w:left w:val="nil"/>
              <w:bottom w:val="single" w:sz="4" w:space="0" w:color="auto"/>
              <w:right w:val="single" w:sz="4" w:space="0" w:color="auto"/>
            </w:tcBorders>
            <w:vAlign w:val="bottom"/>
            <w:hideMark/>
          </w:tcPr>
          <w:p w14:paraId="5B09074E" w14:textId="0A81F151" w:rsidR="00A147AD" w:rsidRPr="00A147AD" w:rsidRDefault="00A147AD" w:rsidP="00CF08F0">
            <w:pPr>
              <w:spacing w:after="0" w:line="240" w:lineRule="auto"/>
              <w:rPr>
                <w:rFonts w:eastAsia="Times New Roman" w:cs="Calibri"/>
                <w:sz w:val="20"/>
                <w:szCs w:val="20"/>
              </w:rPr>
            </w:pPr>
            <w:r w:rsidRPr="00A147AD">
              <w:rPr>
                <w:sz w:val="20"/>
                <w:szCs w:val="20"/>
              </w:rPr>
              <w:t>FL-517</w:t>
            </w:r>
          </w:p>
        </w:tc>
        <w:tc>
          <w:tcPr>
            <w:tcW w:w="1275" w:type="dxa"/>
            <w:tcBorders>
              <w:top w:val="nil"/>
              <w:left w:val="nil"/>
              <w:bottom w:val="single" w:sz="4" w:space="0" w:color="auto"/>
              <w:right w:val="single" w:sz="4" w:space="0" w:color="auto"/>
            </w:tcBorders>
            <w:noWrap/>
            <w:vAlign w:val="bottom"/>
            <w:hideMark/>
          </w:tcPr>
          <w:p w14:paraId="046A1D0C" w14:textId="204E4DB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358</w:t>
            </w:r>
          </w:p>
        </w:tc>
        <w:tc>
          <w:tcPr>
            <w:tcW w:w="1780" w:type="dxa"/>
            <w:tcBorders>
              <w:top w:val="nil"/>
              <w:left w:val="nil"/>
              <w:bottom w:val="single" w:sz="4" w:space="0" w:color="auto"/>
              <w:right w:val="single" w:sz="4" w:space="0" w:color="auto"/>
            </w:tcBorders>
            <w:noWrap/>
            <w:vAlign w:val="bottom"/>
            <w:hideMark/>
          </w:tcPr>
          <w:p w14:paraId="75E90370" w14:textId="009A6BF7"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120</w:t>
            </w:r>
          </w:p>
        </w:tc>
        <w:tc>
          <w:tcPr>
            <w:tcW w:w="1560" w:type="dxa"/>
            <w:tcBorders>
              <w:top w:val="nil"/>
              <w:left w:val="nil"/>
              <w:bottom w:val="single" w:sz="4" w:space="0" w:color="auto"/>
              <w:right w:val="single" w:sz="12" w:space="0" w:color="auto"/>
            </w:tcBorders>
            <w:noWrap/>
            <w:vAlign w:val="bottom"/>
            <w:hideMark/>
          </w:tcPr>
          <w:p w14:paraId="0735D4BB" w14:textId="2AB995E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478</w:t>
            </w:r>
          </w:p>
        </w:tc>
        <w:tc>
          <w:tcPr>
            <w:tcW w:w="1580" w:type="dxa"/>
            <w:tcBorders>
              <w:top w:val="nil"/>
              <w:left w:val="single" w:sz="12" w:space="0" w:color="auto"/>
              <w:bottom w:val="single" w:sz="4" w:space="0" w:color="auto"/>
              <w:right w:val="single" w:sz="4" w:space="0" w:color="auto"/>
            </w:tcBorders>
            <w:noWrap/>
            <w:vAlign w:val="bottom"/>
            <w:hideMark/>
          </w:tcPr>
          <w:p w14:paraId="372EB2EC" w14:textId="1C819E0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68</w:t>
            </w:r>
          </w:p>
        </w:tc>
        <w:tc>
          <w:tcPr>
            <w:tcW w:w="1540" w:type="dxa"/>
            <w:tcBorders>
              <w:top w:val="nil"/>
              <w:left w:val="nil"/>
              <w:bottom w:val="single" w:sz="4" w:space="0" w:color="auto"/>
              <w:right w:val="single" w:sz="4" w:space="0" w:color="auto"/>
            </w:tcBorders>
            <w:noWrap/>
            <w:vAlign w:val="bottom"/>
            <w:hideMark/>
          </w:tcPr>
          <w:p w14:paraId="1592C8ED" w14:textId="4CDD884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833</w:t>
            </w:r>
          </w:p>
        </w:tc>
        <w:tc>
          <w:tcPr>
            <w:tcW w:w="1480" w:type="dxa"/>
            <w:tcBorders>
              <w:top w:val="nil"/>
              <w:left w:val="nil"/>
              <w:bottom w:val="single" w:sz="4" w:space="0" w:color="auto"/>
              <w:right w:val="single" w:sz="4" w:space="0" w:color="auto"/>
            </w:tcBorders>
            <w:noWrap/>
            <w:vAlign w:val="bottom"/>
            <w:hideMark/>
          </w:tcPr>
          <w:p w14:paraId="3B32E09F" w14:textId="27A569E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901</w:t>
            </w:r>
          </w:p>
        </w:tc>
      </w:tr>
      <w:tr w:rsidR="00CF08F0" w:rsidRPr="00A147AD" w14:paraId="67D06537"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155C68C4" w14:textId="146118C7" w:rsidR="00A147AD" w:rsidRPr="00A147AD" w:rsidRDefault="00A147AD" w:rsidP="00A147AD">
            <w:pPr>
              <w:spacing w:after="0" w:line="240" w:lineRule="auto"/>
              <w:rPr>
                <w:rFonts w:eastAsia="Times New Roman" w:cs="Calibri"/>
                <w:sz w:val="20"/>
                <w:szCs w:val="20"/>
              </w:rPr>
            </w:pPr>
            <w:r w:rsidRPr="00A147AD">
              <w:rPr>
                <w:sz w:val="20"/>
                <w:szCs w:val="20"/>
              </w:rPr>
              <w:t>Columbia, Hamilton, Lafayette, Suwannee</w:t>
            </w:r>
          </w:p>
        </w:tc>
        <w:tc>
          <w:tcPr>
            <w:tcW w:w="810" w:type="dxa"/>
            <w:tcBorders>
              <w:top w:val="nil"/>
              <w:left w:val="nil"/>
              <w:bottom w:val="single" w:sz="4" w:space="0" w:color="auto"/>
              <w:right w:val="single" w:sz="4" w:space="0" w:color="auto"/>
            </w:tcBorders>
            <w:vAlign w:val="bottom"/>
            <w:hideMark/>
          </w:tcPr>
          <w:p w14:paraId="152BD450" w14:textId="5FB06759" w:rsidR="00A147AD" w:rsidRPr="00A147AD" w:rsidRDefault="00A147AD" w:rsidP="00CF08F0">
            <w:pPr>
              <w:spacing w:after="0" w:line="240" w:lineRule="auto"/>
              <w:rPr>
                <w:rFonts w:eastAsia="Times New Roman" w:cs="Calibri"/>
                <w:sz w:val="20"/>
                <w:szCs w:val="20"/>
              </w:rPr>
            </w:pPr>
            <w:r w:rsidRPr="00A147AD">
              <w:rPr>
                <w:sz w:val="20"/>
                <w:szCs w:val="20"/>
              </w:rPr>
              <w:t>FL-518</w:t>
            </w:r>
          </w:p>
        </w:tc>
        <w:tc>
          <w:tcPr>
            <w:tcW w:w="1275" w:type="dxa"/>
            <w:tcBorders>
              <w:top w:val="nil"/>
              <w:left w:val="nil"/>
              <w:bottom w:val="single" w:sz="4" w:space="0" w:color="auto"/>
              <w:right w:val="single" w:sz="4" w:space="0" w:color="auto"/>
            </w:tcBorders>
            <w:noWrap/>
            <w:vAlign w:val="bottom"/>
            <w:hideMark/>
          </w:tcPr>
          <w:p w14:paraId="4D7CC1E0" w14:textId="126CFD2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341</w:t>
            </w:r>
          </w:p>
        </w:tc>
        <w:tc>
          <w:tcPr>
            <w:tcW w:w="1780" w:type="dxa"/>
            <w:tcBorders>
              <w:top w:val="nil"/>
              <w:left w:val="nil"/>
              <w:bottom w:val="single" w:sz="4" w:space="0" w:color="auto"/>
              <w:right w:val="single" w:sz="4" w:space="0" w:color="auto"/>
            </w:tcBorders>
            <w:noWrap/>
            <w:vAlign w:val="bottom"/>
            <w:hideMark/>
          </w:tcPr>
          <w:p w14:paraId="46268CC9" w14:textId="7D2BC0B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62</w:t>
            </w:r>
          </w:p>
        </w:tc>
        <w:tc>
          <w:tcPr>
            <w:tcW w:w="1560" w:type="dxa"/>
            <w:tcBorders>
              <w:top w:val="nil"/>
              <w:left w:val="nil"/>
              <w:bottom w:val="single" w:sz="4" w:space="0" w:color="auto"/>
              <w:right w:val="single" w:sz="12" w:space="0" w:color="auto"/>
            </w:tcBorders>
            <w:noWrap/>
            <w:vAlign w:val="bottom"/>
            <w:hideMark/>
          </w:tcPr>
          <w:p w14:paraId="4FF3CFC3" w14:textId="608D25C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403</w:t>
            </w:r>
          </w:p>
        </w:tc>
        <w:tc>
          <w:tcPr>
            <w:tcW w:w="1580" w:type="dxa"/>
            <w:tcBorders>
              <w:top w:val="nil"/>
              <w:left w:val="single" w:sz="12" w:space="0" w:color="auto"/>
              <w:bottom w:val="single" w:sz="4" w:space="0" w:color="auto"/>
              <w:right w:val="single" w:sz="4" w:space="0" w:color="auto"/>
            </w:tcBorders>
            <w:noWrap/>
            <w:vAlign w:val="bottom"/>
            <w:hideMark/>
          </w:tcPr>
          <w:p w14:paraId="57765663" w14:textId="6C3D9E8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63</w:t>
            </w:r>
          </w:p>
        </w:tc>
        <w:tc>
          <w:tcPr>
            <w:tcW w:w="1540" w:type="dxa"/>
            <w:tcBorders>
              <w:top w:val="nil"/>
              <w:left w:val="nil"/>
              <w:bottom w:val="single" w:sz="4" w:space="0" w:color="auto"/>
              <w:right w:val="single" w:sz="4" w:space="0" w:color="auto"/>
            </w:tcBorders>
            <w:noWrap/>
            <w:vAlign w:val="bottom"/>
            <w:hideMark/>
          </w:tcPr>
          <w:p w14:paraId="71DCF90A" w14:textId="44197B3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427</w:t>
            </w:r>
          </w:p>
        </w:tc>
        <w:tc>
          <w:tcPr>
            <w:tcW w:w="1480" w:type="dxa"/>
            <w:tcBorders>
              <w:top w:val="nil"/>
              <w:left w:val="nil"/>
              <w:bottom w:val="single" w:sz="4" w:space="0" w:color="auto"/>
              <w:right w:val="single" w:sz="4" w:space="0" w:color="auto"/>
            </w:tcBorders>
            <w:noWrap/>
            <w:vAlign w:val="bottom"/>
            <w:hideMark/>
          </w:tcPr>
          <w:p w14:paraId="454AF61C" w14:textId="24ADA2C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490</w:t>
            </w:r>
          </w:p>
        </w:tc>
      </w:tr>
      <w:tr w:rsidR="00CF08F0" w:rsidRPr="00A147AD" w14:paraId="6241C1B6"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40C7CF0A" w14:textId="5717F10A" w:rsidR="00A147AD" w:rsidRPr="00A147AD" w:rsidRDefault="00A147AD" w:rsidP="00A147AD">
            <w:pPr>
              <w:spacing w:after="0" w:line="240" w:lineRule="auto"/>
              <w:rPr>
                <w:rFonts w:eastAsia="Times New Roman" w:cs="Calibri"/>
                <w:sz w:val="20"/>
                <w:szCs w:val="20"/>
              </w:rPr>
            </w:pPr>
            <w:r w:rsidRPr="00A147AD">
              <w:rPr>
                <w:sz w:val="20"/>
                <w:szCs w:val="20"/>
              </w:rPr>
              <w:t>Pasco</w:t>
            </w:r>
          </w:p>
        </w:tc>
        <w:tc>
          <w:tcPr>
            <w:tcW w:w="810" w:type="dxa"/>
            <w:tcBorders>
              <w:top w:val="nil"/>
              <w:left w:val="nil"/>
              <w:bottom w:val="single" w:sz="4" w:space="0" w:color="auto"/>
              <w:right w:val="single" w:sz="4" w:space="0" w:color="auto"/>
            </w:tcBorders>
            <w:vAlign w:val="bottom"/>
            <w:hideMark/>
          </w:tcPr>
          <w:p w14:paraId="4C5E873A" w14:textId="6DB7A7F7" w:rsidR="00A147AD" w:rsidRPr="00A147AD" w:rsidRDefault="00A147AD" w:rsidP="00CF08F0">
            <w:pPr>
              <w:spacing w:after="0" w:line="240" w:lineRule="auto"/>
              <w:rPr>
                <w:rFonts w:eastAsia="Times New Roman" w:cs="Calibri"/>
                <w:sz w:val="20"/>
                <w:szCs w:val="20"/>
              </w:rPr>
            </w:pPr>
            <w:r w:rsidRPr="00A147AD">
              <w:rPr>
                <w:sz w:val="20"/>
                <w:szCs w:val="20"/>
              </w:rPr>
              <w:t>FL-519</w:t>
            </w:r>
          </w:p>
        </w:tc>
        <w:tc>
          <w:tcPr>
            <w:tcW w:w="1275" w:type="dxa"/>
            <w:tcBorders>
              <w:top w:val="nil"/>
              <w:left w:val="nil"/>
              <w:bottom w:val="single" w:sz="4" w:space="0" w:color="auto"/>
              <w:right w:val="single" w:sz="4" w:space="0" w:color="auto"/>
            </w:tcBorders>
            <w:noWrap/>
            <w:vAlign w:val="bottom"/>
            <w:hideMark/>
          </w:tcPr>
          <w:p w14:paraId="617698AE" w14:textId="38FDEA07"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593</w:t>
            </w:r>
          </w:p>
        </w:tc>
        <w:tc>
          <w:tcPr>
            <w:tcW w:w="1780" w:type="dxa"/>
            <w:tcBorders>
              <w:top w:val="nil"/>
              <w:left w:val="nil"/>
              <w:bottom w:val="single" w:sz="4" w:space="0" w:color="auto"/>
              <w:right w:val="single" w:sz="4" w:space="0" w:color="auto"/>
            </w:tcBorders>
            <w:noWrap/>
            <w:vAlign w:val="bottom"/>
            <w:hideMark/>
          </w:tcPr>
          <w:p w14:paraId="1DCC3889" w14:textId="4B2B609C"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119</w:t>
            </w:r>
          </w:p>
        </w:tc>
        <w:tc>
          <w:tcPr>
            <w:tcW w:w="1560" w:type="dxa"/>
            <w:tcBorders>
              <w:top w:val="nil"/>
              <w:left w:val="nil"/>
              <w:bottom w:val="single" w:sz="4" w:space="0" w:color="auto"/>
              <w:right w:val="single" w:sz="12" w:space="0" w:color="auto"/>
            </w:tcBorders>
            <w:noWrap/>
            <w:vAlign w:val="bottom"/>
            <w:hideMark/>
          </w:tcPr>
          <w:p w14:paraId="3EA193C5" w14:textId="01A060BE"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712</w:t>
            </w:r>
          </w:p>
        </w:tc>
        <w:tc>
          <w:tcPr>
            <w:tcW w:w="1580" w:type="dxa"/>
            <w:tcBorders>
              <w:top w:val="nil"/>
              <w:left w:val="single" w:sz="12" w:space="0" w:color="auto"/>
              <w:bottom w:val="single" w:sz="4" w:space="0" w:color="auto"/>
              <w:right w:val="single" w:sz="4" w:space="0" w:color="auto"/>
            </w:tcBorders>
            <w:noWrap/>
            <w:vAlign w:val="bottom"/>
            <w:hideMark/>
          </w:tcPr>
          <w:p w14:paraId="57AEC8A7" w14:textId="60C4DA9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41</w:t>
            </w:r>
          </w:p>
        </w:tc>
        <w:tc>
          <w:tcPr>
            <w:tcW w:w="1540" w:type="dxa"/>
            <w:tcBorders>
              <w:top w:val="nil"/>
              <w:left w:val="nil"/>
              <w:bottom w:val="single" w:sz="4" w:space="0" w:color="auto"/>
              <w:right w:val="single" w:sz="4" w:space="0" w:color="auto"/>
            </w:tcBorders>
            <w:noWrap/>
            <w:vAlign w:val="bottom"/>
            <w:hideMark/>
          </w:tcPr>
          <w:p w14:paraId="67549192" w14:textId="0B78FFA3"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820</w:t>
            </w:r>
          </w:p>
        </w:tc>
        <w:tc>
          <w:tcPr>
            <w:tcW w:w="1480" w:type="dxa"/>
            <w:tcBorders>
              <w:top w:val="nil"/>
              <w:left w:val="nil"/>
              <w:bottom w:val="single" w:sz="4" w:space="0" w:color="auto"/>
              <w:right w:val="single" w:sz="4" w:space="0" w:color="auto"/>
            </w:tcBorders>
            <w:noWrap/>
            <w:vAlign w:val="bottom"/>
            <w:hideMark/>
          </w:tcPr>
          <w:p w14:paraId="32618540" w14:textId="11EC2BD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861</w:t>
            </w:r>
          </w:p>
        </w:tc>
      </w:tr>
      <w:tr w:rsidR="00CF08F0" w:rsidRPr="00A147AD" w14:paraId="076CA37B"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0FB15EAD" w14:textId="58DCDAEC" w:rsidR="00A147AD" w:rsidRPr="00A147AD" w:rsidRDefault="00A147AD" w:rsidP="00A147AD">
            <w:pPr>
              <w:spacing w:after="0" w:line="240" w:lineRule="auto"/>
              <w:rPr>
                <w:rFonts w:eastAsia="Times New Roman" w:cs="Calibri"/>
                <w:sz w:val="20"/>
                <w:szCs w:val="20"/>
              </w:rPr>
            </w:pPr>
            <w:r w:rsidRPr="00A147AD">
              <w:rPr>
                <w:sz w:val="20"/>
                <w:szCs w:val="20"/>
              </w:rPr>
              <w:t>Citrus, Hernando, Lake, Sumter</w:t>
            </w:r>
          </w:p>
        </w:tc>
        <w:tc>
          <w:tcPr>
            <w:tcW w:w="810" w:type="dxa"/>
            <w:tcBorders>
              <w:top w:val="nil"/>
              <w:left w:val="nil"/>
              <w:bottom w:val="single" w:sz="4" w:space="0" w:color="auto"/>
              <w:right w:val="single" w:sz="4" w:space="0" w:color="auto"/>
            </w:tcBorders>
            <w:vAlign w:val="bottom"/>
            <w:hideMark/>
          </w:tcPr>
          <w:p w14:paraId="2289DA7B" w14:textId="1EA261A0" w:rsidR="00A147AD" w:rsidRPr="00A147AD" w:rsidRDefault="00A147AD" w:rsidP="00CF08F0">
            <w:pPr>
              <w:spacing w:after="0" w:line="240" w:lineRule="auto"/>
              <w:rPr>
                <w:rFonts w:eastAsia="Times New Roman" w:cs="Calibri"/>
                <w:sz w:val="20"/>
                <w:szCs w:val="20"/>
              </w:rPr>
            </w:pPr>
            <w:r w:rsidRPr="00A147AD">
              <w:rPr>
                <w:sz w:val="20"/>
                <w:szCs w:val="20"/>
              </w:rPr>
              <w:t>FL-520</w:t>
            </w:r>
          </w:p>
        </w:tc>
        <w:tc>
          <w:tcPr>
            <w:tcW w:w="1275" w:type="dxa"/>
            <w:tcBorders>
              <w:top w:val="nil"/>
              <w:left w:val="nil"/>
              <w:bottom w:val="single" w:sz="4" w:space="0" w:color="auto"/>
              <w:right w:val="single" w:sz="4" w:space="0" w:color="auto"/>
            </w:tcBorders>
            <w:noWrap/>
            <w:vAlign w:val="bottom"/>
            <w:hideMark/>
          </w:tcPr>
          <w:p w14:paraId="1D8F6D0A" w14:textId="394B1015"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565</w:t>
            </w:r>
          </w:p>
        </w:tc>
        <w:tc>
          <w:tcPr>
            <w:tcW w:w="1780" w:type="dxa"/>
            <w:tcBorders>
              <w:top w:val="nil"/>
              <w:left w:val="nil"/>
              <w:bottom w:val="single" w:sz="4" w:space="0" w:color="auto"/>
              <w:right w:val="single" w:sz="4" w:space="0" w:color="auto"/>
            </w:tcBorders>
            <w:noWrap/>
            <w:vAlign w:val="bottom"/>
            <w:hideMark/>
          </w:tcPr>
          <w:p w14:paraId="2256CFA2" w14:textId="234C2583"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230</w:t>
            </w:r>
          </w:p>
        </w:tc>
        <w:tc>
          <w:tcPr>
            <w:tcW w:w="1560" w:type="dxa"/>
            <w:tcBorders>
              <w:top w:val="nil"/>
              <w:left w:val="nil"/>
              <w:bottom w:val="single" w:sz="4" w:space="0" w:color="auto"/>
              <w:right w:val="single" w:sz="12" w:space="0" w:color="auto"/>
            </w:tcBorders>
            <w:noWrap/>
            <w:vAlign w:val="bottom"/>
            <w:hideMark/>
          </w:tcPr>
          <w:p w14:paraId="776839C3" w14:textId="50D8CE8C"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795</w:t>
            </w:r>
          </w:p>
        </w:tc>
        <w:tc>
          <w:tcPr>
            <w:tcW w:w="1580" w:type="dxa"/>
            <w:tcBorders>
              <w:top w:val="nil"/>
              <w:left w:val="single" w:sz="12" w:space="0" w:color="auto"/>
              <w:bottom w:val="single" w:sz="4" w:space="0" w:color="auto"/>
              <w:right w:val="single" w:sz="4" w:space="0" w:color="auto"/>
            </w:tcBorders>
            <w:noWrap/>
            <w:vAlign w:val="bottom"/>
            <w:hideMark/>
          </w:tcPr>
          <w:p w14:paraId="747CEBB7" w14:textId="38A0E20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67</w:t>
            </w:r>
          </w:p>
        </w:tc>
        <w:tc>
          <w:tcPr>
            <w:tcW w:w="1540" w:type="dxa"/>
            <w:tcBorders>
              <w:top w:val="nil"/>
              <w:left w:val="nil"/>
              <w:bottom w:val="single" w:sz="4" w:space="0" w:color="auto"/>
              <w:right w:val="single" w:sz="4" w:space="0" w:color="auto"/>
            </w:tcBorders>
            <w:noWrap/>
            <w:vAlign w:val="bottom"/>
            <w:hideMark/>
          </w:tcPr>
          <w:p w14:paraId="776BD1AD" w14:textId="7228B065"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1,594</w:t>
            </w:r>
          </w:p>
        </w:tc>
        <w:tc>
          <w:tcPr>
            <w:tcW w:w="1480" w:type="dxa"/>
            <w:tcBorders>
              <w:top w:val="nil"/>
              <w:left w:val="nil"/>
              <w:bottom w:val="single" w:sz="4" w:space="0" w:color="auto"/>
              <w:right w:val="single" w:sz="4" w:space="0" w:color="auto"/>
            </w:tcBorders>
            <w:noWrap/>
            <w:vAlign w:val="bottom"/>
            <w:hideMark/>
          </w:tcPr>
          <w:p w14:paraId="7E57BFF9" w14:textId="1978D96E"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1,661</w:t>
            </w:r>
          </w:p>
        </w:tc>
      </w:tr>
      <w:tr w:rsidR="00CF08F0" w:rsidRPr="00A147AD" w14:paraId="413F95D1"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6DC84813" w14:textId="697E2636" w:rsidR="00A147AD" w:rsidRPr="00A147AD" w:rsidRDefault="00A147AD" w:rsidP="00A147AD">
            <w:pPr>
              <w:spacing w:after="0" w:line="240" w:lineRule="auto"/>
              <w:rPr>
                <w:rFonts w:eastAsia="Times New Roman" w:cs="Calibri"/>
                <w:sz w:val="20"/>
                <w:szCs w:val="20"/>
              </w:rPr>
            </w:pPr>
            <w:r w:rsidRPr="00A147AD">
              <w:rPr>
                <w:sz w:val="20"/>
                <w:szCs w:val="20"/>
              </w:rPr>
              <w:t>Miami-Dade</w:t>
            </w:r>
          </w:p>
        </w:tc>
        <w:tc>
          <w:tcPr>
            <w:tcW w:w="810" w:type="dxa"/>
            <w:tcBorders>
              <w:top w:val="nil"/>
              <w:left w:val="nil"/>
              <w:bottom w:val="single" w:sz="4" w:space="0" w:color="auto"/>
              <w:right w:val="single" w:sz="4" w:space="0" w:color="auto"/>
            </w:tcBorders>
            <w:vAlign w:val="bottom"/>
            <w:hideMark/>
          </w:tcPr>
          <w:p w14:paraId="3781E90E" w14:textId="5EDE8E8F" w:rsidR="00A147AD" w:rsidRPr="00A147AD" w:rsidRDefault="00A147AD" w:rsidP="00CF08F0">
            <w:pPr>
              <w:spacing w:after="0" w:line="240" w:lineRule="auto"/>
              <w:rPr>
                <w:rFonts w:eastAsia="Times New Roman" w:cs="Calibri"/>
                <w:sz w:val="20"/>
                <w:szCs w:val="20"/>
              </w:rPr>
            </w:pPr>
            <w:r w:rsidRPr="00A147AD">
              <w:rPr>
                <w:sz w:val="20"/>
                <w:szCs w:val="20"/>
              </w:rPr>
              <w:t>FL-600</w:t>
            </w:r>
          </w:p>
        </w:tc>
        <w:tc>
          <w:tcPr>
            <w:tcW w:w="1275" w:type="dxa"/>
            <w:tcBorders>
              <w:top w:val="nil"/>
              <w:left w:val="nil"/>
              <w:bottom w:val="single" w:sz="4" w:space="0" w:color="auto"/>
              <w:right w:val="single" w:sz="4" w:space="0" w:color="auto"/>
            </w:tcBorders>
            <w:noWrap/>
            <w:vAlign w:val="bottom"/>
            <w:hideMark/>
          </w:tcPr>
          <w:p w14:paraId="0DD68426" w14:textId="4F9EC7CC"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2,546</w:t>
            </w:r>
          </w:p>
        </w:tc>
        <w:tc>
          <w:tcPr>
            <w:tcW w:w="1780" w:type="dxa"/>
            <w:tcBorders>
              <w:top w:val="nil"/>
              <w:left w:val="nil"/>
              <w:bottom w:val="single" w:sz="4" w:space="0" w:color="auto"/>
              <w:right w:val="single" w:sz="4" w:space="0" w:color="auto"/>
            </w:tcBorders>
            <w:noWrap/>
            <w:vAlign w:val="bottom"/>
            <w:hideMark/>
          </w:tcPr>
          <w:p w14:paraId="799852E9" w14:textId="22ECA8C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742</w:t>
            </w:r>
          </w:p>
        </w:tc>
        <w:tc>
          <w:tcPr>
            <w:tcW w:w="1560" w:type="dxa"/>
            <w:tcBorders>
              <w:top w:val="nil"/>
              <w:left w:val="nil"/>
              <w:bottom w:val="single" w:sz="4" w:space="0" w:color="auto"/>
              <w:right w:val="single" w:sz="12" w:space="0" w:color="auto"/>
            </w:tcBorders>
            <w:noWrap/>
            <w:vAlign w:val="bottom"/>
            <w:hideMark/>
          </w:tcPr>
          <w:p w14:paraId="63B19BD2" w14:textId="20FC515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3,288</w:t>
            </w:r>
          </w:p>
        </w:tc>
        <w:tc>
          <w:tcPr>
            <w:tcW w:w="1580" w:type="dxa"/>
            <w:tcBorders>
              <w:top w:val="nil"/>
              <w:left w:val="single" w:sz="12" w:space="0" w:color="auto"/>
              <w:bottom w:val="single" w:sz="4" w:space="0" w:color="auto"/>
              <w:right w:val="single" w:sz="4" w:space="0" w:color="auto"/>
            </w:tcBorders>
            <w:noWrap/>
            <w:vAlign w:val="bottom"/>
            <w:hideMark/>
          </w:tcPr>
          <w:p w14:paraId="2FB3A5C6" w14:textId="42546A6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409</w:t>
            </w:r>
          </w:p>
        </w:tc>
        <w:tc>
          <w:tcPr>
            <w:tcW w:w="1540" w:type="dxa"/>
            <w:tcBorders>
              <w:top w:val="nil"/>
              <w:left w:val="nil"/>
              <w:bottom w:val="single" w:sz="4" w:space="0" w:color="auto"/>
              <w:right w:val="single" w:sz="4" w:space="0" w:color="auto"/>
            </w:tcBorders>
            <w:noWrap/>
            <w:vAlign w:val="bottom"/>
            <w:hideMark/>
          </w:tcPr>
          <w:p w14:paraId="19EB78A5" w14:textId="1B84535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5,134</w:t>
            </w:r>
          </w:p>
        </w:tc>
        <w:tc>
          <w:tcPr>
            <w:tcW w:w="1480" w:type="dxa"/>
            <w:tcBorders>
              <w:top w:val="nil"/>
              <w:left w:val="nil"/>
              <w:bottom w:val="single" w:sz="4" w:space="0" w:color="auto"/>
              <w:right w:val="single" w:sz="4" w:space="0" w:color="auto"/>
            </w:tcBorders>
            <w:noWrap/>
            <w:vAlign w:val="bottom"/>
            <w:hideMark/>
          </w:tcPr>
          <w:p w14:paraId="79801200" w14:textId="5FB76F7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5,543</w:t>
            </w:r>
          </w:p>
        </w:tc>
      </w:tr>
      <w:tr w:rsidR="00CF08F0" w:rsidRPr="00A147AD" w14:paraId="32CDFD01"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3F634AAB" w14:textId="672B4997" w:rsidR="00A147AD" w:rsidRPr="00A147AD" w:rsidRDefault="00A147AD" w:rsidP="00A147AD">
            <w:pPr>
              <w:spacing w:after="0" w:line="240" w:lineRule="auto"/>
              <w:rPr>
                <w:rFonts w:eastAsia="Times New Roman" w:cs="Calibri"/>
                <w:sz w:val="20"/>
                <w:szCs w:val="20"/>
              </w:rPr>
            </w:pPr>
            <w:r w:rsidRPr="00A147AD">
              <w:rPr>
                <w:sz w:val="20"/>
                <w:szCs w:val="20"/>
              </w:rPr>
              <w:t>Broward</w:t>
            </w:r>
          </w:p>
        </w:tc>
        <w:tc>
          <w:tcPr>
            <w:tcW w:w="810" w:type="dxa"/>
            <w:tcBorders>
              <w:top w:val="nil"/>
              <w:left w:val="nil"/>
              <w:bottom w:val="single" w:sz="4" w:space="0" w:color="auto"/>
              <w:right w:val="single" w:sz="4" w:space="0" w:color="auto"/>
            </w:tcBorders>
            <w:vAlign w:val="bottom"/>
            <w:hideMark/>
          </w:tcPr>
          <w:p w14:paraId="5F34507F" w14:textId="2A91C41C" w:rsidR="00A147AD" w:rsidRPr="00A147AD" w:rsidRDefault="00A147AD" w:rsidP="00CF08F0">
            <w:pPr>
              <w:spacing w:after="0" w:line="240" w:lineRule="auto"/>
              <w:rPr>
                <w:rFonts w:eastAsia="Times New Roman" w:cs="Calibri"/>
                <w:sz w:val="20"/>
                <w:szCs w:val="20"/>
              </w:rPr>
            </w:pPr>
            <w:r w:rsidRPr="00A147AD">
              <w:rPr>
                <w:sz w:val="20"/>
                <w:szCs w:val="20"/>
              </w:rPr>
              <w:t>FL-601</w:t>
            </w:r>
          </w:p>
        </w:tc>
        <w:tc>
          <w:tcPr>
            <w:tcW w:w="1275" w:type="dxa"/>
            <w:tcBorders>
              <w:top w:val="nil"/>
              <w:left w:val="nil"/>
              <w:bottom w:val="single" w:sz="4" w:space="0" w:color="auto"/>
              <w:right w:val="single" w:sz="4" w:space="0" w:color="auto"/>
            </w:tcBorders>
            <w:noWrap/>
            <w:vAlign w:val="bottom"/>
            <w:hideMark/>
          </w:tcPr>
          <w:p w14:paraId="7500F1D3" w14:textId="3C842EE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2,054</w:t>
            </w:r>
          </w:p>
        </w:tc>
        <w:tc>
          <w:tcPr>
            <w:tcW w:w="1780" w:type="dxa"/>
            <w:tcBorders>
              <w:top w:val="nil"/>
              <w:left w:val="nil"/>
              <w:bottom w:val="single" w:sz="4" w:space="0" w:color="auto"/>
              <w:right w:val="single" w:sz="4" w:space="0" w:color="auto"/>
            </w:tcBorders>
            <w:noWrap/>
            <w:vAlign w:val="bottom"/>
            <w:hideMark/>
          </w:tcPr>
          <w:p w14:paraId="404A15C0" w14:textId="768D721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319</w:t>
            </w:r>
          </w:p>
        </w:tc>
        <w:tc>
          <w:tcPr>
            <w:tcW w:w="1560" w:type="dxa"/>
            <w:tcBorders>
              <w:top w:val="nil"/>
              <w:left w:val="nil"/>
              <w:bottom w:val="single" w:sz="4" w:space="0" w:color="auto"/>
              <w:right w:val="single" w:sz="12" w:space="0" w:color="auto"/>
            </w:tcBorders>
            <w:noWrap/>
            <w:vAlign w:val="bottom"/>
            <w:hideMark/>
          </w:tcPr>
          <w:p w14:paraId="75314861" w14:textId="6140040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2,373</w:t>
            </w:r>
          </w:p>
        </w:tc>
        <w:tc>
          <w:tcPr>
            <w:tcW w:w="1580" w:type="dxa"/>
            <w:tcBorders>
              <w:top w:val="nil"/>
              <w:left w:val="single" w:sz="12" w:space="0" w:color="auto"/>
              <w:bottom w:val="single" w:sz="4" w:space="0" w:color="auto"/>
              <w:right w:val="single" w:sz="4" w:space="0" w:color="auto"/>
            </w:tcBorders>
            <w:noWrap/>
            <w:vAlign w:val="bottom"/>
            <w:hideMark/>
          </w:tcPr>
          <w:p w14:paraId="7EB2A513" w14:textId="49F6A53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119</w:t>
            </w:r>
          </w:p>
        </w:tc>
        <w:tc>
          <w:tcPr>
            <w:tcW w:w="1540" w:type="dxa"/>
            <w:tcBorders>
              <w:top w:val="nil"/>
              <w:left w:val="nil"/>
              <w:bottom w:val="single" w:sz="4" w:space="0" w:color="auto"/>
              <w:right w:val="single" w:sz="4" w:space="0" w:color="auto"/>
            </w:tcBorders>
            <w:noWrap/>
            <w:vAlign w:val="bottom"/>
            <w:hideMark/>
          </w:tcPr>
          <w:p w14:paraId="2673C337" w14:textId="72634A52"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2,208</w:t>
            </w:r>
          </w:p>
        </w:tc>
        <w:tc>
          <w:tcPr>
            <w:tcW w:w="1480" w:type="dxa"/>
            <w:tcBorders>
              <w:top w:val="nil"/>
              <w:left w:val="nil"/>
              <w:bottom w:val="single" w:sz="4" w:space="0" w:color="auto"/>
              <w:right w:val="single" w:sz="4" w:space="0" w:color="auto"/>
            </w:tcBorders>
            <w:noWrap/>
            <w:vAlign w:val="bottom"/>
            <w:hideMark/>
          </w:tcPr>
          <w:p w14:paraId="4214CB74" w14:textId="047CA74E"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2,327</w:t>
            </w:r>
          </w:p>
        </w:tc>
      </w:tr>
      <w:tr w:rsidR="00CF08F0" w:rsidRPr="00A147AD" w14:paraId="79EE7A11"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236FDD5E" w14:textId="37B3356F" w:rsidR="00A147AD" w:rsidRPr="00A147AD" w:rsidRDefault="00A147AD" w:rsidP="00A147AD">
            <w:pPr>
              <w:spacing w:after="0" w:line="240" w:lineRule="auto"/>
              <w:rPr>
                <w:rFonts w:eastAsia="Times New Roman" w:cs="Calibri"/>
                <w:sz w:val="20"/>
                <w:szCs w:val="20"/>
              </w:rPr>
            </w:pPr>
            <w:r w:rsidRPr="00A147AD">
              <w:rPr>
                <w:sz w:val="20"/>
                <w:szCs w:val="20"/>
              </w:rPr>
              <w:t>Charlotte</w:t>
            </w:r>
          </w:p>
        </w:tc>
        <w:tc>
          <w:tcPr>
            <w:tcW w:w="810" w:type="dxa"/>
            <w:tcBorders>
              <w:top w:val="nil"/>
              <w:left w:val="nil"/>
              <w:bottom w:val="single" w:sz="4" w:space="0" w:color="auto"/>
              <w:right w:val="single" w:sz="4" w:space="0" w:color="auto"/>
            </w:tcBorders>
            <w:vAlign w:val="bottom"/>
            <w:hideMark/>
          </w:tcPr>
          <w:p w14:paraId="158C1600" w14:textId="68F5B237" w:rsidR="00A147AD" w:rsidRPr="00A147AD" w:rsidRDefault="00A147AD" w:rsidP="00CF08F0">
            <w:pPr>
              <w:spacing w:after="0" w:line="240" w:lineRule="auto"/>
              <w:rPr>
                <w:rFonts w:eastAsia="Times New Roman" w:cs="Calibri"/>
                <w:sz w:val="20"/>
                <w:szCs w:val="20"/>
              </w:rPr>
            </w:pPr>
            <w:r w:rsidRPr="00A147AD">
              <w:rPr>
                <w:sz w:val="20"/>
                <w:szCs w:val="20"/>
              </w:rPr>
              <w:t>FL-602</w:t>
            </w:r>
          </w:p>
        </w:tc>
        <w:tc>
          <w:tcPr>
            <w:tcW w:w="1275" w:type="dxa"/>
            <w:tcBorders>
              <w:top w:val="nil"/>
              <w:left w:val="nil"/>
              <w:bottom w:val="single" w:sz="4" w:space="0" w:color="auto"/>
              <w:right w:val="single" w:sz="4" w:space="0" w:color="auto"/>
            </w:tcBorders>
            <w:noWrap/>
            <w:vAlign w:val="bottom"/>
            <w:hideMark/>
          </w:tcPr>
          <w:p w14:paraId="3A34AFFA" w14:textId="2FB1DA0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267</w:t>
            </w:r>
          </w:p>
        </w:tc>
        <w:tc>
          <w:tcPr>
            <w:tcW w:w="1780" w:type="dxa"/>
            <w:tcBorders>
              <w:top w:val="nil"/>
              <w:left w:val="nil"/>
              <w:bottom w:val="single" w:sz="4" w:space="0" w:color="auto"/>
              <w:right w:val="single" w:sz="4" w:space="0" w:color="auto"/>
            </w:tcBorders>
            <w:noWrap/>
            <w:vAlign w:val="bottom"/>
            <w:hideMark/>
          </w:tcPr>
          <w:p w14:paraId="124FE995" w14:textId="674C68F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62</w:t>
            </w:r>
          </w:p>
        </w:tc>
        <w:tc>
          <w:tcPr>
            <w:tcW w:w="1560" w:type="dxa"/>
            <w:tcBorders>
              <w:top w:val="nil"/>
              <w:left w:val="nil"/>
              <w:bottom w:val="single" w:sz="4" w:space="0" w:color="auto"/>
              <w:right w:val="single" w:sz="12" w:space="0" w:color="auto"/>
            </w:tcBorders>
            <w:noWrap/>
            <w:vAlign w:val="bottom"/>
            <w:hideMark/>
          </w:tcPr>
          <w:p w14:paraId="1EC0B1DA" w14:textId="12ADBF1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329</w:t>
            </w:r>
          </w:p>
        </w:tc>
        <w:tc>
          <w:tcPr>
            <w:tcW w:w="1580" w:type="dxa"/>
            <w:tcBorders>
              <w:top w:val="nil"/>
              <w:left w:val="single" w:sz="12" w:space="0" w:color="auto"/>
              <w:bottom w:val="single" w:sz="4" w:space="0" w:color="auto"/>
              <w:right w:val="single" w:sz="4" w:space="0" w:color="auto"/>
            </w:tcBorders>
            <w:noWrap/>
            <w:vAlign w:val="bottom"/>
            <w:hideMark/>
          </w:tcPr>
          <w:p w14:paraId="6173BEED" w14:textId="24DF2DB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27</w:t>
            </w:r>
          </w:p>
        </w:tc>
        <w:tc>
          <w:tcPr>
            <w:tcW w:w="1540" w:type="dxa"/>
            <w:tcBorders>
              <w:top w:val="nil"/>
              <w:left w:val="nil"/>
              <w:bottom w:val="single" w:sz="4" w:space="0" w:color="auto"/>
              <w:right w:val="single" w:sz="4" w:space="0" w:color="auto"/>
            </w:tcBorders>
            <w:noWrap/>
            <w:vAlign w:val="bottom"/>
            <w:hideMark/>
          </w:tcPr>
          <w:p w14:paraId="307075EC" w14:textId="1046282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429</w:t>
            </w:r>
          </w:p>
        </w:tc>
        <w:tc>
          <w:tcPr>
            <w:tcW w:w="1480" w:type="dxa"/>
            <w:tcBorders>
              <w:top w:val="nil"/>
              <w:left w:val="nil"/>
              <w:bottom w:val="single" w:sz="4" w:space="0" w:color="auto"/>
              <w:right w:val="single" w:sz="4" w:space="0" w:color="auto"/>
            </w:tcBorders>
            <w:noWrap/>
            <w:vAlign w:val="bottom"/>
            <w:hideMark/>
          </w:tcPr>
          <w:p w14:paraId="6568A0D2" w14:textId="2F43963E"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456</w:t>
            </w:r>
          </w:p>
        </w:tc>
      </w:tr>
      <w:tr w:rsidR="00CF08F0" w:rsidRPr="00A147AD" w14:paraId="041E288E"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4CCDDFF3" w14:textId="26FC1F14" w:rsidR="00A147AD" w:rsidRPr="00A147AD" w:rsidRDefault="00A147AD" w:rsidP="00A147AD">
            <w:pPr>
              <w:spacing w:after="0" w:line="240" w:lineRule="auto"/>
              <w:rPr>
                <w:rFonts w:eastAsia="Times New Roman" w:cs="Calibri"/>
                <w:sz w:val="20"/>
                <w:szCs w:val="20"/>
              </w:rPr>
            </w:pPr>
            <w:r w:rsidRPr="00A147AD">
              <w:rPr>
                <w:sz w:val="20"/>
                <w:szCs w:val="20"/>
              </w:rPr>
              <w:t>Lee</w:t>
            </w:r>
          </w:p>
        </w:tc>
        <w:tc>
          <w:tcPr>
            <w:tcW w:w="810" w:type="dxa"/>
            <w:tcBorders>
              <w:top w:val="nil"/>
              <w:left w:val="nil"/>
              <w:bottom w:val="single" w:sz="4" w:space="0" w:color="auto"/>
              <w:right w:val="single" w:sz="4" w:space="0" w:color="auto"/>
            </w:tcBorders>
            <w:vAlign w:val="bottom"/>
            <w:hideMark/>
          </w:tcPr>
          <w:p w14:paraId="11155E33" w14:textId="29DA49BE" w:rsidR="00A147AD" w:rsidRPr="00A147AD" w:rsidRDefault="00A147AD" w:rsidP="00CF08F0">
            <w:pPr>
              <w:spacing w:after="0" w:line="240" w:lineRule="auto"/>
              <w:rPr>
                <w:rFonts w:eastAsia="Times New Roman" w:cs="Calibri"/>
                <w:sz w:val="20"/>
                <w:szCs w:val="20"/>
              </w:rPr>
            </w:pPr>
            <w:r w:rsidRPr="00A147AD">
              <w:rPr>
                <w:sz w:val="20"/>
                <w:szCs w:val="20"/>
              </w:rPr>
              <w:t>FL-603</w:t>
            </w:r>
          </w:p>
        </w:tc>
        <w:tc>
          <w:tcPr>
            <w:tcW w:w="1275" w:type="dxa"/>
            <w:tcBorders>
              <w:top w:val="nil"/>
              <w:left w:val="nil"/>
              <w:bottom w:val="single" w:sz="4" w:space="0" w:color="auto"/>
              <w:right w:val="single" w:sz="4" w:space="0" w:color="auto"/>
            </w:tcBorders>
            <w:noWrap/>
            <w:vAlign w:val="bottom"/>
            <w:hideMark/>
          </w:tcPr>
          <w:p w14:paraId="7BCB73BC" w14:textId="12103FBA"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769</w:t>
            </w:r>
          </w:p>
        </w:tc>
        <w:tc>
          <w:tcPr>
            <w:tcW w:w="1780" w:type="dxa"/>
            <w:tcBorders>
              <w:top w:val="nil"/>
              <w:left w:val="nil"/>
              <w:bottom w:val="single" w:sz="4" w:space="0" w:color="auto"/>
              <w:right w:val="single" w:sz="4" w:space="0" w:color="auto"/>
            </w:tcBorders>
            <w:noWrap/>
            <w:vAlign w:val="bottom"/>
            <w:hideMark/>
          </w:tcPr>
          <w:p w14:paraId="4723EFC1" w14:textId="2BD4483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114</w:t>
            </w:r>
          </w:p>
        </w:tc>
        <w:tc>
          <w:tcPr>
            <w:tcW w:w="1560" w:type="dxa"/>
            <w:tcBorders>
              <w:top w:val="nil"/>
              <w:left w:val="nil"/>
              <w:bottom w:val="single" w:sz="4" w:space="0" w:color="auto"/>
              <w:right w:val="single" w:sz="12" w:space="0" w:color="auto"/>
            </w:tcBorders>
            <w:noWrap/>
            <w:vAlign w:val="bottom"/>
            <w:hideMark/>
          </w:tcPr>
          <w:p w14:paraId="48B18DB6" w14:textId="465476C6"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883</w:t>
            </w:r>
          </w:p>
        </w:tc>
        <w:tc>
          <w:tcPr>
            <w:tcW w:w="1580" w:type="dxa"/>
            <w:tcBorders>
              <w:top w:val="nil"/>
              <w:left w:val="single" w:sz="12" w:space="0" w:color="auto"/>
              <w:bottom w:val="single" w:sz="4" w:space="0" w:color="auto"/>
              <w:right w:val="single" w:sz="4" w:space="0" w:color="auto"/>
            </w:tcBorders>
            <w:noWrap/>
            <w:vAlign w:val="bottom"/>
            <w:hideMark/>
          </w:tcPr>
          <w:p w14:paraId="5E966DB6" w14:textId="684A7CE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54</w:t>
            </w:r>
          </w:p>
        </w:tc>
        <w:tc>
          <w:tcPr>
            <w:tcW w:w="1540" w:type="dxa"/>
            <w:tcBorders>
              <w:top w:val="nil"/>
              <w:left w:val="nil"/>
              <w:bottom w:val="single" w:sz="4" w:space="0" w:color="auto"/>
              <w:right w:val="single" w:sz="4" w:space="0" w:color="auto"/>
            </w:tcBorders>
            <w:noWrap/>
            <w:vAlign w:val="bottom"/>
            <w:hideMark/>
          </w:tcPr>
          <w:p w14:paraId="4BFBBCDA" w14:textId="7443119E"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791</w:t>
            </w:r>
          </w:p>
        </w:tc>
        <w:tc>
          <w:tcPr>
            <w:tcW w:w="1480" w:type="dxa"/>
            <w:tcBorders>
              <w:top w:val="nil"/>
              <w:left w:val="nil"/>
              <w:bottom w:val="single" w:sz="4" w:space="0" w:color="auto"/>
              <w:right w:val="single" w:sz="4" w:space="0" w:color="auto"/>
            </w:tcBorders>
            <w:noWrap/>
            <w:vAlign w:val="bottom"/>
            <w:hideMark/>
          </w:tcPr>
          <w:p w14:paraId="1388D9F4" w14:textId="608303E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845</w:t>
            </w:r>
          </w:p>
        </w:tc>
      </w:tr>
      <w:tr w:rsidR="00CF08F0" w:rsidRPr="00A147AD" w14:paraId="0362F243"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14068AEF" w14:textId="605E1527" w:rsidR="00A147AD" w:rsidRPr="00A147AD" w:rsidRDefault="00A147AD" w:rsidP="00A147AD">
            <w:pPr>
              <w:spacing w:after="0" w:line="240" w:lineRule="auto"/>
              <w:rPr>
                <w:rFonts w:eastAsia="Times New Roman" w:cs="Calibri"/>
                <w:sz w:val="20"/>
                <w:szCs w:val="20"/>
              </w:rPr>
            </w:pPr>
            <w:r w:rsidRPr="00A147AD">
              <w:rPr>
                <w:sz w:val="20"/>
                <w:szCs w:val="20"/>
              </w:rPr>
              <w:t>Monroe</w:t>
            </w:r>
          </w:p>
        </w:tc>
        <w:tc>
          <w:tcPr>
            <w:tcW w:w="810" w:type="dxa"/>
            <w:tcBorders>
              <w:top w:val="nil"/>
              <w:left w:val="nil"/>
              <w:bottom w:val="single" w:sz="4" w:space="0" w:color="auto"/>
              <w:right w:val="single" w:sz="4" w:space="0" w:color="auto"/>
            </w:tcBorders>
            <w:vAlign w:val="bottom"/>
            <w:hideMark/>
          </w:tcPr>
          <w:p w14:paraId="5A0CA0E7" w14:textId="01D9E2F2" w:rsidR="00A147AD" w:rsidRPr="00A147AD" w:rsidRDefault="00A147AD" w:rsidP="00CF08F0">
            <w:pPr>
              <w:spacing w:after="0" w:line="240" w:lineRule="auto"/>
              <w:rPr>
                <w:rFonts w:eastAsia="Times New Roman" w:cs="Calibri"/>
                <w:sz w:val="20"/>
                <w:szCs w:val="20"/>
              </w:rPr>
            </w:pPr>
            <w:r w:rsidRPr="00A147AD">
              <w:rPr>
                <w:sz w:val="20"/>
                <w:szCs w:val="20"/>
              </w:rPr>
              <w:t>FL-604</w:t>
            </w:r>
          </w:p>
        </w:tc>
        <w:tc>
          <w:tcPr>
            <w:tcW w:w="1275" w:type="dxa"/>
            <w:tcBorders>
              <w:top w:val="nil"/>
              <w:left w:val="nil"/>
              <w:bottom w:val="single" w:sz="4" w:space="0" w:color="auto"/>
              <w:right w:val="single" w:sz="4" w:space="0" w:color="auto"/>
            </w:tcBorders>
            <w:noWrap/>
            <w:vAlign w:val="bottom"/>
            <w:hideMark/>
          </w:tcPr>
          <w:p w14:paraId="3185B2F5" w14:textId="2E2E5E7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425</w:t>
            </w:r>
          </w:p>
        </w:tc>
        <w:tc>
          <w:tcPr>
            <w:tcW w:w="1780" w:type="dxa"/>
            <w:tcBorders>
              <w:top w:val="nil"/>
              <w:left w:val="nil"/>
              <w:bottom w:val="single" w:sz="4" w:space="0" w:color="auto"/>
              <w:right w:val="single" w:sz="4" w:space="0" w:color="auto"/>
            </w:tcBorders>
            <w:noWrap/>
            <w:vAlign w:val="bottom"/>
            <w:hideMark/>
          </w:tcPr>
          <w:p w14:paraId="712F3033" w14:textId="4E09B56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32</w:t>
            </w:r>
          </w:p>
        </w:tc>
        <w:tc>
          <w:tcPr>
            <w:tcW w:w="1560" w:type="dxa"/>
            <w:tcBorders>
              <w:top w:val="nil"/>
              <w:left w:val="nil"/>
              <w:bottom w:val="single" w:sz="4" w:space="0" w:color="auto"/>
              <w:right w:val="single" w:sz="12" w:space="0" w:color="auto"/>
            </w:tcBorders>
            <w:noWrap/>
            <w:vAlign w:val="bottom"/>
            <w:hideMark/>
          </w:tcPr>
          <w:p w14:paraId="3A591481" w14:textId="7AF89E5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457</w:t>
            </w:r>
          </w:p>
        </w:tc>
        <w:tc>
          <w:tcPr>
            <w:tcW w:w="1580" w:type="dxa"/>
            <w:tcBorders>
              <w:top w:val="nil"/>
              <w:left w:val="single" w:sz="12" w:space="0" w:color="auto"/>
              <w:bottom w:val="single" w:sz="4" w:space="0" w:color="auto"/>
              <w:right w:val="single" w:sz="4" w:space="0" w:color="auto"/>
            </w:tcBorders>
            <w:noWrap/>
            <w:vAlign w:val="bottom"/>
            <w:hideMark/>
          </w:tcPr>
          <w:p w14:paraId="06747BFF" w14:textId="61FE7609"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w:t>
            </w:r>
          </w:p>
        </w:tc>
        <w:tc>
          <w:tcPr>
            <w:tcW w:w="1540" w:type="dxa"/>
            <w:tcBorders>
              <w:top w:val="nil"/>
              <w:left w:val="nil"/>
              <w:bottom w:val="single" w:sz="4" w:space="0" w:color="auto"/>
              <w:right w:val="single" w:sz="4" w:space="0" w:color="auto"/>
            </w:tcBorders>
            <w:noWrap/>
            <w:vAlign w:val="bottom"/>
            <w:hideMark/>
          </w:tcPr>
          <w:p w14:paraId="3DC5A507" w14:textId="65FE6AF3"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222</w:t>
            </w:r>
          </w:p>
        </w:tc>
        <w:tc>
          <w:tcPr>
            <w:tcW w:w="1480" w:type="dxa"/>
            <w:tcBorders>
              <w:top w:val="nil"/>
              <w:left w:val="nil"/>
              <w:bottom w:val="single" w:sz="4" w:space="0" w:color="auto"/>
              <w:right w:val="single" w:sz="4" w:space="0" w:color="auto"/>
            </w:tcBorders>
            <w:noWrap/>
            <w:vAlign w:val="bottom"/>
            <w:hideMark/>
          </w:tcPr>
          <w:p w14:paraId="6258CAA4" w14:textId="4E091C6D"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231</w:t>
            </w:r>
          </w:p>
        </w:tc>
      </w:tr>
      <w:tr w:rsidR="00CF08F0" w:rsidRPr="00A147AD" w14:paraId="6F9C8CFC"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05F4B169" w14:textId="3027FF76" w:rsidR="00A147AD" w:rsidRPr="00A147AD" w:rsidRDefault="00A147AD" w:rsidP="00A147AD">
            <w:pPr>
              <w:spacing w:after="0" w:line="240" w:lineRule="auto"/>
              <w:rPr>
                <w:rFonts w:eastAsia="Times New Roman" w:cs="Calibri"/>
                <w:sz w:val="20"/>
                <w:szCs w:val="20"/>
              </w:rPr>
            </w:pPr>
            <w:r w:rsidRPr="00A147AD">
              <w:rPr>
                <w:sz w:val="20"/>
                <w:szCs w:val="20"/>
              </w:rPr>
              <w:lastRenderedPageBreak/>
              <w:t>Palm Beach</w:t>
            </w:r>
          </w:p>
        </w:tc>
        <w:tc>
          <w:tcPr>
            <w:tcW w:w="810" w:type="dxa"/>
            <w:tcBorders>
              <w:top w:val="nil"/>
              <w:left w:val="nil"/>
              <w:bottom w:val="single" w:sz="4" w:space="0" w:color="auto"/>
              <w:right w:val="single" w:sz="4" w:space="0" w:color="auto"/>
            </w:tcBorders>
            <w:vAlign w:val="bottom"/>
            <w:hideMark/>
          </w:tcPr>
          <w:p w14:paraId="1746BE0C" w14:textId="1068067D" w:rsidR="00A147AD" w:rsidRPr="00A147AD" w:rsidRDefault="00A147AD" w:rsidP="00CF08F0">
            <w:pPr>
              <w:spacing w:after="0" w:line="240" w:lineRule="auto"/>
              <w:rPr>
                <w:rFonts w:eastAsia="Times New Roman" w:cs="Calibri"/>
                <w:sz w:val="20"/>
                <w:szCs w:val="20"/>
              </w:rPr>
            </w:pPr>
            <w:r w:rsidRPr="00A147AD">
              <w:rPr>
                <w:sz w:val="20"/>
                <w:szCs w:val="20"/>
              </w:rPr>
              <w:t>FL-605</w:t>
            </w:r>
          </w:p>
        </w:tc>
        <w:tc>
          <w:tcPr>
            <w:tcW w:w="1275" w:type="dxa"/>
            <w:tcBorders>
              <w:top w:val="nil"/>
              <w:left w:val="nil"/>
              <w:bottom w:val="single" w:sz="4" w:space="0" w:color="auto"/>
              <w:right w:val="single" w:sz="4" w:space="0" w:color="auto"/>
            </w:tcBorders>
            <w:noWrap/>
            <w:vAlign w:val="bottom"/>
            <w:hideMark/>
          </w:tcPr>
          <w:p w14:paraId="0FF58EFB" w14:textId="4767896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1,825</w:t>
            </w:r>
          </w:p>
        </w:tc>
        <w:tc>
          <w:tcPr>
            <w:tcW w:w="1780" w:type="dxa"/>
            <w:tcBorders>
              <w:top w:val="nil"/>
              <w:left w:val="nil"/>
              <w:bottom w:val="single" w:sz="4" w:space="0" w:color="auto"/>
              <w:right w:val="single" w:sz="4" w:space="0" w:color="auto"/>
            </w:tcBorders>
            <w:noWrap/>
            <w:vAlign w:val="bottom"/>
            <w:hideMark/>
          </w:tcPr>
          <w:p w14:paraId="5A7AE4A3" w14:textId="3C2A2FA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384</w:t>
            </w:r>
          </w:p>
        </w:tc>
        <w:tc>
          <w:tcPr>
            <w:tcW w:w="1560" w:type="dxa"/>
            <w:tcBorders>
              <w:top w:val="nil"/>
              <w:left w:val="nil"/>
              <w:bottom w:val="single" w:sz="4" w:space="0" w:color="auto"/>
              <w:right w:val="single" w:sz="12" w:space="0" w:color="auto"/>
            </w:tcBorders>
            <w:noWrap/>
            <w:vAlign w:val="bottom"/>
            <w:hideMark/>
          </w:tcPr>
          <w:p w14:paraId="37A2168F" w14:textId="354940D5"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2,209</w:t>
            </w:r>
          </w:p>
        </w:tc>
        <w:tc>
          <w:tcPr>
            <w:tcW w:w="1580" w:type="dxa"/>
            <w:tcBorders>
              <w:top w:val="nil"/>
              <w:left w:val="single" w:sz="12" w:space="0" w:color="auto"/>
              <w:bottom w:val="single" w:sz="4" w:space="0" w:color="auto"/>
              <w:right w:val="single" w:sz="4" w:space="0" w:color="auto"/>
            </w:tcBorders>
            <w:noWrap/>
            <w:vAlign w:val="bottom"/>
            <w:hideMark/>
          </w:tcPr>
          <w:p w14:paraId="60484184" w14:textId="472C8B9D"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97</w:t>
            </w:r>
          </w:p>
        </w:tc>
        <w:tc>
          <w:tcPr>
            <w:tcW w:w="1540" w:type="dxa"/>
            <w:tcBorders>
              <w:top w:val="nil"/>
              <w:left w:val="nil"/>
              <w:bottom w:val="single" w:sz="4" w:space="0" w:color="auto"/>
              <w:right w:val="single" w:sz="4" w:space="0" w:color="auto"/>
            </w:tcBorders>
            <w:noWrap/>
            <w:vAlign w:val="bottom"/>
            <w:hideMark/>
          </w:tcPr>
          <w:p w14:paraId="4F064F6D" w14:textId="59796C4F"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2,656</w:t>
            </w:r>
          </w:p>
        </w:tc>
        <w:tc>
          <w:tcPr>
            <w:tcW w:w="1480" w:type="dxa"/>
            <w:tcBorders>
              <w:top w:val="nil"/>
              <w:left w:val="nil"/>
              <w:bottom w:val="single" w:sz="4" w:space="0" w:color="auto"/>
              <w:right w:val="single" w:sz="4" w:space="0" w:color="auto"/>
            </w:tcBorders>
            <w:noWrap/>
            <w:vAlign w:val="bottom"/>
            <w:hideMark/>
          </w:tcPr>
          <w:p w14:paraId="4021E6B5" w14:textId="19CEF35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2,753</w:t>
            </w:r>
          </w:p>
        </w:tc>
      </w:tr>
      <w:tr w:rsidR="00CF08F0" w:rsidRPr="00A147AD" w14:paraId="278D65B7" w14:textId="77777777" w:rsidTr="00DB2117">
        <w:trPr>
          <w:trHeight w:val="20"/>
        </w:trPr>
        <w:tc>
          <w:tcPr>
            <w:tcW w:w="3055" w:type="dxa"/>
            <w:tcBorders>
              <w:top w:val="nil"/>
              <w:left w:val="single" w:sz="4" w:space="0" w:color="auto"/>
              <w:bottom w:val="single" w:sz="4" w:space="0" w:color="auto"/>
              <w:right w:val="single" w:sz="4" w:space="0" w:color="auto"/>
            </w:tcBorders>
            <w:hideMark/>
          </w:tcPr>
          <w:p w14:paraId="63D99A94" w14:textId="1035B9C4" w:rsidR="00A147AD" w:rsidRPr="00A147AD" w:rsidRDefault="00A147AD" w:rsidP="00A147AD">
            <w:pPr>
              <w:spacing w:after="0" w:line="240" w:lineRule="auto"/>
              <w:rPr>
                <w:rFonts w:eastAsia="Times New Roman" w:cs="Calibri"/>
                <w:sz w:val="20"/>
                <w:szCs w:val="20"/>
              </w:rPr>
            </w:pPr>
            <w:r w:rsidRPr="00A147AD">
              <w:rPr>
                <w:sz w:val="20"/>
                <w:szCs w:val="20"/>
              </w:rPr>
              <w:t>Collier</w:t>
            </w:r>
          </w:p>
        </w:tc>
        <w:tc>
          <w:tcPr>
            <w:tcW w:w="810" w:type="dxa"/>
            <w:tcBorders>
              <w:top w:val="nil"/>
              <w:left w:val="nil"/>
              <w:bottom w:val="single" w:sz="4" w:space="0" w:color="auto"/>
              <w:right w:val="single" w:sz="4" w:space="0" w:color="auto"/>
            </w:tcBorders>
            <w:vAlign w:val="bottom"/>
            <w:hideMark/>
          </w:tcPr>
          <w:p w14:paraId="2E0C037F" w14:textId="224C167B" w:rsidR="00A147AD" w:rsidRPr="00A147AD" w:rsidRDefault="00A147AD" w:rsidP="00CF08F0">
            <w:pPr>
              <w:spacing w:after="0" w:line="240" w:lineRule="auto"/>
              <w:rPr>
                <w:rFonts w:eastAsia="Times New Roman" w:cs="Calibri"/>
                <w:sz w:val="20"/>
                <w:szCs w:val="20"/>
              </w:rPr>
            </w:pPr>
            <w:r w:rsidRPr="00A147AD">
              <w:rPr>
                <w:sz w:val="20"/>
                <w:szCs w:val="20"/>
              </w:rPr>
              <w:t>FL-606</w:t>
            </w:r>
          </w:p>
        </w:tc>
        <w:tc>
          <w:tcPr>
            <w:tcW w:w="1275" w:type="dxa"/>
            <w:tcBorders>
              <w:top w:val="nil"/>
              <w:left w:val="nil"/>
              <w:bottom w:val="single" w:sz="4" w:space="0" w:color="auto"/>
              <w:right w:val="single" w:sz="4" w:space="0" w:color="auto"/>
            </w:tcBorders>
            <w:noWrap/>
            <w:vAlign w:val="bottom"/>
            <w:hideMark/>
          </w:tcPr>
          <w:p w14:paraId="1DEEEFE9" w14:textId="1B1B7788"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465</w:t>
            </w:r>
          </w:p>
        </w:tc>
        <w:tc>
          <w:tcPr>
            <w:tcW w:w="1780" w:type="dxa"/>
            <w:tcBorders>
              <w:top w:val="nil"/>
              <w:left w:val="nil"/>
              <w:bottom w:val="single" w:sz="4" w:space="0" w:color="auto"/>
              <w:right w:val="single" w:sz="4" w:space="0" w:color="auto"/>
            </w:tcBorders>
            <w:noWrap/>
            <w:vAlign w:val="bottom"/>
            <w:hideMark/>
          </w:tcPr>
          <w:p w14:paraId="72769023" w14:textId="38C7151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131</w:t>
            </w:r>
          </w:p>
        </w:tc>
        <w:tc>
          <w:tcPr>
            <w:tcW w:w="1560" w:type="dxa"/>
            <w:tcBorders>
              <w:top w:val="nil"/>
              <w:left w:val="nil"/>
              <w:bottom w:val="single" w:sz="4" w:space="0" w:color="auto"/>
              <w:right w:val="single" w:sz="12" w:space="0" w:color="auto"/>
            </w:tcBorders>
            <w:noWrap/>
            <w:vAlign w:val="bottom"/>
            <w:hideMark/>
          </w:tcPr>
          <w:p w14:paraId="49848E64" w14:textId="704F9081"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596</w:t>
            </w:r>
          </w:p>
        </w:tc>
        <w:tc>
          <w:tcPr>
            <w:tcW w:w="1580" w:type="dxa"/>
            <w:tcBorders>
              <w:top w:val="nil"/>
              <w:left w:val="single" w:sz="12" w:space="0" w:color="auto"/>
              <w:bottom w:val="single" w:sz="4" w:space="0" w:color="auto"/>
              <w:right w:val="single" w:sz="4" w:space="0" w:color="auto"/>
            </w:tcBorders>
            <w:noWrap/>
            <w:vAlign w:val="bottom"/>
            <w:hideMark/>
          </w:tcPr>
          <w:p w14:paraId="7D577FF2" w14:textId="1DA49564"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70</w:t>
            </w:r>
          </w:p>
        </w:tc>
        <w:tc>
          <w:tcPr>
            <w:tcW w:w="1540" w:type="dxa"/>
            <w:tcBorders>
              <w:top w:val="nil"/>
              <w:left w:val="nil"/>
              <w:bottom w:val="single" w:sz="4" w:space="0" w:color="auto"/>
              <w:right w:val="single" w:sz="4" w:space="0" w:color="auto"/>
            </w:tcBorders>
            <w:noWrap/>
            <w:vAlign w:val="bottom"/>
            <w:hideMark/>
          </w:tcPr>
          <w:p w14:paraId="20D45D27" w14:textId="068A7CB0"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908</w:t>
            </w:r>
          </w:p>
        </w:tc>
        <w:tc>
          <w:tcPr>
            <w:tcW w:w="1480" w:type="dxa"/>
            <w:tcBorders>
              <w:top w:val="nil"/>
              <w:left w:val="nil"/>
              <w:bottom w:val="single" w:sz="4" w:space="0" w:color="auto"/>
              <w:right w:val="single" w:sz="4" w:space="0" w:color="auto"/>
            </w:tcBorders>
            <w:noWrap/>
            <w:vAlign w:val="bottom"/>
            <w:hideMark/>
          </w:tcPr>
          <w:p w14:paraId="0E066CED" w14:textId="2ABE07CB" w:rsidR="00A147AD" w:rsidRPr="00A147AD" w:rsidRDefault="00A147AD" w:rsidP="00CF08F0">
            <w:pPr>
              <w:spacing w:after="0" w:line="240" w:lineRule="auto"/>
              <w:jc w:val="right"/>
              <w:rPr>
                <w:rFonts w:eastAsia="Times New Roman" w:cs="Calibri"/>
                <w:color w:val="000000"/>
                <w:sz w:val="20"/>
                <w:szCs w:val="20"/>
              </w:rPr>
            </w:pPr>
            <w:r w:rsidRPr="00A147AD">
              <w:rPr>
                <w:sz w:val="20"/>
                <w:szCs w:val="20"/>
              </w:rPr>
              <w:t>978</w:t>
            </w:r>
          </w:p>
        </w:tc>
      </w:tr>
      <w:tr w:rsidR="00CF08F0" w:rsidRPr="00CF08F0" w14:paraId="077D6B47" w14:textId="77777777" w:rsidTr="00DB2117">
        <w:trPr>
          <w:trHeight w:val="20"/>
        </w:trPr>
        <w:tc>
          <w:tcPr>
            <w:tcW w:w="3865" w:type="dxa"/>
            <w:gridSpan w:val="2"/>
            <w:tcBorders>
              <w:top w:val="single" w:sz="4" w:space="0" w:color="auto"/>
              <w:left w:val="single" w:sz="4" w:space="0" w:color="auto"/>
              <w:bottom w:val="single" w:sz="4" w:space="0" w:color="auto"/>
              <w:right w:val="single" w:sz="4" w:space="0" w:color="000000"/>
            </w:tcBorders>
            <w:hideMark/>
          </w:tcPr>
          <w:p w14:paraId="7683D7FF" w14:textId="74E5F0CC" w:rsidR="00CF08F0" w:rsidRPr="00CF08F0" w:rsidRDefault="00CF08F0" w:rsidP="00CF08F0">
            <w:pPr>
              <w:spacing w:after="0" w:line="240" w:lineRule="auto"/>
              <w:rPr>
                <w:rFonts w:eastAsia="Times New Roman" w:cs="Calibri"/>
                <w:b/>
                <w:bCs/>
                <w:sz w:val="20"/>
                <w:szCs w:val="20"/>
              </w:rPr>
            </w:pPr>
            <w:r w:rsidRPr="00CF08F0">
              <w:rPr>
                <w:b/>
                <w:bCs/>
                <w:sz w:val="20"/>
                <w:szCs w:val="20"/>
              </w:rPr>
              <w:t>Florida Total</w:t>
            </w:r>
          </w:p>
        </w:tc>
        <w:tc>
          <w:tcPr>
            <w:tcW w:w="1275" w:type="dxa"/>
            <w:tcBorders>
              <w:top w:val="nil"/>
              <w:left w:val="nil"/>
              <w:bottom w:val="single" w:sz="4" w:space="0" w:color="auto"/>
              <w:right w:val="single" w:sz="4" w:space="0" w:color="auto"/>
            </w:tcBorders>
            <w:noWrap/>
            <w:vAlign w:val="bottom"/>
            <w:hideMark/>
          </w:tcPr>
          <w:p w14:paraId="3B024C85" w14:textId="4B4D23FA" w:rsidR="00CF08F0" w:rsidRPr="00CF08F0" w:rsidRDefault="00CF08F0" w:rsidP="00CF08F0">
            <w:pPr>
              <w:spacing w:after="0" w:line="240" w:lineRule="auto"/>
              <w:jc w:val="right"/>
              <w:rPr>
                <w:b/>
                <w:bCs/>
                <w:sz w:val="20"/>
                <w:szCs w:val="20"/>
              </w:rPr>
            </w:pPr>
            <w:r w:rsidRPr="00CF08F0">
              <w:rPr>
                <w:b/>
                <w:bCs/>
                <w:sz w:val="20"/>
                <w:szCs w:val="20"/>
              </w:rPr>
              <w:t>23,799</w:t>
            </w:r>
          </w:p>
        </w:tc>
        <w:tc>
          <w:tcPr>
            <w:tcW w:w="1780" w:type="dxa"/>
            <w:tcBorders>
              <w:top w:val="nil"/>
              <w:left w:val="nil"/>
              <w:bottom w:val="single" w:sz="4" w:space="0" w:color="auto"/>
              <w:right w:val="single" w:sz="4" w:space="0" w:color="auto"/>
            </w:tcBorders>
            <w:noWrap/>
            <w:vAlign w:val="bottom"/>
            <w:hideMark/>
          </w:tcPr>
          <w:p w14:paraId="623E5FF5" w14:textId="2718C903" w:rsidR="00CF08F0" w:rsidRPr="00CF08F0" w:rsidRDefault="00CF08F0" w:rsidP="00CF08F0">
            <w:pPr>
              <w:spacing w:after="0" w:line="240" w:lineRule="auto"/>
              <w:jc w:val="right"/>
              <w:rPr>
                <w:b/>
                <w:bCs/>
                <w:sz w:val="20"/>
                <w:szCs w:val="20"/>
              </w:rPr>
            </w:pPr>
            <w:r w:rsidRPr="00CF08F0">
              <w:rPr>
                <w:b/>
                <w:bCs/>
                <w:sz w:val="20"/>
                <w:szCs w:val="20"/>
              </w:rPr>
              <w:t>6,049</w:t>
            </w:r>
          </w:p>
        </w:tc>
        <w:tc>
          <w:tcPr>
            <w:tcW w:w="1560" w:type="dxa"/>
            <w:tcBorders>
              <w:top w:val="nil"/>
              <w:left w:val="nil"/>
              <w:bottom w:val="single" w:sz="4" w:space="0" w:color="auto"/>
              <w:right w:val="single" w:sz="12" w:space="0" w:color="auto"/>
            </w:tcBorders>
            <w:noWrap/>
            <w:vAlign w:val="bottom"/>
            <w:hideMark/>
          </w:tcPr>
          <w:p w14:paraId="0DF42B73" w14:textId="5B8D0723" w:rsidR="00CF08F0" w:rsidRPr="00CF08F0" w:rsidRDefault="00CF08F0" w:rsidP="00CF08F0">
            <w:pPr>
              <w:spacing w:after="0" w:line="240" w:lineRule="auto"/>
              <w:jc w:val="right"/>
              <w:rPr>
                <w:b/>
                <w:bCs/>
                <w:sz w:val="20"/>
                <w:szCs w:val="20"/>
              </w:rPr>
            </w:pPr>
            <w:r w:rsidRPr="00CF08F0">
              <w:rPr>
                <w:b/>
                <w:bCs/>
                <w:sz w:val="20"/>
                <w:szCs w:val="20"/>
              </w:rPr>
              <w:t>29,848</w:t>
            </w:r>
          </w:p>
        </w:tc>
        <w:tc>
          <w:tcPr>
            <w:tcW w:w="1580" w:type="dxa"/>
            <w:tcBorders>
              <w:top w:val="nil"/>
              <w:left w:val="single" w:sz="12" w:space="0" w:color="auto"/>
              <w:bottom w:val="single" w:sz="4" w:space="0" w:color="auto"/>
              <w:right w:val="single" w:sz="4" w:space="0" w:color="auto"/>
            </w:tcBorders>
            <w:noWrap/>
            <w:vAlign w:val="bottom"/>
            <w:hideMark/>
          </w:tcPr>
          <w:p w14:paraId="6B338E67" w14:textId="58ABD5F2" w:rsidR="00CF08F0" w:rsidRPr="00CF08F0" w:rsidRDefault="00CF08F0" w:rsidP="00CF08F0">
            <w:pPr>
              <w:spacing w:after="0" w:line="240" w:lineRule="auto"/>
              <w:jc w:val="right"/>
              <w:rPr>
                <w:b/>
                <w:bCs/>
                <w:sz w:val="20"/>
                <w:szCs w:val="20"/>
              </w:rPr>
            </w:pPr>
            <w:r w:rsidRPr="00CF08F0">
              <w:rPr>
                <w:b/>
                <w:bCs/>
                <w:sz w:val="20"/>
                <w:szCs w:val="20"/>
              </w:rPr>
              <w:t>2,387</w:t>
            </w:r>
          </w:p>
        </w:tc>
        <w:tc>
          <w:tcPr>
            <w:tcW w:w="1540" w:type="dxa"/>
            <w:tcBorders>
              <w:top w:val="nil"/>
              <w:left w:val="nil"/>
              <w:bottom w:val="single" w:sz="4" w:space="0" w:color="auto"/>
              <w:right w:val="single" w:sz="4" w:space="0" w:color="auto"/>
            </w:tcBorders>
            <w:noWrap/>
            <w:vAlign w:val="bottom"/>
            <w:hideMark/>
          </w:tcPr>
          <w:p w14:paraId="33EAE507" w14:textId="30969474" w:rsidR="00CF08F0" w:rsidRPr="00CF08F0" w:rsidRDefault="00CF08F0" w:rsidP="00CF08F0">
            <w:pPr>
              <w:spacing w:after="0" w:line="240" w:lineRule="auto"/>
              <w:jc w:val="right"/>
              <w:rPr>
                <w:b/>
                <w:bCs/>
                <w:sz w:val="20"/>
                <w:szCs w:val="20"/>
              </w:rPr>
            </w:pPr>
            <w:r w:rsidRPr="00CF08F0">
              <w:rPr>
                <w:b/>
                <w:bCs/>
                <w:sz w:val="20"/>
                <w:szCs w:val="20"/>
              </w:rPr>
              <w:t>41,847</w:t>
            </w:r>
          </w:p>
        </w:tc>
        <w:tc>
          <w:tcPr>
            <w:tcW w:w="1480" w:type="dxa"/>
            <w:tcBorders>
              <w:top w:val="nil"/>
              <w:left w:val="nil"/>
              <w:bottom w:val="single" w:sz="4" w:space="0" w:color="auto"/>
              <w:right w:val="single" w:sz="4" w:space="0" w:color="auto"/>
            </w:tcBorders>
            <w:noWrap/>
            <w:vAlign w:val="bottom"/>
            <w:hideMark/>
          </w:tcPr>
          <w:p w14:paraId="55610EB0" w14:textId="2D8B2795" w:rsidR="00CF08F0" w:rsidRPr="00CF08F0" w:rsidRDefault="00CF08F0" w:rsidP="00CF08F0">
            <w:pPr>
              <w:spacing w:after="0" w:line="240" w:lineRule="auto"/>
              <w:jc w:val="right"/>
              <w:rPr>
                <w:b/>
                <w:bCs/>
                <w:sz w:val="20"/>
                <w:szCs w:val="20"/>
              </w:rPr>
            </w:pPr>
            <w:r w:rsidRPr="00CF08F0">
              <w:rPr>
                <w:b/>
                <w:bCs/>
                <w:sz w:val="20"/>
                <w:szCs w:val="20"/>
              </w:rPr>
              <w:t>44,234</w:t>
            </w:r>
          </w:p>
        </w:tc>
      </w:tr>
    </w:tbl>
    <w:p w14:paraId="71894780" w14:textId="65F8E956" w:rsidR="004E2E20" w:rsidRDefault="00C66EF0" w:rsidP="004E2E20">
      <w:pPr>
        <w:pStyle w:val="Source"/>
        <w:rPr>
          <w:rFonts w:eastAsia="Times New Roman"/>
        </w:rPr>
      </w:pPr>
      <w:r>
        <w:rPr>
          <w:rFonts w:eastAsia="Times New Roman"/>
        </w:rPr>
        <w:t xml:space="preserve">Source: </w:t>
      </w:r>
      <w:r w:rsidR="005B6D0F">
        <w:rPr>
          <w:rFonts w:eastAsia="Times New Roman"/>
        </w:rPr>
        <w:t xml:space="preserve">Shimberg Center tabulation of </w:t>
      </w:r>
      <w:r w:rsidR="004E2E20" w:rsidRPr="00022234">
        <w:rPr>
          <w:rFonts w:eastAsia="Times New Roman"/>
        </w:rPr>
        <w:t>U.S. Department of Housing and Urban Development, 202</w:t>
      </w:r>
      <w:r w:rsidR="00CF08F0">
        <w:rPr>
          <w:rFonts w:eastAsia="Times New Roman"/>
        </w:rPr>
        <w:t>4</w:t>
      </w:r>
      <w:r w:rsidR="004E2E20" w:rsidRPr="00022234">
        <w:rPr>
          <w:rFonts w:eastAsia="Times New Roman"/>
        </w:rPr>
        <w:t xml:space="preserve"> Annual Homeless Assessment; Florida Department of Education, 20</w:t>
      </w:r>
      <w:r w:rsidR="00CF08F0">
        <w:rPr>
          <w:rFonts w:eastAsia="Times New Roman"/>
        </w:rPr>
        <w:t>22</w:t>
      </w:r>
      <w:r w:rsidR="004E2E20" w:rsidRPr="00022234">
        <w:rPr>
          <w:rFonts w:eastAsia="Times New Roman"/>
        </w:rPr>
        <w:t>-202</w:t>
      </w:r>
      <w:r w:rsidR="00CF08F0">
        <w:rPr>
          <w:rFonts w:eastAsia="Times New Roman"/>
        </w:rPr>
        <w:t>3</w:t>
      </w:r>
      <w:r w:rsidR="004E2E20" w:rsidRPr="00022234">
        <w:rPr>
          <w:rFonts w:eastAsia="Times New Roman"/>
        </w:rPr>
        <w:t xml:space="preserve"> Counts of Homeless Students by District</w:t>
      </w:r>
      <w:r w:rsidR="004E2E20" w:rsidRPr="00E759EC">
        <w:rPr>
          <w:rFonts w:eastAsia="Times New Roman"/>
        </w:rPr>
        <w:t xml:space="preserve"> </w:t>
      </w:r>
    </w:p>
    <w:p w14:paraId="3426D9C9" w14:textId="77777777" w:rsidR="007F5E22" w:rsidRDefault="007F5E22" w:rsidP="004E2E20">
      <w:pPr>
        <w:pStyle w:val="Source"/>
        <w:rPr>
          <w:rFonts w:eastAsia="Times New Roman"/>
        </w:rPr>
        <w:sectPr w:rsidR="007F5E22" w:rsidSect="007F5E22">
          <w:footerReference w:type="default" r:id="rId54"/>
          <w:pgSz w:w="15840" w:h="12240" w:orient="landscape"/>
          <w:pgMar w:top="1440" w:right="1440" w:bottom="1440" w:left="1440" w:header="720" w:footer="1080" w:gutter="0"/>
          <w:cols w:space="720"/>
          <w:docGrid w:linePitch="299"/>
        </w:sectPr>
      </w:pPr>
    </w:p>
    <w:p w14:paraId="315F3CE7" w14:textId="2914E9FE" w:rsidR="004E2E20" w:rsidRPr="00BA2501" w:rsidRDefault="004E2E20" w:rsidP="00097FA3">
      <w:pPr>
        <w:pStyle w:val="FiguresandTables"/>
      </w:pPr>
      <w:bookmarkStart w:id="181" w:name="_Toc351992215"/>
      <w:bookmarkStart w:id="182" w:name="_Toc455654463"/>
      <w:bookmarkStart w:id="183" w:name="_Toc456771913"/>
      <w:bookmarkStart w:id="184" w:name="_Toc456778013"/>
      <w:bookmarkStart w:id="185" w:name="_Toc104476911"/>
      <w:bookmarkStart w:id="186" w:name="_Toc201646311"/>
      <w:r w:rsidRPr="007C66C8">
        <w:lastRenderedPageBreak/>
        <w:t>Figure 5.1. Homeless Individuals by Region, 20</w:t>
      </w:r>
      <w:bookmarkEnd w:id="181"/>
      <w:bookmarkEnd w:id="182"/>
      <w:bookmarkEnd w:id="183"/>
      <w:bookmarkEnd w:id="184"/>
      <w:r w:rsidRPr="007C66C8">
        <w:t>2</w:t>
      </w:r>
      <w:bookmarkEnd w:id="185"/>
      <w:r w:rsidR="00A7706D">
        <w:t>4</w:t>
      </w:r>
      <w:bookmarkEnd w:id="186"/>
    </w:p>
    <w:p w14:paraId="16D00BFC" w14:textId="0DC8D070" w:rsidR="00A7706D" w:rsidRPr="00FE3FB0" w:rsidRDefault="00F0312D" w:rsidP="00A7706D">
      <w:pPr>
        <w:pStyle w:val="Source"/>
        <w:rPr>
          <w:noProof/>
        </w:rPr>
      </w:pPr>
      <w:r>
        <w:rPr>
          <w:noProof/>
        </w:rPr>
        <w:drawing>
          <wp:inline distT="0" distB="0" distL="0" distR="0" wp14:anchorId="4DE66BEC" wp14:editId="31132FB3">
            <wp:extent cx="6258560" cy="5587814"/>
            <wp:effectExtent l="0" t="0" r="8890" b="0"/>
            <wp:docPr id="507243051" name="Picture 13" descr="Map of Florida with county of homeless individuals by regions made up of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43051" name="Picture 13" descr="Map of Florida with county of homeless individuals by regions made up of counties"/>
                    <pic:cNvPicPr>
                      <a:picLocks noChangeAspect="1" noChangeArrowheads="1"/>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6261516" cy="5590453"/>
                    </a:xfrm>
                    <a:prstGeom prst="rect">
                      <a:avLst/>
                    </a:prstGeom>
                    <a:noFill/>
                    <a:ln>
                      <a:noFill/>
                    </a:ln>
                    <a:extLst>
                      <a:ext uri="{53640926-AAD7-44D8-BBD7-CCE9431645EC}">
                        <a14:shadowObscured xmlns:a14="http://schemas.microsoft.com/office/drawing/2010/main"/>
                      </a:ext>
                    </a:extLst>
                  </pic:spPr>
                </pic:pic>
              </a:graphicData>
            </a:graphic>
          </wp:inline>
        </w:drawing>
      </w:r>
    </w:p>
    <w:p w14:paraId="75387FC4" w14:textId="77777777" w:rsidR="005B6D0F" w:rsidRPr="00E759EC" w:rsidRDefault="005B6D0F" w:rsidP="005B6D0F">
      <w:pPr>
        <w:pStyle w:val="Source"/>
        <w:rPr>
          <w:rFonts w:eastAsia="Times New Roman"/>
        </w:rPr>
      </w:pPr>
      <w:bookmarkStart w:id="187" w:name="_Toc351992216"/>
      <w:bookmarkStart w:id="188" w:name="_Toc455654464"/>
      <w:bookmarkStart w:id="189" w:name="_Toc456771914"/>
      <w:bookmarkStart w:id="190" w:name="_Toc456778014"/>
      <w:bookmarkStart w:id="191" w:name="_Toc104476912"/>
      <w:r>
        <w:rPr>
          <w:rFonts w:eastAsia="Times New Roman"/>
        </w:rPr>
        <w:t xml:space="preserve">Source: Shimberg Center tabulation of </w:t>
      </w:r>
      <w:r w:rsidRPr="00022234">
        <w:rPr>
          <w:rFonts w:eastAsia="Times New Roman"/>
        </w:rPr>
        <w:t>U.S. Department of Housing and Urban Development, 202</w:t>
      </w:r>
      <w:r>
        <w:rPr>
          <w:rFonts w:eastAsia="Times New Roman"/>
        </w:rPr>
        <w:t>4</w:t>
      </w:r>
      <w:r w:rsidRPr="00022234">
        <w:rPr>
          <w:rFonts w:eastAsia="Times New Roman"/>
        </w:rPr>
        <w:t xml:space="preserve"> Annual Homeless Assessment; Florida Department of Education, 20</w:t>
      </w:r>
      <w:r>
        <w:rPr>
          <w:rFonts w:eastAsia="Times New Roman"/>
        </w:rPr>
        <w:t>22</w:t>
      </w:r>
      <w:r w:rsidRPr="00022234">
        <w:rPr>
          <w:rFonts w:eastAsia="Times New Roman"/>
        </w:rPr>
        <w:t>-202</w:t>
      </w:r>
      <w:r>
        <w:rPr>
          <w:rFonts w:eastAsia="Times New Roman"/>
        </w:rPr>
        <w:t>3</w:t>
      </w:r>
      <w:r w:rsidRPr="00022234">
        <w:rPr>
          <w:rFonts w:eastAsia="Times New Roman"/>
        </w:rPr>
        <w:t xml:space="preserve"> Counts of Homeless Students by District</w:t>
      </w:r>
      <w:r w:rsidRPr="00E759EC">
        <w:rPr>
          <w:rFonts w:eastAsia="Times New Roman"/>
        </w:rPr>
        <w:t xml:space="preserve"> </w:t>
      </w:r>
    </w:p>
    <w:p w14:paraId="00CF0883" w14:textId="05F77D10" w:rsidR="004E2E20" w:rsidRPr="00FE0AFA" w:rsidRDefault="004E2E20" w:rsidP="00097FA3">
      <w:pPr>
        <w:pStyle w:val="FiguresandTables"/>
      </w:pPr>
      <w:bookmarkStart w:id="192" w:name="_Toc201646312"/>
      <w:r w:rsidRPr="00FE0AFA">
        <w:lastRenderedPageBreak/>
        <w:t>Figure 5.2. Homeless Families by Region, 20</w:t>
      </w:r>
      <w:bookmarkEnd w:id="187"/>
      <w:bookmarkEnd w:id="188"/>
      <w:bookmarkEnd w:id="189"/>
      <w:bookmarkEnd w:id="190"/>
      <w:r>
        <w:t>2</w:t>
      </w:r>
      <w:bookmarkEnd w:id="191"/>
      <w:r w:rsidR="00A7706D">
        <w:t>4</w:t>
      </w:r>
      <w:bookmarkEnd w:id="192"/>
    </w:p>
    <w:p w14:paraId="57993A68" w14:textId="67B35F63" w:rsidR="00A7706D" w:rsidRPr="00FE3FB0" w:rsidRDefault="00F0312D" w:rsidP="00A7706D">
      <w:pPr>
        <w:pStyle w:val="Source"/>
        <w:rPr>
          <w:noProof/>
        </w:rPr>
      </w:pPr>
      <w:r>
        <w:rPr>
          <w:noProof/>
        </w:rPr>
        <w:drawing>
          <wp:inline distT="0" distB="0" distL="0" distR="0" wp14:anchorId="125F164F" wp14:editId="199ABA2E">
            <wp:extent cx="6341760" cy="5651500"/>
            <wp:effectExtent l="0" t="0" r="1905" b="6350"/>
            <wp:docPr id="277416013" name="Picture 14" descr="Map of Florida showing count of homeless families by regions made up of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16013" name="Picture 14" descr="Map of Florida showing count of homeless families by regions made up of counties"/>
                    <pic:cNvPicPr>
                      <a:picLocks noChangeAspect="1" noChangeArrowheads="1"/>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6342386" cy="5652058"/>
                    </a:xfrm>
                    <a:prstGeom prst="rect">
                      <a:avLst/>
                    </a:prstGeom>
                    <a:noFill/>
                    <a:ln>
                      <a:noFill/>
                    </a:ln>
                    <a:extLst>
                      <a:ext uri="{53640926-AAD7-44D8-BBD7-CCE9431645EC}">
                        <a14:shadowObscured xmlns:a14="http://schemas.microsoft.com/office/drawing/2010/main"/>
                      </a:ext>
                    </a:extLst>
                  </pic:spPr>
                </pic:pic>
              </a:graphicData>
            </a:graphic>
          </wp:inline>
        </w:drawing>
      </w:r>
    </w:p>
    <w:p w14:paraId="37939352" w14:textId="77777777" w:rsidR="004E2E20" w:rsidRPr="00213086" w:rsidRDefault="004E2E20" w:rsidP="004E2E20">
      <w:pPr>
        <w:spacing w:before="120" w:after="180" w:line="240" w:lineRule="auto"/>
        <w:rPr>
          <w:rFonts w:ascii="Rockwell" w:eastAsia="Times New Roman" w:hAnsi="Rockwell" w:cs="Times New Roman"/>
          <w:sz w:val="18"/>
        </w:rPr>
      </w:pPr>
    </w:p>
    <w:p w14:paraId="138A7C7D" w14:textId="77777777" w:rsidR="005B6D0F" w:rsidRPr="00E759EC" w:rsidRDefault="005B6D0F" w:rsidP="005B6D0F">
      <w:pPr>
        <w:pStyle w:val="Source"/>
        <w:rPr>
          <w:rFonts w:eastAsia="Times New Roman"/>
        </w:rPr>
      </w:pPr>
      <w:bookmarkStart w:id="193" w:name="_Toc351991519"/>
      <w:bookmarkStart w:id="194" w:name="_Toc351992217"/>
      <w:r>
        <w:rPr>
          <w:rFonts w:eastAsia="Times New Roman"/>
        </w:rPr>
        <w:t xml:space="preserve">Source: Shimberg Center tabulation of </w:t>
      </w:r>
      <w:r w:rsidRPr="00022234">
        <w:rPr>
          <w:rFonts w:eastAsia="Times New Roman"/>
        </w:rPr>
        <w:t>U.S. Department of Housing and Urban Development, 202</w:t>
      </w:r>
      <w:r>
        <w:rPr>
          <w:rFonts w:eastAsia="Times New Roman"/>
        </w:rPr>
        <w:t>4</w:t>
      </w:r>
      <w:r w:rsidRPr="00022234">
        <w:rPr>
          <w:rFonts w:eastAsia="Times New Roman"/>
        </w:rPr>
        <w:t xml:space="preserve"> Annual Homeless Assessment; Florida Department of Education, 20</w:t>
      </w:r>
      <w:r>
        <w:rPr>
          <w:rFonts w:eastAsia="Times New Roman"/>
        </w:rPr>
        <w:t>22</w:t>
      </w:r>
      <w:r w:rsidRPr="00022234">
        <w:rPr>
          <w:rFonts w:eastAsia="Times New Roman"/>
        </w:rPr>
        <w:t>-202</w:t>
      </w:r>
      <w:r>
        <w:rPr>
          <w:rFonts w:eastAsia="Times New Roman"/>
        </w:rPr>
        <w:t>3</w:t>
      </w:r>
      <w:r w:rsidRPr="00022234">
        <w:rPr>
          <w:rFonts w:eastAsia="Times New Roman"/>
        </w:rPr>
        <w:t xml:space="preserve"> Counts of Homeless Students by District</w:t>
      </w:r>
      <w:r w:rsidRPr="00E759EC">
        <w:rPr>
          <w:rFonts w:eastAsia="Times New Roman"/>
        </w:rPr>
        <w:t xml:space="preserve"> </w:t>
      </w:r>
    </w:p>
    <w:p w14:paraId="72413FA8" w14:textId="77777777" w:rsidR="004E2E20" w:rsidRPr="00213086" w:rsidRDefault="004E2E20" w:rsidP="004E2E20">
      <w:pPr>
        <w:spacing w:after="0" w:line="240" w:lineRule="auto"/>
        <w:rPr>
          <w:rFonts w:ascii="Rockwell" w:eastAsia="Times New Roman" w:hAnsi="Rockwell" w:cs="Times New Roman"/>
        </w:rPr>
      </w:pPr>
      <w:r w:rsidRPr="00213086">
        <w:rPr>
          <w:rFonts w:ascii="Rockwell" w:eastAsia="Times New Roman" w:hAnsi="Rockwell" w:cs="Times New Roman"/>
        </w:rPr>
        <w:br w:type="page"/>
      </w:r>
    </w:p>
    <w:p w14:paraId="4C341793" w14:textId="77777777" w:rsidR="004E2E20" w:rsidRPr="005E59F7" w:rsidRDefault="004E2E20" w:rsidP="004E2E20">
      <w:pPr>
        <w:pStyle w:val="Heading2"/>
        <w:rPr>
          <w:rFonts w:eastAsia="Times New Roman"/>
        </w:rPr>
      </w:pPr>
      <w:bookmarkStart w:id="195" w:name="_Toc455654465"/>
      <w:r w:rsidRPr="005E59F7">
        <w:rPr>
          <w:rFonts w:eastAsia="Times New Roman"/>
        </w:rPr>
        <w:lastRenderedPageBreak/>
        <w:t>Subpopulations</w:t>
      </w:r>
      <w:bookmarkEnd w:id="193"/>
      <w:bookmarkEnd w:id="194"/>
      <w:bookmarkEnd w:id="195"/>
    </w:p>
    <w:p w14:paraId="057952E0" w14:textId="11CDBB33" w:rsidR="004E2E20" w:rsidRPr="005E59F7" w:rsidRDefault="004E2E20" w:rsidP="00225A3E">
      <w:r w:rsidRPr="005E59F7">
        <w:t xml:space="preserve">HUD’s </w:t>
      </w:r>
      <w:r w:rsidRPr="005E59F7">
        <w:rPr>
          <w:i/>
        </w:rPr>
        <w:t>Annual Homeless Assessment Report</w:t>
      </w:r>
      <w:r w:rsidRPr="005E59F7">
        <w:t xml:space="preserve"> also includes counts of homeless </w:t>
      </w:r>
      <w:proofErr w:type="gramStart"/>
      <w:r w:rsidRPr="005E59F7">
        <w:t>persons</w:t>
      </w:r>
      <w:proofErr w:type="gramEnd"/>
      <w:r w:rsidRPr="005E59F7">
        <w:t xml:space="preserve"> by subpopulation. Table 5.2 lists the statewide subpopulation counts for 20</w:t>
      </w:r>
      <w:r>
        <w:t>2</w:t>
      </w:r>
      <w:r w:rsidR="00225A3E">
        <w:t>4</w:t>
      </w:r>
      <w:r w:rsidRPr="005E59F7">
        <w:t xml:space="preserve">. Not all homeless </w:t>
      </w:r>
      <w:proofErr w:type="gramStart"/>
      <w:r w:rsidRPr="005E59F7">
        <w:t>persons</w:t>
      </w:r>
      <w:proofErr w:type="gramEnd"/>
      <w:r w:rsidRPr="005E59F7">
        <w:t xml:space="preserve"> are included in the list of subpopulations, and a person may appear in more than one category. </w:t>
      </w:r>
    </w:p>
    <w:p w14:paraId="1A6D0124" w14:textId="58505E79" w:rsidR="004E2E20" w:rsidRPr="00097FA3" w:rsidRDefault="004E2E20" w:rsidP="00097FA3">
      <w:pPr>
        <w:pStyle w:val="FiguresandTables"/>
      </w:pPr>
      <w:bookmarkStart w:id="196" w:name="_Toc351992218"/>
      <w:bookmarkStart w:id="197" w:name="_Toc455654466"/>
      <w:bookmarkStart w:id="198" w:name="_Toc456771915"/>
      <w:bookmarkStart w:id="199" w:name="_Toc456778015"/>
      <w:bookmarkStart w:id="200" w:name="_Toc104476913"/>
      <w:bookmarkStart w:id="201" w:name="_Toc201646313"/>
      <w:r w:rsidRPr="00097FA3">
        <w:t>Table 5.2. Homeless Persons by Subpopulation, Florida, 2</w:t>
      </w:r>
      <w:bookmarkEnd w:id="196"/>
      <w:bookmarkEnd w:id="197"/>
      <w:bookmarkEnd w:id="198"/>
      <w:bookmarkEnd w:id="199"/>
      <w:r w:rsidRPr="00097FA3">
        <w:t>02</w:t>
      </w:r>
      <w:bookmarkEnd w:id="200"/>
      <w:r w:rsidR="00225A3E" w:rsidRPr="00097FA3">
        <w:t>4</w:t>
      </w:r>
      <w:bookmarkEnd w:id="201"/>
    </w:p>
    <w:tbl>
      <w:tblPr>
        <w:tblW w:w="6020" w:type="dxa"/>
        <w:tblLook w:val="04A0" w:firstRow="1" w:lastRow="0" w:firstColumn="1" w:lastColumn="0" w:noHBand="0" w:noVBand="1"/>
      </w:tblPr>
      <w:tblGrid>
        <w:gridCol w:w="4160"/>
        <w:gridCol w:w="1860"/>
      </w:tblGrid>
      <w:tr w:rsidR="00225A3E" w:rsidRPr="00225A3E" w14:paraId="280980C1" w14:textId="77777777" w:rsidTr="002A5355">
        <w:trPr>
          <w:trHeight w:val="300"/>
        </w:trPr>
        <w:tc>
          <w:tcPr>
            <w:tcW w:w="4160" w:type="dxa"/>
            <w:tcBorders>
              <w:top w:val="single" w:sz="4" w:space="0" w:color="auto"/>
              <w:left w:val="single" w:sz="4" w:space="0" w:color="auto"/>
              <w:bottom w:val="single" w:sz="4" w:space="0" w:color="auto"/>
              <w:right w:val="single" w:sz="4" w:space="0" w:color="auto"/>
            </w:tcBorders>
            <w:noWrap/>
            <w:vAlign w:val="bottom"/>
            <w:hideMark/>
          </w:tcPr>
          <w:p w14:paraId="62D18A88" w14:textId="27021BB5" w:rsidR="00225A3E" w:rsidRPr="00225A3E" w:rsidRDefault="00225A3E" w:rsidP="002A5355">
            <w:pPr>
              <w:spacing w:after="0" w:line="240" w:lineRule="auto"/>
              <w:jc w:val="center"/>
              <w:rPr>
                <w:rFonts w:asciiTheme="majorHAnsi" w:eastAsia="Times New Roman" w:hAnsiTheme="majorHAnsi" w:cs="Calibri"/>
                <w:b/>
                <w:bCs/>
                <w:color w:val="000000"/>
                <w:sz w:val="20"/>
                <w:szCs w:val="20"/>
              </w:rPr>
            </w:pPr>
            <w:r w:rsidRPr="00225A3E">
              <w:rPr>
                <w:b/>
                <w:bCs/>
                <w:sz w:val="20"/>
                <w:szCs w:val="20"/>
              </w:rPr>
              <w:t>Subpopulation</w:t>
            </w:r>
          </w:p>
        </w:tc>
        <w:tc>
          <w:tcPr>
            <w:tcW w:w="1860" w:type="dxa"/>
            <w:tcBorders>
              <w:top w:val="single" w:sz="4" w:space="0" w:color="auto"/>
              <w:left w:val="nil"/>
              <w:bottom w:val="single" w:sz="4" w:space="0" w:color="auto"/>
              <w:right w:val="single" w:sz="4" w:space="0" w:color="auto"/>
            </w:tcBorders>
            <w:noWrap/>
            <w:vAlign w:val="bottom"/>
            <w:hideMark/>
          </w:tcPr>
          <w:p w14:paraId="1BBC760D" w14:textId="35CBBF3A" w:rsidR="00225A3E" w:rsidRPr="00225A3E" w:rsidRDefault="00225A3E" w:rsidP="002A5355">
            <w:pPr>
              <w:spacing w:after="0" w:line="240" w:lineRule="auto"/>
              <w:jc w:val="center"/>
              <w:rPr>
                <w:rFonts w:asciiTheme="majorHAnsi" w:eastAsia="Times New Roman" w:hAnsiTheme="majorHAnsi" w:cs="Calibri"/>
                <w:b/>
                <w:bCs/>
                <w:color w:val="000000"/>
                <w:sz w:val="20"/>
                <w:szCs w:val="20"/>
              </w:rPr>
            </w:pPr>
            <w:r w:rsidRPr="00225A3E">
              <w:rPr>
                <w:b/>
                <w:bCs/>
                <w:sz w:val="20"/>
                <w:szCs w:val="20"/>
              </w:rPr>
              <w:t>Persons</w:t>
            </w:r>
          </w:p>
        </w:tc>
      </w:tr>
      <w:tr w:rsidR="00225A3E" w:rsidRPr="00882AB8" w14:paraId="4FF73F45" w14:textId="77777777" w:rsidTr="00225A3E">
        <w:trPr>
          <w:trHeight w:val="300"/>
        </w:trPr>
        <w:tc>
          <w:tcPr>
            <w:tcW w:w="4160" w:type="dxa"/>
            <w:tcBorders>
              <w:top w:val="nil"/>
              <w:left w:val="single" w:sz="4" w:space="0" w:color="auto"/>
              <w:bottom w:val="single" w:sz="4" w:space="0" w:color="auto"/>
              <w:right w:val="single" w:sz="4" w:space="0" w:color="auto"/>
            </w:tcBorders>
            <w:noWrap/>
            <w:vAlign w:val="bottom"/>
            <w:hideMark/>
          </w:tcPr>
          <w:p w14:paraId="0F9D3027" w14:textId="4D21E4D6" w:rsidR="00225A3E" w:rsidRPr="00225A3E" w:rsidRDefault="00225A3E" w:rsidP="00225A3E">
            <w:pPr>
              <w:spacing w:after="0" w:line="240" w:lineRule="auto"/>
              <w:rPr>
                <w:rFonts w:asciiTheme="majorHAnsi" w:eastAsia="Times New Roman" w:hAnsiTheme="majorHAnsi" w:cs="Calibri"/>
                <w:color w:val="000000"/>
                <w:sz w:val="20"/>
                <w:szCs w:val="20"/>
              </w:rPr>
            </w:pPr>
            <w:r w:rsidRPr="00225A3E">
              <w:rPr>
                <w:sz w:val="20"/>
                <w:szCs w:val="20"/>
              </w:rPr>
              <w:t>Chronically Homeless</w:t>
            </w:r>
          </w:p>
        </w:tc>
        <w:tc>
          <w:tcPr>
            <w:tcW w:w="1860" w:type="dxa"/>
            <w:tcBorders>
              <w:top w:val="nil"/>
              <w:left w:val="nil"/>
              <w:bottom w:val="single" w:sz="4" w:space="0" w:color="auto"/>
              <w:right w:val="single" w:sz="4" w:space="0" w:color="auto"/>
            </w:tcBorders>
            <w:noWrap/>
            <w:vAlign w:val="bottom"/>
            <w:hideMark/>
          </w:tcPr>
          <w:p w14:paraId="1C4CF8F3" w14:textId="559450D1" w:rsidR="00225A3E" w:rsidRPr="00225A3E" w:rsidRDefault="00225A3E" w:rsidP="00225A3E">
            <w:pPr>
              <w:spacing w:after="0" w:line="240" w:lineRule="auto"/>
              <w:jc w:val="right"/>
              <w:rPr>
                <w:rFonts w:asciiTheme="majorHAnsi" w:eastAsia="Times New Roman" w:hAnsiTheme="majorHAnsi" w:cs="Calibri"/>
                <w:color w:val="000000"/>
                <w:sz w:val="20"/>
                <w:szCs w:val="20"/>
              </w:rPr>
            </w:pPr>
            <w:r w:rsidRPr="00225A3E">
              <w:rPr>
                <w:sz w:val="20"/>
                <w:szCs w:val="20"/>
              </w:rPr>
              <w:t>6,860</w:t>
            </w:r>
          </w:p>
        </w:tc>
      </w:tr>
      <w:tr w:rsidR="00225A3E" w:rsidRPr="00882AB8" w14:paraId="04EEDA20" w14:textId="77777777" w:rsidTr="00225A3E">
        <w:trPr>
          <w:trHeight w:val="300"/>
        </w:trPr>
        <w:tc>
          <w:tcPr>
            <w:tcW w:w="4160" w:type="dxa"/>
            <w:tcBorders>
              <w:top w:val="nil"/>
              <w:left w:val="single" w:sz="4" w:space="0" w:color="auto"/>
              <w:bottom w:val="single" w:sz="4" w:space="0" w:color="auto"/>
              <w:right w:val="single" w:sz="4" w:space="0" w:color="auto"/>
            </w:tcBorders>
            <w:noWrap/>
            <w:vAlign w:val="bottom"/>
            <w:hideMark/>
          </w:tcPr>
          <w:p w14:paraId="5B430E5C" w14:textId="6CD4F4F0" w:rsidR="00225A3E" w:rsidRPr="00225A3E" w:rsidRDefault="00225A3E" w:rsidP="00225A3E">
            <w:pPr>
              <w:spacing w:after="0" w:line="240" w:lineRule="auto"/>
              <w:rPr>
                <w:rFonts w:asciiTheme="majorHAnsi" w:eastAsia="Times New Roman" w:hAnsiTheme="majorHAnsi" w:cs="Calibri"/>
                <w:color w:val="000000"/>
                <w:sz w:val="20"/>
                <w:szCs w:val="20"/>
              </w:rPr>
            </w:pPr>
            <w:r w:rsidRPr="00225A3E">
              <w:rPr>
                <w:sz w:val="20"/>
                <w:szCs w:val="20"/>
              </w:rPr>
              <w:t>Severely Mentally Ill</w:t>
            </w:r>
          </w:p>
        </w:tc>
        <w:tc>
          <w:tcPr>
            <w:tcW w:w="1860" w:type="dxa"/>
            <w:tcBorders>
              <w:top w:val="nil"/>
              <w:left w:val="nil"/>
              <w:bottom w:val="single" w:sz="4" w:space="0" w:color="auto"/>
              <w:right w:val="single" w:sz="4" w:space="0" w:color="auto"/>
            </w:tcBorders>
            <w:noWrap/>
            <w:vAlign w:val="bottom"/>
            <w:hideMark/>
          </w:tcPr>
          <w:p w14:paraId="368AC686" w14:textId="740489D2" w:rsidR="00225A3E" w:rsidRPr="00225A3E" w:rsidRDefault="00225A3E" w:rsidP="00225A3E">
            <w:pPr>
              <w:spacing w:after="0" w:line="240" w:lineRule="auto"/>
              <w:jc w:val="right"/>
              <w:rPr>
                <w:rFonts w:asciiTheme="majorHAnsi" w:eastAsia="Times New Roman" w:hAnsiTheme="majorHAnsi" w:cs="Calibri"/>
                <w:color w:val="000000"/>
                <w:sz w:val="20"/>
                <w:szCs w:val="20"/>
              </w:rPr>
            </w:pPr>
            <w:r w:rsidRPr="00225A3E">
              <w:rPr>
                <w:sz w:val="20"/>
                <w:szCs w:val="20"/>
              </w:rPr>
              <w:t>5,916</w:t>
            </w:r>
          </w:p>
        </w:tc>
      </w:tr>
      <w:tr w:rsidR="00225A3E" w:rsidRPr="00882AB8" w14:paraId="1F346BB6" w14:textId="77777777" w:rsidTr="00225A3E">
        <w:trPr>
          <w:trHeight w:val="300"/>
        </w:trPr>
        <w:tc>
          <w:tcPr>
            <w:tcW w:w="4160" w:type="dxa"/>
            <w:tcBorders>
              <w:top w:val="nil"/>
              <w:left w:val="single" w:sz="4" w:space="0" w:color="auto"/>
              <w:bottom w:val="single" w:sz="4" w:space="0" w:color="auto"/>
              <w:right w:val="single" w:sz="4" w:space="0" w:color="auto"/>
            </w:tcBorders>
            <w:noWrap/>
            <w:vAlign w:val="bottom"/>
            <w:hideMark/>
          </w:tcPr>
          <w:p w14:paraId="5A32B020" w14:textId="37FD684A" w:rsidR="00225A3E" w:rsidRPr="00225A3E" w:rsidRDefault="00225A3E" w:rsidP="00225A3E">
            <w:pPr>
              <w:spacing w:after="0" w:line="240" w:lineRule="auto"/>
              <w:rPr>
                <w:rFonts w:asciiTheme="majorHAnsi" w:eastAsia="Times New Roman" w:hAnsiTheme="majorHAnsi" w:cs="Calibri"/>
                <w:color w:val="000000"/>
                <w:sz w:val="20"/>
                <w:szCs w:val="20"/>
              </w:rPr>
            </w:pPr>
            <w:r w:rsidRPr="00225A3E">
              <w:rPr>
                <w:sz w:val="20"/>
                <w:szCs w:val="20"/>
              </w:rPr>
              <w:t>Chronic Substance Abuse</w:t>
            </w:r>
          </w:p>
        </w:tc>
        <w:tc>
          <w:tcPr>
            <w:tcW w:w="1860" w:type="dxa"/>
            <w:tcBorders>
              <w:top w:val="nil"/>
              <w:left w:val="nil"/>
              <w:bottom w:val="single" w:sz="4" w:space="0" w:color="auto"/>
              <w:right w:val="single" w:sz="4" w:space="0" w:color="auto"/>
            </w:tcBorders>
            <w:noWrap/>
            <w:vAlign w:val="bottom"/>
            <w:hideMark/>
          </w:tcPr>
          <w:p w14:paraId="659BA5CC" w14:textId="20CF8A32" w:rsidR="00225A3E" w:rsidRPr="00225A3E" w:rsidRDefault="00225A3E" w:rsidP="00225A3E">
            <w:pPr>
              <w:spacing w:after="0" w:line="240" w:lineRule="auto"/>
              <w:jc w:val="right"/>
              <w:rPr>
                <w:rFonts w:asciiTheme="majorHAnsi" w:eastAsia="Times New Roman" w:hAnsiTheme="majorHAnsi" w:cs="Calibri"/>
                <w:color w:val="000000"/>
                <w:sz w:val="20"/>
                <w:szCs w:val="20"/>
              </w:rPr>
            </w:pPr>
            <w:r w:rsidRPr="00225A3E">
              <w:rPr>
                <w:sz w:val="20"/>
                <w:szCs w:val="20"/>
              </w:rPr>
              <w:t>4,604</w:t>
            </w:r>
          </w:p>
        </w:tc>
      </w:tr>
      <w:tr w:rsidR="00225A3E" w:rsidRPr="00882AB8" w14:paraId="64D39C4A" w14:textId="77777777" w:rsidTr="00225A3E">
        <w:trPr>
          <w:trHeight w:val="300"/>
        </w:trPr>
        <w:tc>
          <w:tcPr>
            <w:tcW w:w="4160" w:type="dxa"/>
            <w:tcBorders>
              <w:top w:val="nil"/>
              <w:left w:val="single" w:sz="4" w:space="0" w:color="auto"/>
              <w:bottom w:val="single" w:sz="4" w:space="0" w:color="auto"/>
              <w:right w:val="single" w:sz="4" w:space="0" w:color="auto"/>
            </w:tcBorders>
            <w:noWrap/>
            <w:vAlign w:val="bottom"/>
            <w:hideMark/>
          </w:tcPr>
          <w:p w14:paraId="3914EE79" w14:textId="664B2192" w:rsidR="00225A3E" w:rsidRPr="00225A3E" w:rsidRDefault="00225A3E" w:rsidP="00225A3E">
            <w:pPr>
              <w:spacing w:after="0" w:line="240" w:lineRule="auto"/>
              <w:rPr>
                <w:rFonts w:asciiTheme="majorHAnsi" w:eastAsia="Times New Roman" w:hAnsiTheme="majorHAnsi" w:cs="Calibri"/>
                <w:color w:val="000000"/>
                <w:sz w:val="20"/>
                <w:szCs w:val="20"/>
              </w:rPr>
            </w:pPr>
            <w:r w:rsidRPr="00225A3E">
              <w:rPr>
                <w:sz w:val="20"/>
                <w:szCs w:val="20"/>
              </w:rPr>
              <w:t>Veterans</w:t>
            </w:r>
          </w:p>
        </w:tc>
        <w:tc>
          <w:tcPr>
            <w:tcW w:w="1860" w:type="dxa"/>
            <w:tcBorders>
              <w:top w:val="nil"/>
              <w:left w:val="nil"/>
              <w:bottom w:val="single" w:sz="4" w:space="0" w:color="auto"/>
              <w:right w:val="single" w:sz="4" w:space="0" w:color="auto"/>
            </w:tcBorders>
            <w:noWrap/>
            <w:vAlign w:val="bottom"/>
            <w:hideMark/>
          </w:tcPr>
          <w:p w14:paraId="730D6B20" w14:textId="08DB60B8" w:rsidR="00225A3E" w:rsidRPr="00225A3E" w:rsidRDefault="00225A3E" w:rsidP="00225A3E">
            <w:pPr>
              <w:spacing w:after="0" w:line="240" w:lineRule="auto"/>
              <w:jc w:val="right"/>
              <w:rPr>
                <w:rFonts w:asciiTheme="majorHAnsi" w:eastAsia="Times New Roman" w:hAnsiTheme="majorHAnsi" w:cs="Calibri"/>
                <w:color w:val="000000"/>
                <w:sz w:val="20"/>
                <w:szCs w:val="20"/>
              </w:rPr>
            </w:pPr>
            <w:r w:rsidRPr="00225A3E">
              <w:rPr>
                <w:sz w:val="20"/>
                <w:szCs w:val="20"/>
              </w:rPr>
              <w:t>2,333</w:t>
            </w:r>
          </w:p>
        </w:tc>
      </w:tr>
      <w:tr w:rsidR="00225A3E" w:rsidRPr="00882AB8" w14:paraId="56F2D44B" w14:textId="77777777" w:rsidTr="00225A3E">
        <w:trPr>
          <w:trHeight w:val="300"/>
        </w:trPr>
        <w:tc>
          <w:tcPr>
            <w:tcW w:w="4160" w:type="dxa"/>
            <w:tcBorders>
              <w:top w:val="nil"/>
              <w:left w:val="single" w:sz="4" w:space="0" w:color="auto"/>
              <w:bottom w:val="single" w:sz="4" w:space="0" w:color="auto"/>
              <w:right w:val="single" w:sz="4" w:space="0" w:color="auto"/>
            </w:tcBorders>
            <w:noWrap/>
            <w:vAlign w:val="bottom"/>
            <w:hideMark/>
          </w:tcPr>
          <w:p w14:paraId="251FB1DB" w14:textId="7F36D2B2" w:rsidR="00225A3E" w:rsidRPr="00225A3E" w:rsidRDefault="00225A3E" w:rsidP="00225A3E">
            <w:pPr>
              <w:spacing w:after="0" w:line="240" w:lineRule="auto"/>
              <w:rPr>
                <w:rFonts w:asciiTheme="majorHAnsi" w:eastAsia="Times New Roman" w:hAnsiTheme="majorHAnsi" w:cs="Calibri"/>
                <w:color w:val="000000"/>
                <w:sz w:val="20"/>
                <w:szCs w:val="20"/>
              </w:rPr>
            </w:pPr>
            <w:r w:rsidRPr="00225A3E">
              <w:rPr>
                <w:sz w:val="20"/>
                <w:szCs w:val="20"/>
              </w:rPr>
              <w:t>Persons with HIV/AIDS</w:t>
            </w:r>
          </w:p>
        </w:tc>
        <w:tc>
          <w:tcPr>
            <w:tcW w:w="1860" w:type="dxa"/>
            <w:tcBorders>
              <w:top w:val="nil"/>
              <w:left w:val="nil"/>
              <w:bottom w:val="single" w:sz="4" w:space="0" w:color="auto"/>
              <w:right w:val="single" w:sz="4" w:space="0" w:color="auto"/>
            </w:tcBorders>
            <w:noWrap/>
            <w:vAlign w:val="bottom"/>
            <w:hideMark/>
          </w:tcPr>
          <w:p w14:paraId="4BF6D269" w14:textId="65AD2EF6" w:rsidR="00225A3E" w:rsidRPr="00225A3E" w:rsidRDefault="00225A3E" w:rsidP="00225A3E">
            <w:pPr>
              <w:spacing w:after="0" w:line="240" w:lineRule="auto"/>
              <w:jc w:val="right"/>
              <w:rPr>
                <w:rFonts w:asciiTheme="majorHAnsi" w:eastAsia="Times New Roman" w:hAnsiTheme="majorHAnsi" w:cs="Calibri"/>
                <w:color w:val="000000"/>
                <w:sz w:val="20"/>
                <w:szCs w:val="20"/>
              </w:rPr>
            </w:pPr>
            <w:r w:rsidRPr="00225A3E">
              <w:rPr>
                <w:sz w:val="20"/>
                <w:szCs w:val="20"/>
              </w:rPr>
              <w:t>527</w:t>
            </w:r>
          </w:p>
        </w:tc>
      </w:tr>
      <w:tr w:rsidR="00225A3E" w:rsidRPr="00882AB8" w14:paraId="321B9BE4" w14:textId="77777777" w:rsidTr="00225A3E">
        <w:trPr>
          <w:trHeight w:val="300"/>
        </w:trPr>
        <w:tc>
          <w:tcPr>
            <w:tcW w:w="4160" w:type="dxa"/>
            <w:tcBorders>
              <w:top w:val="nil"/>
              <w:left w:val="single" w:sz="4" w:space="0" w:color="auto"/>
              <w:bottom w:val="single" w:sz="4" w:space="0" w:color="auto"/>
              <w:right w:val="single" w:sz="4" w:space="0" w:color="auto"/>
            </w:tcBorders>
            <w:noWrap/>
            <w:vAlign w:val="bottom"/>
            <w:hideMark/>
          </w:tcPr>
          <w:p w14:paraId="3CC72C65" w14:textId="6308F036" w:rsidR="00225A3E" w:rsidRPr="00225A3E" w:rsidRDefault="00225A3E" w:rsidP="00225A3E">
            <w:pPr>
              <w:spacing w:after="0" w:line="240" w:lineRule="auto"/>
              <w:rPr>
                <w:rFonts w:asciiTheme="majorHAnsi" w:eastAsia="Times New Roman" w:hAnsiTheme="majorHAnsi" w:cs="Calibri"/>
                <w:color w:val="000000"/>
                <w:sz w:val="20"/>
                <w:szCs w:val="20"/>
              </w:rPr>
            </w:pPr>
            <w:r w:rsidRPr="00225A3E">
              <w:rPr>
                <w:sz w:val="20"/>
                <w:szCs w:val="20"/>
              </w:rPr>
              <w:t>Victims of Domestic Violence</w:t>
            </w:r>
          </w:p>
        </w:tc>
        <w:tc>
          <w:tcPr>
            <w:tcW w:w="1860" w:type="dxa"/>
            <w:tcBorders>
              <w:top w:val="nil"/>
              <w:left w:val="nil"/>
              <w:bottom w:val="single" w:sz="4" w:space="0" w:color="auto"/>
              <w:right w:val="single" w:sz="4" w:space="0" w:color="auto"/>
            </w:tcBorders>
            <w:noWrap/>
            <w:vAlign w:val="bottom"/>
            <w:hideMark/>
          </w:tcPr>
          <w:p w14:paraId="3FFEEECA" w14:textId="7C9CAA2B" w:rsidR="00225A3E" w:rsidRPr="00225A3E" w:rsidRDefault="00225A3E" w:rsidP="00225A3E">
            <w:pPr>
              <w:spacing w:after="0" w:line="240" w:lineRule="auto"/>
              <w:jc w:val="right"/>
              <w:rPr>
                <w:rFonts w:asciiTheme="majorHAnsi" w:eastAsia="Times New Roman" w:hAnsiTheme="majorHAnsi" w:cs="Calibri"/>
                <w:color w:val="000000"/>
                <w:sz w:val="20"/>
                <w:szCs w:val="20"/>
              </w:rPr>
            </w:pPr>
            <w:r w:rsidRPr="00225A3E">
              <w:rPr>
                <w:sz w:val="20"/>
                <w:szCs w:val="20"/>
              </w:rPr>
              <w:t>2,454</w:t>
            </w:r>
          </w:p>
        </w:tc>
      </w:tr>
      <w:tr w:rsidR="00225A3E" w:rsidRPr="00882AB8" w14:paraId="2CCE8FC3" w14:textId="77777777" w:rsidTr="00225A3E">
        <w:trPr>
          <w:trHeight w:val="300"/>
        </w:trPr>
        <w:tc>
          <w:tcPr>
            <w:tcW w:w="4160" w:type="dxa"/>
            <w:tcBorders>
              <w:top w:val="nil"/>
              <w:left w:val="single" w:sz="4" w:space="0" w:color="auto"/>
              <w:bottom w:val="single" w:sz="4" w:space="0" w:color="auto"/>
              <w:right w:val="single" w:sz="4" w:space="0" w:color="auto"/>
            </w:tcBorders>
            <w:noWrap/>
            <w:vAlign w:val="bottom"/>
            <w:hideMark/>
          </w:tcPr>
          <w:p w14:paraId="683851DE" w14:textId="28415186" w:rsidR="00225A3E" w:rsidRPr="00225A3E" w:rsidRDefault="00225A3E" w:rsidP="00225A3E">
            <w:pPr>
              <w:spacing w:after="0" w:line="240" w:lineRule="auto"/>
              <w:rPr>
                <w:rFonts w:asciiTheme="majorHAnsi" w:eastAsia="Times New Roman" w:hAnsiTheme="majorHAnsi" w:cs="Calibri"/>
                <w:color w:val="000000"/>
                <w:sz w:val="20"/>
                <w:szCs w:val="20"/>
              </w:rPr>
            </w:pPr>
            <w:r w:rsidRPr="00225A3E">
              <w:rPr>
                <w:sz w:val="20"/>
                <w:szCs w:val="20"/>
              </w:rPr>
              <w:t>Unaccompanied Youth (Under 18)</w:t>
            </w:r>
          </w:p>
        </w:tc>
        <w:tc>
          <w:tcPr>
            <w:tcW w:w="1860" w:type="dxa"/>
            <w:tcBorders>
              <w:top w:val="nil"/>
              <w:left w:val="nil"/>
              <w:bottom w:val="single" w:sz="4" w:space="0" w:color="auto"/>
              <w:right w:val="single" w:sz="4" w:space="0" w:color="auto"/>
            </w:tcBorders>
            <w:noWrap/>
            <w:vAlign w:val="bottom"/>
            <w:hideMark/>
          </w:tcPr>
          <w:p w14:paraId="53A99BE5" w14:textId="1BC037A8" w:rsidR="00225A3E" w:rsidRPr="00225A3E" w:rsidRDefault="00225A3E" w:rsidP="00225A3E">
            <w:pPr>
              <w:spacing w:after="0" w:line="240" w:lineRule="auto"/>
              <w:jc w:val="right"/>
              <w:rPr>
                <w:rFonts w:asciiTheme="majorHAnsi" w:eastAsia="Times New Roman" w:hAnsiTheme="majorHAnsi" w:cs="Calibri"/>
                <w:color w:val="000000"/>
                <w:sz w:val="20"/>
                <w:szCs w:val="20"/>
              </w:rPr>
            </w:pPr>
            <w:r w:rsidRPr="00225A3E">
              <w:rPr>
                <w:sz w:val="20"/>
                <w:szCs w:val="20"/>
              </w:rPr>
              <w:t>232</w:t>
            </w:r>
          </w:p>
        </w:tc>
      </w:tr>
      <w:tr w:rsidR="00225A3E" w:rsidRPr="00882AB8" w14:paraId="3696B88F" w14:textId="77777777" w:rsidTr="00225A3E">
        <w:trPr>
          <w:trHeight w:val="300"/>
        </w:trPr>
        <w:tc>
          <w:tcPr>
            <w:tcW w:w="4160" w:type="dxa"/>
            <w:tcBorders>
              <w:top w:val="nil"/>
              <w:left w:val="single" w:sz="4" w:space="0" w:color="auto"/>
              <w:bottom w:val="single" w:sz="4" w:space="0" w:color="auto"/>
              <w:right w:val="single" w:sz="4" w:space="0" w:color="auto"/>
            </w:tcBorders>
            <w:noWrap/>
            <w:vAlign w:val="bottom"/>
            <w:hideMark/>
          </w:tcPr>
          <w:p w14:paraId="0B6DF114" w14:textId="53BCCF7B" w:rsidR="00225A3E" w:rsidRPr="00225A3E" w:rsidRDefault="00225A3E" w:rsidP="00225A3E">
            <w:pPr>
              <w:spacing w:after="0" w:line="240" w:lineRule="auto"/>
              <w:rPr>
                <w:rFonts w:asciiTheme="majorHAnsi" w:eastAsia="Times New Roman" w:hAnsiTheme="majorHAnsi" w:cs="Calibri"/>
                <w:color w:val="000000"/>
                <w:sz w:val="20"/>
                <w:szCs w:val="20"/>
              </w:rPr>
            </w:pPr>
            <w:r w:rsidRPr="00225A3E">
              <w:rPr>
                <w:sz w:val="20"/>
                <w:szCs w:val="20"/>
              </w:rPr>
              <w:t>Unaccompanied Youth (18-24)</w:t>
            </w:r>
          </w:p>
        </w:tc>
        <w:tc>
          <w:tcPr>
            <w:tcW w:w="1860" w:type="dxa"/>
            <w:tcBorders>
              <w:top w:val="nil"/>
              <w:left w:val="nil"/>
              <w:bottom w:val="single" w:sz="4" w:space="0" w:color="auto"/>
              <w:right w:val="single" w:sz="4" w:space="0" w:color="auto"/>
            </w:tcBorders>
            <w:noWrap/>
            <w:vAlign w:val="bottom"/>
            <w:hideMark/>
          </w:tcPr>
          <w:p w14:paraId="13C63973" w14:textId="3322289B" w:rsidR="00225A3E" w:rsidRPr="00225A3E" w:rsidRDefault="00225A3E" w:rsidP="00225A3E">
            <w:pPr>
              <w:spacing w:after="0" w:line="240" w:lineRule="auto"/>
              <w:jc w:val="right"/>
              <w:rPr>
                <w:rFonts w:asciiTheme="majorHAnsi" w:eastAsia="Times New Roman" w:hAnsiTheme="majorHAnsi" w:cs="Calibri"/>
                <w:color w:val="000000"/>
                <w:sz w:val="20"/>
                <w:szCs w:val="20"/>
              </w:rPr>
            </w:pPr>
            <w:r w:rsidRPr="00225A3E">
              <w:rPr>
                <w:sz w:val="20"/>
                <w:szCs w:val="20"/>
              </w:rPr>
              <w:t>1,135</w:t>
            </w:r>
          </w:p>
        </w:tc>
      </w:tr>
      <w:tr w:rsidR="00225A3E" w:rsidRPr="00882AB8" w14:paraId="02CD1FD3" w14:textId="77777777" w:rsidTr="00225A3E">
        <w:trPr>
          <w:trHeight w:val="300"/>
        </w:trPr>
        <w:tc>
          <w:tcPr>
            <w:tcW w:w="4160" w:type="dxa"/>
            <w:tcBorders>
              <w:top w:val="nil"/>
              <w:left w:val="single" w:sz="4" w:space="0" w:color="auto"/>
              <w:bottom w:val="single" w:sz="4" w:space="0" w:color="auto"/>
              <w:right w:val="single" w:sz="4" w:space="0" w:color="auto"/>
            </w:tcBorders>
            <w:noWrap/>
            <w:vAlign w:val="bottom"/>
            <w:hideMark/>
          </w:tcPr>
          <w:p w14:paraId="4F33203D" w14:textId="0676BB61" w:rsidR="00225A3E" w:rsidRPr="00225A3E" w:rsidRDefault="00225A3E" w:rsidP="00225A3E">
            <w:pPr>
              <w:spacing w:after="0" w:line="240" w:lineRule="auto"/>
              <w:rPr>
                <w:rFonts w:asciiTheme="majorHAnsi" w:eastAsia="Times New Roman" w:hAnsiTheme="majorHAnsi" w:cs="Calibri"/>
                <w:color w:val="000000"/>
                <w:sz w:val="20"/>
                <w:szCs w:val="20"/>
              </w:rPr>
            </w:pPr>
            <w:r w:rsidRPr="00225A3E">
              <w:rPr>
                <w:sz w:val="20"/>
                <w:szCs w:val="20"/>
              </w:rPr>
              <w:t>Parenting Youth</w:t>
            </w:r>
          </w:p>
        </w:tc>
        <w:tc>
          <w:tcPr>
            <w:tcW w:w="1860" w:type="dxa"/>
            <w:tcBorders>
              <w:top w:val="nil"/>
              <w:left w:val="nil"/>
              <w:bottom w:val="single" w:sz="4" w:space="0" w:color="auto"/>
              <w:right w:val="single" w:sz="4" w:space="0" w:color="auto"/>
            </w:tcBorders>
            <w:noWrap/>
            <w:vAlign w:val="bottom"/>
            <w:hideMark/>
          </w:tcPr>
          <w:p w14:paraId="77689947" w14:textId="3E7F25B0" w:rsidR="00225A3E" w:rsidRPr="00225A3E" w:rsidRDefault="00225A3E" w:rsidP="00225A3E">
            <w:pPr>
              <w:spacing w:after="0" w:line="240" w:lineRule="auto"/>
              <w:jc w:val="right"/>
              <w:rPr>
                <w:rFonts w:asciiTheme="majorHAnsi" w:eastAsia="Times New Roman" w:hAnsiTheme="majorHAnsi" w:cs="Calibri"/>
                <w:color w:val="000000"/>
                <w:sz w:val="20"/>
                <w:szCs w:val="20"/>
              </w:rPr>
            </w:pPr>
            <w:r w:rsidRPr="00225A3E">
              <w:rPr>
                <w:sz w:val="20"/>
                <w:szCs w:val="20"/>
              </w:rPr>
              <w:t>198</w:t>
            </w:r>
          </w:p>
        </w:tc>
      </w:tr>
    </w:tbl>
    <w:p w14:paraId="124A8BD7" w14:textId="1B6E26D0" w:rsidR="004E2E20" w:rsidRPr="005E48A1" w:rsidRDefault="004E2E20" w:rsidP="004E2E20">
      <w:pPr>
        <w:pStyle w:val="Source"/>
      </w:pPr>
      <w:r w:rsidRPr="005E48A1">
        <w:t xml:space="preserve">Source: </w:t>
      </w:r>
      <w:bookmarkStart w:id="202" w:name="_Toc351991521"/>
      <w:bookmarkStart w:id="203" w:name="_Toc351992222"/>
      <w:r w:rsidR="005B6D0F">
        <w:t xml:space="preserve">Shimberg Center tabulation of </w:t>
      </w:r>
      <w:r w:rsidRPr="00882AB8">
        <w:t>U.S. Department of Housing and Urban Development, HUD 202</w:t>
      </w:r>
      <w:r w:rsidR="00225A3E">
        <w:t>4</w:t>
      </w:r>
      <w:r w:rsidRPr="00882AB8">
        <w:t xml:space="preserve"> Continuum of Care Homeless Assistance Programs Homeless Populations and Subpopulations</w:t>
      </w:r>
    </w:p>
    <w:p w14:paraId="50E374B3" w14:textId="741F6DB2" w:rsidR="004E2E20" w:rsidRPr="00213086" w:rsidRDefault="004E2E20" w:rsidP="00225A3E">
      <w:pPr>
        <w:rPr>
          <w:rFonts w:eastAsia="Times"/>
        </w:rPr>
      </w:pPr>
      <w:r w:rsidRPr="003F248A">
        <w:t xml:space="preserve">For the Point in Time Count, HUD defines a chronically homeless person as one who </w:t>
      </w:r>
      <w:r>
        <w:t xml:space="preserve">is </w:t>
      </w:r>
      <w:r w:rsidRPr="003F248A">
        <w:t xml:space="preserve">1) </w:t>
      </w:r>
      <w:r>
        <w:t>H</w:t>
      </w:r>
      <w:r w:rsidRPr="003F248A">
        <w:t xml:space="preserve">omeless and lives in a place not meant for human habitation, a safe haven, or in an emergency shelter; 2) Has been homeless and living or residing in a place not meant for human habitation, a safe haven, or in an emergency shelter continuously for at least 1 year or on at least four separate occasions in the last </w:t>
      </w:r>
      <w:r w:rsidR="00225A3E">
        <w:t>three</w:t>
      </w:r>
      <w:r w:rsidRPr="003F248A">
        <w:t xml:space="preserve"> years where the combined length of time homeless in those occasions is at least 12 months; and 3) Has a disability.”</w:t>
      </w:r>
      <w:r w:rsidRPr="003F248A">
        <w:rPr>
          <w:vertAlign w:val="superscript"/>
        </w:rPr>
        <w:footnoteReference w:id="7"/>
      </w:r>
      <w:r w:rsidRPr="003F248A">
        <w:t xml:space="preserve"> </w:t>
      </w:r>
      <w:r w:rsidRPr="005E59F7">
        <w:t xml:space="preserve">Of the </w:t>
      </w:r>
      <w:r w:rsidR="00225A3E">
        <w:t>6,860</w:t>
      </w:r>
      <w:r w:rsidRPr="005E59F7">
        <w:t xml:space="preserve"> people reporting chronic homelessness, 8</w:t>
      </w:r>
      <w:r>
        <w:t>9</w:t>
      </w:r>
      <w:r w:rsidRPr="005E59F7">
        <w:t xml:space="preserve"> percent (</w:t>
      </w:r>
      <w:r w:rsidR="00225A3E">
        <w:t>6,100</w:t>
      </w:r>
      <w:r w:rsidRPr="005E59F7">
        <w:t xml:space="preserve">) </w:t>
      </w:r>
      <w:r>
        <w:t>we</w:t>
      </w:r>
      <w:r w:rsidRPr="005E59F7">
        <w:t xml:space="preserve">re individuals; the remaining </w:t>
      </w:r>
      <w:r>
        <w:t>11 percent (</w:t>
      </w:r>
      <w:r w:rsidR="00225A3E">
        <w:t>760</w:t>
      </w:r>
      <w:r>
        <w:t>)</w:t>
      </w:r>
      <w:r w:rsidRPr="005E59F7">
        <w:t xml:space="preserve"> </w:t>
      </w:r>
      <w:r>
        <w:t>were accompanied by</w:t>
      </w:r>
      <w:r w:rsidRPr="005E59F7">
        <w:t xml:space="preserve"> family.</w:t>
      </w:r>
      <w:r w:rsidRPr="005E59F7">
        <w:cr/>
      </w:r>
      <w:r w:rsidRPr="00213086">
        <w:br w:type="page"/>
      </w:r>
    </w:p>
    <w:p w14:paraId="4100CD58" w14:textId="77777777" w:rsidR="004E2E20" w:rsidRPr="00635D37" w:rsidRDefault="004E2E20" w:rsidP="004E2E20">
      <w:pPr>
        <w:pStyle w:val="Heading2"/>
        <w:rPr>
          <w:rFonts w:eastAsia="Times New Roman"/>
        </w:rPr>
      </w:pPr>
      <w:bookmarkStart w:id="204" w:name="_Toc455654467"/>
      <w:r w:rsidRPr="00635D37">
        <w:rPr>
          <w:rFonts w:eastAsia="Times New Roman"/>
        </w:rPr>
        <w:lastRenderedPageBreak/>
        <w:t>Transitional and Permanent Housing Supply</w:t>
      </w:r>
      <w:bookmarkEnd w:id="202"/>
      <w:bookmarkEnd w:id="203"/>
      <w:bookmarkEnd w:id="204"/>
    </w:p>
    <w:p w14:paraId="56D28C66" w14:textId="33D11AF5" w:rsidR="004E2E20" w:rsidRPr="00635D37" w:rsidRDefault="004E2E20" w:rsidP="00635D37">
      <w:r w:rsidRPr="00635D37">
        <w:t xml:space="preserve">Florida has </w:t>
      </w:r>
      <w:r w:rsidR="00AD77C3" w:rsidRPr="00635D37">
        <w:t>16,221</w:t>
      </w:r>
      <w:r w:rsidRPr="00635D37">
        <w:t xml:space="preserve"> transitional housing and permanent supportive housing beds for individuals. For families with children, there are </w:t>
      </w:r>
      <w:r w:rsidR="00AD77C3" w:rsidRPr="00635D37">
        <w:t>8,953</w:t>
      </w:r>
      <w:r w:rsidRPr="00635D37">
        <w:t xml:space="preserve"> transitional and permanent supportive housing units statewide. These include beds and units listed in the Housing Inventory Counts plus units </w:t>
      </w:r>
      <w:r w:rsidR="00AD77C3" w:rsidRPr="00635D37">
        <w:t>set aside for homeless populations and Link units</w:t>
      </w:r>
      <w:r w:rsidRPr="00635D37">
        <w:t xml:space="preserve"> from the Assisted Housing Inventory.</w:t>
      </w:r>
      <w:r w:rsidR="00AD77C3" w:rsidRPr="00635D37">
        <w:rPr>
          <w:rStyle w:val="FootnoteReference"/>
          <w:rFonts w:ascii="Rockwell" w:eastAsia="Times New Roman" w:hAnsi="Rockwell" w:cs="Times New Roman"/>
        </w:rPr>
        <w:footnoteReference w:id="8"/>
      </w:r>
      <w:r w:rsidRPr="00635D37">
        <w:t xml:space="preserve"> </w:t>
      </w:r>
    </w:p>
    <w:p w14:paraId="66610051" w14:textId="77777777" w:rsidR="004E2E20" w:rsidRPr="00635D37" w:rsidRDefault="004E2E20" w:rsidP="00635D37">
      <w:r w:rsidRPr="00635D37">
        <w:t xml:space="preserve">Table 5.3 below shows the supply of beds for individuals and units for families. Note that some of this supply is reserved for specific subpopulations, so not all beds and units are available to all people counted in the </w:t>
      </w:r>
      <w:proofErr w:type="gramStart"/>
      <w:r w:rsidRPr="00635D37">
        <w:t>need tables</w:t>
      </w:r>
      <w:proofErr w:type="gramEnd"/>
      <w:r w:rsidRPr="00635D37">
        <w:t>.</w:t>
      </w:r>
    </w:p>
    <w:p w14:paraId="32560668" w14:textId="77777777" w:rsidR="004E2E20" w:rsidRPr="00635D37" w:rsidRDefault="004E2E20" w:rsidP="00635D37">
      <w:r w:rsidRPr="00635D37">
        <w:t xml:space="preserve">The table also calculates each region’s “level of effort” in providing permanent supportive housing compared to the homeless population. The level of effort equals the number of permanent supportive housing units divided by the number of individuals or families who are currently homeless from Table 5.1. A level of effort ratio below 1.0 indicates that there are more homeless individuals or families than there are permanent supportive housing beds or units. A ratio greater than 1.0 would indicate that the region has more permanent supportive housing beds or units than individuals or families who are currently homeless. </w:t>
      </w:r>
    </w:p>
    <w:p w14:paraId="29409B99" w14:textId="13DD8201" w:rsidR="004E2E20" w:rsidRDefault="004E2E20" w:rsidP="00635D37">
      <w:r w:rsidRPr="00635D37">
        <w:t>Statewide, the level of effort ratio is 0.5</w:t>
      </w:r>
      <w:r w:rsidR="00AD77C3" w:rsidRPr="00635D37">
        <w:t>4</w:t>
      </w:r>
      <w:r w:rsidRPr="00635D37">
        <w:t xml:space="preserve"> for housing for individuals and 0.</w:t>
      </w:r>
      <w:r w:rsidR="00AD77C3" w:rsidRPr="00635D37">
        <w:t>20</w:t>
      </w:r>
      <w:r w:rsidRPr="00635D37">
        <w:t xml:space="preserve"> for housing for families. This means that Florida has 5</w:t>
      </w:r>
      <w:r w:rsidR="00AD77C3" w:rsidRPr="00635D37">
        <w:t>4</w:t>
      </w:r>
      <w:r w:rsidRPr="00635D37">
        <w:t xml:space="preserve"> permanent supportive housing individual beds for every 100 homeless individuals and </w:t>
      </w:r>
      <w:r w:rsidR="00AD77C3" w:rsidRPr="00635D37">
        <w:t>20</w:t>
      </w:r>
      <w:r w:rsidRPr="00635D37">
        <w:t xml:space="preserve"> permanent supportive housing family units for every 100 homeless families. </w:t>
      </w:r>
      <w:r w:rsidR="00AD77C3" w:rsidRPr="00635D37">
        <w:t>The level of effort for family units increased substantially over the 0.11 level from the 2022 Rental Market Study, as the Link program has added units in family developments.</w:t>
      </w:r>
    </w:p>
    <w:p w14:paraId="2E9E11ED" w14:textId="77777777" w:rsidR="004E2E20" w:rsidRPr="00E06F21" w:rsidRDefault="004E2E20" w:rsidP="004E2E20">
      <w:pPr>
        <w:rPr>
          <w:rFonts w:ascii="Rockwell" w:eastAsia="Times New Roman" w:hAnsi="Rockwell" w:cs="Times New Roman"/>
        </w:rPr>
        <w:sectPr w:rsidR="004E2E20" w:rsidRPr="00E06F21" w:rsidSect="007F5E22">
          <w:pgSz w:w="12240" w:h="15840"/>
          <w:pgMar w:top="1440" w:right="1440" w:bottom="1440" w:left="1440" w:header="720" w:footer="1080" w:gutter="0"/>
          <w:cols w:space="720"/>
          <w:docGrid w:linePitch="299"/>
        </w:sectPr>
      </w:pPr>
    </w:p>
    <w:p w14:paraId="012286AC" w14:textId="226B5F98" w:rsidR="004E2E20" w:rsidRPr="00635D37" w:rsidRDefault="004E2E20" w:rsidP="00097FA3">
      <w:pPr>
        <w:pStyle w:val="FiguresandTables"/>
      </w:pPr>
      <w:bookmarkStart w:id="205" w:name="_Toc351992223"/>
      <w:bookmarkStart w:id="206" w:name="_Toc455654468"/>
      <w:bookmarkStart w:id="207" w:name="_Toc456771916"/>
      <w:bookmarkStart w:id="208" w:name="_Toc456778016"/>
      <w:bookmarkStart w:id="209" w:name="_Toc104476914"/>
      <w:bookmarkStart w:id="210" w:name="_Toc201646314"/>
      <w:r w:rsidRPr="00635D37">
        <w:lastRenderedPageBreak/>
        <w:t>Table 5.3. Transitional and Permanent Housing Supply by Region, 20</w:t>
      </w:r>
      <w:bookmarkEnd w:id="205"/>
      <w:bookmarkEnd w:id="206"/>
      <w:bookmarkEnd w:id="207"/>
      <w:bookmarkEnd w:id="208"/>
      <w:r w:rsidRPr="00635D37">
        <w:t>2</w:t>
      </w:r>
      <w:bookmarkEnd w:id="209"/>
      <w:r w:rsidR="00635D37" w:rsidRPr="00635D37">
        <w:t>4</w:t>
      </w:r>
      <w:bookmarkEnd w:id="210"/>
    </w:p>
    <w:tbl>
      <w:tblPr>
        <w:tblW w:w="5000" w:type="pct"/>
        <w:tblLook w:val="04A0" w:firstRow="1" w:lastRow="0" w:firstColumn="1" w:lastColumn="0" w:noHBand="0" w:noVBand="1"/>
      </w:tblPr>
      <w:tblGrid>
        <w:gridCol w:w="1326"/>
        <w:gridCol w:w="2761"/>
        <w:gridCol w:w="1475"/>
        <w:gridCol w:w="1475"/>
        <w:gridCol w:w="1475"/>
        <w:gridCol w:w="1475"/>
        <w:gridCol w:w="1478"/>
        <w:gridCol w:w="1475"/>
      </w:tblGrid>
      <w:tr w:rsidR="004E2E20" w:rsidRPr="00635D37" w14:paraId="27F26DB5" w14:textId="77777777" w:rsidTr="00CD0C79">
        <w:trPr>
          <w:cantSplit/>
          <w:trHeight w:val="20"/>
          <w:tblHeader/>
        </w:trPr>
        <w:tc>
          <w:tcPr>
            <w:tcW w:w="512" w:type="pct"/>
            <w:vMerge w:val="restart"/>
            <w:tcBorders>
              <w:top w:val="single" w:sz="8" w:space="0" w:color="auto"/>
              <w:left w:val="single" w:sz="8" w:space="0" w:color="auto"/>
              <w:bottom w:val="single" w:sz="8" w:space="0" w:color="000000"/>
              <w:right w:val="single" w:sz="8" w:space="0" w:color="auto"/>
            </w:tcBorders>
            <w:vAlign w:val="bottom"/>
            <w:hideMark/>
          </w:tcPr>
          <w:p w14:paraId="2495123C" w14:textId="77777777" w:rsidR="004E2E20" w:rsidRPr="00635D37" w:rsidRDefault="004E2E20" w:rsidP="00CD0C79">
            <w:pPr>
              <w:spacing w:beforeLines="40" w:before="96" w:after="0" w:line="240" w:lineRule="auto"/>
              <w:jc w:val="center"/>
              <w:rPr>
                <w:rFonts w:eastAsia="Times New Roman" w:cs="Calibri"/>
                <w:b/>
                <w:bCs/>
                <w:color w:val="000000"/>
                <w:sz w:val="20"/>
                <w:szCs w:val="20"/>
              </w:rPr>
            </w:pPr>
            <w:r w:rsidRPr="00635D37">
              <w:rPr>
                <w:rFonts w:eastAsia="Times New Roman" w:cs="Calibri"/>
                <w:b/>
                <w:bCs/>
                <w:color w:val="000000"/>
                <w:sz w:val="20"/>
                <w:szCs w:val="20"/>
              </w:rPr>
              <w:t>HUD Continuum of Care</w:t>
            </w:r>
          </w:p>
        </w:tc>
        <w:tc>
          <w:tcPr>
            <w:tcW w:w="1067" w:type="pct"/>
            <w:vMerge w:val="restart"/>
            <w:tcBorders>
              <w:top w:val="single" w:sz="8" w:space="0" w:color="auto"/>
              <w:left w:val="single" w:sz="8" w:space="0" w:color="auto"/>
              <w:bottom w:val="single" w:sz="8" w:space="0" w:color="000000"/>
              <w:right w:val="single" w:sz="8" w:space="0" w:color="auto"/>
            </w:tcBorders>
            <w:vAlign w:val="bottom"/>
            <w:hideMark/>
          </w:tcPr>
          <w:p w14:paraId="05E93F8C" w14:textId="77777777" w:rsidR="004E2E20" w:rsidRPr="00635D37" w:rsidRDefault="004E2E20" w:rsidP="00CD0C79">
            <w:pPr>
              <w:spacing w:beforeLines="40" w:before="96" w:after="0" w:line="240" w:lineRule="auto"/>
              <w:jc w:val="center"/>
              <w:rPr>
                <w:rFonts w:eastAsia="Times New Roman" w:cs="Calibri"/>
                <w:b/>
                <w:bCs/>
                <w:color w:val="000000"/>
                <w:sz w:val="20"/>
                <w:szCs w:val="20"/>
              </w:rPr>
            </w:pPr>
            <w:r w:rsidRPr="00635D37">
              <w:rPr>
                <w:rFonts w:eastAsia="Times New Roman" w:cs="Calibri"/>
                <w:b/>
                <w:bCs/>
                <w:color w:val="000000"/>
                <w:sz w:val="20"/>
                <w:szCs w:val="20"/>
              </w:rPr>
              <w:t>Counties</w:t>
            </w:r>
          </w:p>
        </w:tc>
        <w:tc>
          <w:tcPr>
            <w:tcW w:w="1710" w:type="pct"/>
            <w:gridSpan w:val="3"/>
            <w:tcBorders>
              <w:top w:val="single" w:sz="8" w:space="0" w:color="auto"/>
              <w:left w:val="nil"/>
              <w:bottom w:val="single" w:sz="8" w:space="0" w:color="auto"/>
              <w:right w:val="single" w:sz="12" w:space="0" w:color="000000"/>
            </w:tcBorders>
            <w:noWrap/>
            <w:vAlign w:val="bottom"/>
            <w:hideMark/>
          </w:tcPr>
          <w:p w14:paraId="6037A23B" w14:textId="77777777" w:rsidR="004E2E20" w:rsidRPr="00635D37" w:rsidRDefault="004E2E20" w:rsidP="00CD0C79">
            <w:pPr>
              <w:spacing w:beforeLines="40" w:before="96" w:after="0" w:line="240" w:lineRule="auto"/>
              <w:jc w:val="center"/>
              <w:rPr>
                <w:rFonts w:eastAsia="Times New Roman" w:cs="Calibri"/>
                <w:b/>
                <w:bCs/>
                <w:color w:val="000000"/>
                <w:sz w:val="20"/>
                <w:szCs w:val="20"/>
              </w:rPr>
            </w:pPr>
            <w:r w:rsidRPr="00635D37">
              <w:rPr>
                <w:rFonts w:eastAsia="Times New Roman" w:cs="Calibri"/>
                <w:b/>
                <w:bCs/>
                <w:color w:val="000000"/>
                <w:sz w:val="20"/>
                <w:szCs w:val="20"/>
              </w:rPr>
              <w:t>Individuals</w:t>
            </w:r>
          </w:p>
        </w:tc>
        <w:tc>
          <w:tcPr>
            <w:tcW w:w="1711" w:type="pct"/>
            <w:gridSpan w:val="3"/>
            <w:tcBorders>
              <w:top w:val="single" w:sz="8" w:space="0" w:color="auto"/>
              <w:left w:val="nil"/>
              <w:bottom w:val="single" w:sz="8" w:space="0" w:color="auto"/>
              <w:right w:val="single" w:sz="8" w:space="0" w:color="000000"/>
            </w:tcBorders>
            <w:noWrap/>
            <w:vAlign w:val="bottom"/>
            <w:hideMark/>
          </w:tcPr>
          <w:p w14:paraId="515794C0" w14:textId="77777777" w:rsidR="004E2E20" w:rsidRPr="00635D37" w:rsidRDefault="004E2E20" w:rsidP="00CD0C79">
            <w:pPr>
              <w:spacing w:beforeLines="40" w:before="96" w:after="0" w:line="240" w:lineRule="auto"/>
              <w:jc w:val="center"/>
              <w:rPr>
                <w:rFonts w:eastAsia="Times New Roman" w:cs="Calibri"/>
                <w:b/>
                <w:bCs/>
                <w:color w:val="000000"/>
                <w:sz w:val="20"/>
                <w:szCs w:val="20"/>
              </w:rPr>
            </w:pPr>
            <w:r w:rsidRPr="00635D37">
              <w:rPr>
                <w:rFonts w:eastAsia="Times New Roman" w:cs="Calibri"/>
                <w:b/>
                <w:bCs/>
                <w:color w:val="000000"/>
                <w:sz w:val="20"/>
                <w:szCs w:val="20"/>
              </w:rPr>
              <w:t>Families</w:t>
            </w:r>
          </w:p>
        </w:tc>
      </w:tr>
      <w:tr w:rsidR="00635D37" w:rsidRPr="00635D37" w14:paraId="1B435189" w14:textId="77777777" w:rsidTr="00CD0C79">
        <w:trPr>
          <w:cantSplit/>
          <w:trHeight w:val="20"/>
          <w:tblHeader/>
        </w:trPr>
        <w:tc>
          <w:tcPr>
            <w:tcW w:w="512" w:type="pct"/>
            <w:vMerge/>
            <w:tcBorders>
              <w:top w:val="single" w:sz="8" w:space="0" w:color="auto"/>
              <w:left w:val="single" w:sz="8" w:space="0" w:color="auto"/>
              <w:bottom w:val="single" w:sz="8" w:space="0" w:color="000000"/>
              <w:right w:val="single" w:sz="8" w:space="0" w:color="auto"/>
            </w:tcBorders>
            <w:vAlign w:val="bottom"/>
            <w:hideMark/>
          </w:tcPr>
          <w:p w14:paraId="1A677812" w14:textId="77777777" w:rsidR="00635D37" w:rsidRPr="00635D37" w:rsidRDefault="00635D37" w:rsidP="00635D37">
            <w:pPr>
              <w:spacing w:beforeLines="40" w:before="96" w:after="0" w:line="240" w:lineRule="auto"/>
              <w:jc w:val="center"/>
              <w:rPr>
                <w:rFonts w:eastAsia="Times New Roman" w:cs="Calibri"/>
                <w:b/>
                <w:bCs/>
                <w:color w:val="000000"/>
                <w:sz w:val="20"/>
                <w:szCs w:val="20"/>
              </w:rPr>
            </w:pPr>
          </w:p>
        </w:tc>
        <w:tc>
          <w:tcPr>
            <w:tcW w:w="1067" w:type="pct"/>
            <w:vMerge/>
            <w:tcBorders>
              <w:top w:val="single" w:sz="8" w:space="0" w:color="auto"/>
              <w:left w:val="single" w:sz="8" w:space="0" w:color="auto"/>
              <w:bottom w:val="single" w:sz="8" w:space="0" w:color="000000"/>
              <w:right w:val="single" w:sz="8" w:space="0" w:color="auto"/>
            </w:tcBorders>
            <w:vAlign w:val="bottom"/>
            <w:hideMark/>
          </w:tcPr>
          <w:p w14:paraId="0E7610AD" w14:textId="77777777" w:rsidR="00635D37" w:rsidRPr="00635D37" w:rsidRDefault="00635D37" w:rsidP="00635D37">
            <w:pPr>
              <w:spacing w:beforeLines="40" w:before="96" w:after="0" w:line="240" w:lineRule="auto"/>
              <w:jc w:val="center"/>
              <w:rPr>
                <w:rFonts w:eastAsia="Times New Roman" w:cs="Calibri"/>
                <w:b/>
                <w:bCs/>
                <w:color w:val="000000"/>
                <w:sz w:val="20"/>
                <w:szCs w:val="20"/>
              </w:rPr>
            </w:pPr>
          </w:p>
        </w:tc>
        <w:tc>
          <w:tcPr>
            <w:tcW w:w="570" w:type="pct"/>
            <w:tcBorders>
              <w:top w:val="nil"/>
              <w:left w:val="nil"/>
              <w:bottom w:val="single" w:sz="8" w:space="0" w:color="auto"/>
              <w:right w:val="single" w:sz="8" w:space="0" w:color="auto"/>
            </w:tcBorders>
            <w:vAlign w:val="bottom"/>
            <w:hideMark/>
          </w:tcPr>
          <w:p w14:paraId="626A70EC" w14:textId="01B14855" w:rsidR="00635D37" w:rsidRPr="00635D37" w:rsidRDefault="00635D37" w:rsidP="00635D37">
            <w:pPr>
              <w:spacing w:beforeLines="40" w:before="96" w:after="0" w:line="240" w:lineRule="auto"/>
              <w:jc w:val="center"/>
              <w:rPr>
                <w:rFonts w:eastAsia="Times New Roman" w:cs="Calibri"/>
                <w:b/>
                <w:bCs/>
                <w:color w:val="000000"/>
                <w:sz w:val="20"/>
                <w:szCs w:val="20"/>
              </w:rPr>
            </w:pPr>
            <w:r w:rsidRPr="00635D37">
              <w:rPr>
                <w:rFonts w:cs="Calibri"/>
                <w:b/>
                <w:bCs/>
                <w:color w:val="000000"/>
                <w:sz w:val="20"/>
                <w:szCs w:val="20"/>
              </w:rPr>
              <w:t>Transitional Housing Beds: HIC</w:t>
            </w:r>
          </w:p>
        </w:tc>
        <w:tc>
          <w:tcPr>
            <w:tcW w:w="570" w:type="pct"/>
            <w:tcBorders>
              <w:top w:val="nil"/>
              <w:left w:val="nil"/>
              <w:bottom w:val="single" w:sz="8" w:space="0" w:color="auto"/>
              <w:right w:val="single" w:sz="8" w:space="0" w:color="auto"/>
            </w:tcBorders>
            <w:vAlign w:val="bottom"/>
            <w:hideMark/>
          </w:tcPr>
          <w:p w14:paraId="287AF0CB" w14:textId="29D5BB47" w:rsidR="00635D37" w:rsidRPr="00635D37" w:rsidRDefault="00635D37" w:rsidP="00635D37">
            <w:pPr>
              <w:spacing w:beforeLines="40" w:before="96" w:after="0" w:line="240" w:lineRule="auto"/>
              <w:jc w:val="center"/>
              <w:rPr>
                <w:rFonts w:eastAsia="Times New Roman" w:cs="Calibri"/>
                <w:b/>
                <w:bCs/>
                <w:color w:val="000000"/>
                <w:sz w:val="20"/>
                <w:szCs w:val="20"/>
              </w:rPr>
            </w:pPr>
            <w:r w:rsidRPr="00635D37">
              <w:rPr>
                <w:rFonts w:cs="Calibri"/>
                <w:b/>
                <w:bCs/>
                <w:color w:val="000000"/>
                <w:sz w:val="20"/>
                <w:szCs w:val="20"/>
              </w:rPr>
              <w:t>Total Individual PSH beds (AHI + HIC)</w:t>
            </w:r>
          </w:p>
        </w:tc>
        <w:tc>
          <w:tcPr>
            <w:tcW w:w="570" w:type="pct"/>
            <w:tcBorders>
              <w:top w:val="nil"/>
              <w:left w:val="nil"/>
              <w:bottom w:val="single" w:sz="8" w:space="0" w:color="auto"/>
              <w:right w:val="single" w:sz="12" w:space="0" w:color="auto"/>
            </w:tcBorders>
            <w:vAlign w:val="bottom"/>
            <w:hideMark/>
          </w:tcPr>
          <w:p w14:paraId="0F74542C" w14:textId="12D8B514" w:rsidR="00635D37" w:rsidRPr="00635D37" w:rsidRDefault="00635D37" w:rsidP="00635D37">
            <w:pPr>
              <w:spacing w:beforeLines="40" w:before="96" w:after="0" w:line="240" w:lineRule="auto"/>
              <w:jc w:val="center"/>
              <w:rPr>
                <w:rFonts w:eastAsia="Times New Roman" w:cs="Calibri"/>
                <w:b/>
                <w:bCs/>
                <w:color w:val="000000"/>
                <w:sz w:val="20"/>
                <w:szCs w:val="20"/>
              </w:rPr>
            </w:pPr>
            <w:r w:rsidRPr="00635D37">
              <w:rPr>
                <w:rFonts w:cs="Calibri"/>
                <w:b/>
                <w:bCs/>
                <w:color w:val="000000"/>
                <w:sz w:val="20"/>
                <w:szCs w:val="20"/>
              </w:rPr>
              <w:t>Permanent Supportive Housing Level of Effort</w:t>
            </w:r>
          </w:p>
        </w:tc>
        <w:tc>
          <w:tcPr>
            <w:tcW w:w="570" w:type="pct"/>
            <w:tcBorders>
              <w:top w:val="nil"/>
              <w:left w:val="nil"/>
              <w:bottom w:val="single" w:sz="8" w:space="0" w:color="auto"/>
              <w:right w:val="single" w:sz="8" w:space="0" w:color="auto"/>
            </w:tcBorders>
            <w:vAlign w:val="bottom"/>
            <w:hideMark/>
          </w:tcPr>
          <w:p w14:paraId="7CCDC6D7" w14:textId="17E68F15" w:rsidR="00635D37" w:rsidRPr="00635D37" w:rsidRDefault="00635D37" w:rsidP="00635D37">
            <w:pPr>
              <w:spacing w:beforeLines="40" w:before="96" w:after="0" w:line="240" w:lineRule="auto"/>
              <w:jc w:val="center"/>
              <w:rPr>
                <w:rFonts w:eastAsia="Times New Roman" w:cs="Calibri"/>
                <w:b/>
                <w:bCs/>
                <w:color w:val="000000"/>
                <w:sz w:val="20"/>
                <w:szCs w:val="20"/>
              </w:rPr>
            </w:pPr>
            <w:r w:rsidRPr="00635D37">
              <w:rPr>
                <w:rFonts w:cs="Calibri"/>
                <w:b/>
                <w:bCs/>
                <w:color w:val="000000"/>
                <w:sz w:val="20"/>
                <w:szCs w:val="20"/>
              </w:rPr>
              <w:t>Transitional Housing Units: HIC</w:t>
            </w:r>
          </w:p>
        </w:tc>
        <w:tc>
          <w:tcPr>
            <w:tcW w:w="571" w:type="pct"/>
            <w:tcBorders>
              <w:top w:val="nil"/>
              <w:left w:val="nil"/>
              <w:bottom w:val="single" w:sz="8" w:space="0" w:color="auto"/>
              <w:right w:val="single" w:sz="8" w:space="0" w:color="auto"/>
            </w:tcBorders>
            <w:vAlign w:val="bottom"/>
            <w:hideMark/>
          </w:tcPr>
          <w:p w14:paraId="7D522268" w14:textId="7A1E8152" w:rsidR="00635D37" w:rsidRPr="00635D37" w:rsidRDefault="00635D37" w:rsidP="00635D37">
            <w:pPr>
              <w:spacing w:beforeLines="40" w:before="96" w:after="0" w:line="240" w:lineRule="auto"/>
              <w:jc w:val="center"/>
              <w:rPr>
                <w:rFonts w:eastAsia="Times New Roman" w:cs="Calibri"/>
                <w:b/>
                <w:bCs/>
                <w:color w:val="000000"/>
                <w:sz w:val="20"/>
                <w:szCs w:val="20"/>
              </w:rPr>
            </w:pPr>
            <w:r w:rsidRPr="00635D37">
              <w:rPr>
                <w:rFonts w:cs="Calibri"/>
                <w:b/>
                <w:bCs/>
                <w:color w:val="000000"/>
                <w:sz w:val="20"/>
                <w:szCs w:val="20"/>
              </w:rPr>
              <w:t>Total Family PSH Units (AHI + HIC)</w:t>
            </w:r>
          </w:p>
        </w:tc>
        <w:tc>
          <w:tcPr>
            <w:tcW w:w="570" w:type="pct"/>
            <w:tcBorders>
              <w:top w:val="nil"/>
              <w:left w:val="nil"/>
              <w:bottom w:val="single" w:sz="8" w:space="0" w:color="auto"/>
              <w:right w:val="single" w:sz="8" w:space="0" w:color="auto"/>
            </w:tcBorders>
            <w:vAlign w:val="bottom"/>
            <w:hideMark/>
          </w:tcPr>
          <w:p w14:paraId="52FEFD2C" w14:textId="5B2DAE33" w:rsidR="00635D37" w:rsidRPr="00635D37" w:rsidRDefault="00635D37" w:rsidP="00635D37">
            <w:pPr>
              <w:spacing w:beforeLines="40" w:before="96" w:after="0" w:line="240" w:lineRule="auto"/>
              <w:jc w:val="center"/>
              <w:rPr>
                <w:rFonts w:eastAsia="Times New Roman" w:cs="Calibri"/>
                <w:b/>
                <w:bCs/>
                <w:color w:val="000000"/>
                <w:sz w:val="20"/>
                <w:szCs w:val="20"/>
              </w:rPr>
            </w:pPr>
            <w:r w:rsidRPr="00635D37">
              <w:rPr>
                <w:rFonts w:cs="Calibri"/>
                <w:b/>
                <w:bCs/>
                <w:color w:val="000000"/>
                <w:sz w:val="20"/>
                <w:szCs w:val="20"/>
              </w:rPr>
              <w:t>Permanent Supportive Housing Level of Effort</w:t>
            </w:r>
          </w:p>
        </w:tc>
      </w:tr>
      <w:tr w:rsidR="00635D37" w:rsidRPr="00635D37" w14:paraId="2B4D2A59"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009BB25D" w14:textId="2C7B43DE"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FL-500</w:t>
            </w:r>
          </w:p>
        </w:tc>
        <w:tc>
          <w:tcPr>
            <w:tcW w:w="1067" w:type="pct"/>
            <w:tcBorders>
              <w:top w:val="nil"/>
              <w:left w:val="nil"/>
              <w:bottom w:val="single" w:sz="8" w:space="0" w:color="auto"/>
              <w:right w:val="single" w:sz="8" w:space="0" w:color="auto"/>
            </w:tcBorders>
            <w:hideMark/>
          </w:tcPr>
          <w:p w14:paraId="70165919" w14:textId="3B31A980"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Manatee, Sarasota</w:t>
            </w:r>
          </w:p>
        </w:tc>
        <w:tc>
          <w:tcPr>
            <w:tcW w:w="570" w:type="pct"/>
            <w:tcBorders>
              <w:top w:val="nil"/>
              <w:left w:val="nil"/>
              <w:bottom w:val="single" w:sz="8" w:space="0" w:color="auto"/>
              <w:right w:val="single" w:sz="8" w:space="0" w:color="auto"/>
            </w:tcBorders>
            <w:noWrap/>
            <w:hideMark/>
          </w:tcPr>
          <w:p w14:paraId="24650095" w14:textId="7050C40D"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222</w:t>
            </w:r>
          </w:p>
        </w:tc>
        <w:tc>
          <w:tcPr>
            <w:tcW w:w="570" w:type="pct"/>
            <w:tcBorders>
              <w:top w:val="nil"/>
              <w:left w:val="nil"/>
              <w:bottom w:val="single" w:sz="8" w:space="0" w:color="auto"/>
              <w:right w:val="single" w:sz="8" w:space="0" w:color="auto"/>
            </w:tcBorders>
            <w:noWrap/>
            <w:hideMark/>
          </w:tcPr>
          <w:p w14:paraId="51D413BE" w14:textId="34321DA3"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435</w:t>
            </w:r>
          </w:p>
        </w:tc>
        <w:tc>
          <w:tcPr>
            <w:tcW w:w="570" w:type="pct"/>
            <w:tcBorders>
              <w:top w:val="nil"/>
              <w:left w:val="nil"/>
              <w:bottom w:val="single" w:sz="8" w:space="0" w:color="auto"/>
              <w:right w:val="single" w:sz="12" w:space="0" w:color="auto"/>
            </w:tcBorders>
            <w:noWrap/>
            <w:hideMark/>
          </w:tcPr>
          <w:p w14:paraId="50064207" w14:textId="1DF999DB"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0.38</w:t>
            </w:r>
          </w:p>
        </w:tc>
        <w:tc>
          <w:tcPr>
            <w:tcW w:w="570" w:type="pct"/>
            <w:tcBorders>
              <w:top w:val="nil"/>
              <w:left w:val="nil"/>
              <w:bottom w:val="single" w:sz="8" w:space="0" w:color="auto"/>
              <w:right w:val="single" w:sz="8" w:space="0" w:color="auto"/>
            </w:tcBorders>
            <w:noWrap/>
            <w:hideMark/>
          </w:tcPr>
          <w:p w14:paraId="1B1FF6DD" w14:textId="339F78CC"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52</w:t>
            </w:r>
          </w:p>
        </w:tc>
        <w:tc>
          <w:tcPr>
            <w:tcW w:w="571" w:type="pct"/>
            <w:tcBorders>
              <w:top w:val="nil"/>
              <w:left w:val="nil"/>
              <w:bottom w:val="single" w:sz="8" w:space="0" w:color="auto"/>
              <w:right w:val="single" w:sz="8" w:space="0" w:color="auto"/>
            </w:tcBorders>
            <w:noWrap/>
            <w:hideMark/>
          </w:tcPr>
          <w:p w14:paraId="344E3A7A" w14:textId="340A2C87"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234</w:t>
            </w:r>
          </w:p>
        </w:tc>
        <w:tc>
          <w:tcPr>
            <w:tcW w:w="570" w:type="pct"/>
            <w:tcBorders>
              <w:top w:val="nil"/>
              <w:left w:val="nil"/>
              <w:bottom w:val="single" w:sz="8" w:space="0" w:color="auto"/>
              <w:right w:val="single" w:sz="8" w:space="0" w:color="auto"/>
            </w:tcBorders>
            <w:noWrap/>
            <w:hideMark/>
          </w:tcPr>
          <w:p w14:paraId="38262B05" w14:textId="11C76E29" w:rsidR="00635D37" w:rsidRPr="00635D37" w:rsidRDefault="00635D37" w:rsidP="00635D37">
            <w:pPr>
              <w:spacing w:beforeLines="40" w:before="96" w:after="0" w:line="240" w:lineRule="auto"/>
              <w:jc w:val="right"/>
              <w:rPr>
                <w:rFonts w:eastAsia="Times New Roman" w:cs="Calibri"/>
                <w:color w:val="000000"/>
                <w:sz w:val="20"/>
                <w:szCs w:val="20"/>
              </w:rPr>
            </w:pPr>
            <w:r w:rsidRPr="00635D37">
              <w:rPr>
                <w:sz w:val="20"/>
                <w:szCs w:val="20"/>
              </w:rPr>
              <w:t>0.21</w:t>
            </w:r>
          </w:p>
        </w:tc>
      </w:tr>
      <w:tr w:rsidR="00635D37" w:rsidRPr="00635D37" w14:paraId="40B12FE7"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4A5E4F67" w14:textId="01A50A8E"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FL-501</w:t>
            </w:r>
          </w:p>
        </w:tc>
        <w:tc>
          <w:tcPr>
            <w:tcW w:w="1067" w:type="pct"/>
            <w:tcBorders>
              <w:top w:val="nil"/>
              <w:left w:val="nil"/>
              <w:bottom w:val="single" w:sz="8" w:space="0" w:color="auto"/>
              <w:right w:val="single" w:sz="8" w:space="0" w:color="auto"/>
            </w:tcBorders>
            <w:hideMark/>
          </w:tcPr>
          <w:p w14:paraId="1F190FAA" w14:textId="17AAD291"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Hillsborough</w:t>
            </w:r>
          </w:p>
        </w:tc>
        <w:tc>
          <w:tcPr>
            <w:tcW w:w="570" w:type="pct"/>
            <w:tcBorders>
              <w:top w:val="nil"/>
              <w:left w:val="nil"/>
              <w:bottom w:val="single" w:sz="8" w:space="0" w:color="auto"/>
              <w:right w:val="single" w:sz="8" w:space="0" w:color="auto"/>
            </w:tcBorders>
            <w:noWrap/>
            <w:hideMark/>
          </w:tcPr>
          <w:p w14:paraId="1F7AC028" w14:textId="739B7BA1"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41</w:t>
            </w:r>
          </w:p>
        </w:tc>
        <w:tc>
          <w:tcPr>
            <w:tcW w:w="570" w:type="pct"/>
            <w:tcBorders>
              <w:top w:val="nil"/>
              <w:left w:val="nil"/>
              <w:bottom w:val="single" w:sz="8" w:space="0" w:color="auto"/>
              <w:right w:val="single" w:sz="8" w:space="0" w:color="auto"/>
            </w:tcBorders>
            <w:noWrap/>
            <w:hideMark/>
          </w:tcPr>
          <w:p w14:paraId="432A7860" w14:textId="4D4F562B"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1,225</w:t>
            </w:r>
          </w:p>
        </w:tc>
        <w:tc>
          <w:tcPr>
            <w:tcW w:w="570" w:type="pct"/>
            <w:tcBorders>
              <w:top w:val="nil"/>
              <w:left w:val="nil"/>
              <w:bottom w:val="single" w:sz="8" w:space="0" w:color="auto"/>
              <w:right w:val="single" w:sz="12" w:space="0" w:color="auto"/>
            </w:tcBorders>
            <w:noWrap/>
            <w:hideMark/>
          </w:tcPr>
          <w:p w14:paraId="4F58DD68" w14:textId="40640A83"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0.80</w:t>
            </w:r>
          </w:p>
        </w:tc>
        <w:tc>
          <w:tcPr>
            <w:tcW w:w="570" w:type="pct"/>
            <w:tcBorders>
              <w:top w:val="nil"/>
              <w:left w:val="nil"/>
              <w:bottom w:val="single" w:sz="8" w:space="0" w:color="auto"/>
              <w:right w:val="single" w:sz="8" w:space="0" w:color="auto"/>
            </w:tcBorders>
            <w:noWrap/>
            <w:hideMark/>
          </w:tcPr>
          <w:p w14:paraId="1F32B327" w14:textId="25737528"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3</w:t>
            </w:r>
          </w:p>
        </w:tc>
        <w:tc>
          <w:tcPr>
            <w:tcW w:w="571" w:type="pct"/>
            <w:tcBorders>
              <w:top w:val="nil"/>
              <w:left w:val="nil"/>
              <w:bottom w:val="single" w:sz="8" w:space="0" w:color="auto"/>
              <w:right w:val="single" w:sz="8" w:space="0" w:color="auto"/>
            </w:tcBorders>
            <w:noWrap/>
            <w:hideMark/>
          </w:tcPr>
          <w:p w14:paraId="770FA6DF" w14:textId="293FCEE6"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515</w:t>
            </w:r>
          </w:p>
        </w:tc>
        <w:tc>
          <w:tcPr>
            <w:tcW w:w="570" w:type="pct"/>
            <w:tcBorders>
              <w:top w:val="nil"/>
              <w:left w:val="nil"/>
              <w:bottom w:val="single" w:sz="8" w:space="0" w:color="auto"/>
              <w:right w:val="single" w:sz="8" w:space="0" w:color="auto"/>
            </w:tcBorders>
            <w:noWrap/>
            <w:hideMark/>
          </w:tcPr>
          <w:p w14:paraId="2E81B2B2" w14:textId="2D764DEC" w:rsidR="00635D37" w:rsidRPr="00635D37" w:rsidRDefault="00635D37" w:rsidP="00635D37">
            <w:pPr>
              <w:spacing w:beforeLines="40" w:before="96" w:after="0" w:line="240" w:lineRule="auto"/>
              <w:jc w:val="right"/>
              <w:rPr>
                <w:rFonts w:eastAsia="Times New Roman" w:cs="Calibri"/>
                <w:color w:val="000000"/>
                <w:sz w:val="20"/>
                <w:szCs w:val="20"/>
              </w:rPr>
            </w:pPr>
            <w:r w:rsidRPr="00635D37">
              <w:rPr>
                <w:sz w:val="20"/>
                <w:szCs w:val="20"/>
              </w:rPr>
              <w:t>0.24</w:t>
            </w:r>
          </w:p>
        </w:tc>
      </w:tr>
      <w:tr w:rsidR="00635D37" w:rsidRPr="00635D37" w14:paraId="13C95F70"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68879791" w14:textId="1D981F94"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FL-502</w:t>
            </w:r>
          </w:p>
        </w:tc>
        <w:tc>
          <w:tcPr>
            <w:tcW w:w="1067" w:type="pct"/>
            <w:tcBorders>
              <w:top w:val="nil"/>
              <w:left w:val="nil"/>
              <w:bottom w:val="single" w:sz="8" w:space="0" w:color="auto"/>
              <w:right w:val="single" w:sz="8" w:space="0" w:color="auto"/>
            </w:tcBorders>
            <w:hideMark/>
          </w:tcPr>
          <w:p w14:paraId="34CE9009" w14:textId="54638330"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Pinellas</w:t>
            </w:r>
          </w:p>
        </w:tc>
        <w:tc>
          <w:tcPr>
            <w:tcW w:w="570" w:type="pct"/>
            <w:tcBorders>
              <w:top w:val="nil"/>
              <w:left w:val="nil"/>
              <w:bottom w:val="single" w:sz="8" w:space="0" w:color="auto"/>
              <w:right w:val="single" w:sz="8" w:space="0" w:color="auto"/>
            </w:tcBorders>
            <w:noWrap/>
            <w:hideMark/>
          </w:tcPr>
          <w:p w14:paraId="7378747F" w14:textId="655B271D"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244</w:t>
            </w:r>
          </w:p>
        </w:tc>
        <w:tc>
          <w:tcPr>
            <w:tcW w:w="570" w:type="pct"/>
            <w:tcBorders>
              <w:top w:val="nil"/>
              <w:left w:val="nil"/>
              <w:bottom w:val="single" w:sz="8" w:space="0" w:color="auto"/>
              <w:right w:val="single" w:sz="8" w:space="0" w:color="auto"/>
            </w:tcBorders>
            <w:noWrap/>
            <w:hideMark/>
          </w:tcPr>
          <w:p w14:paraId="6F1A140F" w14:textId="79DA9E3F"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1,562</w:t>
            </w:r>
          </w:p>
        </w:tc>
        <w:tc>
          <w:tcPr>
            <w:tcW w:w="570" w:type="pct"/>
            <w:tcBorders>
              <w:top w:val="nil"/>
              <w:left w:val="nil"/>
              <w:bottom w:val="single" w:sz="8" w:space="0" w:color="auto"/>
              <w:right w:val="single" w:sz="12" w:space="0" w:color="auto"/>
            </w:tcBorders>
            <w:noWrap/>
            <w:hideMark/>
          </w:tcPr>
          <w:p w14:paraId="56808141" w14:textId="3C3DDF9F"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0.82</w:t>
            </w:r>
          </w:p>
        </w:tc>
        <w:tc>
          <w:tcPr>
            <w:tcW w:w="570" w:type="pct"/>
            <w:tcBorders>
              <w:top w:val="nil"/>
              <w:left w:val="nil"/>
              <w:bottom w:val="single" w:sz="8" w:space="0" w:color="auto"/>
              <w:right w:val="single" w:sz="8" w:space="0" w:color="auto"/>
            </w:tcBorders>
            <w:noWrap/>
            <w:hideMark/>
          </w:tcPr>
          <w:p w14:paraId="1AEB738E" w14:textId="420E9021"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29</w:t>
            </w:r>
          </w:p>
        </w:tc>
        <w:tc>
          <w:tcPr>
            <w:tcW w:w="571" w:type="pct"/>
            <w:tcBorders>
              <w:top w:val="nil"/>
              <w:left w:val="nil"/>
              <w:bottom w:val="single" w:sz="8" w:space="0" w:color="auto"/>
              <w:right w:val="single" w:sz="8" w:space="0" w:color="auto"/>
            </w:tcBorders>
            <w:noWrap/>
            <w:hideMark/>
          </w:tcPr>
          <w:p w14:paraId="55BCD95D" w14:textId="2292C50B"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418</w:t>
            </w:r>
          </w:p>
        </w:tc>
        <w:tc>
          <w:tcPr>
            <w:tcW w:w="570" w:type="pct"/>
            <w:tcBorders>
              <w:top w:val="nil"/>
              <w:left w:val="nil"/>
              <w:bottom w:val="single" w:sz="8" w:space="0" w:color="auto"/>
              <w:right w:val="single" w:sz="8" w:space="0" w:color="auto"/>
            </w:tcBorders>
            <w:noWrap/>
            <w:hideMark/>
          </w:tcPr>
          <w:p w14:paraId="48EBA944" w14:textId="0ED0F7C2" w:rsidR="00635D37" w:rsidRPr="00635D37" w:rsidRDefault="00635D37" w:rsidP="00635D37">
            <w:pPr>
              <w:spacing w:beforeLines="40" w:before="96" w:after="0" w:line="240" w:lineRule="auto"/>
              <w:jc w:val="right"/>
              <w:rPr>
                <w:rFonts w:eastAsia="Times New Roman" w:cs="Calibri"/>
                <w:color w:val="000000"/>
                <w:sz w:val="20"/>
                <w:szCs w:val="20"/>
              </w:rPr>
            </w:pPr>
            <w:r w:rsidRPr="00635D37">
              <w:rPr>
                <w:sz w:val="20"/>
                <w:szCs w:val="20"/>
              </w:rPr>
              <w:t>0.18</w:t>
            </w:r>
          </w:p>
        </w:tc>
      </w:tr>
      <w:tr w:rsidR="00635D37" w:rsidRPr="00635D37" w14:paraId="2269E29B"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2F5EF4F9" w14:textId="5F0B96AC"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FL-503</w:t>
            </w:r>
          </w:p>
        </w:tc>
        <w:tc>
          <w:tcPr>
            <w:tcW w:w="1067" w:type="pct"/>
            <w:tcBorders>
              <w:top w:val="nil"/>
              <w:left w:val="nil"/>
              <w:bottom w:val="single" w:sz="8" w:space="0" w:color="auto"/>
              <w:right w:val="single" w:sz="8" w:space="0" w:color="auto"/>
            </w:tcBorders>
            <w:hideMark/>
          </w:tcPr>
          <w:p w14:paraId="68E8D184" w14:textId="4D8FA99E"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Polk</w:t>
            </w:r>
          </w:p>
        </w:tc>
        <w:tc>
          <w:tcPr>
            <w:tcW w:w="570" w:type="pct"/>
            <w:tcBorders>
              <w:top w:val="nil"/>
              <w:left w:val="nil"/>
              <w:bottom w:val="single" w:sz="8" w:space="0" w:color="auto"/>
              <w:right w:val="single" w:sz="8" w:space="0" w:color="auto"/>
            </w:tcBorders>
            <w:noWrap/>
            <w:hideMark/>
          </w:tcPr>
          <w:p w14:paraId="46BAA5B8" w14:textId="70BC08E8"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144</w:t>
            </w:r>
          </w:p>
        </w:tc>
        <w:tc>
          <w:tcPr>
            <w:tcW w:w="570" w:type="pct"/>
            <w:tcBorders>
              <w:top w:val="nil"/>
              <w:left w:val="nil"/>
              <w:bottom w:val="single" w:sz="8" w:space="0" w:color="auto"/>
              <w:right w:val="single" w:sz="8" w:space="0" w:color="auto"/>
            </w:tcBorders>
            <w:noWrap/>
            <w:hideMark/>
          </w:tcPr>
          <w:p w14:paraId="01746BD9" w14:textId="5DAC1EEE"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99</w:t>
            </w:r>
          </w:p>
        </w:tc>
        <w:tc>
          <w:tcPr>
            <w:tcW w:w="570" w:type="pct"/>
            <w:tcBorders>
              <w:top w:val="nil"/>
              <w:left w:val="nil"/>
              <w:bottom w:val="single" w:sz="8" w:space="0" w:color="auto"/>
              <w:right w:val="single" w:sz="12" w:space="0" w:color="auto"/>
            </w:tcBorders>
            <w:noWrap/>
            <w:hideMark/>
          </w:tcPr>
          <w:p w14:paraId="6A5A1BCD" w14:textId="336B31AD"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0.09</w:t>
            </w:r>
          </w:p>
        </w:tc>
        <w:tc>
          <w:tcPr>
            <w:tcW w:w="570" w:type="pct"/>
            <w:tcBorders>
              <w:top w:val="nil"/>
              <w:left w:val="nil"/>
              <w:bottom w:val="single" w:sz="8" w:space="0" w:color="auto"/>
              <w:right w:val="single" w:sz="8" w:space="0" w:color="auto"/>
            </w:tcBorders>
            <w:noWrap/>
            <w:hideMark/>
          </w:tcPr>
          <w:p w14:paraId="1DE97B9D" w14:textId="47E3FC0B"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37</w:t>
            </w:r>
          </w:p>
        </w:tc>
        <w:tc>
          <w:tcPr>
            <w:tcW w:w="571" w:type="pct"/>
            <w:tcBorders>
              <w:top w:val="nil"/>
              <w:left w:val="nil"/>
              <w:bottom w:val="single" w:sz="8" w:space="0" w:color="auto"/>
              <w:right w:val="single" w:sz="8" w:space="0" w:color="auto"/>
            </w:tcBorders>
            <w:noWrap/>
            <w:hideMark/>
          </w:tcPr>
          <w:p w14:paraId="213809CF" w14:textId="5FC4C67A"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312</w:t>
            </w:r>
          </w:p>
        </w:tc>
        <w:tc>
          <w:tcPr>
            <w:tcW w:w="570" w:type="pct"/>
            <w:tcBorders>
              <w:top w:val="nil"/>
              <w:left w:val="nil"/>
              <w:bottom w:val="single" w:sz="8" w:space="0" w:color="auto"/>
              <w:right w:val="single" w:sz="8" w:space="0" w:color="auto"/>
            </w:tcBorders>
            <w:noWrap/>
            <w:hideMark/>
          </w:tcPr>
          <w:p w14:paraId="7DDD0085" w14:textId="4A9F5294" w:rsidR="00635D37" w:rsidRPr="00635D37" w:rsidRDefault="00635D37" w:rsidP="00635D37">
            <w:pPr>
              <w:spacing w:beforeLines="40" w:before="96" w:after="0" w:line="240" w:lineRule="auto"/>
              <w:jc w:val="right"/>
              <w:rPr>
                <w:rFonts w:eastAsia="Times New Roman" w:cs="Calibri"/>
                <w:color w:val="000000"/>
                <w:sz w:val="20"/>
                <w:szCs w:val="20"/>
              </w:rPr>
            </w:pPr>
            <w:r w:rsidRPr="00635D37">
              <w:rPr>
                <w:sz w:val="20"/>
                <w:szCs w:val="20"/>
              </w:rPr>
              <w:t>0.13</w:t>
            </w:r>
          </w:p>
        </w:tc>
      </w:tr>
      <w:tr w:rsidR="00635D37" w:rsidRPr="00635D37" w14:paraId="38F697CF"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53272A8D" w14:textId="0D6985EB"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FL-504</w:t>
            </w:r>
          </w:p>
        </w:tc>
        <w:tc>
          <w:tcPr>
            <w:tcW w:w="1067" w:type="pct"/>
            <w:tcBorders>
              <w:top w:val="nil"/>
              <w:left w:val="nil"/>
              <w:bottom w:val="single" w:sz="8" w:space="0" w:color="auto"/>
              <w:right w:val="single" w:sz="8" w:space="0" w:color="auto"/>
            </w:tcBorders>
            <w:hideMark/>
          </w:tcPr>
          <w:p w14:paraId="20983FB0" w14:textId="40CF175A" w:rsidR="00635D37" w:rsidRPr="00635D37" w:rsidRDefault="00635D37" w:rsidP="00635D37">
            <w:pPr>
              <w:spacing w:beforeLines="40" w:before="96" w:after="0" w:line="240" w:lineRule="auto"/>
              <w:rPr>
                <w:rFonts w:eastAsia="Times New Roman" w:cs="Calibri"/>
                <w:bCs/>
                <w:color w:val="000000"/>
                <w:sz w:val="20"/>
                <w:szCs w:val="20"/>
              </w:rPr>
            </w:pPr>
            <w:r w:rsidRPr="00635D37">
              <w:rPr>
                <w:sz w:val="20"/>
                <w:szCs w:val="20"/>
              </w:rPr>
              <w:t>Flagler, Volusia</w:t>
            </w:r>
          </w:p>
        </w:tc>
        <w:tc>
          <w:tcPr>
            <w:tcW w:w="570" w:type="pct"/>
            <w:tcBorders>
              <w:top w:val="nil"/>
              <w:left w:val="nil"/>
              <w:bottom w:val="single" w:sz="8" w:space="0" w:color="auto"/>
              <w:right w:val="single" w:sz="8" w:space="0" w:color="auto"/>
            </w:tcBorders>
            <w:noWrap/>
            <w:hideMark/>
          </w:tcPr>
          <w:p w14:paraId="0BCFFBF6" w14:textId="4AF6B2DB"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83</w:t>
            </w:r>
          </w:p>
        </w:tc>
        <w:tc>
          <w:tcPr>
            <w:tcW w:w="570" w:type="pct"/>
            <w:tcBorders>
              <w:top w:val="nil"/>
              <w:left w:val="nil"/>
              <w:bottom w:val="single" w:sz="8" w:space="0" w:color="auto"/>
              <w:right w:val="single" w:sz="8" w:space="0" w:color="auto"/>
            </w:tcBorders>
            <w:noWrap/>
            <w:hideMark/>
          </w:tcPr>
          <w:p w14:paraId="4501C89C" w14:textId="0EEBA7D0"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106</w:t>
            </w:r>
          </w:p>
        </w:tc>
        <w:tc>
          <w:tcPr>
            <w:tcW w:w="570" w:type="pct"/>
            <w:tcBorders>
              <w:top w:val="nil"/>
              <w:left w:val="nil"/>
              <w:bottom w:val="single" w:sz="8" w:space="0" w:color="auto"/>
              <w:right w:val="single" w:sz="12" w:space="0" w:color="auto"/>
            </w:tcBorders>
            <w:noWrap/>
            <w:hideMark/>
          </w:tcPr>
          <w:p w14:paraId="7079E402" w14:textId="49F8D5D1"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0.10</w:t>
            </w:r>
          </w:p>
        </w:tc>
        <w:tc>
          <w:tcPr>
            <w:tcW w:w="570" w:type="pct"/>
            <w:tcBorders>
              <w:top w:val="nil"/>
              <w:left w:val="nil"/>
              <w:bottom w:val="single" w:sz="8" w:space="0" w:color="auto"/>
              <w:right w:val="single" w:sz="8" w:space="0" w:color="auto"/>
            </w:tcBorders>
            <w:noWrap/>
            <w:hideMark/>
          </w:tcPr>
          <w:p w14:paraId="0F2D0AAE" w14:textId="4012377E"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42</w:t>
            </w:r>
          </w:p>
        </w:tc>
        <w:tc>
          <w:tcPr>
            <w:tcW w:w="571" w:type="pct"/>
            <w:tcBorders>
              <w:top w:val="nil"/>
              <w:left w:val="nil"/>
              <w:bottom w:val="single" w:sz="8" w:space="0" w:color="auto"/>
              <w:right w:val="single" w:sz="8" w:space="0" w:color="auto"/>
            </w:tcBorders>
            <w:noWrap/>
            <w:hideMark/>
          </w:tcPr>
          <w:p w14:paraId="4DFF62B1" w14:textId="726CF833" w:rsidR="00635D37" w:rsidRPr="00635D37" w:rsidRDefault="00635D37" w:rsidP="00635D37">
            <w:pPr>
              <w:spacing w:beforeLines="40" w:before="96" w:after="0" w:line="240" w:lineRule="auto"/>
              <w:jc w:val="right"/>
              <w:rPr>
                <w:rFonts w:eastAsia="Times New Roman" w:cs="Calibri"/>
                <w:bCs/>
                <w:color w:val="000000"/>
                <w:sz w:val="20"/>
                <w:szCs w:val="20"/>
              </w:rPr>
            </w:pPr>
            <w:r w:rsidRPr="00635D37">
              <w:rPr>
                <w:sz w:val="20"/>
                <w:szCs w:val="20"/>
              </w:rPr>
              <w:t>176</w:t>
            </w:r>
          </w:p>
        </w:tc>
        <w:tc>
          <w:tcPr>
            <w:tcW w:w="570" w:type="pct"/>
            <w:tcBorders>
              <w:top w:val="nil"/>
              <w:left w:val="nil"/>
              <w:bottom w:val="single" w:sz="8" w:space="0" w:color="auto"/>
              <w:right w:val="single" w:sz="8" w:space="0" w:color="auto"/>
            </w:tcBorders>
            <w:noWrap/>
            <w:hideMark/>
          </w:tcPr>
          <w:p w14:paraId="597A03F4" w14:textId="5390504D" w:rsidR="00635D37" w:rsidRPr="00635D37" w:rsidRDefault="00635D37" w:rsidP="00635D37">
            <w:pPr>
              <w:spacing w:beforeLines="40" w:before="96" w:after="0" w:line="240" w:lineRule="auto"/>
              <w:jc w:val="right"/>
              <w:rPr>
                <w:rFonts w:eastAsia="Times New Roman" w:cs="Calibri"/>
                <w:color w:val="000000"/>
                <w:sz w:val="20"/>
                <w:szCs w:val="20"/>
              </w:rPr>
            </w:pPr>
            <w:r w:rsidRPr="00635D37">
              <w:rPr>
                <w:sz w:val="20"/>
                <w:szCs w:val="20"/>
              </w:rPr>
              <w:t>0.11</w:t>
            </w:r>
          </w:p>
        </w:tc>
      </w:tr>
      <w:tr w:rsidR="00635D37" w:rsidRPr="00635D37" w14:paraId="402C8171"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672AB6D0" w14:textId="67C8735D"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FL-505</w:t>
            </w:r>
          </w:p>
        </w:tc>
        <w:tc>
          <w:tcPr>
            <w:tcW w:w="1067" w:type="pct"/>
            <w:tcBorders>
              <w:top w:val="nil"/>
              <w:left w:val="nil"/>
              <w:bottom w:val="single" w:sz="8" w:space="0" w:color="auto"/>
              <w:right w:val="single" w:sz="8" w:space="0" w:color="auto"/>
            </w:tcBorders>
            <w:hideMark/>
          </w:tcPr>
          <w:p w14:paraId="6CB448DD" w14:textId="373256F1"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Okaloosa, Walton</w:t>
            </w:r>
          </w:p>
        </w:tc>
        <w:tc>
          <w:tcPr>
            <w:tcW w:w="570" w:type="pct"/>
            <w:tcBorders>
              <w:top w:val="nil"/>
              <w:left w:val="nil"/>
              <w:bottom w:val="single" w:sz="8" w:space="0" w:color="auto"/>
              <w:right w:val="single" w:sz="8" w:space="0" w:color="auto"/>
            </w:tcBorders>
            <w:noWrap/>
            <w:hideMark/>
          </w:tcPr>
          <w:p w14:paraId="5B5C376D" w14:textId="66F85883"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w:t>
            </w:r>
          </w:p>
        </w:tc>
        <w:tc>
          <w:tcPr>
            <w:tcW w:w="570" w:type="pct"/>
            <w:tcBorders>
              <w:top w:val="nil"/>
              <w:left w:val="nil"/>
              <w:bottom w:val="single" w:sz="8" w:space="0" w:color="auto"/>
              <w:right w:val="single" w:sz="8" w:space="0" w:color="auto"/>
            </w:tcBorders>
            <w:noWrap/>
            <w:hideMark/>
          </w:tcPr>
          <w:p w14:paraId="7BC73539" w14:textId="24D5D578"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161</w:t>
            </w:r>
          </w:p>
        </w:tc>
        <w:tc>
          <w:tcPr>
            <w:tcW w:w="570" w:type="pct"/>
            <w:tcBorders>
              <w:top w:val="nil"/>
              <w:left w:val="nil"/>
              <w:bottom w:val="single" w:sz="8" w:space="0" w:color="auto"/>
              <w:right w:val="single" w:sz="12" w:space="0" w:color="auto"/>
            </w:tcBorders>
            <w:noWrap/>
            <w:hideMark/>
          </w:tcPr>
          <w:p w14:paraId="2451C9BD" w14:textId="38E6ED9E"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0.43</w:t>
            </w:r>
          </w:p>
        </w:tc>
        <w:tc>
          <w:tcPr>
            <w:tcW w:w="570" w:type="pct"/>
            <w:tcBorders>
              <w:top w:val="nil"/>
              <w:left w:val="nil"/>
              <w:bottom w:val="single" w:sz="8" w:space="0" w:color="auto"/>
              <w:right w:val="single" w:sz="8" w:space="0" w:color="auto"/>
            </w:tcBorders>
            <w:noWrap/>
            <w:hideMark/>
          </w:tcPr>
          <w:p w14:paraId="70B51F37" w14:textId="5DDC964B"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w:t>
            </w:r>
          </w:p>
        </w:tc>
        <w:tc>
          <w:tcPr>
            <w:tcW w:w="571" w:type="pct"/>
            <w:tcBorders>
              <w:top w:val="nil"/>
              <w:left w:val="nil"/>
              <w:bottom w:val="single" w:sz="8" w:space="0" w:color="auto"/>
              <w:right w:val="single" w:sz="8" w:space="0" w:color="auto"/>
            </w:tcBorders>
            <w:noWrap/>
            <w:hideMark/>
          </w:tcPr>
          <w:p w14:paraId="6F7B6CBA" w14:textId="7CE261E5"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34</w:t>
            </w:r>
          </w:p>
        </w:tc>
        <w:tc>
          <w:tcPr>
            <w:tcW w:w="570" w:type="pct"/>
            <w:tcBorders>
              <w:top w:val="nil"/>
              <w:left w:val="nil"/>
              <w:bottom w:val="single" w:sz="8" w:space="0" w:color="auto"/>
              <w:right w:val="single" w:sz="8" w:space="0" w:color="auto"/>
            </w:tcBorders>
            <w:noWrap/>
            <w:hideMark/>
          </w:tcPr>
          <w:p w14:paraId="6D06FD33" w14:textId="0DD05FE9"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0.08</w:t>
            </w:r>
          </w:p>
        </w:tc>
      </w:tr>
      <w:tr w:rsidR="00635D37" w:rsidRPr="00635D37" w14:paraId="7A6A4C98"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066EA5E5" w14:textId="1C9253CF"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FL-506</w:t>
            </w:r>
          </w:p>
        </w:tc>
        <w:tc>
          <w:tcPr>
            <w:tcW w:w="1067" w:type="pct"/>
            <w:tcBorders>
              <w:top w:val="nil"/>
              <w:left w:val="nil"/>
              <w:bottom w:val="single" w:sz="8" w:space="0" w:color="auto"/>
              <w:right w:val="single" w:sz="8" w:space="0" w:color="auto"/>
            </w:tcBorders>
            <w:hideMark/>
          </w:tcPr>
          <w:p w14:paraId="5DDEED80" w14:textId="59D36968"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Franklin, Gadsden, Jefferson, Leon, Liberty, Madison, Taylor, Wakulla</w:t>
            </w:r>
          </w:p>
        </w:tc>
        <w:tc>
          <w:tcPr>
            <w:tcW w:w="570" w:type="pct"/>
            <w:tcBorders>
              <w:top w:val="nil"/>
              <w:left w:val="nil"/>
              <w:bottom w:val="single" w:sz="8" w:space="0" w:color="auto"/>
              <w:right w:val="single" w:sz="8" w:space="0" w:color="auto"/>
            </w:tcBorders>
            <w:noWrap/>
            <w:hideMark/>
          </w:tcPr>
          <w:p w14:paraId="4C4A20E4" w14:textId="2291A59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70</w:t>
            </w:r>
          </w:p>
        </w:tc>
        <w:tc>
          <w:tcPr>
            <w:tcW w:w="570" w:type="pct"/>
            <w:tcBorders>
              <w:top w:val="nil"/>
              <w:left w:val="nil"/>
              <w:bottom w:val="single" w:sz="8" w:space="0" w:color="auto"/>
              <w:right w:val="single" w:sz="8" w:space="0" w:color="auto"/>
            </w:tcBorders>
            <w:noWrap/>
            <w:hideMark/>
          </w:tcPr>
          <w:p w14:paraId="52DC990D" w14:textId="1F6722E0"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419</w:t>
            </w:r>
          </w:p>
        </w:tc>
        <w:tc>
          <w:tcPr>
            <w:tcW w:w="570" w:type="pct"/>
            <w:tcBorders>
              <w:top w:val="nil"/>
              <w:left w:val="nil"/>
              <w:bottom w:val="single" w:sz="8" w:space="0" w:color="auto"/>
              <w:right w:val="single" w:sz="12" w:space="0" w:color="auto"/>
            </w:tcBorders>
            <w:noWrap/>
            <w:hideMark/>
          </w:tcPr>
          <w:p w14:paraId="73E879D6" w14:textId="0455B54B"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0.58</w:t>
            </w:r>
          </w:p>
        </w:tc>
        <w:tc>
          <w:tcPr>
            <w:tcW w:w="570" w:type="pct"/>
            <w:tcBorders>
              <w:top w:val="nil"/>
              <w:left w:val="nil"/>
              <w:bottom w:val="single" w:sz="8" w:space="0" w:color="auto"/>
              <w:right w:val="single" w:sz="8" w:space="0" w:color="auto"/>
            </w:tcBorders>
            <w:noWrap/>
            <w:hideMark/>
          </w:tcPr>
          <w:p w14:paraId="3896F915" w14:textId="37BA8B2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30</w:t>
            </w:r>
          </w:p>
        </w:tc>
        <w:tc>
          <w:tcPr>
            <w:tcW w:w="571" w:type="pct"/>
            <w:tcBorders>
              <w:top w:val="nil"/>
              <w:left w:val="nil"/>
              <w:bottom w:val="single" w:sz="8" w:space="0" w:color="auto"/>
              <w:right w:val="single" w:sz="8" w:space="0" w:color="auto"/>
            </w:tcBorders>
            <w:noWrap/>
            <w:hideMark/>
          </w:tcPr>
          <w:p w14:paraId="12DE7BAA" w14:textId="60918E00"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148</w:t>
            </w:r>
          </w:p>
        </w:tc>
        <w:tc>
          <w:tcPr>
            <w:tcW w:w="570" w:type="pct"/>
            <w:tcBorders>
              <w:top w:val="nil"/>
              <w:left w:val="nil"/>
              <w:bottom w:val="single" w:sz="8" w:space="0" w:color="auto"/>
              <w:right w:val="single" w:sz="8" w:space="0" w:color="auto"/>
            </w:tcBorders>
            <w:noWrap/>
            <w:hideMark/>
          </w:tcPr>
          <w:p w14:paraId="7C3AE4D9" w14:textId="12F56838"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0.20</w:t>
            </w:r>
          </w:p>
        </w:tc>
      </w:tr>
      <w:tr w:rsidR="00635D37" w:rsidRPr="00635D37" w14:paraId="5D908205"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5B09557C" w14:textId="3B2F330A"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FL-507</w:t>
            </w:r>
          </w:p>
        </w:tc>
        <w:tc>
          <w:tcPr>
            <w:tcW w:w="1067" w:type="pct"/>
            <w:tcBorders>
              <w:top w:val="nil"/>
              <w:left w:val="nil"/>
              <w:bottom w:val="single" w:sz="8" w:space="0" w:color="auto"/>
              <w:right w:val="single" w:sz="8" w:space="0" w:color="auto"/>
            </w:tcBorders>
            <w:hideMark/>
          </w:tcPr>
          <w:p w14:paraId="1021500A" w14:textId="6E7AD10A"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Orange, Osceola, Seminole</w:t>
            </w:r>
          </w:p>
        </w:tc>
        <w:tc>
          <w:tcPr>
            <w:tcW w:w="570" w:type="pct"/>
            <w:tcBorders>
              <w:top w:val="nil"/>
              <w:left w:val="nil"/>
              <w:bottom w:val="single" w:sz="8" w:space="0" w:color="auto"/>
              <w:right w:val="single" w:sz="8" w:space="0" w:color="auto"/>
            </w:tcBorders>
            <w:noWrap/>
            <w:hideMark/>
          </w:tcPr>
          <w:p w14:paraId="690848E0" w14:textId="6F1A6A17"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360</w:t>
            </w:r>
          </w:p>
        </w:tc>
        <w:tc>
          <w:tcPr>
            <w:tcW w:w="570" w:type="pct"/>
            <w:tcBorders>
              <w:top w:val="nil"/>
              <w:left w:val="nil"/>
              <w:bottom w:val="single" w:sz="8" w:space="0" w:color="auto"/>
              <w:right w:val="single" w:sz="8" w:space="0" w:color="auto"/>
            </w:tcBorders>
            <w:noWrap/>
            <w:hideMark/>
          </w:tcPr>
          <w:p w14:paraId="7DE0B0E2" w14:textId="32EA24FE"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2,203</w:t>
            </w:r>
          </w:p>
        </w:tc>
        <w:tc>
          <w:tcPr>
            <w:tcW w:w="570" w:type="pct"/>
            <w:tcBorders>
              <w:top w:val="nil"/>
              <w:left w:val="nil"/>
              <w:bottom w:val="single" w:sz="8" w:space="0" w:color="auto"/>
              <w:right w:val="single" w:sz="12" w:space="0" w:color="auto"/>
            </w:tcBorders>
            <w:noWrap/>
            <w:hideMark/>
          </w:tcPr>
          <w:p w14:paraId="2FEEC371" w14:textId="395E0242"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0.74</w:t>
            </w:r>
          </w:p>
        </w:tc>
        <w:tc>
          <w:tcPr>
            <w:tcW w:w="570" w:type="pct"/>
            <w:tcBorders>
              <w:top w:val="nil"/>
              <w:left w:val="nil"/>
              <w:bottom w:val="single" w:sz="8" w:space="0" w:color="auto"/>
              <w:right w:val="single" w:sz="8" w:space="0" w:color="auto"/>
            </w:tcBorders>
            <w:noWrap/>
            <w:hideMark/>
          </w:tcPr>
          <w:p w14:paraId="75CC8AE8" w14:textId="403F9BB2"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105</w:t>
            </w:r>
          </w:p>
        </w:tc>
        <w:tc>
          <w:tcPr>
            <w:tcW w:w="571" w:type="pct"/>
            <w:tcBorders>
              <w:top w:val="nil"/>
              <w:left w:val="nil"/>
              <w:bottom w:val="single" w:sz="8" w:space="0" w:color="auto"/>
              <w:right w:val="single" w:sz="8" w:space="0" w:color="auto"/>
            </w:tcBorders>
            <w:noWrap/>
            <w:hideMark/>
          </w:tcPr>
          <w:p w14:paraId="42F9E3B6" w14:textId="63A85D0F"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1,280</w:t>
            </w:r>
          </w:p>
        </w:tc>
        <w:tc>
          <w:tcPr>
            <w:tcW w:w="570" w:type="pct"/>
            <w:tcBorders>
              <w:top w:val="nil"/>
              <w:left w:val="nil"/>
              <w:bottom w:val="single" w:sz="8" w:space="0" w:color="auto"/>
              <w:right w:val="single" w:sz="8" w:space="0" w:color="auto"/>
            </w:tcBorders>
            <w:noWrap/>
            <w:hideMark/>
          </w:tcPr>
          <w:p w14:paraId="07A199A8" w14:textId="1DCA8F8C"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0.19</w:t>
            </w:r>
          </w:p>
        </w:tc>
      </w:tr>
      <w:tr w:rsidR="00635D37" w:rsidRPr="00635D37" w14:paraId="27E5488C"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0BD8D84E" w14:textId="17E984DB"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FL-508</w:t>
            </w:r>
          </w:p>
        </w:tc>
        <w:tc>
          <w:tcPr>
            <w:tcW w:w="1067" w:type="pct"/>
            <w:tcBorders>
              <w:top w:val="nil"/>
              <w:left w:val="nil"/>
              <w:bottom w:val="single" w:sz="8" w:space="0" w:color="auto"/>
              <w:right w:val="single" w:sz="8" w:space="0" w:color="auto"/>
            </w:tcBorders>
            <w:hideMark/>
          </w:tcPr>
          <w:p w14:paraId="18EEDDB0" w14:textId="65F116A1"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Alachua, Bradford, Gilchrist, Levy, Putnam</w:t>
            </w:r>
          </w:p>
        </w:tc>
        <w:tc>
          <w:tcPr>
            <w:tcW w:w="570" w:type="pct"/>
            <w:tcBorders>
              <w:top w:val="nil"/>
              <w:left w:val="nil"/>
              <w:bottom w:val="single" w:sz="8" w:space="0" w:color="auto"/>
              <w:right w:val="single" w:sz="8" w:space="0" w:color="auto"/>
            </w:tcBorders>
            <w:noWrap/>
            <w:hideMark/>
          </w:tcPr>
          <w:p w14:paraId="1EBB6901" w14:textId="67A7EF1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31</w:t>
            </w:r>
          </w:p>
        </w:tc>
        <w:tc>
          <w:tcPr>
            <w:tcW w:w="570" w:type="pct"/>
            <w:tcBorders>
              <w:top w:val="nil"/>
              <w:left w:val="nil"/>
              <w:bottom w:val="single" w:sz="8" w:space="0" w:color="auto"/>
              <w:right w:val="single" w:sz="8" w:space="0" w:color="auto"/>
            </w:tcBorders>
            <w:noWrap/>
            <w:hideMark/>
          </w:tcPr>
          <w:p w14:paraId="16B80A75" w14:textId="31BFCFC0"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804</w:t>
            </w:r>
          </w:p>
        </w:tc>
        <w:tc>
          <w:tcPr>
            <w:tcW w:w="570" w:type="pct"/>
            <w:tcBorders>
              <w:top w:val="nil"/>
              <w:left w:val="nil"/>
              <w:bottom w:val="single" w:sz="8" w:space="0" w:color="auto"/>
              <w:right w:val="single" w:sz="12" w:space="0" w:color="auto"/>
            </w:tcBorders>
            <w:noWrap/>
            <w:hideMark/>
          </w:tcPr>
          <w:p w14:paraId="2D75DBBC" w14:textId="3F43AAD4"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1.07</w:t>
            </w:r>
          </w:p>
        </w:tc>
        <w:tc>
          <w:tcPr>
            <w:tcW w:w="570" w:type="pct"/>
            <w:tcBorders>
              <w:top w:val="nil"/>
              <w:left w:val="nil"/>
              <w:bottom w:val="single" w:sz="8" w:space="0" w:color="auto"/>
              <w:right w:val="single" w:sz="8" w:space="0" w:color="auto"/>
            </w:tcBorders>
            <w:noWrap/>
            <w:hideMark/>
          </w:tcPr>
          <w:p w14:paraId="1D7B7BBD" w14:textId="0D4927F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8</w:t>
            </w:r>
          </w:p>
        </w:tc>
        <w:tc>
          <w:tcPr>
            <w:tcW w:w="571" w:type="pct"/>
            <w:tcBorders>
              <w:top w:val="nil"/>
              <w:left w:val="nil"/>
              <w:bottom w:val="single" w:sz="8" w:space="0" w:color="auto"/>
              <w:right w:val="single" w:sz="8" w:space="0" w:color="auto"/>
            </w:tcBorders>
            <w:noWrap/>
            <w:hideMark/>
          </w:tcPr>
          <w:p w14:paraId="2546BD3B" w14:textId="63A33E4A"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162</w:t>
            </w:r>
          </w:p>
        </w:tc>
        <w:tc>
          <w:tcPr>
            <w:tcW w:w="570" w:type="pct"/>
            <w:tcBorders>
              <w:top w:val="nil"/>
              <w:left w:val="nil"/>
              <w:bottom w:val="single" w:sz="8" w:space="0" w:color="auto"/>
              <w:right w:val="single" w:sz="8" w:space="0" w:color="auto"/>
            </w:tcBorders>
            <w:noWrap/>
            <w:hideMark/>
          </w:tcPr>
          <w:p w14:paraId="25D6436C" w14:textId="06773A53"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0.18</w:t>
            </w:r>
          </w:p>
        </w:tc>
      </w:tr>
      <w:tr w:rsidR="00635D37" w:rsidRPr="00635D37" w14:paraId="48A1B8C0"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221CF32F" w14:textId="0FB8DE36"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FL-509</w:t>
            </w:r>
          </w:p>
        </w:tc>
        <w:tc>
          <w:tcPr>
            <w:tcW w:w="1067" w:type="pct"/>
            <w:tcBorders>
              <w:top w:val="nil"/>
              <w:left w:val="nil"/>
              <w:bottom w:val="single" w:sz="8" w:space="0" w:color="auto"/>
              <w:right w:val="single" w:sz="8" w:space="0" w:color="auto"/>
            </w:tcBorders>
            <w:hideMark/>
          </w:tcPr>
          <w:p w14:paraId="4BAA2120" w14:textId="012AD099"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Indian River, Martin, St. Lucie</w:t>
            </w:r>
          </w:p>
        </w:tc>
        <w:tc>
          <w:tcPr>
            <w:tcW w:w="570" w:type="pct"/>
            <w:tcBorders>
              <w:top w:val="nil"/>
              <w:left w:val="nil"/>
              <w:bottom w:val="single" w:sz="8" w:space="0" w:color="auto"/>
              <w:right w:val="single" w:sz="8" w:space="0" w:color="auto"/>
            </w:tcBorders>
            <w:noWrap/>
            <w:hideMark/>
          </w:tcPr>
          <w:p w14:paraId="58C5944D" w14:textId="75B52DE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w:t>
            </w:r>
          </w:p>
        </w:tc>
        <w:tc>
          <w:tcPr>
            <w:tcW w:w="570" w:type="pct"/>
            <w:tcBorders>
              <w:top w:val="nil"/>
              <w:left w:val="nil"/>
              <w:bottom w:val="single" w:sz="8" w:space="0" w:color="auto"/>
              <w:right w:val="single" w:sz="8" w:space="0" w:color="auto"/>
            </w:tcBorders>
            <w:noWrap/>
            <w:hideMark/>
          </w:tcPr>
          <w:p w14:paraId="2ED73959" w14:textId="440D7C5E"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368</w:t>
            </w:r>
          </w:p>
        </w:tc>
        <w:tc>
          <w:tcPr>
            <w:tcW w:w="570" w:type="pct"/>
            <w:tcBorders>
              <w:top w:val="nil"/>
              <w:left w:val="nil"/>
              <w:bottom w:val="single" w:sz="8" w:space="0" w:color="auto"/>
              <w:right w:val="single" w:sz="12" w:space="0" w:color="auto"/>
            </w:tcBorders>
            <w:noWrap/>
            <w:hideMark/>
          </w:tcPr>
          <w:p w14:paraId="11BFC9FA" w14:textId="5CDF7054"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0.51</w:t>
            </w:r>
          </w:p>
        </w:tc>
        <w:tc>
          <w:tcPr>
            <w:tcW w:w="570" w:type="pct"/>
            <w:tcBorders>
              <w:top w:val="nil"/>
              <w:left w:val="nil"/>
              <w:bottom w:val="single" w:sz="8" w:space="0" w:color="auto"/>
              <w:right w:val="single" w:sz="8" w:space="0" w:color="auto"/>
            </w:tcBorders>
            <w:noWrap/>
            <w:hideMark/>
          </w:tcPr>
          <w:p w14:paraId="05B4299B" w14:textId="2C2268B4"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12</w:t>
            </w:r>
          </w:p>
        </w:tc>
        <w:tc>
          <w:tcPr>
            <w:tcW w:w="571" w:type="pct"/>
            <w:tcBorders>
              <w:top w:val="nil"/>
              <w:left w:val="nil"/>
              <w:bottom w:val="single" w:sz="8" w:space="0" w:color="auto"/>
              <w:right w:val="single" w:sz="8" w:space="0" w:color="auto"/>
            </w:tcBorders>
            <w:noWrap/>
            <w:hideMark/>
          </w:tcPr>
          <w:p w14:paraId="6BACD21C" w14:textId="07A82F3E"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95</w:t>
            </w:r>
          </w:p>
        </w:tc>
        <w:tc>
          <w:tcPr>
            <w:tcW w:w="570" w:type="pct"/>
            <w:tcBorders>
              <w:top w:val="nil"/>
              <w:left w:val="nil"/>
              <w:bottom w:val="single" w:sz="8" w:space="0" w:color="auto"/>
              <w:right w:val="single" w:sz="8" w:space="0" w:color="auto"/>
            </w:tcBorders>
            <w:noWrap/>
            <w:hideMark/>
          </w:tcPr>
          <w:p w14:paraId="60055BDB" w14:textId="73AF07FB"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0.05</w:t>
            </w:r>
          </w:p>
        </w:tc>
      </w:tr>
      <w:tr w:rsidR="00635D37" w:rsidRPr="00635D37" w14:paraId="1A226662"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7F396F91" w14:textId="43CC0213"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FL-510</w:t>
            </w:r>
          </w:p>
        </w:tc>
        <w:tc>
          <w:tcPr>
            <w:tcW w:w="1067" w:type="pct"/>
            <w:tcBorders>
              <w:top w:val="nil"/>
              <w:left w:val="nil"/>
              <w:bottom w:val="single" w:sz="8" w:space="0" w:color="auto"/>
              <w:right w:val="single" w:sz="8" w:space="0" w:color="auto"/>
            </w:tcBorders>
            <w:hideMark/>
          </w:tcPr>
          <w:p w14:paraId="597A1B5D" w14:textId="1D604AA2"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Clay, Duval, Nassau</w:t>
            </w:r>
          </w:p>
        </w:tc>
        <w:tc>
          <w:tcPr>
            <w:tcW w:w="570" w:type="pct"/>
            <w:tcBorders>
              <w:top w:val="nil"/>
              <w:left w:val="nil"/>
              <w:bottom w:val="single" w:sz="8" w:space="0" w:color="auto"/>
              <w:right w:val="single" w:sz="8" w:space="0" w:color="auto"/>
            </w:tcBorders>
            <w:noWrap/>
            <w:hideMark/>
          </w:tcPr>
          <w:p w14:paraId="3C78AB35" w14:textId="55C5C74F"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375</w:t>
            </w:r>
          </w:p>
        </w:tc>
        <w:tc>
          <w:tcPr>
            <w:tcW w:w="570" w:type="pct"/>
            <w:tcBorders>
              <w:top w:val="nil"/>
              <w:left w:val="nil"/>
              <w:bottom w:val="single" w:sz="8" w:space="0" w:color="auto"/>
              <w:right w:val="single" w:sz="8" w:space="0" w:color="auto"/>
            </w:tcBorders>
            <w:noWrap/>
            <w:hideMark/>
          </w:tcPr>
          <w:p w14:paraId="7C4CE3B8" w14:textId="7686DF99"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1,421</w:t>
            </w:r>
          </w:p>
        </w:tc>
        <w:tc>
          <w:tcPr>
            <w:tcW w:w="570" w:type="pct"/>
            <w:tcBorders>
              <w:top w:val="nil"/>
              <w:left w:val="nil"/>
              <w:bottom w:val="single" w:sz="8" w:space="0" w:color="auto"/>
              <w:right w:val="single" w:sz="12" w:space="0" w:color="auto"/>
            </w:tcBorders>
            <w:noWrap/>
            <w:hideMark/>
          </w:tcPr>
          <w:p w14:paraId="2CC91763" w14:textId="4EA94F74"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1.00</w:t>
            </w:r>
          </w:p>
        </w:tc>
        <w:tc>
          <w:tcPr>
            <w:tcW w:w="570" w:type="pct"/>
            <w:tcBorders>
              <w:top w:val="nil"/>
              <w:left w:val="nil"/>
              <w:bottom w:val="single" w:sz="8" w:space="0" w:color="auto"/>
              <w:right w:val="single" w:sz="8" w:space="0" w:color="auto"/>
            </w:tcBorders>
            <w:noWrap/>
            <w:hideMark/>
          </w:tcPr>
          <w:p w14:paraId="3992E916" w14:textId="28036465"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20</w:t>
            </w:r>
          </w:p>
        </w:tc>
        <w:tc>
          <w:tcPr>
            <w:tcW w:w="571" w:type="pct"/>
            <w:tcBorders>
              <w:top w:val="nil"/>
              <w:left w:val="nil"/>
              <w:bottom w:val="single" w:sz="8" w:space="0" w:color="auto"/>
              <w:right w:val="single" w:sz="8" w:space="0" w:color="auto"/>
            </w:tcBorders>
            <w:noWrap/>
            <w:hideMark/>
          </w:tcPr>
          <w:p w14:paraId="5404CCB4" w14:textId="2356A16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559</w:t>
            </w:r>
          </w:p>
        </w:tc>
        <w:tc>
          <w:tcPr>
            <w:tcW w:w="570" w:type="pct"/>
            <w:tcBorders>
              <w:top w:val="nil"/>
              <w:left w:val="nil"/>
              <w:bottom w:val="single" w:sz="8" w:space="0" w:color="auto"/>
              <w:right w:val="single" w:sz="8" w:space="0" w:color="auto"/>
            </w:tcBorders>
            <w:noWrap/>
            <w:hideMark/>
          </w:tcPr>
          <w:p w14:paraId="572DFBD1" w14:textId="71FC20E4"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0.24</w:t>
            </w:r>
          </w:p>
        </w:tc>
      </w:tr>
      <w:tr w:rsidR="00635D37" w:rsidRPr="00635D37" w14:paraId="2A49E275"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34BE6ED5" w14:textId="7AEEC8B1"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FL-511</w:t>
            </w:r>
          </w:p>
        </w:tc>
        <w:tc>
          <w:tcPr>
            <w:tcW w:w="1067" w:type="pct"/>
            <w:tcBorders>
              <w:top w:val="nil"/>
              <w:left w:val="nil"/>
              <w:bottom w:val="single" w:sz="8" w:space="0" w:color="auto"/>
              <w:right w:val="single" w:sz="8" w:space="0" w:color="auto"/>
            </w:tcBorders>
            <w:hideMark/>
          </w:tcPr>
          <w:p w14:paraId="08AEA1D2" w14:textId="5C7A6882"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Escambia, Santa Rosa</w:t>
            </w:r>
          </w:p>
        </w:tc>
        <w:tc>
          <w:tcPr>
            <w:tcW w:w="570" w:type="pct"/>
            <w:tcBorders>
              <w:top w:val="nil"/>
              <w:left w:val="nil"/>
              <w:bottom w:val="single" w:sz="8" w:space="0" w:color="auto"/>
              <w:right w:val="single" w:sz="8" w:space="0" w:color="auto"/>
            </w:tcBorders>
            <w:noWrap/>
            <w:hideMark/>
          </w:tcPr>
          <w:p w14:paraId="2E82B0DC" w14:textId="559D835B"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256</w:t>
            </w:r>
          </w:p>
        </w:tc>
        <w:tc>
          <w:tcPr>
            <w:tcW w:w="570" w:type="pct"/>
            <w:tcBorders>
              <w:top w:val="nil"/>
              <w:left w:val="nil"/>
              <w:bottom w:val="single" w:sz="8" w:space="0" w:color="auto"/>
              <w:right w:val="single" w:sz="8" w:space="0" w:color="auto"/>
            </w:tcBorders>
            <w:noWrap/>
            <w:hideMark/>
          </w:tcPr>
          <w:p w14:paraId="66C7AAE8" w14:textId="221A8A69"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247</w:t>
            </w:r>
          </w:p>
        </w:tc>
        <w:tc>
          <w:tcPr>
            <w:tcW w:w="570" w:type="pct"/>
            <w:tcBorders>
              <w:top w:val="nil"/>
              <w:left w:val="nil"/>
              <w:bottom w:val="single" w:sz="8" w:space="0" w:color="auto"/>
              <w:right w:val="single" w:sz="12" w:space="0" w:color="auto"/>
            </w:tcBorders>
            <w:noWrap/>
            <w:hideMark/>
          </w:tcPr>
          <w:p w14:paraId="14F46EF6" w14:textId="028E6839"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0.20</w:t>
            </w:r>
          </w:p>
        </w:tc>
        <w:tc>
          <w:tcPr>
            <w:tcW w:w="570" w:type="pct"/>
            <w:tcBorders>
              <w:top w:val="nil"/>
              <w:left w:val="nil"/>
              <w:bottom w:val="single" w:sz="8" w:space="0" w:color="auto"/>
              <w:right w:val="single" w:sz="8" w:space="0" w:color="auto"/>
            </w:tcBorders>
            <w:noWrap/>
            <w:hideMark/>
          </w:tcPr>
          <w:p w14:paraId="00517D55" w14:textId="52BCEB99"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10</w:t>
            </w:r>
          </w:p>
        </w:tc>
        <w:tc>
          <w:tcPr>
            <w:tcW w:w="571" w:type="pct"/>
            <w:tcBorders>
              <w:top w:val="nil"/>
              <w:left w:val="nil"/>
              <w:bottom w:val="single" w:sz="8" w:space="0" w:color="auto"/>
              <w:right w:val="single" w:sz="8" w:space="0" w:color="auto"/>
            </w:tcBorders>
            <w:noWrap/>
            <w:hideMark/>
          </w:tcPr>
          <w:p w14:paraId="5141CE90" w14:textId="0ABEF751"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80</w:t>
            </w:r>
          </w:p>
        </w:tc>
        <w:tc>
          <w:tcPr>
            <w:tcW w:w="570" w:type="pct"/>
            <w:tcBorders>
              <w:top w:val="nil"/>
              <w:left w:val="nil"/>
              <w:bottom w:val="single" w:sz="8" w:space="0" w:color="auto"/>
              <w:right w:val="single" w:sz="8" w:space="0" w:color="auto"/>
            </w:tcBorders>
            <w:noWrap/>
            <w:hideMark/>
          </w:tcPr>
          <w:p w14:paraId="649E5C5A" w14:textId="5818FE87"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0.06</w:t>
            </w:r>
          </w:p>
        </w:tc>
      </w:tr>
      <w:tr w:rsidR="00635D37" w:rsidRPr="00635D37" w14:paraId="0A1DAC41"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6F815C59" w14:textId="03C2DA13"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FL-512</w:t>
            </w:r>
          </w:p>
        </w:tc>
        <w:tc>
          <w:tcPr>
            <w:tcW w:w="1067" w:type="pct"/>
            <w:tcBorders>
              <w:top w:val="nil"/>
              <w:left w:val="nil"/>
              <w:bottom w:val="single" w:sz="8" w:space="0" w:color="auto"/>
              <w:right w:val="single" w:sz="8" w:space="0" w:color="auto"/>
            </w:tcBorders>
            <w:hideMark/>
          </w:tcPr>
          <w:p w14:paraId="50C0A4DD" w14:textId="3386C044"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St. Johns</w:t>
            </w:r>
          </w:p>
        </w:tc>
        <w:tc>
          <w:tcPr>
            <w:tcW w:w="570" w:type="pct"/>
            <w:tcBorders>
              <w:top w:val="nil"/>
              <w:left w:val="nil"/>
              <w:bottom w:val="single" w:sz="8" w:space="0" w:color="auto"/>
              <w:right w:val="single" w:sz="8" w:space="0" w:color="auto"/>
            </w:tcBorders>
            <w:noWrap/>
            <w:hideMark/>
          </w:tcPr>
          <w:p w14:paraId="098186BC" w14:textId="0B614C83"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21</w:t>
            </w:r>
          </w:p>
        </w:tc>
        <w:tc>
          <w:tcPr>
            <w:tcW w:w="570" w:type="pct"/>
            <w:tcBorders>
              <w:top w:val="nil"/>
              <w:left w:val="nil"/>
              <w:bottom w:val="single" w:sz="8" w:space="0" w:color="auto"/>
              <w:right w:val="single" w:sz="8" w:space="0" w:color="auto"/>
            </w:tcBorders>
            <w:noWrap/>
            <w:hideMark/>
          </w:tcPr>
          <w:p w14:paraId="491A829C" w14:textId="3BECBF57"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46</w:t>
            </w:r>
          </w:p>
        </w:tc>
        <w:tc>
          <w:tcPr>
            <w:tcW w:w="570" w:type="pct"/>
            <w:tcBorders>
              <w:top w:val="nil"/>
              <w:left w:val="nil"/>
              <w:bottom w:val="single" w:sz="8" w:space="0" w:color="auto"/>
              <w:right w:val="single" w:sz="12" w:space="0" w:color="auto"/>
            </w:tcBorders>
            <w:noWrap/>
            <w:hideMark/>
          </w:tcPr>
          <w:p w14:paraId="191169E0" w14:textId="1ED21AFB"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0.12</w:t>
            </w:r>
          </w:p>
        </w:tc>
        <w:tc>
          <w:tcPr>
            <w:tcW w:w="570" w:type="pct"/>
            <w:tcBorders>
              <w:top w:val="nil"/>
              <w:left w:val="nil"/>
              <w:bottom w:val="single" w:sz="8" w:space="0" w:color="auto"/>
              <w:right w:val="single" w:sz="8" w:space="0" w:color="auto"/>
            </w:tcBorders>
            <w:noWrap/>
            <w:hideMark/>
          </w:tcPr>
          <w:p w14:paraId="4C1769A0" w14:textId="2D1EE06B"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18</w:t>
            </w:r>
          </w:p>
        </w:tc>
        <w:tc>
          <w:tcPr>
            <w:tcW w:w="571" w:type="pct"/>
            <w:tcBorders>
              <w:top w:val="nil"/>
              <w:left w:val="nil"/>
              <w:bottom w:val="single" w:sz="8" w:space="0" w:color="auto"/>
              <w:right w:val="single" w:sz="8" w:space="0" w:color="auto"/>
            </w:tcBorders>
            <w:noWrap/>
            <w:hideMark/>
          </w:tcPr>
          <w:p w14:paraId="393C0242" w14:textId="141E30D5"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28</w:t>
            </w:r>
          </w:p>
        </w:tc>
        <w:tc>
          <w:tcPr>
            <w:tcW w:w="570" w:type="pct"/>
            <w:tcBorders>
              <w:top w:val="nil"/>
              <w:left w:val="nil"/>
              <w:bottom w:val="single" w:sz="8" w:space="0" w:color="auto"/>
              <w:right w:val="single" w:sz="8" w:space="0" w:color="auto"/>
            </w:tcBorders>
            <w:noWrap/>
            <w:hideMark/>
          </w:tcPr>
          <w:p w14:paraId="4E2F5D5E" w14:textId="7DA7887D"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0.11</w:t>
            </w:r>
          </w:p>
        </w:tc>
      </w:tr>
      <w:tr w:rsidR="00635D37" w:rsidRPr="00635D37" w14:paraId="79340717"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2F65E992" w14:textId="7970A606"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FL-513</w:t>
            </w:r>
          </w:p>
        </w:tc>
        <w:tc>
          <w:tcPr>
            <w:tcW w:w="1067" w:type="pct"/>
            <w:tcBorders>
              <w:top w:val="nil"/>
              <w:left w:val="nil"/>
              <w:bottom w:val="single" w:sz="8" w:space="0" w:color="auto"/>
              <w:right w:val="single" w:sz="8" w:space="0" w:color="auto"/>
            </w:tcBorders>
            <w:hideMark/>
          </w:tcPr>
          <w:p w14:paraId="73BE431A" w14:textId="5B441CD4"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Brevard</w:t>
            </w:r>
          </w:p>
        </w:tc>
        <w:tc>
          <w:tcPr>
            <w:tcW w:w="570" w:type="pct"/>
            <w:tcBorders>
              <w:top w:val="nil"/>
              <w:left w:val="nil"/>
              <w:bottom w:val="single" w:sz="8" w:space="0" w:color="auto"/>
              <w:right w:val="single" w:sz="8" w:space="0" w:color="auto"/>
            </w:tcBorders>
            <w:noWrap/>
            <w:hideMark/>
          </w:tcPr>
          <w:p w14:paraId="65213E12" w14:textId="7391D07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187</w:t>
            </w:r>
          </w:p>
        </w:tc>
        <w:tc>
          <w:tcPr>
            <w:tcW w:w="570" w:type="pct"/>
            <w:tcBorders>
              <w:top w:val="nil"/>
              <w:left w:val="nil"/>
              <w:bottom w:val="single" w:sz="8" w:space="0" w:color="auto"/>
              <w:right w:val="single" w:sz="8" w:space="0" w:color="auto"/>
            </w:tcBorders>
            <w:noWrap/>
            <w:hideMark/>
          </w:tcPr>
          <w:p w14:paraId="47571BAB" w14:textId="18271CAF"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598</w:t>
            </w:r>
          </w:p>
        </w:tc>
        <w:tc>
          <w:tcPr>
            <w:tcW w:w="570" w:type="pct"/>
            <w:tcBorders>
              <w:top w:val="nil"/>
              <w:left w:val="nil"/>
              <w:bottom w:val="single" w:sz="8" w:space="0" w:color="auto"/>
              <w:right w:val="single" w:sz="12" w:space="0" w:color="auto"/>
            </w:tcBorders>
            <w:noWrap/>
            <w:hideMark/>
          </w:tcPr>
          <w:p w14:paraId="73CD54DF" w14:textId="7BD5A177"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0.56</w:t>
            </w:r>
          </w:p>
        </w:tc>
        <w:tc>
          <w:tcPr>
            <w:tcW w:w="570" w:type="pct"/>
            <w:tcBorders>
              <w:top w:val="nil"/>
              <w:left w:val="nil"/>
              <w:bottom w:val="single" w:sz="8" w:space="0" w:color="auto"/>
              <w:right w:val="single" w:sz="8" w:space="0" w:color="auto"/>
            </w:tcBorders>
            <w:noWrap/>
            <w:hideMark/>
          </w:tcPr>
          <w:p w14:paraId="273DE27A" w14:textId="1B30D685"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36</w:t>
            </w:r>
          </w:p>
        </w:tc>
        <w:tc>
          <w:tcPr>
            <w:tcW w:w="571" w:type="pct"/>
            <w:tcBorders>
              <w:top w:val="nil"/>
              <w:left w:val="nil"/>
              <w:bottom w:val="single" w:sz="8" w:space="0" w:color="auto"/>
              <w:right w:val="single" w:sz="8" w:space="0" w:color="auto"/>
            </w:tcBorders>
            <w:noWrap/>
            <w:hideMark/>
          </w:tcPr>
          <w:p w14:paraId="0C2638B7" w14:textId="5F55DF83"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231</w:t>
            </w:r>
          </w:p>
        </w:tc>
        <w:tc>
          <w:tcPr>
            <w:tcW w:w="570" w:type="pct"/>
            <w:tcBorders>
              <w:top w:val="nil"/>
              <w:left w:val="nil"/>
              <w:bottom w:val="single" w:sz="8" w:space="0" w:color="auto"/>
              <w:right w:val="single" w:sz="8" w:space="0" w:color="auto"/>
            </w:tcBorders>
            <w:noWrap/>
            <w:hideMark/>
          </w:tcPr>
          <w:p w14:paraId="315A8884" w14:textId="6A96E3FB"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0.30</w:t>
            </w:r>
          </w:p>
        </w:tc>
      </w:tr>
      <w:tr w:rsidR="00635D37" w:rsidRPr="00635D37" w14:paraId="4B2814E6"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5C010713" w14:textId="72D06C27"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FL-514</w:t>
            </w:r>
          </w:p>
        </w:tc>
        <w:tc>
          <w:tcPr>
            <w:tcW w:w="1067" w:type="pct"/>
            <w:tcBorders>
              <w:top w:val="nil"/>
              <w:left w:val="nil"/>
              <w:bottom w:val="single" w:sz="8" w:space="0" w:color="auto"/>
              <w:right w:val="single" w:sz="8" w:space="0" w:color="auto"/>
            </w:tcBorders>
            <w:hideMark/>
          </w:tcPr>
          <w:p w14:paraId="2E793859" w14:textId="530BB8CC"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Marion</w:t>
            </w:r>
          </w:p>
        </w:tc>
        <w:tc>
          <w:tcPr>
            <w:tcW w:w="570" w:type="pct"/>
            <w:tcBorders>
              <w:top w:val="nil"/>
              <w:left w:val="nil"/>
              <w:bottom w:val="single" w:sz="8" w:space="0" w:color="auto"/>
              <w:right w:val="single" w:sz="8" w:space="0" w:color="auto"/>
            </w:tcBorders>
            <w:noWrap/>
            <w:hideMark/>
          </w:tcPr>
          <w:p w14:paraId="7B737D01" w14:textId="0FEFE6E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31</w:t>
            </w:r>
          </w:p>
        </w:tc>
        <w:tc>
          <w:tcPr>
            <w:tcW w:w="570" w:type="pct"/>
            <w:tcBorders>
              <w:top w:val="nil"/>
              <w:left w:val="nil"/>
              <w:bottom w:val="single" w:sz="8" w:space="0" w:color="auto"/>
              <w:right w:val="single" w:sz="8" w:space="0" w:color="auto"/>
            </w:tcBorders>
            <w:noWrap/>
            <w:hideMark/>
          </w:tcPr>
          <w:p w14:paraId="188F84EE" w14:textId="5DF78A34"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262</w:t>
            </w:r>
          </w:p>
        </w:tc>
        <w:tc>
          <w:tcPr>
            <w:tcW w:w="570" w:type="pct"/>
            <w:tcBorders>
              <w:top w:val="nil"/>
              <w:left w:val="nil"/>
              <w:bottom w:val="single" w:sz="8" w:space="0" w:color="auto"/>
              <w:right w:val="single" w:sz="12" w:space="0" w:color="auto"/>
            </w:tcBorders>
            <w:noWrap/>
            <w:hideMark/>
          </w:tcPr>
          <w:p w14:paraId="54EB51C9" w14:textId="00CAAAB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0.72</w:t>
            </w:r>
          </w:p>
        </w:tc>
        <w:tc>
          <w:tcPr>
            <w:tcW w:w="570" w:type="pct"/>
            <w:tcBorders>
              <w:top w:val="nil"/>
              <w:left w:val="nil"/>
              <w:bottom w:val="single" w:sz="8" w:space="0" w:color="auto"/>
              <w:right w:val="single" w:sz="8" w:space="0" w:color="auto"/>
            </w:tcBorders>
            <w:noWrap/>
            <w:hideMark/>
          </w:tcPr>
          <w:p w14:paraId="62AD761E" w14:textId="21B5D87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27</w:t>
            </w:r>
          </w:p>
        </w:tc>
        <w:tc>
          <w:tcPr>
            <w:tcW w:w="571" w:type="pct"/>
            <w:tcBorders>
              <w:top w:val="nil"/>
              <w:left w:val="nil"/>
              <w:bottom w:val="single" w:sz="8" w:space="0" w:color="auto"/>
              <w:right w:val="single" w:sz="8" w:space="0" w:color="auto"/>
            </w:tcBorders>
            <w:noWrap/>
            <w:hideMark/>
          </w:tcPr>
          <w:p w14:paraId="33993E88" w14:textId="5D467614"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66</w:t>
            </w:r>
          </w:p>
        </w:tc>
        <w:tc>
          <w:tcPr>
            <w:tcW w:w="570" w:type="pct"/>
            <w:tcBorders>
              <w:top w:val="nil"/>
              <w:left w:val="nil"/>
              <w:bottom w:val="single" w:sz="8" w:space="0" w:color="auto"/>
              <w:right w:val="single" w:sz="8" w:space="0" w:color="auto"/>
            </w:tcBorders>
            <w:noWrap/>
            <w:hideMark/>
          </w:tcPr>
          <w:p w14:paraId="1900B4E3" w14:textId="1A645FD7"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0.11</w:t>
            </w:r>
          </w:p>
        </w:tc>
      </w:tr>
      <w:tr w:rsidR="00635D37" w:rsidRPr="00635D37" w14:paraId="45FA466D"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5BB68A61" w14:textId="58EC1FF0"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FL-515</w:t>
            </w:r>
          </w:p>
        </w:tc>
        <w:tc>
          <w:tcPr>
            <w:tcW w:w="1067" w:type="pct"/>
            <w:tcBorders>
              <w:top w:val="nil"/>
              <w:left w:val="nil"/>
              <w:bottom w:val="single" w:sz="8" w:space="0" w:color="auto"/>
              <w:right w:val="single" w:sz="8" w:space="0" w:color="auto"/>
            </w:tcBorders>
            <w:hideMark/>
          </w:tcPr>
          <w:p w14:paraId="04E78861" w14:textId="0289C607"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Bay, Calhoun, Gulf, Holmes, Jackson, Washington</w:t>
            </w:r>
          </w:p>
        </w:tc>
        <w:tc>
          <w:tcPr>
            <w:tcW w:w="570" w:type="pct"/>
            <w:tcBorders>
              <w:top w:val="nil"/>
              <w:left w:val="nil"/>
              <w:bottom w:val="single" w:sz="8" w:space="0" w:color="auto"/>
              <w:right w:val="single" w:sz="8" w:space="0" w:color="auto"/>
            </w:tcBorders>
            <w:noWrap/>
            <w:hideMark/>
          </w:tcPr>
          <w:p w14:paraId="41679C3F" w14:textId="666E63F1"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82</w:t>
            </w:r>
          </w:p>
        </w:tc>
        <w:tc>
          <w:tcPr>
            <w:tcW w:w="570" w:type="pct"/>
            <w:tcBorders>
              <w:top w:val="nil"/>
              <w:left w:val="nil"/>
              <w:bottom w:val="single" w:sz="8" w:space="0" w:color="auto"/>
              <w:right w:val="single" w:sz="8" w:space="0" w:color="auto"/>
            </w:tcBorders>
            <w:noWrap/>
            <w:hideMark/>
          </w:tcPr>
          <w:p w14:paraId="3EE200C4" w14:textId="0A99F543"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78</w:t>
            </w:r>
          </w:p>
        </w:tc>
        <w:tc>
          <w:tcPr>
            <w:tcW w:w="570" w:type="pct"/>
            <w:tcBorders>
              <w:top w:val="nil"/>
              <w:left w:val="nil"/>
              <w:bottom w:val="single" w:sz="8" w:space="0" w:color="auto"/>
              <w:right w:val="single" w:sz="12" w:space="0" w:color="auto"/>
            </w:tcBorders>
            <w:noWrap/>
            <w:hideMark/>
          </w:tcPr>
          <w:p w14:paraId="7F443DE9" w14:textId="18C3BAAC"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0.13</w:t>
            </w:r>
          </w:p>
        </w:tc>
        <w:tc>
          <w:tcPr>
            <w:tcW w:w="570" w:type="pct"/>
            <w:tcBorders>
              <w:top w:val="nil"/>
              <w:left w:val="nil"/>
              <w:bottom w:val="single" w:sz="8" w:space="0" w:color="auto"/>
              <w:right w:val="single" w:sz="8" w:space="0" w:color="auto"/>
            </w:tcBorders>
            <w:noWrap/>
            <w:hideMark/>
          </w:tcPr>
          <w:p w14:paraId="78080442" w14:textId="6717E2EA"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w:t>
            </w:r>
          </w:p>
        </w:tc>
        <w:tc>
          <w:tcPr>
            <w:tcW w:w="571" w:type="pct"/>
            <w:tcBorders>
              <w:top w:val="nil"/>
              <w:left w:val="nil"/>
              <w:bottom w:val="single" w:sz="8" w:space="0" w:color="auto"/>
              <w:right w:val="single" w:sz="8" w:space="0" w:color="auto"/>
            </w:tcBorders>
            <w:noWrap/>
            <w:hideMark/>
          </w:tcPr>
          <w:p w14:paraId="6698587A" w14:textId="4E3B98D8"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97</w:t>
            </w:r>
          </w:p>
        </w:tc>
        <w:tc>
          <w:tcPr>
            <w:tcW w:w="570" w:type="pct"/>
            <w:tcBorders>
              <w:top w:val="nil"/>
              <w:left w:val="nil"/>
              <w:bottom w:val="single" w:sz="8" w:space="0" w:color="auto"/>
              <w:right w:val="single" w:sz="8" w:space="0" w:color="auto"/>
            </w:tcBorders>
            <w:noWrap/>
            <w:hideMark/>
          </w:tcPr>
          <w:p w14:paraId="7D872DF0" w14:textId="035729B4"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0.08</w:t>
            </w:r>
          </w:p>
        </w:tc>
      </w:tr>
      <w:tr w:rsidR="00635D37" w:rsidRPr="00635D37" w14:paraId="68773986"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2D6C8F5A" w14:textId="6E0729F8"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FL-517</w:t>
            </w:r>
          </w:p>
        </w:tc>
        <w:tc>
          <w:tcPr>
            <w:tcW w:w="1067" w:type="pct"/>
            <w:tcBorders>
              <w:top w:val="nil"/>
              <w:left w:val="nil"/>
              <w:bottom w:val="single" w:sz="8" w:space="0" w:color="auto"/>
              <w:right w:val="single" w:sz="8" w:space="0" w:color="auto"/>
            </w:tcBorders>
            <w:hideMark/>
          </w:tcPr>
          <w:p w14:paraId="38C43BAC" w14:textId="320FECC1"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Desoto, Glades, Hardee, Hendry, Highlands, Okeechobee</w:t>
            </w:r>
          </w:p>
        </w:tc>
        <w:tc>
          <w:tcPr>
            <w:tcW w:w="570" w:type="pct"/>
            <w:tcBorders>
              <w:top w:val="nil"/>
              <w:left w:val="nil"/>
              <w:bottom w:val="single" w:sz="8" w:space="0" w:color="auto"/>
              <w:right w:val="single" w:sz="8" w:space="0" w:color="auto"/>
            </w:tcBorders>
            <w:noWrap/>
            <w:hideMark/>
          </w:tcPr>
          <w:p w14:paraId="5B32165E" w14:textId="4F52AB15"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5</w:t>
            </w:r>
          </w:p>
        </w:tc>
        <w:tc>
          <w:tcPr>
            <w:tcW w:w="570" w:type="pct"/>
            <w:tcBorders>
              <w:top w:val="nil"/>
              <w:left w:val="nil"/>
              <w:bottom w:val="single" w:sz="8" w:space="0" w:color="auto"/>
              <w:right w:val="single" w:sz="8" w:space="0" w:color="auto"/>
            </w:tcBorders>
            <w:noWrap/>
            <w:hideMark/>
          </w:tcPr>
          <w:p w14:paraId="2B90E8AB" w14:textId="3393E2EA"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76</w:t>
            </w:r>
          </w:p>
        </w:tc>
        <w:tc>
          <w:tcPr>
            <w:tcW w:w="570" w:type="pct"/>
            <w:tcBorders>
              <w:top w:val="nil"/>
              <w:left w:val="nil"/>
              <w:bottom w:val="single" w:sz="8" w:space="0" w:color="auto"/>
              <w:right w:val="single" w:sz="12" w:space="0" w:color="auto"/>
            </w:tcBorders>
            <w:noWrap/>
            <w:hideMark/>
          </w:tcPr>
          <w:p w14:paraId="713ABDC3" w14:textId="6333AB68"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0.16</w:t>
            </w:r>
          </w:p>
        </w:tc>
        <w:tc>
          <w:tcPr>
            <w:tcW w:w="570" w:type="pct"/>
            <w:tcBorders>
              <w:top w:val="nil"/>
              <w:left w:val="nil"/>
              <w:bottom w:val="single" w:sz="8" w:space="0" w:color="auto"/>
              <w:right w:val="single" w:sz="8" w:space="0" w:color="auto"/>
            </w:tcBorders>
            <w:noWrap/>
            <w:hideMark/>
          </w:tcPr>
          <w:p w14:paraId="758ED347" w14:textId="4F04AA6B"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w:t>
            </w:r>
          </w:p>
        </w:tc>
        <w:tc>
          <w:tcPr>
            <w:tcW w:w="571" w:type="pct"/>
            <w:tcBorders>
              <w:top w:val="nil"/>
              <w:left w:val="nil"/>
              <w:bottom w:val="single" w:sz="8" w:space="0" w:color="auto"/>
              <w:right w:val="single" w:sz="8" w:space="0" w:color="auto"/>
            </w:tcBorders>
            <w:noWrap/>
            <w:hideMark/>
          </w:tcPr>
          <w:p w14:paraId="034C4B4D" w14:textId="11F2F98F"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38</w:t>
            </w:r>
          </w:p>
        </w:tc>
        <w:tc>
          <w:tcPr>
            <w:tcW w:w="570" w:type="pct"/>
            <w:tcBorders>
              <w:top w:val="nil"/>
              <w:left w:val="nil"/>
              <w:bottom w:val="single" w:sz="8" w:space="0" w:color="auto"/>
              <w:right w:val="single" w:sz="8" w:space="0" w:color="auto"/>
            </w:tcBorders>
            <w:noWrap/>
            <w:hideMark/>
          </w:tcPr>
          <w:p w14:paraId="20F169DE" w14:textId="471ADB3F"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0.04</w:t>
            </w:r>
          </w:p>
        </w:tc>
      </w:tr>
      <w:tr w:rsidR="00635D37" w:rsidRPr="00635D37" w14:paraId="008E5F3B"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40E6AC49" w14:textId="4E6B717C"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FL-518</w:t>
            </w:r>
          </w:p>
        </w:tc>
        <w:tc>
          <w:tcPr>
            <w:tcW w:w="1067" w:type="pct"/>
            <w:tcBorders>
              <w:top w:val="nil"/>
              <w:left w:val="nil"/>
              <w:bottom w:val="single" w:sz="8" w:space="0" w:color="auto"/>
              <w:right w:val="single" w:sz="8" w:space="0" w:color="auto"/>
            </w:tcBorders>
            <w:hideMark/>
          </w:tcPr>
          <w:p w14:paraId="6C6C47DB" w14:textId="539406B0"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Columbia, Hamilton, Lafayette, Suwannee</w:t>
            </w:r>
          </w:p>
        </w:tc>
        <w:tc>
          <w:tcPr>
            <w:tcW w:w="570" w:type="pct"/>
            <w:tcBorders>
              <w:top w:val="nil"/>
              <w:left w:val="nil"/>
              <w:bottom w:val="single" w:sz="8" w:space="0" w:color="auto"/>
              <w:right w:val="single" w:sz="8" w:space="0" w:color="auto"/>
            </w:tcBorders>
            <w:noWrap/>
            <w:hideMark/>
          </w:tcPr>
          <w:p w14:paraId="110D8683" w14:textId="2E1F3C9A"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27</w:t>
            </w:r>
          </w:p>
        </w:tc>
        <w:tc>
          <w:tcPr>
            <w:tcW w:w="570" w:type="pct"/>
            <w:tcBorders>
              <w:top w:val="nil"/>
              <w:left w:val="nil"/>
              <w:bottom w:val="single" w:sz="8" w:space="0" w:color="auto"/>
              <w:right w:val="single" w:sz="8" w:space="0" w:color="auto"/>
            </w:tcBorders>
            <w:noWrap/>
            <w:hideMark/>
          </w:tcPr>
          <w:p w14:paraId="4EEDFD12" w14:textId="54B13747"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91</w:t>
            </w:r>
          </w:p>
        </w:tc>
        <w:tc>
          <w:tcPr>
            <w:tcW w:w="570" w:type="pct"/>
            <w:tcBorders>
              <w:top w:val="nil"/>
              <w:left w:val="nil"/>
              <w:bottom w:val="single" w:sz="8" w:space="0" w:color="auto"/>
              <w:right w:val="single" w:sz="12" w:space="0" w:color="auto"/>
            </w:tcBorders>
            <w:noWrap/>
            <w:hideMark/>
          </w:tcPr>
          <w:p w14:paraId="1B127F32" w14:textId="507008B1"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0.23</w:t>
            </w:r>
          </w:p>
        </w:tc>
        <w:tc>
          <w:tcPr>
            <w:tcW w:w="570" w:type="pct"/>
            <w:tcBorders>
              <w:top w:val="nil"/>
              <w:left w:val="nil"/>
              <w:bottom w:val="single" w:sz="8" w:space="0" w:color="auto"/>
              <w:right w:val="single" w:sz="8" w:space="0" w:color="auto"/>
            </w:tcBorders>
            <w:noWrap/>
            <w:hideMark/>
          </w:tcPr>
          <w:p w14:paraId="2FA66AF8" w14:textId="25EEA538"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w:t>
            </w:r>
          </w:p>
        </w:tc>
        <w:tc>
          <w:tcPr>
            <w:tcW w:w="571" w:type="pct"/>
            <w:tcBorders>
              <w:top w:val="nil"/>
              <w:left w:val="nil"/>
              <w:bottom w:val="single" w:sz="8" w:space="0" w:color="auto"/>
              <w:right w:val="single" w:sz="8" w:space="0" w:color="auto"/>
            </w:tcBorders>
            <w:noWrap/>
            <w:hideMark/>
          </w:tcPr>
          <w:p w14:paraId="1E6282B7" w14:textId="28811A2B"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12</w:t>
            </w:r>
          </w:p>
        </w:tc>
        <w:tc>
          <w:tcPr>
            <w:tcW w:w="570" w:type="pct"/>
            <w:tcBorders>
              <w:top w:val="nil"/>
              <w:left w:val="nil"/>
              <w:bottom w:val="single" w:sz="8" w:space="0" w:color="auto"/>
              <w:right w:val="single" w:sz="8" w:space="0" w:color="auto"/>
            </w:tcBorders>
            <w:noWrap/>
            <w:hideMark/>
          </w:tcPr>
          <w:p w14:paraId="443D590F" w14:textId="4D5A1D03"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0.02</w:t>
            </w:r>
          </w:p>
        </w:tc>
      </w:tr>
      <w:tr w:rsidR="00635D37" w:rsidRPr="00635D37" w14:paraId="56BC2B09"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70E8188C" w14:textId="4CFB6E34"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lastRenderedPageBreak/>
              <w:t>FL-519</w:t>
            </w:r>
          </w:p>
        </w:tc>
        <w:tc>
          <w:tcPr>
            <w:tcW w:w="1067" w:type="pct"/>
            <w:tcBorders>
              <w:top w:val="nil"/>
              <w:left w:val="nil"/>
              <w:bottom w:val="single" w:sz="8" w:space="0" w:color="auto"/>
              <w:right w:val="single" w:sz="8" w:space="0" w:color="auto"/>
            </w:tcBorders>
            <w:hideMark/>
          </w:tcPr>
          <w:p w14:paraId="1302A2F5" w14:textId="2696FE7C"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Pasco</w:t>
            </w:r>
          </w:p>
        </w:tc>
        <w:tc>
          <w:tcPr>
            <w:tcW w:w="570" w:type="pct"/>
            <w:tcBorders>
              <w:top w:val="nil"/>
              <w:left w:val="nil"/>
              <w:bottom w:val="single" w:sz="8" w:space="0" w:color="auto"/>
              <w:right w:val="single" w:sz="8" w:space="0" w:color="auto"/>
            </w:tcBorders>
            <w:noWrap/>
            <w:hideMark/>
          </w:tcPr>
          <w:p w14:paraId="673245D4" w14:textId="66914AB0"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127</w:t>
            </w:r>
          </w:p>
        </w:tc>
        <w:tc>
          <w:tcPr>
            <w:tcW w:w="570" w:type="pct"/>
            <w:tcBorders>
              <w:top w:val="nil"/>
              <w:left w:val="nil"/>
              <w:bottom w:val="single" w:sz="8" w:space="0" w:color="auto"/>
              <w:right w:val="single" w:sz="8" w:space="0" w:color="auto"/>
            </w:tcBorders>
            <w:noWrap/>
            <w:hideMark/>
          </w:tcPr>
          <w:p w14:paraId="0EADB208" w14:textId="50D40214"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375</w:t>
            </w:r>
          </w:p>
        </w:tc>
        <w:tc>
          <w:tcPr>
            <w:tcW w:w="570" w:type="pct"/>
            <w:tcBorders>
              <w:top w:val="nil"/>
              <w:left w:val="nil"/>
              <w:bottom w:val="single" w:sz="8" w:space="0" w:color="auto"/>
              <w:right w:val="single" w:sz="12" w:space="0" w:color="auto"/>
            </w:tcBorders>
            <w:noWrap/>
            <w:hideMark/>
          </w:tcPr>
          <w:p w14:paraId="3893927B" w14:textId="462BAB22"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0.53</w:t>
            </w:r>
          </w:p>
        </w:tc>
        <w:tc>
          <w:tcPr>
            <w:tcW w:w="570" w:type="pct"/>
            <w:tcBorders>
              <w:top w:val="nil"/>
              <w:left w:val="nil"/>
              <w:bottom w:val="single" w:sz="8" w:space="0" w:color="auto"/>
              <w:right w:val="single" w:sz="8" w:space="0" w:color="auto"/>
            </w:tcBorders>
            <w:noWrap/>
            <w:hideMark/>
          </w:tcPr>
          <w:p w14:paraId="10674DA8" w14:textId="04B15A9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20</w:t>
            </w:r>
          </w:p>
        </w:tc>
        <w:tc>
          <w:tcPr>
            <w:tcW w:w="571" w:type="pct"/>
            <w:tcBorders>
              <w:top w:val="nil"/>
              <w:left w:val="nil"/>
              <w:bottom w:val="single" w:sz="8" w:space="0" w:color="auto"/>
              <w:right w:val="single" w:sz="8" w:space="0" w:color="auto"/>
            </w:tcBorders>
            <w:noWrap/>
            <w:hideMark/>
          </w:tcPr>
          <w:p w14:paraId="661AD8C1" w14:textId="1F09D312"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239</w:t>
            </w:r>
          </w:p>
        </w:tc>
        <w:tc>
          <w:tcPr>
            <w:tcW w:w="570" w:type="pct"/>
            <w:tcBorders>
              <w:top w:val="nil"/>
              <w:left w:val="nil"/>
              <w:bottom w:val="single" w:sz="8" w:space="0" w:color="auto"/>
              <w:right w:val="single" w:sz="8" w:space="0" w:color="auto"/>
            </w:tcBorders>
            <w:noWrap/>
            <w:hideMark/>
          </w:tcPr>
          <w:p w14:paraId="2EFA6331" w14:textId="488E7E5D"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0.28</w:t>
            </w:r>
          </w:p>
        </w:tc>
      </w:tr>
      <w:tr w:rsidR="00635D37" w:rsidRPr="00635D37" w14:paraId="79A51C0A"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0BCBE91D" w14:textId="186F17E4"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FL-520</w:t>
            </w:r>
          </w:p>
        </w:tc>
        <w:tc>
          <w:tcPr>
            <w:tcW w:w="1067" w:type="pct"/>
            <w:tcBorders>
              <w:top w:val="nil"/>
              <w:left w:val="nil"/>
              <w:bottom w:val="single" w:sz="8" w:space="0" w:color="auto"/>
              <w:right w:val="single" w:sz="8" w:space="0" w:color="auto"/>
            </w:tcBorders>
            <w:hideMark/>
          </w:tcPr>
          <w:p w14:paraId="28BAC624" w14:textId="4B4A4263"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Citrus, Hernando, Lake, Sumter</w:t>
            </w:r>
          </w:p>
        </w:tc>
        <w:tc>
          <w:tcPr>
            <w:tcW w:w="570" w:type="pct"/>
            <w:tcBorders>
              <w:top w:val="nil"/>
              <w:left w:val="nil"/>
              <w:bottom w:val="single" w:sz="8" w:space="0" w:color="auto"/>
              <w:right w:val="single" w:sz="8" w:space="0" w:color="auto"/>
            </w:tcBorders>
            <w:noWrap/>
            <w:hideMark/>
          </w:tcPr>
          <w:p w14:paraId="20502D4B" w14:textId="40CB780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138</w:t>
            </w:r>
          </w:p>
        </w:tc>
        <w:tc>
          <w:tcPr>
            <w:tcW w:w="570" w:type="pct"/>
            <w:tcBorders>
              <w:top w:val="nil"/>
              <w:left w:val="nil"/>
              <w:bottom w:val="single" w:sz="8" w:space="0" w:color="auto"/>
              <w:right w:val="single" w:sz="8" w:space="0" w:color="auto"/>
            </w:tcBorders>
            <w:noWrap/>
            <w:hideMark/>
          </w:tcPr>
          <w:p w14:paraId="3EE66466" w14:textId="1605AA99"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146</w:t>
            </w:r>
          </w:p>
        </w:tc>
        <w:tc>
          <w:tcPr>
            <w:tcW w:w="570" w:type="pct"/>
            <w:tcBorders>
              <w:top w:val="nil"/>
              <w:left w:val="nil"/>
              <w:bottom w:val="single" w:sz="8" w:space="0" w:color="auto"/>
              <w:right w:val="single" w:sz="12" w:space="0" w:color="auto"/>
            </w:tcBorders>
            <w:noWrap/>
            <w:hideMark/>
          </w:tcPr>
          <w:p w14:paraId="27A661D7" w14:textId="12A9A7CB"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0.18</w:t>
            </w:r>
          </w:p>
        </w:tc>
        <w:tc>
          <w:tcPr>
            <w:tcW w:w="570" w:type="pct"/>
            <w:tcBorders>
              <w:top w:val="nil"/>
              <w:left w:val="nil"/>
              <w:bottom w:val="single" w:sz="8" w:space="0" w:color="auto"/>
              <w:right w:val="single" w:sz="8" w:space="0" w:color="auto"/>
            </w:tcBorders>
            <w:noWrap/>
            <w:hideMark/>
          </w:tcPr>
          <w:p w14:paraId="35044534" w14:textId="619C3595"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36</w:t>
            </w:r>
          </w:p>
        </w:tc>
        <w:tc>
          <w:tcPr>
            <w:tcW w:w="571" w:type="pct"/>
            <w:tcBorders>
              <w:top w:val="nil"/>
              <w:left w:val="nil"/>
              <w:bottom w:val="single" w:sz="8" w:space="0" w:color="auto"/>
              <w:right w:val="single" w:sz="8" w:space="0" w:color="auto"/>
            </w:tcBorders>
            <w:noWrap/>
            <w:hideMark/>
          </w:tcPr>
          <w:p w14:paraId="7FDFBC65" w14:textId="355C0481"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212</w:t>
            </w:r>
          </w:p>
        </w:tc>
        <w:tc>
          <w:tcPr>
            <w:tcW w:w="570" w:type="pct"/>
            <w:tcBorders>
              <w:top w:val="nil"/>
              <w:left w:val="nil"/>
              <w:bottom w:val="single" w:sz="8" w:space="0" w:color="auto"/>
              <w:right w:val="single" w:sz="8" w:space="0" w:color="auto"/>
            </w:tcBorders>
            <w:noWrap/>
            <w:hideMark/>
          </w:tcPr>
          <w:p w14:paraId="454B6D18" w14:textId="095ECD6A"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0.13</w:t>
            </w:r>
          </w:p>
        </w:tc>
      </w:tr>
      <w:tr w:rsidR="00635D37" w:rsidRPr="00635D37" w14:paraId="7AFFB3AD"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4E31A22B" w14:textId="016049DB"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FL-600</w:t>
            </w:r>
          </w:p>
        </w:tc>
        <w:tc>
          <w:tcPr>
            <w:tcW w:w="1067" w:type="pct"/>
            <w:tcBorders>
              <w:top w:val="nil"/>
              <w:left w:val="nil"/>
              <w:bottom w:val="single" w:sz="8" w:space="0" w:color="auto"/>
              <w:right w:val="single" w:sz="8" w:space="0" w:color="auto"/>
            </w:tcBorders>
            <w:hideMark/>
          </w:tcPr>
          <w:p w14:paraId="6127333F" w14:textId="5F663AD6"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Miami-Dade</w:t>
            </w:r>
          </w:p>
        </w:tc>
        <w:tc>
          <w:tcPr>
            <w:tcW w:w="570" w:type="pct"/>
            <w:tcBorders>
              <w:top w:val="nil"/>
              <w:left w:val="nil"/>
              <w:bottom w:val="single" w:sz="8" w:space="0" w:color="auto"/>
              <w:right w:val="single" w:sz="8" w:space="0" w:color="auto"/>
            </w:tcBorders>
            <w:noWrap/>
            <w:hideMark/>
          </w:tcPr>
          <w:p w14:paraId="37E5D9BE" w14:textId="4CD91E60"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305</w:t>
            </w:r>
          </w:p>
        </w:tc>
        <w:tc>
          <w:tcPr>
            <w:tcW w:w="570" w:type="pct"/>
            <w:tcBorders>
              <w:top w:val="nil"/>
              <w:left w:val="nil"/>
              <w:bottom w:val="single" w:sz="8" w:space="0" w:color="auto"/>
              <w:right w:val="single" w:sz="8" w:space="0" w:color="auto"/>
            </w:tcBorders>
            <w:noWrap/>
            <w:hideMark/>
          </w:tcPr>
          <w:p w14:paraId="07DF3068" w14:textId="04934123"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3,708</w:t>
            </w:r>
          </w:p>
        </w:tc>
        <w:tc>
          <w:tcPr>
            <w:tcW w:w="570" w:type="pct"/>
            <w:tcBorders>
              <w:top w:val="nil"/>
              <w:left w:val="nil"/>
              <w:bottom w:val="single" w:sz="8" w:space="0" w:color="auto"/>
              <w:right w:val="single" w:sz="12" w:space="0" w:color="auto"/>
            </w:tcBorders>
            <w:noWrap/>
            <w:hideMark/>
          </w:tcPr>
          <w:p w14:paraId="1850CC37" w14:textId="675CA544"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1.13</w:t>
            </w:r>
          </w:p>
        </w:tc>
        <w:tc>
          <w:tcPr>
            <w:tcW w:w="570" w:type="pct"/>
            <w:tcBorders>
              <w:top w:val="nil"/>
              <w:left w:val="nil"/>
              <w:bottom w:val="single" w:sz="8" w:space="0" w:color="auto"/>
              <w:right w:val="single" w:sz="8" w:space="0" w:color="auto"/>
            </w:tcBorders>
            <w:noWrap/>
            <w:hideMark/>
          </w:tcPr>
          <w:p w14:paraId="6EB729ED" w14:textId="083A01C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38</w:t>
            </w:r>
          </w:p>
        </w:tc>
        <w:tc>
          <w:tcPr>
            <w:tcW w:w="571" w:type="pct"/>
            <w:tcBorders>
              <w:top w:val="nil"/>
              <w:left w:val="nil"/>
              <w:bottom w:val="single" w:sz="8" w:space="0" w:color="auto"/>
              <w:right w:val="single" w:sz="8" w:space="0" w:color="auto"/>
            </w:tcBorders>
            <w:noWrap/>
            <w:hideMark/>
          </w:tcPr>
          <w:p w14:paraId="03D06209" w14:textId="4A2ABBBB"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1,730</w:t>
            </w:r>
          </w:p>
        </w:tc>
        <w:tc>
          <w:tcPr>
            <w:tcW w:w="570" w:type="pct"/>
            <w:tcBorders>
              <w:top w:val="nil"/>
              <w:left w:val="nil"/>
              <w:bottom w:val="single" w:sz="8" w:space="0" w:color="auto"/>
              <w:right w:val="single" w:sz="8" w:space="0" w:color="auto"/>
            </w:tcBorders>
            <w:noWrap/>
            <w:hideMark/>
          </w:tcPr>
          <w:p w14:paraId="6C4DAD56" w14:textId="55F01CA7"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0.31</w:t>
            </w:r>
          </w:p>
        </w:tc>
      </w:tr>
      <w:tr w:rsidR="00635D37" w:rsidRPr="00635D37" w14:paraId="7D9C0D3B"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3E9CE25E" w14:textId="3C400746"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FL-601</w:t>
            </w:r>
          </w:p>
        </w:tc>
        <w:tc>
          <w:tcPr>
            <w:tcW w:w="1067" w:type="pct"/>
            <w:tcBorders>
              <w:top w:val="nil"/>
              <w:left w:val="nil"/>
              <w:bottom w:val="single" w:sz="8" w:space="0" w:color="auto"/>
              <w:right w:val="single" w:sz="8" w:space="0" w:color="auto"/>
            </w:tcBorders>
            <w:hideMark/>
          </w:tcPr>
          <w:p w14:paraId="23A506FE" w14:textId="36483E9A"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Broward</w:t>
            </w:r>
          </w:p>
        </w:tc>
        <w:tc>
          <w:tcPr>
            <w:tcW w:w="570" w:type="pct"/>
            <w:tcBorders>
              <w:top w:val="nil"/>
              <w:left w:val="nil"/>
              <w:bottom w:val="single" w:sz="8" w:space="0" w:color="auto"/>
              <w:right w:val="single" w:sz="8" w:space="0" w:color="auto"/>
            </w:tcBorders>
            <w:noWrap/>
            <w:hideMark/>
          </w:tcPr>
          <w:p w14:paraId="0D0A05C2" w14:textId="0055552F"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35</w:t>
            </w:r>
          </w:p>
        </w:tc>
        <w:tc>
          <w:tcPr>
            <w:tcW w:w="570" w:type="pct"/>
            <w:tcBorders>
              <w:top w:val="nil"/>
              <w:left w:val="nil"/>
              <w:bottom w:val="single" w:sz="8" w:space="0" w:color="auto"/>
              <w:right w:val="single" w:sz="8" w:space="0" w:color="auto"/>
            </w:tcBorders>
            <w:noWrap/>
            <w:hideMark/>
          </w:tcPr>
          <w:p w14:paraId="548BA1E4" w14:textId="0A46184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1,004</w:t>
            </w:r>
          </w:p>
        </w:tc>
        <w:tc>
          <w:tcPr>
            <w:tcW w:w="570" w:type="pct"/>
            <w:tcBorders>
              <w:top w:val="nil"/>
              <w:left w:val="nil"/>
              <w:bottom w:val="single" w:sz="8" w:space="0" w:color="auto"/>
              <w:right w:val="single" w:sz="12" w:space="0" w:color="auto"/>
            </w:tcBorders>
            <w:noWrap/>
            <w:hideMark/>
          </w:tcPr>
          <w:p w14:paraId="0BCE8D6F" w14:textId="445F129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0.42</w:t>
            </w:r>
          </w:p>
        </w:tc>
        <w:tc>
          <w:tcPr>
            <w:tcW w:w="570" w:type="pct"/>
            <w:tcBorders>
              <w:top w:val="nil"/>
              <w:left w:val="nil"/>
              <w:bottom w:val="single" w:sz="8" w:space="0" w:color="auto"/>
              <w:right w:val="single" w:sz="8" w:space="0" w:color="auto"/>
            </w:tcBorders>
            <w:noWrap/>
            <w:hideMark/>
          </w:tcPr>
          <w:p w14:paraId="0E149A7E" w14:textId="04C8D85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50</w:t>
            </w:r>
          </w:p>
        </w:tc>
        <w:tc>
          <w:tcPr>
            <w:tcW w:w="571" w:type="pct"/>
            <w:tcBorders>
              <w:top w:val="nil"/>
              <w:left w:val="nil"/>
              <w:bottom w:val="single" w:sz="8" w:space="0" w:color="auto"/>
              <w:right w:val="single" w:sz="8" w:space="0" w:color="auto"/>
            </w:tcBorders>
            <w:noWrap/>
            <w:hideMark/>
          </w:tcPr>
          <w:p w14:paraId="47778BF8" w14:textId="16A74777"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563</w:t>
            </w:r>
          </w:p>
        </w:tc>
        <w:tc>
          <w:tcPr>
            <w:tcW w:w="570" w:type="pct"/>
            <w:tcBorders>
              <w:top w:val="nil"/>
              <w:left w:val="nil"/>
              <w:bottom w:val="single" w:sz="8" w:space="0" w:color="auto"/>
              <w:right w:val="single" w:sz="8" w:space="0" w:color="auto"/>
            </w:tcBorders>
            <w:noWrap/>
            <w:hideMark/>
          </w:tcPr>
          <w:p w14:paraId="50418BC6" w14:textId="42C32F4D"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0.24</w:t>
            </w:r>
          </w:p>
        </w:tc>
      </w:tr>
      <w:tr w:rsidR="00635D37" w:rsidRPr="00635D37" w14:paraId="58B3F967"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66B49C9F" w14:textId="26AFE69E"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FL-602</w:t>
            </w:r>
          </w:p>
        </w:tc>
        <w:tc>
          <w:tcPr>
            <w:tcW w:w="1067" w:type="pct"/>
            <w:tcBorders>
              <w:top w:val="nil"/>
              <w:left w:val="nil"/>
              <w:bottom w:val="single" w:sz="8" w:space="0" w:color="auto"/>
              <w:right w:val="single" w:sz="8" w:space="0" w:color="auto"/>
            </w:tcBorders>
            <w:hideMark/>
          </w:tcPr>
          <w:p w14:paraId="39E97A45" w14:textId="37187BD2"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Charlotte</w:t>
            </w:r>
          </w:p>
        </w:tc>
        <w:tc>
          <w:tcPr>
            <w:tcW w:w="570" w:type="pct"/>
            <w:tcBorders>
              <w:top w:val="nil"/>
              <w:left w:val="nil"/>
              <w:bottom w:val="single" w:sz="8" w:space="0" w:color="auto"/>
              <w:right w:val="single" w:sz="8" w:space="0" w:color="auto"/>
            </w:tcBorders>
            <w:noWrap/>
            <w:hideMark/>
          </w:tcPr>
          <w:p w14:paraId="4D04823B" w14:textId="26B5B3C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23</w:t>
            </w:r>
          </w:p>
        </w:tc>
        <w:tc>
          <w:tcPr>
            <w:tcW w:w="570" w:type="pct"/>
            <w:tcBorders>
              <w:top w:val="nil"/>
              <w:left w:val="nil"/>
              <w:bottom w:val="single" w:sz="8" w:space="0" w:color="auto"/>
              <w:right w:val="single" w:sz="8" w:space="0" w:color="auto"/>
            </w:tcBorders>
            <w:noWrap/>
            <w:hideMark/>
          </w:tcPr>
          <w:p w14:paraId="4104F11E" w14:textId="07C2AB3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73</w:t>
            </w:r>
          </w:p>
        </w:tc>
        <w:tc>
          <w:tcPr>
            <w:tcW w:w="570" w:type="pct"/>
            <w:tcBorders>
              <w:top w:val="nil"/>
              <w:left w:val="nil"/>
              <w:bottom w:val="single" w:sz="8" w:space="0" w:color="auto"/>
              <w:right w:val="single" w:sz="12" w:space="0" w:color="auto"/>
            </w:tcBorders>
            <w:noWrap/>
            <w:hideMark/>
          </w:tcPr>
          <w:p w14:paraId="75A2E403" w14:textId="16578E68"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0.22</w:t>
            </w:r>
          </w:p>
        </w:tc>
        <w:tc>
          <w:tcPr>
            <w:tcW w:w="570" w:type="pct"/>
            <w:tcBorders>
              <w:top w:val="nil"/>
              <w:left w:val="nil"/>
              <w:bottom w:val="single" w:sz="8" w:space="0" w:color="auto"/>
              <w:right w:val="single" w:sz="8" w:space="0" w:color="auto"/>
            </w:tcBorders>
            <w:noWrap/>
            <w:hideMark/>
          </w:tcPr>
          <w:p w14:paraId="0512384F" w14:textId="47887B7E"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w:t>
            </w:r>
          </w:p>
        </w:tc>
        <w:tc>
          <w:tcPr>
            <w:tcW w:w="571" w:type="pct"/>
            <w:tcBorders>
              <w:top w:val="nil"/>
              <w:left w:val="nil"/>
              <w:bottom w:val="single" w:sz="8" w:space="0" w:color="auto"/>
              <w:right w:val="single" w:sz="8" w:space="0" w:color="auto"/>
            </w:tcBorders>
            <w:noWrap/>
            <w:hideMark/>
          </w:tcPr>
          <w:p w14:paraId="2706F3DC" w14:textId="5F6A436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53</w:t>
            </w:r>
          </w:p>
        </w:tc>
        <w:tc>
          <w:tcPr>
            <w:tcW w:w="570" w:type="pct"/>
            <w:tcBorders>
              <w:top w:val="nil"/>
              <w:left w:val="nil"/>
              <w:bottom w:val="single" w:sz="8" w:space="0" w:color="auto"/>
              <w:right w:val="single" w:sz="8" w:space="0" w:color="auto"/>
            </w:tcBorders>
            <w:noWrap/>
            <w:hideMark/>
          </w:tcPr>
          <w:p w14:paraId="50C60B7F" w14:textId="28575D2B"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0.12</w:t>
            </w:r>
          </w:p>
        </w:tc>
      </w:tr>
      <w:tr w:rsidR="00635D37" w:rsidRPr="00635D37" w14:paraId="1D195EEA"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0B73BE56" w14:textId="5864FF83"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FL-603</w:t>
            </w:r>
          </w:p>
        </w:tc>
        <w:tc>
          <w:tcPr>
            <w:tcW w:w="1067" w:type="pct"/>
            <w:tcBorders>
              <w:top w:val="nil"/>
              <w:left w:val="nil"/>
              <w:bottom w:val="single" w:sz="8" w:space="0" w:color="auto"/>
              <w:right w:val="single" w:sz="8" w:space="0" w:color="auto"/>
            </w:tcBorders>
            <w:hideMark/>
          </w:tcPr>
          <w:p w14:paraId="72599B84" w14:textId="0092F573"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Lee</w:t>
            </w:r>
          </w:p>
        </w:tc>
        <w:tc>
          <w:tcPr>
            <w:tcW w:w="570" w:type="pct"/>
            <w:tcBorders>
              <w:top w:val="nil"/>
              <w:left w:val="nil"/>
              <w:bottom w:val="single" w:sz="8" w:space="0" w:color="auto"/>
              <w:right w:val="single" w:sz="8" w:space="0" w:color="auto"/>
            </w:tcBorders>
            <w:noWrap/>
            <w:hideMark/>
          </w:tcPr>
          <w:p w14:paraId="72B01295" w14:textId="20C860EA"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w:t>
            </w:r>
          </w:p>
        </w:tc>
        <w:tc>
          <w:tcPr>
            <w:tcW w:w="570" w:type="pct"/>
            <w:tcBorders>
              <w:top w:val="nil"/>
              <w:left w:val="nil"/>
              <w:bottom w:val="single" w:sz="8" w:space="0" w:color="auto"/>
              <w:right w:val="single" w:sz="8" w:space="0" w:color="auto"/>
            </w:tcBorders>
            <w:noWrap/>
            <w:hideMark/>
          </w:tcPr>
          <w:p w14:paraId="67C5D33D" w14:textId="60057C4C"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111</w:t>
            </w:r>
          </w:p>
        </w:tc>
        <w:tc>
          <w:tcPr>
            <w:tcW w:w="570" w:type="pct"/>
            <w:tcBorders>
              <w:top w:val="nil"/>
              <w:left w:val="nil"/>
              <w:bottom w:val="single" w:sz="8" w:space="0" w:color="auto"/>
              <w:right w:val="single" w:sz="12" w:space="0" w:color="auto"/>
            </w:tcBorders>
            <w:noWrap/>
            <w:hideMark/>
          </w:tcPr>
          <w:p w14:paraId="2B45C7C4" w14:textId="03C2D0B3"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0.13</w:t>
            </w:r>
          </w:p>
        </w:tc>
        <w:tc>
          <w:tcPr>
            <w:tcW w:w="570" w:type="pct"/>
            <w:tcBorders>
              <w:top w:val="nil"/>
              <w:left w:val="nil"/>
              <w:bottom w:val="single" w:sz="8" w:space="0" w:color="auto"/>
              <w:right w:val="single" w:sz="8" w:space="0" w:color="auto"/>
            </w:tcBorders>
            <w:noWrap/>
            <w:hideMark/>
          </w:tcPr>
          <w:p w14:paraId="2F0D86AA" w14:textId="4D9D47C5"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w:t>
            </w:r>
          </w:p>
        </w:tc>
        <w:tc>
          <w:tcPr>
            <w:tcW w:w="571" w:type="pct"/>
            <w:tcBorders>
              <w:top w:val="nil"/>
              <w:left w:val="nil"/>
              <w:bottom w:val="single" w:sz="8" w:space="0" w:color="auto"/>
              <w:right w:val="single" w:sz="8" w:space="0" w:color="auto"/>
            </w:tcBorders>
            <w:noWrap/>
            <w:hideMark/>
          </w:tcPr>
          <w:p w14:paraId="34F40724" w14:textId="48A29F0D"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602</w:t>
            </w:r>
          </w:p>
        </w:tc>
        <w:tc>
          <w:tcPr>
            <w:tcW w:w="570" w:type="pct"/>
            <w:tcBorders>
              <w:top w:val="nil"/>
              <w:left w:val="nil"/>
              <w:bottom w:val="single" w:sz="8" w:space="0" w:color="auto"/>
              <w:right w:val="single" w:sz="8" w:space="0" w:color="auto"/>
            </w:tcBorders>
            <w:noWrap/>
            <w:hideMark/>
          </w:tcPr>
          <w:p w14:paraId="10C2D2B0" w14:textId="5971FDC5"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0.71</w:t>
            </w:r>
          </w:p>
        </w:tc>
      </w:tr>
      <w:tr w:rsidR="00635D37" w:rsidRPr="00635D37" w14:paraId="59D95530"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715AFA97" w14:textId="68ACF1E8"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FL-604</w:t>
            </w:r>
          </w:p>
        </w:tc>
        <w:tc>
          <w:tcPr>
            <w:tcW w:w="1067" w:type="pct"/>
            <w:tcBorders>
              <w:top w:val="nil"/>
              <w:left w:val="nil"/>
              <w:bottom w:val="single" w:sz="8" w:space="0" w:color="auto"/>
              <w:right w:val="single" w:sz="8" w:space="0" w:color="auto"/>
            </w:tcBorders>
            <w:hideMark/>
          </w:tcPr>
          <w:p w14:paraId="4A4C6CEA" w14:textId="3F72F1C7"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Monroe</w:t>
            </w:r>
          </w:p>
        </w:tc>
        <w:tc>
          <w:tcPr>
            <w:tcW w:w="570" w:type="pct"/>
            <w:tcBorders>
              <w:top w:val="nil"/>
              <w:left w:val="nil"/>
              <w:bottom w:val="single" w:sz="8" w:space="0" w:color="auto"/>
              <w:right w:val="single" w:sz="8" w:space="0" w:color="auto"/>
            </w:tcBorders>
            <w:noWrap/>
            <w:hideMark/>
          </w:tcPr>
          <w:p w14:paraId="70FB22CC" w14:textId="4D716610"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132</w:t>
            </w:r>
          </w:p>
        </w:tc>
        <w:tc>
          <w:tcPr>
            <w:tcW w:w="570" w:type="pct"/>
            <w:tcBorders>
              <w:top w:val="nil"/>
              <w:left w:val="nil"/>
              <w:bottom w:val="single" w:sz="8" w:space="0" w:color="auto"/>
              <w:right w:val="single" w:sz="8" w:space="0" w:color="auto"/>
            </w:tcBorders>
            <w:noWrap/>
            <w:hideMark/>
          </w:tcPr>
          <w:p w14:paraId="6D72EB7C" w14:textId="54D9606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159</w:t>
            </w:r>
          </w:p>
        </w:tc>
        <w:tc>
          <w:tcPr>
            <w:tcW w:w="570" w:type="pct"/>
            <w:tcBorders>
              <w:top w:val="nil"/>
              <w:left w:val="nil"/>
              <w:bottom w:val="single" w:sz="8" w:space="0" w:color="auto"/>
              <w:right w:val="single" w:sz="12" w:space="0" w:color="auto"/>
            </w:tcBorders>
            <w:noWrap/>
            <w:hideMark/>
          </w:tcPr>
          <w:p w14:paraId="6CC0EC28" w14:textId="5B84426C"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0.35</w:t>
            </w:r>
          </w:p>
        </w:tc>
        <w:tc>
          <w:tcPr>
            <w:tcW w:w="570" w:type="pct"/>
            <w:tcBorders>
              <w:top w:val="nil"/>
              <w:left w:val="nil"/>
              <w:bottom w:val="single" w:sz="8" w:space="0" w:color="auto"/>
              <w:right w:val="single" w:sz="8" w:space="0" w:color="auto"/>
            </w:tcBorders>
            <w:noWrap/>
            <w:hideMark/>
          </w:tcPr>
          <w:p w14:paraId="40309AF7" w14:textId="0501B95C"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w:t>
            </w:r>
          </w:p>
        </w:tc>
        <w:tc>
          <w:tcPr>
            <w:tcW w:w="571" w:type="pct"/>
            <w:tcBorders>
              <w:top w:val="nil"/>
              <w:left w:val="nil"/>
              <w:bottom w:val="single" w:sz="8" w:space="0" w:color="auto"/>
              <w:right w:val="single" w:sz="8" w:space="0" w:color="auto"/>
            </w:tcBorders>
            <w:noWrap/>
            <w:hideMark/>
          </w:tcPr>
          <w:p w14:paraId="23B5C6E1" w14:textId="1ABE71E8"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82</w:t>
            </w:r>
          </w:p>
        </w:tc>
        <w:tc>
          <w:tcPr>
            <w:tcW w:w="570" w:type="pct"/>
            <w:tcBorders>
              <w:top w:val="nil"/>
              <w:left w:val="nil"/>
              <w:bottom w:val="single" w:sz="8" w:space="0" w:color="auto"/>
              <w:right w:val="single" w:sz="8" w:space="0" w:color="auto"/>
            </w:tcBorders>
            <w:noWrap/>
            <w:hideMark/>
          </w:tcPr>
          <w:p w14:paraId="0F9B74B7" w14:textId="6EE359B3"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0.36</w:t>
            </w:r>
          </w:p>
        </w:tc>
      </w:tr>
      <w:tr w:rsidR="00635D37" w:rsidRPr="00635D37" w14:paraId="7A6CBBB8"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01A601EF" w14:textId="2DEDA108"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FL-605</w:t>
            </w:r>
          </w:p>
        </w:tc>
        <w:tc>
          <w:tcPr>
            <w:tcW w:w="1067" w:type="pct"/>
            <w:tcBorders>
              <w:top w:val="nil"/>
              <w:left w:val="nil"/>
              <w:bottom w:val="single" w:sz="8" w:space="0" w:color="auto"/>
              <w:right w:val="single" w:sz="8" w:space="0" w:color="auto"/>
            </w:tcBorders>
            <w:hideMark/>
          </w:tcPr>
          <w:p w14:paraId="58A4EC17" w14:textId="23009B9F"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Palm Beach</w:t>
            </w:r>
          </w:p>
        </w:tc>
        <w:tc>
          <w:tcPr>
            <w:tcW w:w="570" w:type="pct"/>
            <w:tcBorders>
              <w:top w:val="nil"/>
              <w:left w:val="nil"/>
              <w:bottom w:val="single" w:sz="8" w:space="0" w:color="auto"/>
              <w:right w:val="single" w:sz="8" w:space="0" w:color="auto"/>
            </w:tcBorders>
            <w:noWrap/>
            <w:hideMark/>
          </w:tcPr>
          <w:p w14:paraId="4A020606" w14:textId="79CBAB9C"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136</w:t>
            </w:r>
          </w:p>
        </w:tc>
        <w:tc>
          <w:tcPr>
            <w:tcW w:w="570" w:type="pct"/>
            <w:tcBorders>
              <w:top w:val="nil"/>
              <w:left w:val="nil"/>
              <w:bottom w:val="single" w:sz="8" w:space="0" w:color="auto"/>
              <w:right w:val="single" w:sz="8" w:space="0" w:color="auto"/>
            </w:tcBorders>
            <w:noWrap/>
            <w:hideMark/>
          </w:tcPr>
          <w:p w14:paraId="4AADE70D" w14:textId="6E6381D9"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340</w:t>
            </w:r>
          </w:p>
        </w:tc>
        <w:tc>
          <w:tcPr>
            <w:tcW w:w="570" w:type="pct"/>
            <w:tcBorders>
              <w:top w:val="nil"/>
              <w:left w:val="nil"/>
              <w:bottom w:val="single" w:sz="8" w:space="0" w:color="auto"/>
              <w:right w:val="single" w:sz="12" w:space="0" w:color="auto"/>
            </w:tcBorders>
            <w:noWrap/>
            <w:hideMark/>
          </w:tcPr>
          <w:p w14:paraId="0C85B385" w14:textId="1E2E5F88"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0.15</w:t>
            </w:r>
          </w:p>
        </w:tc>
        <w:tc>
          <w:tcPr>
            <w:tcW w:w="570" w:type="pct"/>
            <w:tcBorders>
              <w:top w:val="nil"/>
              <w:left w:val="nil"/>
              <w:bottom w:val="single" w:sz="8" w:space="0" w:color="auto"/>
              <w:right w:val="single" w:sz="8" w:space="0" w:color="auto"/>
            </w:tcBorders>
            <w:noWrap/>
            <w:hideMark/>
          </w:tcPr>
          <w:p w14:paraId="0044A7F9" w14:textId="32EF5A26"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15</w:t>
            </w:r>
          </w:p>
        </w:tc>
        <w:tc>
          <w:tcPr>
            <w:tcW w:w="571" w:type="pct"/>
            <w:tcBorders>
              <w:top w:val="nil"/>
              <w:left w:val="nil"/>
              <w:bottom w:val="single" w:sz="8" w:space="0" w:color="auto"/>
              <w:right w:val="single" w:sz="8" w:space="0" w:color="auto"/>
            </w:tcBorders>
            <w:noWrap/>
            <w:hideMark/>
          </w:tcPr>
          <w:p w14:paraId="64ECA6D7" w14:textId="08994F00"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949</w:t>
            </w:r>
          </w:p>
        </w:tc>
        <w:tc>
          <w:tcPr>
            <w:tcW w:w="570" w:type="pct"/>
            <w:tcBorders>
              <w:top w:val="nil"/>
              <w:left w:val="nil"/>
              <w:bottom w:val="single" w:sz="8" w:space="0" w:color="auto"/>
              <w:right w:val="single" w:sz="8" w:space="0" w:color="auto"/>
            </w:tcBorders>
            <w:noWrap/>
            <w:hideMark/>
          </w:tcPr>
          <w:p w14:paraId="65C96676" w14:textId="31706E76"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0.34</w:t>
            </w:r>
          </w:p>
        </w:tc>
      </w:tr>
      <w:tr w:rsidR="00635D37" w:rsidRPr="00635D37" w14:paraId="6F4AF5E8" w14:textId="77777777" w:rsidTr="00963F1F">
        <w:trPr>
          <w:cantSplit/>
          <w:trHeight w:val="20"/>
        </w:trPr>
        <w:tc>
          <w:tcPr>
            <w:tcW w:w="512" w:type="pct"/>
            <w:tcBorders>
              <w:top w:val="nil"/>
              <w:left w:val="single" w:sz="8" w:space="0" w:color="auto"/>
              <w:bottom w:val="single" w:sz="8" w:space="0" w:color="auto"/>
              <w:right w:val="single" w:sz="8" w:space="0" w:color="auto"/>
            </w:tcBorders>
            <w:hideMark/>
          </w:tcPr>
          <w:p w14:paraId="386A6F8A" w14:textId="5E3CE1D8"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FL-606</w:t>
            </w:r>
          </w:p>
        </w:tc>
        <w:tc>
          <w:tcPr>
            <w:tcW w:w="1067" w:type="pct"/>
            <w:tcBorders>
              <w:top w:val="nil"/>
              <w:left w:val="nil"/>
              <w:bottom w:val="single" w:sz="8" w:space="0" w:color="auto"/>
              <w:right w:val="single" w:sz="8" w:space="0" w:color="auto"/>
            </w:tcBorders>
            <w:hideMark/>
          </w:tcPr>
          <w:p w14:paraId="6645D7F9" w14:textId="01075AA2" w:rsidR="00635D37" w:rsidRPr="00635D37" w:rsidRDefault="00635D37" w:rsidP="00635D37">
            <w:pPr>
              <w:spacing w:beforeLines="40" w:before="96" w:after="0" w:line="240" w:lineRule="auto"/>
              <w:rPr>
                <w:rFonts w:eastAsia="Times New Roman" w:cs="Calibri"/>
                <w:bCs/>
                <w:color w:val="000000"/>
                <w:sz w:val="20"/>
                <w:szCs w:val="20"/>
                <w:highlight w:val="yellow"/>
              </w:rPr>
            </w:pPr>
            <w:r w:rsidRPr="00635D37">
              <w:rPr>
                <w:sz w:val="20"/>
                <w:szCs w:val="20"/>
              </w:rPr>
              <w:t>Collier</w:t>
            </w:r>
          </w:p>
        </w:tc>
        <w:tc>
          <w:tcPr>
            <w:tcW w:w="570" w:type="pct"/>
            <w:tcBorders>
              <w:top w:val="nil"/>
              <w:left w:val="nil"/>
              <w:bottom w:val="single" w:sz="8" w:space="0" w:color="auto"/>
              <w:right w:val="single" w:sz="8" w:space="0" w:color="auto"/>
            </w:tcBorders>
            <w:noWrap/>
            <w:hideMark/>
          </w:tcPr>
          <w:p w14:paraId="207B594E" w14:textId="55607542"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7</w:t>
            </w:r>
          </w:p>
        </w:tc>
        <w:tc>
          <w:tcPr>
            <w:tcW w:w="570" w:type="pct"/>
            <w:tcBorders>
              <w:top w:val="nil"/>
              <w:left w:val="nil"/>
              <w:bottom w:val="single" w:sz="8" w:space="0" w:color="auto"/>
              <w:right w:val="single" w:sz="8" w:space="0" w:color="auto"/>
            </w:tcBorders>
            <w:noWrap/>
            <w:hideMark/>
          </w:tcPr>
          <w:p w14:paraId="371DC3C1" w14:textId="5F4A1AA9"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104</w:t>
            </w:r>
          </w:p>
        </w:tc>
        <w:tc>
          <w:tcPr>
            <w:tcW w:w="570" w:type="pct"/>
            <w:tcBorders>
              <w:top w:val="nil"/>
              <w:left w:val="nil"/>
              <w:bottom w:val="single" w:sz="8" w:space="0" w:color="auto"/>
              <w:right w:val="single" w:sz="12" w:space="0" w:color="auto"/>
            </w:tcBorders>
            <w:noWrap/>
            <w:hideMark/>
          </w:tcPr>
          <w:p w14:paraId="0BEB825B" w14:textId="1107FB31"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0.17</w:t>
            </w:r>
          </w:p>
        </w:tc>
        <w:tc>
          <w:tcPr>
            <w:tcW w:w="570" w:type="pct"/>
            <w:tcBorders>
              <w:top w:val="nil"/>
              <w:left w:val="nil"/>
              <w:bottom w:val="single" w:sz="8" w:space="0" w:color="auto"/>
              <w:right w:val="single" w:sz="8" w:space="0" w:color="auto"/>
            </w:tcBorders>
            <w:noWrap/>
            <w:hideMark/>
          </w:tcPr>
          <w:p w14:paraId="64F49C39" w14:textId="77549C44"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20</w:t>
            </w:r>
          </w:p>
        </w:tc>
        <w:tc>
          <w:tcPr>
            <w:tcW w:w="571" w:type="pct"/>
            <w:tcBorders>
              <w:top w:val="nil"/>
              <w:left w:val="nil"/>
              <w:bottom w:val="single" w:sz="8" w:space="0" w:color="auto"/>
              <w:right w:val="single" w:sz="8" w:space="0" w:color="auto"/>
            </w:tcBorders>
            <w:noWrap/>
            <w:hideMark/>
          </w:tcPr>
          <w:p w14:paraId="171A1545" w14:textId="70F77AC8" w:rsidR="00635D37" w:rsidRPr="00635D37" w:rsidRDefault="00635D37" w:rsidP="00635D37">
            <w:pPr>
              <w:spacing w:beforeLines="40" w:before="96" w:after="0" w:line="240" w:lineRule="auto"/>
              <w:jc w:val="right"/>
              <w:rPr>
                <w:rFonts w:eastAsia="Times New Roman" w:cs="Calibri"/>
                <w:bCs/>
                <w:color w:val="000000"/>
                <w:sz w:val="20"/>
                <w:szCs w:val="20"/>
                <w:highlight w:val="yellow"/>
              </w:rPr>
            </w:pPr>
            <w:r w:rsidRPr="00635D37">
              <w:rPr>
                <w:sz w:val="20"/>
                <w:szCs w:val="20"/>
              </w:rPr>
              <w:t>38</w:t>
            </w:r>
          </w:p>
        </w:tc>
        <w:tc>
          <w:tcPr>
            <w:tcW w:w="570" w:type="pct"/>
            <w:tcBorders>
              <w:top w:val="nil"/>
              <w:left w:val="nil"/>
              <w:bottom w:val="single" w:sz="8" w:space="0" w:color="auto"/>
              <w:right w:val="single" w:sz="8" w:space="0" w:color="auto"/>
            </w:tcBorders>
            <w:noWrap/>
            <w:hideMark/>
          </w:tcPr>
          <w:p w14:paraId="5EAEB462" w14:textId="48DDC187" w:rsidR="00635D37" w:rsidRPr="00635D37" w:rsidRDefault="00635D37" w:rsidP="00635D37">
            <w:pPr>
              <w:spacing w:beforeLines="40" w:before="96" w:after="0" w:line="240" w:lineRule="auto"/>
              <w:jc w:val="right"/>
              <w:rPr>
                <w:rFonts w:eastAsia="Times New Roman" w:cs="Calibri"/>
                <w:color w:val="000000"/>
                <w:sz w:val="20"/>
                <w:szCs w:val="20"/>
                <w:highlight w:val="yellow"/>
              </w:rPr>
            </w:pPr>
            <w:r w:rsidRPr="00635D37">
              <w:rPr>
                <w:sz w:val="20"/>
                <w:szCs w:val="20"/>
              </w:rPr>
              <w:t>0.04</w:t>
            </w:r>
          </w:p>
        </w:tc>
      </w:tr>
      <w:tr w:rsidR="00635D37" w:rsidRPr="00635D37" w14:paraId="723F32D4" w14:textId="77777777" w:rsidTr="00BC2570">
        <w:trPr>
          <w:cantSplit/>
          <w:trHeight w:val="20"/>
        </w:trPr>
        <w:tc>
          <w:tcPr>
            <w:tcW w:w="1579" w:type="pct"/>
            <w:gridSpan w:val="2"/>
            <w:tcBorders>
              <w:top w:val="single" w:sz="8" w:space="0" w:color="auto"/>
              <w:left w:val="single" w:sz="8" w:space="0" w:color="auto"/>
              <w:bottom w:val="single" w:sz="8" w:space="0" w:color="auto"/>
              <w:right w:val="single" w:sz="8" w:space="0" w:color="000000"/>
            </w:tcBorders>
            <w:vAlign w:val="center"/>
            <w:hideMark/>
          </w:tcPr>
          <w:p w14:paraId="29C8AB1C" w14:textId="77777777" w:rsidR="00635D37" w:rsidRPr="00635D37" w:rsidRDefault="00635D37" w:rsidP="00635D37">
            <w:pPr>
              <w:spacing w:beforeLines="40" w:before="96" w:after="0" w:line="240" w:lineRule="auto"/>
              <w:rPr>
                <w:rFonts w:eastAsia="Times New Roman" w:cs="Calibri"/>
                <w:b/>
                <w:bCs/>
                <w:color w:val="000000"/>
                <w:sz w:val="20"/>
                <w:szCs w:val="20"/>
              </w:rPr>
            </w:pPr>
            <w:r w:rsidRPr="00635D37">
              <w:rPr>
                <w:rFonts w:eastAsia="Times New Roman" w:cs="Calibri"/>
                <w:b/>
                <w:bCs/>
                <w:color w:val="000000"/>
                <w:sz w:val="20"/>
                <w:szCs w:val="20"/>
              </w:rPr>
              <w:t>State of Florida Total</w:t>
            </w:r>
          </w:p>
        </w:tc>
        <w:tc>
          <w:tcPr>
            <w:tcW w:w="570" w:type="pct"/>
            <w:tcBorders>
              <w:top w:val="nil"/>
              <w:left w:val="nil"/>
              <w:bottom w:val="single" w:sz="8" w:space="0" w:color="auto"/>
              <w:right w:val="single" w:sz="8" w:space="0" w:color="auto"/>
            </w:tcBorders>
            <w:noWrap/>
            <w:hideMark/>
          </w:tcPr>
          <w:p w14:paraId="12592552" w14:textId="157D42B6" w:rsidR="00635D37" w:rsidRPr="00635D37" w:rsidRDefault="00635D37" w:rsidP="00635D37">
            <w:pPr>
              <w:spacing w:beforeLines="40" w:before="96" w:after="0" w:line="240" w:lineRule="auto"/>
              <w:jc w:val="right"/>
              <w:rPr>
                <w:rFonts w:eastAsia="Times New Roman" w:cs="Calibri"/>
                <w:b/>
                <w:bCs/>
                <w:color w:val="000000"/>
                <w:sz w:val="20"/>
                <w:szCs w:val="20"/>
              </w:rPr>
            </w:pPr>
            <w:r w:rsidRPr="00635D37">
              <w:rPr>
                <w:sz w:val="20"/>
                <w:szCs w:val="20"/>
              </w:rPr>
              <w:t>3,084</w:t>
            </w:r>
          </w:p>
        </w:tc>
        <w:tc>
          <w:tcPr>
            <w:tcW w:w="570" w:type="pct"/>
            <w:tcBorders>
              <w:top w:val="nil"/>
              <w:left w:val="nil"/>
              <w:bottom w:val="single" w:sz="8" w:space="0" w:color="auto"/>
              <w:right w:val="single" w:sz="8" w:space="0" w:color="auto"/>
            </w:tcBorders>
            <w:noWrap/>
            <w:hideMark/>
          </w:tcPr>
          <w:p w14:paraId="00F96D98" w14:textId="008C38EC" w:rsidR="00635D37" w:rsidRPr="00635D37" w:rsidRDefault="00635D37" w:rsidP="00635D37">
            <w:pPr>
              <w:spacing w:beforeLines="40" w:before="96" w:after="0" w:line="240" w:lineRule="auto"/>
              <w:jc w:val="right"/>
              <w:rPr>
                <w:rFonts w:eastAsia="Times New Roman" w:cs="Calibri"/>
                <w:b/>
                <w:bCs/>
                <w:color w:val="000000"/>
                <w:sz w:val="20"/>
                <w:szCs w:val="20"/>
              </w:rPr>
            </w:pPr>
            <w:r w:rsidRPr="00635D37">
              <w:rPr>
                <w:sz w:val="20"/>
                <w:szCs w:val="20"/>
              </w:rPr>
              <w:t>16,221</w:t>
            </w:r>
          </w:p>
        </w:tc>
        <w:tc>
          <w:tcPr>
            <w:tcW w:w="570" w:type="pct"/>
            <w:tcBorders>
              <w:top w:val="nil"/>
              <w:left w:val="nil"/>
              <w:bottom w:val="single" w:sz="8" w:space="0" w:color="auto"/>
              <w:right w:val="single" w:sz="12" w:space="0" w:color="auto"/>
            </w:tcBorders>
            <w:noWrap/>
            <w:hideMark/>
          </w:tcPr>
          <w:p w14:paraId="7BEE1989" w14:textId="5B7A4B0F" w:rsidR="00635D37" w:rsidRPr="00635D37" w:rsidRDefault="00635D37" w:rsidP="00635D37">
            <w:pPr>
              <w:spacing w:beforeLines="40" w:before="96" w:after="0" w:line="240" w:lineRule="auto"/>
              <w:jc w:val="right"/>
              <w:rPr>
                <w:rFonts w:eastAsia="Times New Roman" w:cs="Calibri"/>
                <w:b/>
                <w:bCs/>
                <w:color w:val="000000"/>
                <w:sz w:val="20"/>
                <w:szCs w:val="20"/>
              </w:rPr>
            </w:pPr>
            <w:r w:rsidRPr="00635D37">
              <w:rPr>
                <w:sz w:val="20"/>
                <w:szCs w:val="20"/>
              </w:rPr>
              <w:t>0.54</w:t>
            </w:r>
          </w:p>
        </w:tc>
        <w:tc>
          <w:tcPr>
            <w:tcW w:w="570" w:type="pct"/>
            <w:tcBorders>
              <w:top w:val="nil"/>
              <w:left w:val="nil"/>
              <w:bottom w:val="single" w:sz="8" w:space="0" w:color="auto"/>
              <w:right w:val="single" w:sz="8" w:space="0" w:color="auto"/>
            </w:tcBorders>
            <w:noWrap/>
            <w:hideMark/>
          </w:tcPr>
          <w:p w14:paraId="78569B3F" w14:textId="3F7E4724" w:rsidR="00635D37" w:rsidRPr="00635D37" w:rsidRDefault="00635D37" w:rsidP="00635D37">
            <w:pPr>
              <w:spacing w:beforeLines="40" w:before="96" w:after="0" w:line="240" w:lineRule="auto"/>
              <w:jc w:val="right"/>
              <w:rPr>
                <w:rFonts w:eastAsia="Times New Roman" w:cs="Calibri"/>
                <w:b/>
                <w:bCs/>
                <w:color w:val="000000"/>
                <w:sz w:val="20"/>
                <w:szCs w:val="20"/>
              </w:rPr>
            </w:pPr>
            <w:r w:rsidRPr="00635D37">
              <w:rPr>
                <w:sz w:val="20"/>
                <w:szCs w:val="20"/>
              </w:rPr>
              <w:t>608</w:t>
            </w:r>
          </w:p>
        </w:tc>
        <w:tc>
          <w:tcPr>
            <w:tcW w:w="571" w:type="pct"/>
            <w:tcBorders>
              <w:top w:val="nil"/>
              <w:left w:val="nil"/>
              <w:bottom w:val="single" w:sz="8" w:space="0" w:color="auto"/>
              <w:right w:val="single" w:sz="8" w:space="0" w:color="auto"/>
            </w:tcBorders>
            <w:noWrap/>
            <w:hideMark/>
          </w:tcPr>
          <w:p w14:paraId="2D8EBCA5" w14:textId="343646CD" w:rsidR="00635D37" w:rsidRPr="00635D37" w:rsidRDefault="00635D37" w:rsidP="00635D37">
            <w:pPr>
              <w:spacing w:beforeLines="40" w:before="96" w:after="0" w:line="240" w:lineRule="auto"/>
              <w:jc w:val="right"/>
              <w:rPr>
                <w:rFonts w:eastAsia="Times New Roman" w:cs="Calibri"/>
                <w:b/>
                <w:bCs/>
                <w:color w:val="000000"/>
                <w:sz w:val="20"/>
                <w:szCs w:val="20"/>
              </w:rPr>
            </w:pPr>
            <w:r w:rsidRPr="00635D37">
              <w:rPr>
                <w:sz w:val="20"/>
                <w:szCs w:val="20"/>
              </w:rPr>
              <w:t>8,953</w:t>
            </w:r>
          </w:p>
        </w:tc>
        <w:tc>
          <w:tcPr>
            <w:tcW w:w="570" w:type="pct"/>
            <w:tcBorders>
              <w:top w:val="nil"/>
              <w:left w:val="nil"/>
              <w:bottom w:val="single" w:sz="8" w:space="0" w:color="auto"/>
              <w:right w:val="single" w:sz="8" w:space="0" w:color="auto"/>
            </w:tcBorders>
            <w:noWrap/>
            <w:hideMark/>
          </w:tcPr>
          <w:p w14:paraId="57E7CA0D" w14:textId="3BBB908C" w:rsidR="00635D37" w:rsidRPr="00635D37" w:rsidRDefault="00635D37" w:rsidP="00635D37">
            <w:pPr>
              <w:spacing w:beforeLines="40" w:before="96" w:after="0" w:line="240" w:lineRule="auto"/>
              <w:jc w:val="right"/>
              <w:rPr>
                <w:rFonts w:eastAsia="Times New Roman" w:cs="Calibri"/>
                <w:b/>
                <w:bCs/>
                <w:color w:val="000000"/>
                <w:sz w:val="20"/>
                <w:szCs w:val="20"/>
              </w:rPr>
            </w:pPr>
            <w:r w:rsidRPr="00635D37">
              <w:rPr>
                <w:sz w:val="20"/>
                <w:szCs w:val="20"/>
              </w:rPr>
              <w:t>0.20</w:t>
            </w:r>
          </w:p>
        </w:tc>
      </w:tr>
    </w:tbl>
    <w:p w14:paraId="6C833D22" w14:textId="67A5FE61" w:rsidR="005B6D0F" w:rsidRPr="00213086" w:rsidRDefault="005B6D0F" w:rsidP="005B6D0F">
      <w:pPr>
        <w:pStyle w:val="NotesandSources"/>
        <w:rPr>
          <w:rFonts w:ascii="Rockwell" w:eastAsia="Times New Roman" w:hAnsi="Rockwell" w:cs="Times New Roman"/>
        </w:rPr>
      </w:pPr>
      <w:r>
        <w:rPr>
          <w:rStyle w:val="SourceChar"/>
        </w:rPr>
        <w:t xml:space="preserve">Notes: </w:t>
      </w:r>
      <w:r w:rsidRPr="00635D37">
        <w:rPr>
          <w:rStyle w:val="SourceChar"/>
        </w:rPr>
        <w:t>A level of effort ratio below 1.0 indicates that there are more homeless individuals or families than permanent supportive housing beds or units. A ratio greater than 1.0 indicates more permanent supportive housing beds or units than individuals or families who are currently homeless</w:t>
      </w:r>
      <w:r w:rsidRPr="00635D37">
        <w:rPr>
          <w:rFonts w:ascii="Rockwell" w:eastAsia="Times New Roman" w:hAnsi="Rockwell" w:cs="Times New Roman"/>
        </w:rPr>
        <w:t>.</w:t>
      </w:r>
    </w:p>
    <w:p w14:paraId="49EDFFC7" w14:textId="3653A4A2" w:rsidR="004E2E20" w:rsidRPr="00213086" w:rsidRDefault="00C66EF0" w:rsidP="005B6D0F">
      <w:pPr>
        <w:pStyle w:val="NotesandSources"/>
        <w:rPr>
          <w:rFonts w:ascii="Rockwell" w:eastAsia="Times New Roman" w:hAnsi="Rockwell" w:cs="Times New Roman"/>
        </w:rPr>
      </w:pPr>
      <w:r>
        <w:rPr>
          <w:rStyle w:val="SourceChar"/>
        </w:rPr>
        <w:t xml:space="preserve">Source: </w:t>
      </w:r>
      <w:r w:rsidR="005B6D0F">
        <w:rPr>
          <w:rStyle w:val="SourceChar"/>
        </w:rPr>
        <w:t xml:space="preserve">Shimberg Center tabulation of </w:t>
      </w:r>
      <w:r w:rsidR="004E2E20" w:rsidRPr="00635D37">
        <w:rPr>
          <w:rStyle w:val="SourceChar"/>
        </w:rPr>
        <w:t>U.S. Department of Housing and Urban Development, 202</w:t>
      </w:r>
      <w:r w:rsidR="00635D37" w:rsidRPr="00635D37">
        <w:rPr>
          <w:rStyle w:val="SourceChar"/>
        </w:rPr>
        <w:t>4</w:t>
      </w:r>
      <w:r w:rsidR="004E2E20" w:rsidRPr="00635D37">
        <w:rPr>
          <w:rStyle w:val="SourceChar"/>
        </w:rPr>
        <w:t xml:space="preserve"> Annual Homeless Assessment: Part 1 - Point in Time Estimates of Homelessness in the U.S.; Shimberg Center for Housing Studies, Assisted Housing Inventory</w:t>
      </w:r>
    </w:p>
    <w:p w14:paraId="4A7A5FEA" w14:textId="77777777" w:rsidR="004E2E20" w:rsidRPr="00213086" w:rsidRDefault="004E2E20" w:rsidP="004E2E20">
      <w:pPr>
        <w:spacing w:after="0" w:line="240" w:lineRule="auto"/>
        <w:rPr>
          <w:rFonts w:ascii="Rockwell" w:eastAsia="Times New Roman" w:hAnsi="Rockwell" w:cs="Times New Roman"/>
          <w:sz w:val="20"/>
        </w:rPr>
      </w:pPr>
    </w:p>
    <w:p w14:paraId="53BE800E" w14:textId="77777777" w:rsidR="004E2E20" w:rsidRPr="00213086" w:rsidRDefault="004E2E20" w:rsidP="004E2E20">
      <w:pPr>
        <w:keepNext/>
        <w:keepLines/>
        <w:spacing w:after="60" w:line="240" w:lineRule="auto"/>
        <w:outlineLvl w:val="2"/>
        <w:rPr>
          <w:rFonts w:ascii="Bookman Old Style" w:eastAsia="Times New Roman" w:hAnsi="Bookman Old Style" w:cs="Times New Roman"/>
          <w:b/>
          <w:color w:val="393939"/>
        </w:rPr>
        <w:sectPr w:rsidR="004E2E20" w:rsidRPr="00213086" w:rsidSect="004E2E20">
          <w:pgSz w:w="15840" w:h="12240" w:orient="landscape" w:code="1"/>
          <w:pgMar w:top="1440" w:right="1440" w:bottom="1440" w:left="1440" w:header="1080" w:footer="1080" w:gutter="0"/>
          <w:cols w:space="720"/>
          <w:docGrid w:linePitch="360"/>
        </w:sectPr>
      </w:pPr>
      <w:bookmarkStart w:id="211" w:name="_Toc351991522"/>
      <w:bookmarkStart w:id="212" w:name="_Toc351992224"/>
    </w:p>
    <w:p w14:paraId="4E437014" w14:textId="77777777" w:rsidR="004E2E20" w:rsidRPr="00FF773F" w:rsidRDefault="004E2E20" w:rsidP="006F5D9D">
      <w:pPr>
        <w:pStyle w:val="Heading2"/>
        <w:rPr>
          <w:rFonts w:eastAsia="Times New Roman"/>
        </w:rPr>
      </w:pPr>
      <w:bookmarkStart w:id="213" w:name="_Toc455654469"/>
      <w:r w:rsidRPr="00525D68">
        <w:rPr>
          <w:rFonts w:eastAsia="Times New Roman"/>
        </w:rPr>
        <w:lastRenderedPageBreak/>
        <w:t>Data Limitations</w:t>
      </w:r>
      <w:bookmarkEnd w:id="211"/>
      <w:bookmarkEnd w:id="212"/>
      <w:bookmarkEnd w:id="213"/>
    </w:p>
    <w:p w14:paraId="0C2F84B0" w14:textId="6BC9F78B" w:rsidR="004E2E20" w:rsidRDefault="004E2E20" w:rsidP="006F5D9D">
      <w:r w:rsidRPr="00FF773F">
        <w:t xml:space="preserve">Both sources of data on homeless individuals and families contain uncertainty. The Point in Time counts are difficult to perform accurately, particularly as coalitions attempt to identify unsheltered populations. Factors such as the weather on the day of the </w:t>
      </w:r>
      <w:proofErr w:type="gramStart"/>
      <w:r w:rsidRPr="00FF773F">
        <w:t>count</w:t>
      </w:r>
      <w:proofErr w:type="gramEnd"/>
      <w:r w:rsidRPr="00FF773F">
        <w:t xml:space="preserve"> and the coalitions’ familiarity with the locations most likely occupied by unsheltered </w:t>
      </w:r>
      <w:proofErr w:type="gramStart"/>
      <w:r w:rsidRPr="00FF773F">
        <w:t>persons</w:t>
      </w:r>
      <w:proofErr w:type="gramEnd"/>
      <w:r w:rsidRPr="00FF773F">
        <w:t xml:space="preserve"> affect the accuracy of the count. </w:t>
      </w:r>
    </w:p>
    <w:p w14:paraId="16020A1D" w14:textId="09B8250B" w:rsidR="004E2E20" w:rsidRDefault="004E2E20" w:rsidP="006F5D9D">
      <w:r w:rsidRPr="00FF773F">
        <w:t>For the FDOE data, only students whose homeless status is known by school districts’ homeless liaisons are included. Many students and their parents may not report their status because they are unaware of the services that could be available to them or because of the stigma attached to homelessness</w:t>
      </w:r>
      <w:r w:rsidR="006F5D9D">
        <w:t>. Displacement by hurricanes may lead to temporary increases in counties affected by that year’s storms.</w:t>
      </w:r>
    </w:p>
    <w:p w14:paraId="674ABA86" w14:textId="7AB603E5" w:rsidR="004E2E20" w:rsidRPr="00FF773F" w:rsidRDefault="004E2E20" w:rsidP="006F5D9D">
      <w:r w:rsidRPr="00FF773F">
        <w:t xml:space="preserve">Moreover, the student data </w:t>
      </w:r>
      <w:proofErr w:type="gramStart"/>
      <w:r w:rsidRPr="00FF773F">
        <w:t>include</w:t>
      </w:r>
      <w:proofErr w:type="gramEnd"/>
      <w:r w:rsidRPr="00FF773F">
        <w:t xml:space="preserve"> only children enrolled in school. This excludes children who are too young to attend school and </w:t>
      </w:r>
      <w:proofErr w:type="gramStart"/>
      <w:r w:rsidRPr="00FF773F">
        <w:t>school age</w:t>
      </w:r>
      <w:proofErr w:type="gramEnd"/>
      <w:r w:rsidRPr="00FF773F">
        <w:t xml:space="preserve"> children who have dropped out of school. The exclusion of young children and others not in school will result in </w:t>
      </w:r>
      <w:proofErr w:type="gramStart"/>
      <w:r w:rsidRPr="00FF773F">
        <w:t>underestimates</w:t>
      </w:r>
      <w:proofErr w:type="gramEnd"/>
      <w:r w:rsidRPr="00FF773F">
        <w:t xml:space="preserve"> of families with children for two reasons. First, households with only children out of school are not counted at all. Second, the </w:t>
      </w:r>
      <w:r w:rsidR="006F5D9D">
        <w:t>Florida</w:t>
      </w:r>
      <w:r w:rsidRPr="00FF773F">
        <w:t xml:space="preserve"> average of 1.9</w:t>
      </w:r>
      <w:r w:rsidR="00F346D0">
        <w:t>6</w:t>
      </w:r>
      <w:r w:rsidRPr="00FF773F">
        <w:t xml:space="preserve"> children per family includes both school age and younger children; a separate average for school age children is not available. Therefore, the average number of students per family is likely lower. That is, in the Families = (Students * Percentage of students in families)</w:t>
      </w:r>
      <w:proofErr w:type="gramStart"/>
      <w:r w:rsidRPr="00FF773F">
        <w:t>/(</w:t>
      </w:r>
      <w:proofErr w:type="gramEnd"/>
      <w:r w:rsidRPr="00FF773F">
        <w:t>Students per family) equation, reducing the denominator (Students per family) would result in higher family counts.</w:t>
      </w:r>
    </w:p>
    <w:p w14:paraId="38E2852A" w14:textId="7799D85D" w:rsidR="004E2E20" w:rsidRDefault="004E2E20" w:rsidP="006F5D9D">
      <w:r w:rsidRPr="00FF773F">
        <w:t xml:space="preserve">Because they are based on </w:t>
      </w:r>
      <w:proofErr w:type="gramStart"/>
      <w:r w:rsidRPr="00FF773F">
        <w:t>counts</w:t>
      </w:r>
      <w:proofErr w:type="gramEnd"/>
      <w:r w:rsidRPr="00FF773F">
        <w:t xml:space="preserve"> of actual beds provided by local agencies, the supply estimates in the Continuum of Care plans are more precise. It is likely that Table 5.3 above includes most if not all of the state’s supply of transitional housing and permanent supportive housing. However, the supply data does not include housing for homeless </w:t>
      </w:r>
      <w:proofErr w:type="gramStart"/>
      <w:r w:rsidRPr="00FF773F">
        <w:t>persons</w:t>
      </w:r>
      <w:proofErr w:type="gramEnd"/>
      <w:r w:rsidRPr="00FF773F">
        <w:t xml:space="preserve"> other than the </w:t>
      </w:r>
      <w:r w:rsidR="00F346D0">
        <w:t>beds and units</w:t>
      </w:r>
      <w:r w:rsidRPr="00FF773F">
        <w:t xml:space="preserve"> reserved specifically for them</w:t>
      </w:r>
      <w:r w:rsidR="00F346D0">
        <w:t>, such as Florida Housing’s family units</w:t>
      </w:r>
      <w:r w:rsidR="006F5D9D">
        <w:t>.</w:t>
      </w:r>
      <w:r w:rsidRPr="00FF773F">
        <w:t xml:space="preserve"> </w:t>
      </w:r>
    </w:p>
    <w:p w14:paraId="651B77F8" w14:textId="77777777" w:rsidR="004E2E20" w:rsidRPr="00FF773F" w:rsidRDefault="004E2E20" w:rsidP="006F5D9D">
      <w:r w:rsidRPr="00FF773F">
        <w:t xml:space="preserve">Finally, housing facilities serving homeless </w:t>
      </w:r>
      <w:proofErr w:type="gramStart"/>
      <w:r w:rsidRPr="00FF773F">
        <w:t>persons</w:t>
      </w:r>
      <w:proofErr w:type="gramEnd"/>
      <w:r w:rsidRPr="00FF773F">
        <w:t xml:space="preserve"> often are directed toward a specific population. These facilities and their services may not be appropriate for other </w:t>
      </w:r>
      <w:proofErr w:type="gramStart"/>
      <w:r w:rsidRPr="00FF773F">
        <w:t>populations</w:t>
      </w:r>
      <w:proofErr w:type="gramEnd"/>
      <w:r w:rsidRPr="00FF773F">
        <w:t>. For example, a supportive housing facility for single adults with HIV/AIDS is not interchangeable with a facility for youth aging out of foster care, but both would be counted in the general supply of housing for homeless individuals. Therefore, the aggregate supply numbers mask the need for a number of types of facilities matching the different types of services needed by homeless individuals and families.</w:t>
      </w:r>
    </w:p>
    <w:p w14:paraId="69D64B85" w14:textId="77777777" w:rsidR="004E2E20" w:rsidRPr="00213086" w:rsidRDefault="004E2E20" w:rsidP="004E2E20">
      <w:pPr>
        <w:rPr>
          <w:rFonts w:ascii="Rockwell" w:eastAsia="Times New Roman" w:hAnsi="Rockwell" w:cs="Times New Roman"/>
        </w:rPr>
        <w:sectPr w:rsidR="004E2E20" w:rsidRPr="00213086" w:rsidSect="004E2E20">
          <w:pgSz w:w="12240" w:h="15840" w:code="1"/>
          <w:pgMar w:top="1440" w:right="1440" w:bottom="1440" w:left="1440" w:header="1080" w:footer="1080" w:gutter="0"/>
          <w:cols w:space="720"/>
          <w:docGrid w:linePitch="360"/>
        </w:sectPr>
      </w:pPr>
    </w:p>
    <w:p w14:paraId="1B44C26E" w14:textId="7FBC5E21" w:rsidR="00C05628" w:rsidRPr="00681F23" w:rsidRDefault="00C05628" w:rsidP="005B6D0F">
      <w:pPr>
        <w:pStyle w:val="Heading1"/>
      </w:pPr>
      <w:bookmarkStart w:id="214" w:name="_Toc201646348"/>
      <w:r w:rsidRPr="00681F23">
        <w:lastRenderedPageBreak/>
        <w:t>Special Needs Households</w:t>
      </w:r>
      <w:bookmarkEnd w:id="214"/>
    </w:p>
    <w:p w14:paraId="37E3B294" w14:textId="77777777" w:rsidR="00C05628" w:rsidRPr="00681F23" w:rsidRDefault="00C05628" w:rsidP="00C05628">
      <w:r w:rsidRPr="00681F23">
        <w:t xml:space="preserve">This section of the Rental Market Study estimates the affordable rental housing needs of </w:t>
      </w:r>
      <w:proofErr w:type="gramStart"/>
      <w:r w:rsidRPr="00681F23">
        <w:t>persons</w:t>
      </w:r>
      <w:proofErr w:type="gramEnd"/>
      <w:r w:rsidRPr="00681F23">
        <w:t xml:space="preserve"> with special needs. Under Florida Statute, a person with special needs is defined as: </w:t>
      </w:r>
    </w:p>
    <w:p w14:paraId="3546AF95" w14:textId="77777777" w:rsidR="00C05628" w:rsidRPr="00681F23" w:rsidRDefault="00C05628" w:rsidP="00C05628">
      <w:pPr>
        <w:ind w:left="720"/>
        <w:rPr>
          <w:sz w:val="20"/>
          <w:szCs w:val="20"/>
        </w:rPr>
      </w:pPr>
      <w:r w:rsidRPr="00681F23">
        <w:rPr>
          <w:i/>
          <w:sz w:val="20"/>
          <w:szCs w:val="20"/>
        </w:rPr>
        <w:t xml:space="preserve">An adult person requiring independent living services in order to maintain housing or develop independent living skills and who has a disabling condition; a young adult formerly in foster care who is eligible for services under s. </w:t>
      </w:r>
      <w:hyperlink r:id="rId57" w:history="1">
        <w:r w:rsidRPr="00681F23">
          <w:rPr>
            <w:rStyle w:val="Hyperlink"/>
            <w:i/>
            <w:sz w:val="20"/>
            <w:szCs w:val="20"/>
          </w:rPr>
          <w:t>409.1451</w:t>
        </w:r>
      </w:hyperlink>
      <w:r w:rsidRPr="00681F23">
        <w:rPr>
          <w:i/>
          <w:sz w:val="20"/>
          <w:szCs w:val="20"/>
        </w:rPr>
        <w:t xml:space="preserve">(5); a survivor of domestic violence as defined in s. </w:t>
      </w:r>
      <w:hyperlink r:id="rId58" w:history="1">
        <w:r w:rsidRPr="00681F23">
          <w:rPr>
            <w:rStyle w:val="Hyperlink"/>
            <w:i/>
            <w:sz w:val="20"/>
            <w:szCs w:val="20"/>
          </w:rPr>
          <w:t>741.28</w:t>
        </w:r>
      </w:hyperlink>
      <w:r w:rsidRPr="00681F23">
        <w:rPr>
          <w:i/>
          <w:sz w:val="20"/>
          <w:szCs w:val="20"/>
        </w:rPr>
        <w:t>; or a person receiving benefits under the Social Security Disability Insurance (SSDI) program or the Supplemental Security Income (SSI) program or from veterans’ disability benefits. (Section 420.0004 (13), Florida Statutes)</w:t>
      </w:r>
    </w:p>
    <w:p w14:paraId="73CABC78" w14:textId="77777777" w:rsidR="00C05628" w:rsidRPr="00681F23" w:rsidRDefault="00C05628" w:rsidP="00C05628">
      <w:r w:rsidRPr="00681F23">
        <w:t>No single data source provides counts of households that meet these precise conditions. The major source of data for statewide and county estimates of low-income, cost burdened renters, the American Community Survey (ACS), does include a number of relevant data components on disability and income from benefit programs.  However, the ACS does not contain enough detail on disability types to provide a full picture of adults needing independent living services, and it contains no data on survivors of domestic violence or youth aging out of foster care.</w:t>
      </w:r>
    </w:p>
    <w:p w14:paraId="43AD4386" w14:textId="77777777" w:rsidR="00C05628" w:rsidRPr="00681F23" w:rsidRDefault="00C05628" w:rsidP="00C05628">
      <w:r w:rsidRPr="00681F23">
        <w:t>Therefore, in this report we combine a series of approximations from the ACS and State administrative data to provide estimates of the number of households that most closely meet the State’s special needs definition. As elsewhere in the Rental Market Study, a household is considered to be “low income” if household income is at or below 60 percent of the area median income (AMI) and “cost burdened” if it pays more than 40 percent of income for gross rent.</w:t>
      </w:r>
    </w:p>
    <w:p w14:paraId="6904564D" w14:textId="77777777" w:rsidR="00C05628" w:rsidRDefault="00C05628" w:rsidP="00C05628">
      <w:pPr>
        <w:pStyle w:val="Heading2"/>
      </w:pPr>
      <w:r w:rsidRPr="00C56CF1">
        <w:t>Renter Households with Persons with a Disabling Condition Receiving Benefits</w:t>
      </w:r>
    </w:p>
    <w:p w14:paraId="666FB404" w14:textId="2296A96E" w:rsidR="00C05628" w:rsidRPr="00681F23" w:rsidRDefault="00C05628" w:rsidP="00C05628">
      <w:r w:rsidRPr="00681F23">
        <w:t xml:space="preserve">The first segment of the estimate includes cost burdened renter households with persons receiving Social Security, Supplemental Security Income (SSI), or veterans’ benefits related to disability. The main data source is the </w:t>
      </w:r>
      <w:r>
        <w:t>2023</w:t>
      </w:r>
      <w:r w:rsidRPr="00681F23">
        <w:t xml:space="preserve"> American Community Survey.</w:t>
      </w:r>
    </w:p>
    <w:p w14:paraId="6659FACE" w14:textId="7C98586C" w:rsidR="00C05628" w:rsidRPr="00681F23" w:rsidRDefault="00C05628" w:rsidP="00C05628">
      <w:r w:rsidRPr="00681F23">
        <w:t xml:space="preserve">In addition to questions about tenure, income and housing costs, </w:t>
      </w:r>
      <w:proofErr w:type="gramStart"/>
      <w:r w:rsidRPr="00681F23">
        <w:t>the ACS</w:t>
      </w:r>
      <w:proofErr w:type="gramEnd"/>
      <w:r w:rsidRPr="00681F23">
        <w:t xml:space="preserve"> includes three sets of questions related to households with special needs:</w:t>
      </w:r>
    </w:p>
    <w:p w14:paraId="24F7AC9F" w14:textId="77777777" w:rsidR="00C05628" w:rsidRPr="00681F23" w:rsidRDefault="00C05628" w:rsidP="00C05628">
      <w:pPr>
        <w:pStyle w:val="ListParagraph"/>
        <w:numPr>
          <w:ilvl w:val="0"/>
          <w:numId w:val="11"/>
        </w:numPr>
        <w:spacing w:after="200" w:line="276" w:lineRule="auto"/>
      </w:pPr>
      <w:r w:rsidRPr="00681F23">
        <w:rPr>
          <w:i/>
        </w:rPr>
        <w:t>Disability</w:t>
      </w:r>
      <w:r w:rsidRPr="00681F23">
        <w:t>. The ACS asks whether household members have any of six types of disabilities: hearing, vision, cognitive, ambulatory, self-care, and independent living. A respondent is considered a person with a disability if he/she reports at least one of the six disability types</w:t>
      </w:r>
      <w:r>
        <w:t>.</w:t>
      </w:r>
      <w:r>
        <w:rPr>
          <w:rStyle w:val="FootnoteReference"/>
        </w:rPr>
        <w:footnoteReference w:id="9"/>
      </w:r>
      <w:r w:rsidRPr="00681F23">
        <w:t xml:space="preserve"> </w:t>
      </w:r>
    </w:p>
    <w:p w14:paraId="4CA605EF" w14:textId="77777777" w:rsidR="00C05628" w:rsidRPr="00681F23" w:rsidRDefault="00C05628" w:rsidP="00C05628">
      <w:pPr>
        <w:pStyle w:val="ListParagraph"/>
        <w:numPr>
          <w:ilvl w:val="0"/>
          <w:numId w:val="11"/>
        </w:numPr>
        <w:spacing w:after="200" w:line="276" w:lineRule="auto"/>
      </w:pPr>
      <w:r w:rsidRPr="00681F23">
        <w:rPr>
          <w:i/>
        </w:rPr>
        <w:t>Benefits</w:t>
      </w:r>
      <w:r w:rsidRPr="00681F23">
        <w:t>. The ACS asks whether any member of the household receives income from Social Security. It does not distinguish between Social Security Disability Insurance</w:t>
      </w:r>
      <w:r>
        <w:t xml:space="preserve"> (SSDI)</w:t>
      </w:r>
      <w:r w:rsidRPr="00681F23">
        <w:t xml:space="preserve">, which requires </w:t>
      </w:r>
      <w:proofErr w:type="gramStart"/>
      <w:r w:rsidRPr="00681F23">
        <w:t>a disability</w:t>
      </w:r>
      <w:proofErr w:type="gramEnd"/>
      <w:r w:rsidRPr="00681F23">
        <w:t xml:space="preserve"> determination from the Social Security Administration, and Social Security retirement benefits. A separate question asks whether any household members receive SSI.</w:t>
      </w:r>
    </w:p>
    <w:p w14:paraId="183E882E" w14:textId="77777777" w:rsidR="00C05628" w:rsidRPr="00681F23" w:rsidRDefault="00C05628" w:rsidP="00C05628">
      <w:pPr>
        <w:pStyle w:val="ListParagraph"/>
        <w:numPr>
          <w:ilvl w:val="0"/>
          <w:numId w:val="11"/>
        </w:numPr>
        <w:spacing w:after="200" w:line="276" w:lineRule="auto"/>
      </w:pPr>
      <w:r w:rsidRPr="00681F23">
        <w:rPr>
          <w:i/>
        </w:rPr>
        <w:lastRenderedPageBreak/>
        <w:t>VA disability status</w:t>
      </w:r>
      <w:r w:rsidRPr="00681F23">
        <w:t>. The ACS does not ask directly whether household members receive veterans’ disability benefits. Instead, it asks whether any household members are veterans and, if so, whether they have received a “service-connected disability rating” from U.S. Department of Veterans Affairs. Veterans with a disability rating of 10 percent or higher are entitled to monthly disability compensation.</w:t>
      </w:r>
    </w:p>
    <w:p w14:paraId="31FB04D5" w14:textId="77777777" w:rsidR="00C05628" w:rsidRPr="00681F23" w:rsidRDefault="00C05628" w:rsidP="00C05628">
      <w:r w:rsidRPr="00681F23">
        <w:t xml:space="preserve">Based on these variables, the following household estimate assumes that an adult receives disability-related benefits in accordance with Florida’s special needs definition if he/she meets at least one of the following conditions: </w:t>
      </w:r>
    </w:p>
    <w:p w14:paraId="05F53B18" w14:textId="77777777" w:rsidR="00C05628" w:rsidRPr="00681F23" w:rsidRDefault="00C05628" w:rsidP="00C05628">
      <w:pPr>
        <w:pStyle w:val="ListParagraph"/>
        <w:numPr>
          <w:ilvl w:val="0"/>
          <w:numId w:val="12"/>
        </w:numPr>
        <w:spacing w:after="200" w:line="276" w:lineRule="auto"/>
      </w:pPr>
      <w:r w:rsidRPr="00681F23">
        <w:t>Age 18-64, with a disability and receiving Social Security (as a proxy for SSDI receipt).</w:t>
      </w:r>
      <w:r w:rsidRPr="00681F23">
        <w:rPr>
          <w:rStyle w:val="FootnoteReference"/>
        </w:rPr>
        <w:footnoteReference w:id="10"/>
      </w:r>
      <w:r w:rsidRPr="00681F23">
        <w:t xml:space="preserve"> </w:t>
      </w:r>
    </w:p>
    <w:p w14:paraId="2BE8C7C9" w14:textId="77777777" w:rsidR="00C05628" w:rsidRPr="00681F23" w:rsidRDefault="00C05628" w:rsidP="00C05628">
      <w:pPr>
        <w:pStyle w:val="ListParagraph"/>
        <w:numPr>
          <w:ilvl w:val="0"/>
          <w:numId w:val="12"/>
        </w:numPr>
        <w:spacing w:after="200" w:line="276" w:lineRule="auto"/>
      </w:pPr>
      <w:r w:rsidRPr="00681F23">
        <w:t xml:space="preserve">Age 18 or older, with a disability and receiving SSI. </w:t>
      </w:r>
    </w:p>
    <w:p w14:paraId="1C45291D" w14:textId="77777777" w:rsidR="00C05628" w:rsidRPr="00681F23" w:rsidRDefault="00C05628" w:rsidP="00C05628">
      <w:pPr>
        <w:pStyle w:val="ListParagraph"/>
        <w:numPr>
          <w:ilvl w:val="0"/>
          <w:numId w:val="12"/>
        </w:numPr>
        <w:spacing w:after="200" w:line="276" w:lineRule="auto"/>
      </w:pPr>
      <w:r w:rsidRPr="00681F23">
        <w:t>Age 18 or older, with a VA service-related disability rating of 10 percent or more.</w:t>
      </w:r>
    </w:p>
    <w:p w14:paraId="2446EEC4" w14:textId="5C955CDB" w:rsidR="00C05628" w:rsidRPr="00681F23" w:rsidRDefault="00C05628" w:rsidP="00C05628">
      <w:r w:rsidRPr="00681F23">
        <w:t>We cross-tabulated the households with at least one adult meeting this definition against low-income (</w:t>
      </w:r>
      <w:r w:rsidR="00FD22FF">
        <w:t xml:space="preserve">at or below </w:t>
      </w:r>
      <w:r w:rsidRPr="00681F23">
        <w:t>60 percent area median income), cost burdened (paying more than 40 percent of income for gross rent) renter households in Florida. As in the county needs section, estimates were updated to 20</w:t>
      </w:r>
      <w:r>
        <w:t xml:space="preserve">25 figures using </w:t>
      </w:r>
      <w:r w:rsidRPr="00681F23">
        <w:t xml:space="preserve">population projections produced by University of Florida’s Bureau of Economic and Business Research. This yielded an estimate of </w:t>
      </w:r>
      <w:r w:rsidR="00C738BB">
        <w:rPr>
          <w:b/>
        </w:rPr>
        <w:t>92,</w:t>
      </w:r>
      <w:r w:rsidR="005B6D0F">
        <w:rPr>
          <w:b/>
        </w:rPr>
        <w:t>5</w:t>
      </w:r>
      <w:r w:rsidR="00C738BB">
        <w:rPr>
          <w:b/>
        </w:rPr>
        <w:t>4</w:t>
      </w:r>
      <w:r w:rsidR="005B6D0F">
        <w:rPr>
          <w:b/>
        </w:rPr>
        <w:t>5</w:t>
      </w:r>
      <w:r>
        <w:rPr>
          <w:b/>
        </w:rPr>
        <w:t xml:space="preserve"> </w:t>
      </w:r>
      <w:r w:rsidRPr="00681F23">
        <w:t>cost burdened renter households receiving disability-related benefits statewide.</w:t>
      </w:r>
    </w:p>
    <w:p w14:paraId="504295A4" w14:textId="77777777" w:rsidR="00C05628" w:rsidRPr="00AB2625" w:rsidRDefault="00C05628" w:rsidP="00C05628">
      <w:pPr>
        <w:pStyle w:val="Heading2"/>
      </w:pPr>
      <w:bookmarkStart w:id="215" w:name="_Toc455481471"/>
      <w:bookmarkStart w:id="216" w:name="_Toc352934101"/>
      <w:r w:rsidRPr="00AB2625">
        <w:t>Survivors of Domestic Violence</w:t>
      </w:r>
      <w:bookmarkEnd w:id="215"/>
      <w:bookmarkEnd w:id="216"/>
    </w:p>
    <w:p w14:paraId="25739683" w14:textId="656760EC" w:rsidR="00C05628" w:rsidRPr="00AB2625" w:rsidRDefault="00C05628" w:rsidP="00C05628">
      <w:r w:rsidRPr="00AB2625">
        <w:t xml:space="preserve">No ACS data is available regarding incidence of domestic violence. Therefore, the second part of the core estimate relies on data on emergency shelter use reported to the Florida Department of Children and Families by the state’s 42 certified domestic violence centers. In the </w:t>
      </w:r>
      <w:r>
        <w:t>2023-2024</w:t>
      </w:r>
      <w:r w:rsidRPr="00AB2625">
        <w:t xml:space="preserve"> fiscal year, these centers provided residential services to an estimated </w:t>
      </w:r>
      <w:r>
        <w:rPr>
          <w:b/>
        </w:rPr>
        <w:t>7,147</w:t>
      </w:r>
      <w:r w:rsidRPr="008D622E">
        <w:rPr>
          <w:b/>
        </w:rPr>
        <w:t xml:space="preserve"> </w:t>
      </w:r>
      <w:r w:rsidRPr="00AB2625">
        <w:t>households.</w:t>
      </w:r>
    </w:p>
    <w:p w14:paraId="5E61E293" w14:textId="77777777" w:rsidR="00C05628" w:rsidRPr="00AB2625" w:rsidRDefault="00C05628" w:rsidP="00C05628">
      <w:pPr>
        <w:pStyle w:val="Heading2"/>
      </w:pPr>
      <w:bookmarkStart w:id="217" w:name="_Toc455481472"/>
      <w:bookmarkStart w:id="218" w:name="_Toc352934102"/>
      <w:r w:rsidRPr="00AB2625">
        <w:t>Youth Aging Out of Foster Care</w:t>
      </w:r>
      <w:bookmarkEnd w:id="217"/>
      <w:bookmarkEnd w:id="218"/>
    </w:p>
    <w:p w14:paraId="0A0AF25E" w14:textId="1AA9213B" w:rsidR="00C05628" w:rsidRDefault="00C05628" w:rsidP="00C05628">
      <w:r w:rsidRPr="00AB2625">
        <w:t xml:space="preserve">The ACS does not include data on foster care arrangements or youth aging out of foster care.  Instead, this segment of the core estimate </w:t>
      </w:r>
      <w:r>
        <w:t xml:space="preserve">relies on unduplicated </w:t>
      </w:r>
      <w:proofErr w:type="gramStart"/>
      <w:r>
        <w:t>counts</w:t>
      </w:r>
      <w:proofErr w:type="gramEnd"/>
      <w:r>
        <w:t xml:space="preserve"> of young adults receiving Aftercare, Extended Foster Care, and Postsecondary Education Services. In all, </w:t>
      </w:r>
      <w:r w:rsidRPr="00D642DF">
        <w:rPr>
          <w:b/>
          <w:bCs/>
        </w:rPr>
        <w:t>2,066</w:t>
      </w:r>
      <w:r>
        <w:t xml:space="preserve"> young adults received at least one of these services in fiscal year 2023-2024. </w:t>
      </w:r>
    </w:p>
    <w:p w14:paraId="23157197" w14:textId="77777777" w:rsidR="00C05628" w:rsidRPr="00F754C3" w:rsidRDefault="00C05628" w:rsidP="00F754C3">
      <w:pPr>
        <w:pStyle w:val="FiguresandTables"/>
      </w:pPr>
      <w:bookmarkStart w:id="219" w:name="_Toc455481473"/>
      <w:bookmarkStart w:id="220" w:name="_Toc352934103"/>
      <w:bookmarkStart w:id="221" w:name="_Toc456771918"/>
      <w:bookmarkStart w:id="222" w:name="_Toc456778019"/>
      <w:bookmarkStart w:id="223" w:name="_Toc104476917"/>
      <w:bookmarkStart w:id="224" w:name="_Toc197531544"/>
      <w:bookmarkStart w:id="225" w:name="_Toc201646315"/>
      <w:r w:rsidRPr="00F754C3">
        <w:lastRenderedPageBreak/>
        <w:t>Table 6.1.  Estimates of Households with Persons with Special Needs, Florida</w:t>
      </w:r>
      <w:bookmarkEnd w:id="219"/>
      <w:bookmarkEnd w:id="220"/>
      <w:bookmarkEnd w:id="221"/>
      <w:bookmarkEnd w:id="222"/>
      <w:bookmarkEnd w:id="223"/>
      <w:bookmarkEnd w:id="224"/>
      <w:bookmarkEnd w:id="225"/>
    </w:p>
    <w:tbl>
      <w:tblPr>
        <w:tblW w:w="9220" w:type="dxa"/>
        <w:tblLook w:val="04A0" w:firstRow="1" w:lastRow="0" w:firstColumn="1" w:lastColumn="0" w:noHBand="0" w:noVBand="1"/>
      </w:tblPr>
      <w:tblGrid>
        <w:gridCol w:w="1309"/>
        <w:gridCol w:w="3366"/>
        <w:gridCol w:w="1895"/>
        <w:gridCol w:w="2650"/>
      </w:tblGrid>
      <w:tr w:rsidR="00C05628" w:rsidRPr="0023088C" w14:paraId="3B458FE2" w14:textId="77777777" w:rsidTr="00D642DF">
        <w:trPr>
          <w:trHeight w:val="20"/>
        </w:trPr>
        <w:tc>
          <w:tcPr>
            <w:tcW w:w="1309" w:type="dxa"/>
            <w:tcBorders>
              <w:top w:val="single" w:sz="4" w:space="0" w:color="auto"/>
              <w:left w:val="single" w:sz="4" w:space="0" w:color="auto"/>
              <w:bottom w:val="single" w:sz="4" w:space="0" w:color="auto"/>
              <w:right w:val="single" w:sz="4" w:space="0" w:color="auto"/>
            </w:tcBorders>
            <w:vAlign w:val="center"/>
            <w:hideMark/>
          </w:tcPr>
          <w:p w14:paraId="08B37CE9" w14:textId="77777777" w:rsidR="00C05628" w:rsidRPr="00D642DF" w:rsidRDefault="00C05628" w:rsidP="00D642DF">
            <w:pPr>
              <w:keepNext/>
              <w:spacing w:before="40" w:after="0" w:line="240" w:lineRule="auto"/>
              <w:jc w:val="center"/>
              <w:rPr>
                <w:rFonts w:eastAsia="Times New Roman" w:cs="Calibri"/>
                <w:b/>
                <w:bCs/>
                <w:color w:val="000000"/>
                <w:sz w:val="20"/>
                <w:szCs w:val="20"/>
              </w:rPr>
            </w:pPr>
            <w:r w:rsidRPr="00D642DF">
              <w:rPr>
                <w:rFonts w:eastAsia="Times New Roman" w:cs="Calibri"/>
                <w:b/>
                <w:bCs/>
                <w:color w:val="000000"/>
                <w:sz w:val="20"/>
                <w:szCs w:val="20"/>
              </w:rPr>
              <w:t>Category</w:t>
            </w:r>
          </w:p>
        </w:tc>
        <w:tc>
          <w:tcPr>
            <w:tcW w:w="3366" w:type="dxa"/>
            <w:tcBorders>
              <w:top w:val="single" w:sz="4" w:space="0" w:color="auto"/>
              <w:left w:val="nil"/>
              <w:bottom w:val="single" w:sz="4" w:space="0" w:color="auto"/>
              <w:right w:val="single" w:sz="4" w:space="0" w:color="auto"/>
            </w:tcBorders>
            <w:vAlign w:val="center"/>
            <w:hideMark/>
          </w:tcPr>
          <w:p w14:paraId="68CB9BF5" w14:textId="77777777" w:rsidR="00C05628" w:rsidRPr="00D642DF" w:rsidRDefault="00C05628" w:rsidP="00D642DF">
            <w:pPr>
              <w:keepNext/>
              <w:spacing w:before="40" w:after="0" w:line="240" w:lineRule="auto"/>
              <w:jc w:val="center"/>
              <w:rPr>
                <w:rFonts w:eastAsia="Times New Roman" w:cs="Calibri"/>
                <w:b/>
                <w:bCs/>
                <w:color w:val="000000"/>
                <w:sz w:val="20"/>
                <w:szCs w:val="20"/>
              </w:rPr>
            </w:pPr>
            <w:r w:rsidRPr="00D642DF">
              <w:rPr>
                <w:rFonts w:eastAsia="Times New Roman" w:cs="Calibri"/>
                <w:b/>
                <w:bCs/>
                <w:color w:val="000000"/>
                <w:sz w:val="20"/>
                <w:szCs w:val="20"/>
              </w:rPr>
              <w:t>Definition</w:t>
            </w:r>
          </w:p>
        </w:tc>
        <w:tc>
          <w:tcPr>
            <w:tcW w:w="1895" w:type="dxa"/>
            <w:tcBorders>
              <w:top w:val="single" w:sz="4" w:space="0" w:color="auto"/>
              <w:left w:val="nil"/>
              <w:bottom w:val="single" w:sz="4" w:space="0" w:color="auto"/>
              <w:right w:val="single" w:sz="4" w:space="0" w:color="auto"/>
            </w:tcBorders>
            <w:vAlign w:val="center"/>
            <w:hideMark/>
          </w:tcPr>
          <w:p w14:paraId="662AF160" w14:textId="77777777" w:rsidR="00C05628" w:rsidRPr="00D642DF" w:rsidRDefault="00C05628" w:rsidP="00D642DF">
            <w:pPr>
              <w:keepNext/>
              <w:spacing w:before="40" w:after="0" w:line="240" w:lineRule="auto"/>
              <w:jc w:val="center"/>
              <w:rPr>
                <w:rFonts w:eastAsia="Times New Roman" w:cs="Calibri"/>
                <w:b/>
                <w:bCs/>
                <w:color w:val="000000"/>
                <w:sz w:val="20"/>
                <w:szCs w:val="20"/>
              </w:rPr>
            </w:pPr>
            <w:r w:rsidRPr="00D642DF">
              <w:rPr>
                <w:rFonts w:eastAsia="Times New Roman" w:cs="Calibri"/>
                <w:b/>
                <w:bCs/>
                <w:color w:val="000000"/>
                <w:sz w:val="20"/>
                <w:szCs w:val="20"/>
              </w:rPr>
              <w:t>Estimate</w:t>
            </w:r>
          </w:p>
        </w:tc>
        <w:tc>
          <w:tcPr>
            <w:tcW w:w="2650" w:type="dxa"/>
            <w:tcBorders>
              <w:top w:val="single" w:sz="4" w:space="0" w:color="auto"/>
              <w:left w:val="nil"/>
              <w:bottom w:val="single" w:sz="4" w:space="0" w:color="auto"/>
              <w:right w:val="single" w:sz="4" w:space="0" w:color="auto"/>
            </w:tcBorders>
            <w:vAlign w:val="center"/>
            <w:hideMark/>
          </w:tcPr>
          <w:p w14:paraId="187AD4E2" w14:textId="77777777" w:rsidR="00C05628" w:rsidRPr="00D642DF" w:rsidRDefault="00C05628" w:rsidP="00D642DF">
            <w:pPr>
              <w:keepNext/>
              <w:spacing w:before="40" w:after="0" w:line="240" w:lineRule="auto"/>
              <w:jc w:val="center"/>
              <w:rPr>
                <w:rFonts w:eastAsia="Times New Roman" w:cs="Calibri"/>
                <w:b/>
                <w:bCs/>
                <w:color w:val="000000"/>
                <w:sz w:val="20"/>
                <w:szCs w:val="20"/>
              </w:rPr>
            </w:pPr>
            <w:r w:rsidRPr="00D642DF">
              <w:rPr>
                <w:rFonts w:eastAsia="Times New Roman" w:cs="Calibri"/>
                <w:b/>
                <w:bCs/>
                <w:color w:val="000000"/>
                <w:sz w:val="20"/>
                <w:szCs w:val="20"/>
              </w:rPr>
              <w:t>Data Sources</w:t>
            </w:r>
          </w:p>
        </w:tc>
      </w:tr>
      <w:tr w:rsidR="00D642DF" w:rsidRPr="0023088C" w14:paraId="0C74920F" w14:textId="77777777" w:rsidTr="00D642DF">
        <w:trPr>
          <w:trHeight w:val="20"/>
        </w:trPr>
        <w:tc>
          <w:tcPr>
            <w:tcW w:w="1309" w:type="dxa"/>
            <w:tcBorders>
              <w:top w:val="nil"/>
              <w:left w:val="single" w:sz="4" w:space="0" w:color="auto"/>
              <w:bottom w:val="single" w:sz="4" w:space="0" w:color="auto"/>
              <w:right w:val="single" w:sz="4" w:space="0" w:color="auto"/>
            </w:tcBorders>
            <w:hideMark/>
          </w:tcPr>
          <w:p w14:paraId="76ADAA43" w14:textId="77777777" w:rsidR="00D642DF" w:rsidRPr="00D642DF" w:rsidRDefault="00D642DF" w:rsidP="00D642DF">
            <w:pPr>
              <w:keepNext/>
              <w:spacing w:before="40" w:after="0" w:line="240" w:lineRule="auto"/>
              <w:rPr>
                <w:rFonts w:eastAsia="Times New Roman" w:cs="Calibri"/>
                <w:color w:val="000000"/>
                <w:sz w:val="20"/>
                <w:szCs w:val="20"/>
              </w:rPr>
            </w:pPr>
            <w:r w:rsidRPr="00D642DF">
              <w:rPr>
                <w:rFonts w:eastAsia="Times New Roman" w:cs="Calibri"/>
                <w:color w:val="000000"/>
                <w:sz w:val="20"/>
                <w:szCs w:val="20"/>
              </w:rPr>
              <w:t>Disability-</w:t>
            </w:r>
            <w:r w:rsidRPr="00D642DF">
              <w:rPr>
                <w:rFonts w:eastAsia="Times New Roman" w:cs="Calibri"/>
                <w:color w:val="000000"/>
                <w:sz w:val="20"/>
                <w:szCs w:val="20"/>
              </w:rPr>
              <w:br/>
              <w:t xml:space="preserve">related </w:t>
            </w:r>
            <w:r w:rsidRPr="00D642DF">
              <w:rPr>
                <w:rFonts w:eastAsia="Times New Roman" w:cs="Calibri"/>
                <w:color w:val="000000"/>
                <w:sz w:val="20"/>
                <w:szCs w:val="20"/>
              </w:rPr>
              <w:br/>
              <w:t>benefits</w:t>
            </w:r>
          </w:p>
        </w:tc>
        <w:tc>
          <w:tcPr>
            <w:tcW w:w="3366" w:type="dxa"/>
            <w:tcBorders>
              <w:top w:val="nil"/>
              <w:left w:val="nil"/>
              <w:bottom w:val="single" w:sz="4" w:space="0" w:color="auto"/>
              <w:right w:val="single" w:sz="4" w:space="0" w:color="auto"/>
            </w:tcBorders>
            <w:hideMark/>
          </w:tcPr>
          <w:p w14:paraId="7F69D262" w14:textId="5A951B54" w:rsidR="00D642DF" w:rsidRPr="00D642DF" w:rsidRDefault="00D642DF" w:rsidP="00D642DF">
            <w:pPr>
              <w:keepNext/>
              <w:spacing w:before="40" w:after="0" w:line="240" w:lineRule="auto"/>
              <w:rPr>
                <w:rFonts w:eastAsia="Times New Roman" w:cs="Calibri"/>
                <w:color w:val="000000"/>
                <w:sz w:val="20"/>
                <w:szCs w:val="20"/>
              </w:rPr>
            </w:pPr>
            <w:r w:rsidRPr="00D642DF">
              <w:rPr>
                <w:sz w:val="20"/>
                <w:szCs w:val="20"/>
              </w:rPr>
              <w:t>Low-income (&lt;=60% AMI), cost burdened (&gt;40%) renter households with at least one household member who is: 1) age 18-64, with a disability, receiving Social Security; 2) age 18+, with a disability, receiving SSI; 3) age 18+ with a VA service-related disability rating of 10 percent or more</w:t>
            </w:r>
          </w:p>
        </w:tc>
        <w:tc>
          <w:tcPr>
            <w:tcW w:w="1895" w:type="dxa"/>
            <w:tcBorders>
              <w:top w:val="nil"/>
              <w:left w:val="nil"/>
              <w:bottom w:val="single" w:sz="4" w:space="0" w:color="auto"/>
              <w:right w:val="single" w:sz="4" w:space="0" w:color="auto"/>
            </w:tcBorders>
            <w:hideMark/>
          </w:tcPr>
          <w:p w14:paraId="6814E86D" w14:textId="23719A41" w:rsidR="00D642DF" w:rsidRPr="00C674EB" w:rsidRDefault="00C674EB" w:rsidP="00C674EB">
            <w:pPr>
              <w:keepNext/>
              <w:spacing w:before="40" w:after="0" w:line="240" w:lineRule="auto"/>
              <w:jc w:val="right"/>
              <w:rPr>
                <w:sz w:val="20"/>
                <w:szCs w:val="20"/>
              </w:rPr>
            </w:pPr>
            <w:r w:rsidRPr="00C674EB">
              <w:rPr>
                <w:sz w:val="20"/>
                <w:szCs w:val="20"/>
              </w:rPr>
              <w:t>92,545 (including 34,872 headed by someone under age 55 and 57,673 headed by someone 55 or older)</w:t>
            </w:r>
          </w:p>
        </w:tc>
        <w:tc>
          <w:tcPr>
            <w:tcW w:w="2650" w:type="dxa"/>
            <w:tcBorders>
              <w:top w:val="nil"/>
              <w:left w:val="nil"/>
              <w:bottom w:val="single" w:sz="4" w:space="0" w:color="auto"/>
              <w:right w:val="single" w:sz="4" w:space="0" w:color="auto"/>
            </w:tcBorders>
            <w:hideMark/>
          </w:tcPr>
          <w:p w14:paraId="05258BE5" w14:textId="086F1201" w:rsidR="00D642DF" w:rsidRPr="00D642DF" w:rsidRDefault="00D642DF" w:rsidP="00D642DF">
            <w:pPr>
              <w:keepNext/>
              <w:spacing w:before="40" w:after="0" w:line="240" w:lineRule="auto"/>
              <w:rPr>
                <w:rFonts w:eastAsia="Times New Roman" w:cs="Calibri"/>
                <w:color w:val="000000"/>
                <w:sz w:val="20"/>
                <w:szCs w:val="20"/>
              </w:rPr>
            </w:pPr>
            <w:r w:rsidRPr="00D642DF">
              <w:rPr>
                <w:sz w:val="20"/>
                <w:szCs w:val="20"/>
              </w:rPr>
              <w:t>U.S. Census Bureau, 2023 American Community Survey Public Use Microdata Sample; University of Florida Bureau of Economic and Business Research, Population Estimates and Projections</w:t>
            </w:r>
          </w:p>
        </w:tc>
      </w:tr>
      <w:tr w:rsidR="00D642DF" w:rsidRPr="0023088C" w14:paraId="1A20E61D" w14:textId="77777777" w:rsidTr="00D642DF">
        <w:trPr>
          <w:trHeight w:val="20"/>
        </w:trPr>
        <w:tc>
          <w:tcPr>
            <w:tcW w:w="1309" w:type="dxa"/>
            <w:tcBorders>
              <w:top w:val="nil"/>
              <w:left w:val="single" w:sz="4" w:space="0" w:color="auto"/>
              <w:bottom w:val="single" w:sz="4" w:space="0" w:color="auto"/>
              <w:right w:val="single" w:sz="4" w:space="0" w:color="auto"/>
            </w:tcBorders>
            <w:hideMark/>
          </w:tcPr>
          <w:p w14:paraId="6F13EFF6" w14:textId="7C797937" w:rsidR="00D642DF" w:rsidRPr="00D642DF" w:rsidRDefault="00D642DF" w:rsidP="00D642DF">
            <w:pPr>
              <w:keepNext/>
              <w:spacing w:before="40" w:after="0" w:line="240" w:lineRule="auto"/>
              <w:rPr>
                <w:rFonts w:eastAsia="Times New Roman" w:cs="Calibri"/>
                <w:color w:val="000000"/>
                <w:sz w:val="20"/>
                <w:szCs w:val="20"/>
              </w:rPr>
            </w:pPr>
            <w:r w:rsidRPr="00D642DF">
              <w:rPr>
                <w:rFonts w:eastAsia="Times New Roman" w:cs="Calibri"/>
                <w:color w:val="000000"/>
                <w:sz w:val="20"/>
                <w:szCs w:val="20"/>
              </w:rPr>
              <w:t xml:space="preserve">Survivors </w:t>
            </w:r>
            <w:r w:rsidRPr="00D642DF">
              <w:rPr>
                <w:rFonts w:eastAsia="Times New Roman" w:cs="Calibri"/>
                <w:color w:val="000000"/>
                <w:sz w:val="20"/>
                <w:szCs w:val="20"/>
              </w:rPr>
              <w:br/>
              <w:t xml:space="preserve">of </w:t>
            </w:r>
            <w:r w:rsidRPr="00D642DF">
              <w:rPr>
                <w:rFonts w:eastAsia="Times New Roman" w:cs="Calibri"/>
                <w:color w:val="000000"/>
                <w:sz w:val="20"/>
                <w:szCs w:val="20"/>
              </w:rPr>
              <w:br/>
              <w:t xml:space="preserve">domestic </w:t>
            </w:r>
            <w:r w:rsidRPr="00D642DF">
              <w:rPr>
                <w:rFonts w:eastAsia="Times New Roman" w:cs="Calibri"/>
                <w:color w:val="000000"/>
                <w:sz w:val="20"/>
                <w:szCs w:val="20"/>
              </w:rPr>
              <w:br/>
              <w:t>violence</w:t>
            </w:r>
          </w:p>
        </w:tc>
        <w:tc>
          <w:tcPr>
            <w:tcW w:w="3366" w:type="dxa"/>
            <w:tcBorders>
              <w:top w:val="nil"/>
              <w:left w:val="nil"/>
              <w:bottom w:val="single" w:sz="4" w:space="0" w:color="auto"/>
              <w:right w:val="single" w:sz="4" w:space="0" w:color="auto"/>
            </w:tcBorders>
            <w:hideMark/>
          </w:tcPr>
          <w:p w14:paraId="6AE99824" w14:textId="6B056E4F" w:rsidR="00D642DF" w:rsidRPr="00D642DF" w:rsidRDefault="00D642DF" w:rsidP="00D642DF">
            <w:pPr>
              <w:keepNext/>
              <w:spacing w:before="40" w:after="0" w:line="240" w:lineRule="auto"/>
              <w:rPr>
                <w:rFonts w:eastAsia="Times New Roman" w:cs="Calibri"/>
                <w:color w:val="000000"/>
                <w:sz w:val="20"/>
                <w:szCs w:val="20"/>
              </w:rPr>
            </w:pPr>
            <w:r w:rsidRPr="00D642DF">
              <w:rPr>
                <w:sz w:val="20"/>
                <w:szCs w:val="20"/>
              </w:rPr>
              <w:t>Estimated number of households based on total number of persons using domestic violence emergency shelters</w:t>
            </w:r>
          </w:p>
        </w:tc>
        <w:tc>
          <w:tcPr>
            <w:tcW w:w="1895" w:type="dxa"/>
            <w:tcBorders>
              <w:top w:val="nil"/>
              <w:left w:val="nil"/>
              <w:bottom w:val="single" w:sz="4" w:space="0" w:color="auto"/>
              <w:right w:val="single" w:sz="4" w:space="0" w:color="auto"/>
            </w:tcBorders>
            <w:hideMark/>
          </w:tcPr>
          <w:p w14:paraId="1E7E8CF3" w14:textId="3BDD6969" w:rsidR="00D642DF" w:rsidRPr="00D642DF" w:rsidRDefault="00D642DF" w:rsidP="00D642DF">
            <w:pPr>
              <w:keepNext/>
              <w:spacing w:before="40" w:after="0" w:line="240" w:lineRule="auto"/>
              <w:jc w:val="right"/>
              <w:rPr>
                <w:rFonts w:eastAsia="Times New Roman" w:cs="Calibri"/>
                <w:color w:val="000000"/>
                <w:sz w:val="20"/>
                <w:szCs w:val="20"/>
              </w:rPr>
            </w:pPr>
            <w:r w:rsidRPr="00D642DF">
              <w:rPr>
                <w:sz w:val="20"/>
                <w:szCs w:val="20"/>
              </w:rPr>
              <w:t>7,147</w:t>
            </w:r>
          </w:p>
        </w:tc>
        <w:tc>
          <w:tcPr>
            <w:tcW w:w="2650" w:type="dxa"/>
            <w:tcBorders>
              <w:top w:val="nil"/>
              <w:left w:val="nil"/>
              <w:bottom w:val="single" w:sz="4" w:space="0" w:color="auto"/>
              <w:right w:val="single" w:sz="4" w:space="0" w:color="auto"/>
            </w:tcBorders>
            <w:hideMark/>
          </w:tcPr>
          <w:p w14:paraId="77F20118" w14:textId="005A0F5F" w:rsidR="00D642DF" w:rsidRPr="00D642DF" w:rsidRDefault="00D642DF" w:rsidP="00D642DF">
            <w:pPr>
              <w:keepNext/>
              <w:spacing w:before="40" w:after="0" w:line="240" w:lineRule="auto"/>
              <w:rPr>
                <w:rFonts w:eastAsia="Times New Roman" w:cs="Calibri"/>
                <w:color w:val="000000"/>
                <w:sz w:val="20"/>
                <w:szCs w:val="20"/>
              </w:rPr>
            </w:pPr>
            <w:r w:rsidRPr="00D642DF">
              <w:rPr>
                <w:sz w:val="20"/>
                <w:szCs w:val="20"/>
              </w:rPr>
              <w:t>Florida Department of Children and Families, Domestic Violence Annual Report, 7/1/2023-6/30/2024. Based on 12,543 individuals receiving shelter and 2021-2022 estimated average household size of 1.8 persons (total recipients divided by adult recipients).</w:t>
            </w:r>
          </w:p>
        </w:tc>
      </w:tr>
      <w:tr w:rsidR="00D642DF" w:rsidRPr="0023088C" w14:paraId="05249F04" w14:textId="77777777" w:rsidTr="00D642DF">
        <w:trPr>
          <w:trHeight w:val="20"/>
        </w:trPr>
        <w:tc>
          <w:tcPr>
            <w:tcW w:w="1309" w:type="dxa"/>
            <w:tcBorders>
              <w:top w:val="nil"/>
              <w:left w:val="single" w:sz="4" w:space="0" w:color="auto"/>
              <w:bottom w:val="single" w:sz="4" w:space="0" w:color="auto"/>
              <w:right w:val="single" w:sz="4" w:space="0" w:color="auto"/>
            </w:tcBorders>
            <w:hideMark/>
          </w:tcPr>
          <w:p w14:paraId="7B28ABB1" w14:textId="77777777" w:rsidR="00D642DF" w:rsidRPr="00D642DF" w:rsidRDefault="00D642DF" w:rsidP="00D642DF">
            <w:pPr>
              <w:keepNext/>
              <w:spacing w:before="40" w:after="0" w:line="240" w:lineRule="auto"/>
              <w:rPr>
                <w:rFonts w:eastAsia="Times New Roman" w:cs="Calibri"/>
                <w:color w:val="000000"/>
                <w:sz w:val="20"/>
                <w:szCs w:val="20"/>
              </w:rPr>
            </w:pPr>
            <w:r w:rsidRPr="00D642DF">
              <w:rPr>
                <w:rFonts w:eastAsia="Times New Roman" w:cs="Calibri"/>
                <w:color w:val="000000"/>
                <w:sz w:val="20"/>
                <w:szCs w:val="20"/>
              </w:rPr>
              <w:t xml:space="preserve">Youth </w:t>
            </w:r>
            <w:r w:rsidRPr="00D642DF">
              <w:rPr>
                <w:rFonts w:eastAsia="Times New Roman" w:cs="Calibri"/>
                <w:color w:val="000000"/>
                <w:sz w:val="20"/>
                <w:szCs w:val="20"/>
              </w:rPr>
              <w:br/>
              <w:t xml:space="preserve">aging out </w:t>
            </w:r>
            <w:r w:rsidRPr="00D642DF">
              <w:rPr>
                <w:rFonts w:eastAsia="Times New Roman" w:cs="Calibri"/>
                <w:color w:val="000000"/>
                <w:sz w:val="20"/>
                <w:szCs w:val="20"/>
              </w:rPr>
              <w:br/>
              <w:t xml:space="preserve">of foster </w:t>
            </w:r>
            <w:r w:rsidRPr="00D642DF">
              <w:rPr>
                <w:rFonts w:eastAsia="Times New Roman" w:cs="Calibri"/>
                <w:color w:val="000000"/>
                <w:sz w:val="20"/>
                <w:szCs w:val="20"/>
              </w:rPr>
              <w:br/>
              <w:t>care</w:t>
            </w:r>
          </w:p>
        </w:tc>
        <w:tc>
          <w:tcPr>
            <w:tcW w:w="3366" w:type="dxa"/>
            <w:tcBorders>
              <w:top w:val="nil"/>
              <w:left w:val="nil"/>
              <w:bottom w:val="single" w:sz="4" w:space="0" w:color="auto"/>
              <w:right w:val="single" w:sz="4" w:space="0" w:color="auto"/>
            </w:tcBorders>
            <w:hideMark/>
          </w:tcPr>
          <w:p w14:paraId="624F983D" w14:textId="48CDD24A" w:rsidR="00D642DF" w:rsidRPr="00D642DF" w:rsidRDefault="00D642DF" w:rsidP="00D642DF">
            <w:pPr>
              <w:keepNext/>
              <w:spacing w:before="40" w:after="0" w:line="240" w:lineRule="auto"/>
              <w:rPr>
                <w:rFonts w:eastAsia="Times New Roman" w:cs="Calibri"/>
                <w:color w:val="000000"/>
                <w:sz w:val="20"/>
                <w:szCs w:val="20"/>
              </w:rPr>
            </w:pPr>
            <w:r w:rsidRPr="00D642DF">
              <w:rPr>
                <w:rFonts w:cs="Calibri"/>
                <w:color w:val="000000"/>
                <w:sz w:val="20"/>
                <w:szCs w:val="20"/>
              </w:rPr>
              <w:t>Estimate based on unduplicated count of young adults receiving Aftercare, Extended Foster Care, and Postsecondary Education Services</w:t>
            </w:r>
          </w:p>
        </w:tc>
        <w:tc>
          <w:tcPr>
            <w:tcW w:w="1895" w:type="dxa"/>
            <w:tcBorders>
              <w:top w:val="nil"/>
              <w:left w:val="nil"/>
              <w:bottom w:val="single" w:sz="4" w:space="0" w:color="auto"/>
              <w:right w:val="single" w:sz="4" w:space="0" w:color="auto"/>
            </w:tcBorders>
            <w:hideMark/>
          </w:tcPr>
          <w:p w14:paraId="22904E94" w14:textId="4E24059A" w:rsidR="00D642DF" w:rsidRPr="00D642DF" w:rsidRDefault="00D642DF" w:rsidP="00D642DF">
            <w:pPr>
              <w:keepNext/>
              <w:spacing w:before="40" w:after="0" w:line="240" w:lineRule="auto"/>
              <w:jc w:val="right"/>
              <w:rPr>
                <w:rFonts w:eastAsia="Times New Roman" w:cs="Calibri"/>
                <w:color w:val="000000"/>
                <w:sz w:val="20"/>
                <w:szCs w:val="20"/>
              </w:rPr>
            </w:pPr>
            <w:r w:rsidRPr="00D642DF">
              <w:rPr>
                <w:rFonts w:cs="Calibri"/>
                <w:color w:val="000000"/>
                <w:sz w:val="20"/>
                <w:szCs w:val="20"/>
              </w:rPr>
              <w:t>2,066</w:t>
            </w:r>
          </w:p>
        </w:tc>
        <w:tc>
          <w:tcPr>
            <w:tcW w:w="2650" w:type="dxa"/>
            <w:tcBorders>
              <w:top w:val="nil"/>
              <w:left w:val="nil"/>
              <w:bottom w:val="single" w:sz="4" w:space="0" w:color="auto"/>
              <w:right w:val="single" w:sz="4" w:space="0" w:color="auto"/>
            </w:tcBorders>
            <w:hideMark/>
          </w:tcPr>
          <w:p w14:paraId="15234542" w14:textId="775F4DB5" w:rsidR="00D642DF" w:rsidRPr="00D642DF" w:rsidRDefault="00D642DF" w:rsidP="00D642DF">
            <w:pPr>
              <w:keepNext/>
              <w:spacing w:before="40" w:after="0" w:line="240" w:lineRule="auto"/>
              <w:rPr>
                <w:rFonts w:eastAsia="Times New Roman" w:cs="Calibri"/>
                <w:color w:val="000000"/>
                <w:sz w:val="20"/>
                <w:szCs w:val="20"/>
              </w:rPr>
            </w:pPr>
            <w:r w:rsidRPr="00D642DF">
              <w:rPr>
                <w:rFonts w:cs="Calibri"/>
                <w:color w:val="000000"/>
                <w:sz w:val="20"/>
                <w:szCs w:val="20"/>
              </w:rPr>
              <w:t>Florida Department of Children and Families</w:t>
            </w:r>
          </w:p>
        </w:tc>
      </w:tr>
      <w:tr w:rsidR="00C05628" w:rsidRPr="0023088C" w14:paraId="785E80E8" w14:textId="77777777" w:rsidTr="00D642DF">
        <w:trPr>
          <w:trHeight w:val="300"/>
        </w:trPr>
        <w:tc>
          <w:tcPr>
            <w:tcW w:w="1309" w:type="dxa"/>
            <w:tcBorders>
              <w:top w:val="nil"/>
              <w:left w:val="single" w:sz="4" w:space="0" w:color="auto"/>
              <w:bottom w:val="single" w:sz="4" w:space="0" w:color="auto"/>
              <w:right w:val="single" w:sz="4" w:space="0" w:color="auto"/>
            </w:tcBorders>
            <w:vAlign w:val="center"/>
            <w:hideMark/>
          </w:tcPr>
          <w:p w14:paraId="68F50C1B" w14:textId="77777777" w:rsidR="00C05628" w:rsidRPr="00D642DF" w:rsidRDefault="00C05628" w:rsidP="00CD0C79">
            <w:pPr>
              <w:spacing w:before="40" w:after="0" w:line="240" w:lineRule="auto"/>
              <w:rPr>
                <w:rFonts w:eastAsia="Times New Roman" w:cs="Calibri"/>
                <w:b/>
                <w:bCs/>
                <w:color w:val="000000"/>
                <w:sz w:val="20"/>
                <w:szCs w:val="20"/>
              </w:rPr>
            </w:pPr>
            <w:r w:rsidRPr="00D642DF">
              <w:rPr>
                <w:rFonts w:eastAsia="Times New Roman" w:cs="Calibri"/>
                <w:b/>
                <w:bCs/>
                <w:color w:val="000000"/>
                <w:sz w:val="20"/>
                <w:szCs w:val="20"/>
              </w:rPr>
              <w:t>Total </w:t>
            </w:r>
          </w:p>
        </w:tc>
        <w:tc>
          <w:tcPr>
            <w:tcW w:w="3366" w:type="dxa"/>
            <w:tcBorders>
              <w:top w:val="nil"/>
              <w:left w:val="nil"/>
              <w:bottom w:val="single" w:sz="4" w:space="0" w:color="auto"/>
              <w:right w:val="single" w:sz="4" w:space="0" w:color="auto"/>
            </w:tcBorders>
            <w:vAlign w:val="center"/>
            <w:hideMark/>
          </w:tcPr>
          <w:p w14:paraId="1BDE55BB" w14:textId="77777777" w:rsidR="00C05628" w:rsidRPr="00D642DF" w:rsidRDefault="00C05628" w:rsidP="00CD0C79">
            <w:pPr>
              <w:spacing w:before="40" w:after="0" w:line="240" w:lineRule="auto"/>
              <w:rPr>
                <w:rFonts w:eastAsia="Times New Roman" w:cs="Calibri"/>
                <w:b/>
                <w:bCs/>
                <w:color w:val="000000"/>
                <w:sz w:val="20"/>
                <w:szCs w:val="20"/>
              </w:rPr>
            </w:pPr>
            <w:r w:rsidRPr="00D642DF">
              <w:rPr>
                <w:rFonts w:eastAsia="Times New Roman" w:cs="Calibri"/>
                <w:b/>
                <w:bCs/>
                <w:color w:val="000000"/>
                <w:sz w:val="20"/>
                <w:szCs w:val="20"/>
              </w:rPr>
              <w:t> </w:t>
            </w:r>
          </w:p>
        </w:tc>
        <w:tc>
          <w:tcPr>
            <w:tcW w:w="4545" w:type="dxa"/>
            <w:gridSpan w:val="2"/>
            <w:tcBorders>
              <w:top w:val="single" w:sz="4" w:space="0" w:color="auto"/>
              <w:left w:val="nil"/>
              <w:bottom w:val="single" w:sz="4" w:space="0" w:color="auto"/>
              <w:right w:val="single" w:sz="4" w:space="0" w:color="auto"/>
            </w:tcBorders>
            <w:vAlign w:val="center"/>
            <w:hideMark/>
          </w:tcPr>
          <w:p w14:paraId="3B8BAC51" w14:textId="5A7FE4AA" w:rsidR="00C05628" w:rsidRPr="00D642DF" w:rsidRDefault="00C738BB" w:rsidP="00CD0C79">
            <w:pPr>
              <w:spacing w:before="40" w:after="0" w:line="240" w:lineRule="auto"/>
              <w:jc w:val="right"/>
              <w:rPr>
                <w:rFonts w:eastAsia="Times New Roman" w:cs="Calibri"/>
                <w:b/>
                <w:bCs/>
                <w:color w:val="000000"/>
                <w:sz w:val="20"/>
                <w:szCs w:val="20"/>
              </w:rPr>
            </w:pPr>
            <w:r>
              <w:rPr>
                <w:rFonts w:eastAsia="Times New Roman" w:cs="Calibri"/>
                <w:b/>
                <w:bCs/>
                <w:color w:val="000000"/>
                <w:sz w:val="20"/>
                <w:szCs w:val="20"/>
              </w:rPr>
              <w:t>101,</w:t>
            </w:r>
            <w:r w:rsidR="00C674EB">
              <w:rPr>
                <w:rFonts w:eastAsia="Times New Roman" w:cs="Calibri"/>
                <w:b/>
                <w:bCs/>
                <w:color w:val="000000"/>
                <w:sz w:val="20"/>
                <w:szCs w:val="20"/>
              </w:rPr>
              <w:t>758</w:t>
            </w:r>
          </w:p>
        </w:tc>
      </w:tr>
    </w:tbl>
    <w:p w14:paraId="5C842A2F" w14:textId="77777777" w:rsidR="00C05628" w:rsidRDefault="00C05628" w:rsidP="00C05628"/>
    <w:p w14:paraId="5553281C" w14:textId="77777777" w:rsidR="00C05628" w:rsidRDefault="00C05628" w:rsidP="00C05628">
      <w:r w:rsidRPr="00F23F9B">
        <w:t>These data categories are drawn to minimize the likelihood of overlap, particularly as persons living in group quarters such as domestic violence shelters or youth shelters would not be counted as households in the Census. However, there may be a small amount of overlap. For example, a young person receiving SSI because of a disability might also appear in the category for youth aging out of foster care.</w:t>
      </w:r>
    </w:p>
    <w:p w14:paraId="7236AE9C" w14:textId="77777777" w:rsidR="00C05628" w:rsidRDefault="00C05628" w:rsidP="00C05628">
      <w:pPr>
        <w:spacing w:before="120" w:after="180" w:line="240" w:lineRule="auto"/>
      </w:pPr>
    </w:p>
    <w:p w14:paraId="32A2E75F" w14:textId="77777777" w:rsidR="00CD0533" w:rsidRDefault="00CD0533">
      <w:pPr>
        <w:sectPr w:rsidR="00CD0533" w:rsidSect="004E2E20">
          <w:pgSz w:w="12240" w:h="15840"/>
          <w:pgMar w:top="1440" w:right="1440" w:bottom="1440" w:left="1440" w:header="720" w:footer="720" w:gutter="0"/>
          <w:cols w:space="720"/>
          <w:docGrid w:linePitch="360"/>
        </w:sectPr>
      </w:pPr>
    </w:p>
    <w:p w14:paraId="07D64CA6" w14:textId="31F76FEB" w:rsidR="00CD0533" w:rsidRPr="00632069" w:rsidRDefault="00CD0533" w:rsidP="00CD0533">
      <w:pPr>
        <w:pStyle w:val="Heading1"/>
      </w:pPr>
      <w:bookmarkStart w:id="226" w:name="_Toc456778020"/>
      <w:bookmarkStart w:id="227" w:name="_Toc456778062"/>
      <w:bookmarkStart w:id="228" w:name="_Toc8221727"/>
      <w:bookmarkStart w:id="229" w:name="_Toc104476918"/>
      <w:bookmarkStart w:id="230" w:name="_Toc104476956"/>
      <w:bookmarkStart w:id="231" w:name="_Toc201646349"/>
      <w:r w:rsidRPr="00632069">
        <w:lastRenderedPageBreak/>
        <w:t>Farmworker Housing Needs in Florida</w:t>
      </w:r>
      <w:bookmarkEnd w:id="226"/>
      <w:bookmarkEnd w:id="227"/>
      <w:bookmarkEnd w:id="228"/>
      <w:bookmarkEnd w:id="229"/>
      <w:bookmarkEnd w:id="230"/>
      <w:bookmarkEnd w:id="231"/>
    </w:p>
    <w:p w14:paraId="1B51B0BB" w14:textId="726555A6" w:rsidR="00CD0533" w:rsidRPr="00632069" w:rsidRDefault="00CD0533" w:rsidP="00CD0533">
      <w:r w:rsidRPr="00632069">
        <w:t xml:space="preserve">This segment of the Rental Market Study discusses the need for rental housing for Florida’s </w:t>
      </w:r>
      <w:proofErr w:type="gramStart"/>
      <w:r w:rsidRPr="00632069">
        <w:t>farmworkers</w:t>
      </w:r>
      <w:proofErr w:type="gramEnd"/>
      <w:r w:rsidRPr="00632069">
        <w:t xml:space="preserve">. It compares the number of </w:t>
      </w:r>
      <w:proofErr w:type="gramStart"/>
      <w:r w:rsidRPr="00632069">
        <w:t>farmworkers</w:t>
      </w:r>
      <w:proofErr w:type="gramEnd"/>
      <w:r w:rsidRPr="00632069">
        <w:t xml:space="preserve"> and their households to the capacity of the state’s migrant labor housing and affordable farmworker housing developments.</w:t>
      </w:r>
      <w:r w:rsidR="00415B01">
        <w:t xml:space="preserve"> </w:t>
      </w:r>
      <w:r w:rsidRPr="00632069">
        <w:t>Some definitions are key to understanding the analysis:</w:t>
      </w:r>
    </w:p>
    <w:p w14:paraId="27F5AD4F" w14:textId="77777777" w:rsidR="00CD0533" w:rsidRPr="00632069" w:rsidRDefault="00CD0533" w:rsidP="00CD0533">
      <w:pPr>
        <w:pStyle w:val="ListParagraph"/>
        <w:numPr>
          <w:ilvl w:val="0"/>
          <w:numId w:val="13"/>
        </w:numPr>
        <w:spacing w:after="200" w:line="288" w:lineRule="auto"/>
      </w:pPr>
      <w:r w:rsidRPr="00632069">
        <w:rPr>
          <w:i/>
        </w:rPr>
        <w:t>Migrant</w:t>
      </w:r>
      <w:r w:rsidRPr="00632069">
        <w:t xml:space="preserve"> </w:t>
      </w:r>
      <w:proofErr w:type="gramStart"/>
      <w:r w:rsidRPr="00632069">
        <w:t>farmworkers</w:t>
      </w:r>
      <w:proofErr w:type="gramEnd"/>
      <w:r w:rsidRPr="00632069">
        <w:t xml:space="preserve"> travel more than 75 miles to find farm work.</w:t>
      </w:r>
      <w:r w:rsidRPr="00632069">
        <w:rPr>
          <w:rStyle w:val="FootnoteReference"/>
        </w:rPr>
        <w:t xml:space="preserve"> </w:t>
      </w:r>
      <w:r w:rsidRPr="00632069">
        <w:rPr>
          <w:rStyle w:val="FootnoteReference"/>
        </w:rPr>
        <w:footnoteReference w:id="11"/>
      </w:r>
    </w:p>
    <w:p w14:paraId="17066C18" w14:textId="77777777" w:rsidR="00CD0533" w:rsidRPr="00632069" w:rsidRDefault="00CD0533" w:rsidP="00CD0533">
      <w:pPr>
        <w:pStyle w:val="ListParagraph"/>
        <w:numPr>
          <w:ilvl w:val="0"/>
          <w:numId w:val="13"/>
        </w:numPr>
        <w:spacing w:after="200" w:line="288" w:lineRule="auto"/>
      </w:pPr>
      <w:r w:rsidRPr="00632069">
        <w:rPr>
          <w:i/>
        </w:rPr>
        <w:t>Seasonal</w:t>
      </w:r>
      <w:r w:rsidRPr="00632069">
        <w:t xml:space="preserve"> </w:t>
      </w:r>
      <w:proofErr w:type="gramStart"/>
      <w:r w:rsidRPr="00632069">
        <w:t>farmworkers</w:t>
      </w:r>
      <w:proofErr w:type="gramEnd"/>
      <w:r w:rsidRPr="00632069">
        <w:t xml:space="preserve"> perform labor in agriculture but do not migrate.</w:t>
      </w:r>
    </w:p>
    <w:p w14:paraId="6C6D97A1" w14:textId="77777777" w:rsidR="00CD0533" w:rsidRPr="00632069" w:rsidRDefault="00CD0533" w:rsidP="00CD0533">
      <w:pPr>
        <w:pStyle w:val="ListParagraph"/>
        <w:numPr>
          <w:ilvl w:val="0"/>
          <w:numId w:val="13"/>
        </w:numPr>
        <w:spacing w:after="200" w:line="288" w:lineRule="auto"/>
      </w:pPr>
      <w:r w:rsidRPr="00632069">
        <w:rPr>
          <w:i/>
        </w:rPr>
        <w:t>Accompanied</w:t>
      </w:r>
      <w:r w:rsidRPr="00632069">
        <w:t xml:space="preserve"> </w:t>
      </w:r>
      <w:proofErr w:type="gramStart"/>
      <w:r w:rsidRPr="00632069">
        <w:t>farmworkers</w:t>
      </w:r>
      <w:proofErr w:type="gramEnd"/>
      <w:r w:rsidRPr="00632069">
        <w:t xml:space="preserve"> are those living with a spouse, children, or parents, or minor </w:t>
      </w:r>
      <w:proofErr w:type="gramStart"/>
      <w:r w:rsidRPr="00632069">
        <w:t>farmworkers</w:t>
      </w:r>
      <w:proofErr w:type="gramEnd"/>
      <w:r w:rsidRPr="00632069">
        <w:t xml:space="preserve"> living with a sibling. </w:t>
      </w:r>
    </w:p>
    <w:p w14:paraId="435EDD32" w14:textId="77777777" w:rsidR="00CD0533" w:rsidRPr="00632069" w:rsidRDefault="00CD0533" w:rsidP="00CD0533">
      <w:pPr>
        <w:pStyle w:val="ListParagraph"/>
        <w:numPr>
          <w:ilvl w:val="0"/>
          <w:numId w:val="13"/>
        </w:numPr>
        <w:spacing w:after="200" w:line="288" w:lineRule="auto"/>
      </w:pPr>
      <w:r w:rsidRPr="00632069">
        <w:rPr>
          <w:i/>
        </w:rPr>
        <w:t>Unaccompanied</w:t>
      </w:r>
      <w:r w:rsidRPr="00632069">
        <w:t xml:space="preserve"> </w:t>
      </w:r>
      <w:proofErr w:type="gramStart"/>
      <w:r w:rsidRPr="00632069">
        <w:t>farmworkers</w:t>
      </w:r>
      <w:proofErr w:type="gramEnd"/>
      <w:r w:rsidRPr="00632069">
        <w:t xml:space="preserve"> do not live with immediate family.</w:t>
      </w:r>
    </w:p>
    <w:p w14:paraId="29589B9C" w14:textId="77777777" w:rsidR="00CD0533" w:rsidRPr="00632069" w:rsidRDefault="00CD0533" w:rsidP="00CD0533">
      <w:pPr>
        <w:pStyle w:val="ListParagraph"/>
        <w:numPr>
          <w:ilvl w:val="0"/>
          <w:numId w:val="13"/>
        </w:numPr>
        <w:spacing w:after="200" w:line="288" w:lineRule="auto"/>
      </w:pPr>
      <w:r w:rsidRPr="00632069">
        <w:rPr>
          <w:i/>
        </w:rPr>
        <w:t>Migrant camps</w:t>
      </w:r>
      <w:r w:rsidRPr="00632069">
        <w:t xml:space="preserve"> receive permits from the Florida Department of Health (DOH) to house </w:t>
      </w:r>
      <w:proofErr w:type="gramStart"/>
      <w:r w:rsidRPr="00632069">
        <w:t>farmworkers</w:t>
      </w:r>
      <w:proofErr w:type="gramEnd"/>
      <w:r w:rsidRPr="00632069">
        <w:t xml:space="preserve">. </w:t>
      </w:r>
    </w:p>
    <w:p w14:paraId="47567E59" w14:textId="512E5AF5" w:rsidR="00CD0533" w:rsidRPr="00632069" w:rsidRDefault="00CD0533" w:rsidP="00CD0533">
      <w:pPr>
        <w:pStyle w:val="ListParagraph"/>
        <w:numPr>
          <w:ilvl w:val="0"/>
          <w:numId w:val="13"/>
        </w:numPr>
        <w:spacing w:after="200" w:line="288" w:lineRule="auto"/>
      </w:pPr>
      <w:r w:rsidRPr="00632069">
        <w:rPr>
          <w:i/>
        </w:rPr>
        <w:t>Farmworker multifamily developments</w:t>
      </w:r>
      <w:r w:rsidRPr="00632069">
        <w:t xml:space="preserve"> provide affordable rental units to low-income farmworker households. They receive subsidies from Florida Housing or U.S. Department of Agriculture’s Rural Development (USDA RD) division.</w:t>
      </w:r>
    </w:p>
    <w:p w14:paraId="5C39EB88" w14:textId="18871465" w:rsidR="00CD0533" w:rsidRPr="00632069" w:rsidRDefault="00CD0533" w:rsidP="00CD0533">
      <w:r w:rsidRPr="00632069">
        <w:t xml:space="preserve">See the </w:t>
      </w:r>
      <w:r w:rsidRPr="00632069">
        <w:rPr>
          <w:i/>
        </w:rPr>
        <w:t>Methodology for Farmworker Estimates</w:t>
      </w:r>
      <w:r w:rsidRPr="00632069">
        <w:t xml:space="preserve"> section for techniques used to estimate the numbers of migrant and seasonal workers, accompanied and unaccompanied workers, households, and housing supply.</w:t>
      </w:r>
    </w:p>
    <w:p w14:paraId="350D9A05" w14:textId="009CA81A" w:rsidR="00CD0533" w:rsidRPr="007C576A" w:rsidRDefault="00CD0533" w:rsidP="00CD0533">
      <w:r w:rsidRPr="007C576A">
        <w:t>The farmworker count includes people working in the United States temporarily under the federal H-2A visa program. The H-2A program allows U.S. growers or contractors to bring foreign workers to the U.S. to fill temporary or seasonal agriculture jobs if they can “demonstrate that there are not sufficient U.S. workers who are able, willing, qualified, and available to do the temporary work.”</w:t>
      </w:r>
      <w:r w:rsidRPr="007C576A">
        <w:rPr>
          <w:rStyle w:val="FootnoteReference"/>
        </w:rPr>
        <w:footnoteReference w:id="12"/>
      </w:r>
      <w:r w:rsidRPr="007C576A">
        <w:t xml:space="preserve">  </w:t>
      </w:r>
      <w:r>
        <w:t xml:space="preserve">The number of H-2A workers certified in Florida has grown quickly, increasing from 30,462 in 2018 to 47,396 in 2024. </w:t>
      </w:r>
    </w:p>
    <w:p w14:paraId="65DA94F2" w14:textId="77777777" w:rsidR="00CD0533" w:rsidRPr="007C576A" w:rsidRDefault="00CD0533" w:rsidP="00CD0533">
      <w:r w:rsidRPr="007C576A">
        <w:t>Employers are required to provide housing for H-2A workers</w:t>
      </w:r>
      <w:r>
        <w:t>, but in some cases, employers may choose to lease existing affordable or other housing for this purpose</w:t>
      </w:r>
      <w:r w:rsidRPr="007C576A">
        <w:t xml:space="preserve">. In Florida, H-2A worker housing is part of the DOH-licensed migrant camp inventory. In this report, H-2A workers are listed separately from other migrant </w:t>
      </w:r>
      <w:proofErr w:type="gramStart"/>
      <w:r w:rsidRPr="007C576A">
        <w:t>worker</w:t>
      </w:r>
      <w:proofErr w:type="gramEnd"/>
      <w:r w:rsidRPr="007C576A">
        <w:t xml:space="preserve"> counts. All H-2A workers are assumed to be unaccompanied.</w:t>
      </w:r>
    </w:p>
    <w:p w14:paraId="0BFA863A" w14:textId="77777777" w:rsidR="00CD0533" w:rsidRPr="007C576A" w:rsidRDefault="00CD0533" w:rsidP="00CD0533">
      <w:pPr>
        <w:pStyle w:val="Heading2"/>
      </w:pPr>
      <w:bookmarkStart w:id="232" w:name="_Toc455482214"/>
      <w:r w:rsidRPr="007C576A">
        <w:t>Farmworker Population and Household Estimates</w:t>
      </w:r>
      <w:bookmarkEnd w:id="232"/>
    </w:p>
    <w:p w14:paraId="24FC0F07" w14:textId="77777777" w:rsidR="00CD0533" w:rsidRPr="007C576A" w:rsidRDefault="00CD0533" w:rsidP="005B4AE5">
      <w:pPr>
        <w:pStyle w:val="Heading3"/>
      </w:pPr>
      <w:bookmarkStart w:id="233" w:name="_Toc455482215"/>
      <w:r w:rsidRPr="007C576A">
        <w:t>Statewide</w:t>
      </w:r>
      <w:bookmarkEnd w:id="233"/>
    </w:p>
    <w:p w14:paraId="74D93C9B" w14:textId="2F2C4A62" w:rsidR="00CD0533" w:rsidRPr="007C576A" w:rsidRDefault="00CD0533" w:rsidP="00CD0533">
      <w:r w:rsidRPr="007C576A">
        <w:t xml:space="preserve">Florida had an estimated </w:t>
      </w:r>
      <w:r>
        <w:t>115,328</w:t>
      </w:r>
      <w:r w:rsidRPr="007C576A">
        <w:t xml:space="preserve"> farmworkers in 20</w:t>
      </w:r>
      <w:r>
        <w:t>24</w:t>
      </w:r>
      <w:r w:rsidRPr="007C576A">
        <w:t>, the most recent year for which full data are available.</w:t>
      </w:r>
      <w:r>
        <w:rPr>
          <w:rStyle w:val="FootnoteReference"/>
        </w:rPr>
        <w:t xml:space="preserve"> </w:t>
      </w:r>
      <w:r w:rsidRPr="007C576A">
        <w:t xml:space="preserve">These workers are estimated to form </w:t>
      </w:r>
      <w:r>
        <w:t xml:space="preserve">101,556 </w:t>
      </w:r>
      <w:r w:rsidRPr="007C576A">
        <w:t xml:space="preserve">households: </w:t>
      </w:r>
      <w:r>
        <w:t>68,577</w:t>
      </w:r>
      <w:r w:rsidRPr="007C576A">
        <w:t xml:space="preserve"> single-person “households” of unaccompanied individuals and </w:t>
      </w:r>
      <w:r>
        <w:t>32,978</w:t>
      </w:r>
      <w:r w:rsidRPr="007C576A">
        <w:t xml:space="preserve"> family households including at least one accompanied worker.</w:t>
      </w:r>
      <w:r>
        <w:t xml:space="preserve"> The totals reflect an increase in the share of H-2A workers over the </w:t>
      </w:r>
      <w:r w:rsidRPr="00067724">
        <w:t>2022 Rental Market Study</w:t>
      </w:r>
      <w:r w:rsidR="004A06AE">
        <w:t>. The shares of other migrant workers and seasonal workers declined, both because of the increase in H-2A workers and because of an estimated increase in the number of hours worked per week by non-H-2A workers.</w:t>
      </w:r>
      <w:r w:rsidRPr="007C576A">
        <w:t xml:space="preserve">  </w:t>
      </w:r>
    </w:p>
    <w:p w14:paraId="11261C0B" w14:textId="77777777" w:rsidR="00415B01" w:rsidRDefault="00415B01" w:rsidP="00097FA3">
      <w:pPr>
        <w:pStyle w:val="FiguresandTables"/>
        <w:sectPr w:rsidR="00415B01" w:rsidSect="00CD0533">
          <w:pgSz w:w="12240" w:h="15840"/>
          <w:pgMar w:top="1440" w:right="1440" w:bottom="1440" w:left="1440" w:header="720" w:footer="720" w:gutter="0"/>
          <w:cols w:space="720"/>
        </w:sectPr>
      </w:pPr>
      <w:bookmarkStart w:id="234" w:name="_Toc455482216"/>
      <w:bookmarkStart w:id="235" w:name="_Toc104476919"/>
    </w:p>
    <w:p w14:paraId="4CF707EF" w14:textId="77777777" w:rsidR="00CD0533" w:rsidRDefault="00CD0533" w:rsidP="00097FA3">
      <w:pPr>
        <w:pStyle w:val="FiguresandTables"/>
      </w:pPr>
      <w:bookmarkStart w:id="236" w:name="_Toc201646316"/>
      <w:r w:rsidRPr="007C576A">
        <w:lastRenderedPageBreak/>
        <w:t>Table 7.1. Migrant and Seasonal Workers, Households and Household Members</w:t>
      </w:r>
      <w:bookmarkEnd w:id="234"/>
      <w:bookmarkEnd w:id="235"/>
      <w:bookmarkEnd w:id="236"/>
      <w:r w:rsidRPr="007C576A">
        <w:t xml:space="preserve"> </w:t>
      </w:r>
    </w:p>
    <w:tbl>
      <w:tblPr>
        <w:tblW w:w="13180" w:type="dxa"/>
        <w:tblLook w:val="04A0" w:firstRow="1" w:lastRow="0" w:firstColumn="1" w:lastColumn="0" w:noHBand="0" w:noVBand="1"/>
      </w:tblPr>
      <w:tblGrid>
        <w:gridCol w:w="1160"/>
        <w:gridCol w:w="1220"/>
        <w:gridCol w:w="1460"/>
        <w:gridCol w:w="1320"/>
        <w:gridCol w:w="1260"/>
        <w:gridCol w:w="1560"/>
        <w:gridCol w:w="1300"/>
        <w:gridCol w:w="1280"/>
        <w:gridCol w:w="1480"/>
        <w:gridCol w:w="1140"/>
      </w:tblGrid>
      <w:tr w:rsidR="00CD0533" w:rsidRPr="00CD0533" w14:paraId="23B7D63F" w14:textId="77777777" w:rsidTr="00DB2117">
        <w:trPr>
          <w:trHeight w:val="315"/>
        </w:trPr>
        <w:tc>
          <w:tcPr>
            <w:tcW w:w="1160" w:type="dxa"/>
            <w:vMerge w:val="restart"/>
            <w:tcBorders>
              <w:top w:val="single" w:sz="4" w:space="0" w:color="auto"/>
              <w:left w:val="single" w:sz="4" w:space="0" w:color="auto"/>
              <w:bottom w:val="single" w:sz="4" w:space="0" w:color="auto"/>
              <w:right w:val="single" w:sz="4" w:space="0" w:color="auto"/>
            </w:tcBorders>
            <w:noWrap/>
            <w:vAlign w:val="bottom"/>
            <w:hideMark/>
          </w:tcPr>
          <w:p w14:paraId="3BF83EF4" w14:textId="77777777" w:rsidR="00CD0533" w:rsidRPr="00CD0533" w:rsidRDefault="00CD0533" w:rsidP="00CD0C79">
            <w:pPr>
              <w:spacing w:after="0" w:line="240" w:lineRule="auto"/>
              <w:rPr>
                <w:rFonts w:eastAsia="Times New Roman" w:cs="Calibri"/>
                <w:color w:val="000000"/>
                <w:sz w:val="20"/>
                <w:szCs w:val="20"/>
              </w:rPr>
            </w:pPr>
            <w:r w:rsidRPr="00CD0533">
              <w:rPr>
                <w:rFonts w:eastAsia="Times New Roman" w:cs="Calibri"/>
                <w:color w:val="000000"/>
                <w:sz w:val="20"/>
                <w:szCs w:val="20"/>
              </w:rPr>
              <w:t> </w:t>
            </w:r>
          </w:p>
        </w:tc>
        <w:tc>
          <w:tcPr>
            <w:tcW w:w="4000" w:type="dxa"/>
            <w:gridSpan w:val="3"/>
            <w:tcBorders>
              <w:top w:val="single" w:sz="4" w:space="0" w:color="auto"/>
              <w:left w:val="nil"/>
              <w:bottom w:val="single" w:sz="4" w:space="0" w:color="auto"/>
              <w:right w:val="single" w:sz="12" w:space="0" w:color="auto"/>
            </w:tcBorders>
            <w:vAlign w:val="center"/>
            <w:hideMark/>
          </w:tcPr>
          <w:p w14:paraId="3D93FC65" w14:textId="77777777" w:rsidR="00CD0533" w:rsidRPr="00CD0533" w:rsidRDefault="00CD0533" w:rsidP="00CD0C79">
            <w:pPr>
              <w:spacing w:after="0" w:line="240" w:lineRule="auto"/>
              <w:jc w:val="center"/>
              <w:rPr>
                <w:rFonts w:eastAsia="Times New Roman" w:cs="Calibri"/>
                <w:b/>
                <w:bCs/>
                <w:color w:val="000000"/>
                <w:sz w:val="20"/>
                <w:szCs w:val="20"/>
              </w:rPr>
            </w:pPr>
            <w:r w:rsidRPr="00CD0533">
              <w:rPr>
                <w:rFonts w:eastAsia="Times New Roman" w:cs="Calibri"/>
                <w:b/>
                <w:bCs/>
                <w:color w:val="000000"/>
                <w:sz w:val="20"/>
                <w:szCs w:val="20"/>
              </w:rPr>
              <w:t>Workers</w:t>
            </w:r>
          </w:p>
        </w:tc>
        <w:tc>
          <w:tcPr>
            <w:tcW w:w="4120" w:type="dxa"/>
            <w:gridSpan w:val="3"/>
            <w:tcBorders>
              <w:top w:val="single" w:sz="4" w:space="0" w:color="auto"/>
              <w:left w:val="single" w:sz="12" w:space="0" w:color="auto"/>
              <w:bottom w:val="single" w:sz="4" w:space="0" w:color="auto"/>
              <w:right w:val="single" w:sz="12" w:space="0" w:color="auto"/>
            </w:tcBorders>
            <w:vAlign w:val="center"/>
            <w:hideMark/>
          </w:tcPr>
          <w:p w14:paraId="71467BCA" w14:textId="77777777" w:rsidR="00CD0533" w:rsidRPr="00CD0533" w:rsidRDefault="00CD0533" w:rsidP="00CD0C79">
            <w:pPr>
              <w:spacing w:after="0" w:line="240" w:lineRule="auto"/>
              <w:jc w:val="center"/>
              <w:rPr>
                <w:rFonts w:eastAsia="Times New Roman" w:cs="Calibri"/>
                <w:b/>
                <w:bCs/>
                <w:color w:val="000000"/>
                <w:sz w:val="20"/>
                <w:szCs w:val="20"/>
              </w:rPr>
            </w:pPr>
            <w:r w:rsidRPr="00CD0533">
              <w:rPr>
                <w:rFonts w:eastAsia="Times New Roman" w:cs="Calibri"/>
                <w:b/>
                <w:bCs/>
                <w:color w:val="000000"/>
                <w:sz w:val="20"/>
                <w:szCs w:val="20"/>
              </w:rPr>
              <w:t>Households</w:t>
            </w:r>
          </w:p>
        </w:tc>
        <w:tc>
          <w:tcPr>
            <w:tcW w:w="3900" w:type="dxa"/>
            <w:gridSpan w:val="3"/>
            <w:tcBorders>
              <w:top w:val="single" w:sz="4" w:space="0" w:color="auto"/>
              <w:left w:val="single" w:sz="12" w:space="0" w:color="auto"/>
              <w:bottom w:val="single" w:sz="4" w:space="0" w:color="auto"/>
              <w:right w:val="single" w:sz="4" w:space="0" w:color="auto"/>
            </w:tcBorders>
            <w:vAlign w:val="center"/>
            <w:hideMark/>
          </w:tcPr>
          <w:p w14:paraId="3807F110" w14:textId="77777777" w:rsidR="00CD0533" w:rsidRPr="00CD0533" w:rsidRDefault="00CD0533" w:rsidP="00CD0C79">
            <w:pPr>
              <w:spacing w:after="0" w:line="240" w:lineRule="auto"/>
              <w:jc w:val="center"/>
              <w:rPr>
                <w:rFonts w:eastAsia="Times New Roman" w:cs="Calibri"/>
                <w:b/>
                <w:bCs/>
                <w:color w:val="000000"/>
                <w:sz w:val="20"/>
                <w:szCs w:val="20"/>
              </w:rPr>
            </w:pPr>
            <w:r w:rsidRPr="00CD0533">
              <w:rPr>
                <w:rFonts w:eastAsia="Times New Roman" w:cs="Calibri"/>
                <w:b/>
                <w:bCs/>
                <w:color w:val="000000"/>
                <w:sz w:val="20"/>
                <w:szCs w:val="20"/>
              </w:rPr>
              <w:t>Household Members</w:t>
            </w:r>
          </w:p>
        </w:tc>
      </w:tr>
      <w:tr w:rsidR="00CD0533" w:rsidRPr="00CD0533" w14:paraId="1558051A" w14:textId="77777777" w:rsidTr="00DB2117">
        <w:trPr>
          <w:trHeight w:val="1060"/>
        </w:trPr>
        <w:tc>
          <w:tcPr>
            <w:tcW w:w="1160" w:type="dxa"/>
            <w:vMerge/>
            <w:tcBorders>
              <w:top w:val="single" w:sz="4" w:space="0" w:color="auto"/>
              <w:left w:val="single" w:sz="4" w:space="0" w:color="auto"/>
              <w:bottom w:val="single" w:sz="4" w:space="0" w:color="auto"/>
              <w:right w:val="single" w:sz="4" w:space="0" w:color="auto"/>
            </w:tcBorders>
            <w:vAlign w:val="center"/>
            <w:hideMark/>
          </w:tcPr>
          <w:p w14:paraId="5EA2E3C9" w14:textId="77777777" w:rsidR="00CD0533" w:rsidRPr="00CD0533" w:rsidRDefault="00CD0533" w:rsidP="00CD0C79">
            <w:pPr>
              <w:spacing w:after="0" w:line="240" w:lineRule="auto"/>
              <w:rPr>
                <w:rFonts w:eastAsia="Times New Roman" w:cs="Calibri"/>
                <w:color w:val="000000"/>
                <w:sz w:val="20"/>
                <w:szCs w:val="20"/>
              </w:rPr>
            </w:pPr>
          </w:p>
        </w:tc>
        <w:tc>
          <w:tcPr>
            <w:tcW w:w="1220" w:type="dxa"/>
            <w:tcBorders>
              <w:top w:val="nil"/>
              <w:left w:val="nil"/>
              <w:bottom w:val="single" w:sz="4" w:space="0" w:color="auto"/>
              <w:right w:val="single" w:sz="4" w:space="0" w:color="auto"/>
            </w:tcBorders>
            <w:vAlign w:val="bottom"/>
            <w:hideMark/>
          </w:tcPr>
          <w:p w14:paraId="2A097900" w14:textId="77777777" w:rsidR="00CD0533" w:rsidRPr="00CD0533" w:rsidRDefault="00CD0533" w:rsidP="00CD0C79">
            <w:pPr>
              <w:spacing w:after="0" w:line="240" w:lineRule="auto"/>
              <w:jc w:val="center"/>
              <w:rPr>
                <w:rFonts w:eastAsia="Times New Roman" w:cs="Calibri"/>
                <w:b/>
                <w:bCs/>
                <w:color w:val="000000"/>
                <w:sz w:val="20"/>
                <w:szCs w:val="20"/>
              </w:rPr>
            </w:pPr>
            <w:proofErr w:type="spellStart"/>
            <w:r w:rsidRPr="00CD0533">
              <w:rPr>
                <w:rFonts w:eastAsia="Times New Roman" w:cs="Calibri"/>
                <w:b/>
                <w:bCs/>
                <w:color w:val="000000"/>
                <w:sz w:val="20"/>
                <w:szCs w:val="20"/>
              </w:rPr>
              <w:t>Unaccomp</w:t>
            </w:r>
            <w:proofErr w:type="spellEnd"/>
            <w:r w:rsidRPr="00CD0533">
              <w:rPr>
                <w:rFonts w:eastAsia="Times New Roman" w:cs="Calibri"/>
                <w:b/>
                <w:bCs/>
                <w:color w:val="000000"/>
                <w:sz w:val="20"/>
                <w:szCs w:val="20"/>
              </w:rPr>
              <w:t>. Workers</w:t>
            </w:r>
          </w:p>
        </w:tc>
        <w:tc>
          <w:tcPr>
            <w:tcW w:w="1460" w:type="dxa"/>
            <w:tcBorders>
              <w:top w:val="nil"/>
              <w:left w:val="nil"/>
              <w:bottom w:val="single" w:sz="4" w:space="0" w:color="auto"/>
              <w:right w:val="single" w:sz="4" w:space="0" w:color="auto"/>
            </w:tcBorders>
            <w:vAlign w:val="bottom"/>
            <w:hideMark/>
          </w:tcPr>
          <w:p w14:paraId="4873CCD1" w14:textId="77777777" w:rsidR="00CD0533" w:rsidRPr="00CD0533" w:rsidRDefault="00CD0533" w:rsidP="00CD0C79">
            <w:pPr>
              <w:spacing w:after="0" w:line="240" w:lineRule="auto"/>
              <w:jc w:val="center"/>
              <w:rPr>
                <w:rFonts w:eastAsia="Times New Roman" w:cs="Calibri"/>
                <w:b/>
                <w:bCs/>
                <w:color w:val="000000"/>
                <w:sz w:val="20"/>
                <w:szCs w:val="20"/>
              </w:rPr>
            </w:pPr>
            <w:r w:rsidRPr="00CD0533">
              <w:rPr>
                <w:rFonts w:eastAsia="Times New Roman" w:cs="Calibri"/>
                <w:b/>
                <w:bCs/>
                <w:color w:val="000000"/>
                <w:sz w:val="20"/>
                <w:szCs w:val="20"/>
              </w:rPr>
              <w:t>Accompanied Workers</w:t>
            </w:r>
          </w:p>
        </w:tc>
        <w:tc>
          <w:tcPr>
            <w:tcW w:w="1320" w:type="dxa"/>
            <w:tcBorders>
              <w:top w:val="nil"/>
              <w:left w:val="nil"/>
              <w:bottom w:val="single" w:sz="4" w:space="0" w:color="auto"/>
              <w:right w:val="single" w:sz="12" w:space="0" w:color="auto"/>
            </w:tcBorders>
            <w:vAlign w:val="bottom"/>
            <w:hideMark/>
          </w:tcPr>
          <w:p w14:paraId="1D854346" w14:textId="77777777" w:rsidR="00CD0533" w:rsidRPr="00CD0533" w:rsidRDefault="00CD0533" w:rsidP="00CD0C79">
            <w:pPr>
              <w:spacing w:after="0" w:line="240" w:lineRule="auto"/>
              <w:jc w:val="center"/>
              <w:rPr>
                <w:rFonts w:eastAsia="Times New Roman" w:cs="Calibri"/>
                <w:b/>
                <w:bCs/>
                <w:color w:val="000000"/>
                <w:sz w:val="20"/>
                <w:szCs w:val="20"/>
              </w:rPr>
            </w:pPr>
            <w:r w:rsidRPr="00CD0533">
              <w:rPr>
                <w:rFonts w:eastAsia="Times New Roman" w:cs="Calibri"/>
                <w:b/>
                <w:bCs/>
                <w:color w:val="000000"/>
                <w:sz w:val="20"/>
                <w:szCs w:val="20"/>
              </w:rPr>
              <w:t xml:space="preserve">Total </w:t>
            </w:r>
            <w:r w:rsidRPr="00CD0533">
              <w:rPr>
                <w:rFonts w:eastAsia="Times New Roman" w:cs="Calibri"/>
                <w:b/>
                <w:bCs/>
                <w:color w:val="000000"/>
                <w:sz w:val="20"/>
                <w:szCs w:val="20"/>
              </w:rPr>
              <w:br/>
              <w:t>Workers</w:t>
            </w:r>
          </w:p>
        </w:tc>
        <w:tc>
          <w:tcPr>
            <w:tcW w:w="1260" w:type="dxa"/>
            <w:tcBorders>
              <w:top w:val="nil"/>
              <w:left w:val="single" w:sz="12" w:space="0" w:color="auto"/>
              <w:bottom w:val="single" w:sz="4" w:space="0" w:color="auto"/>
              <w:right w:val="single" w:sz="4" w:space="0" w:color="auto"/>
            </w:tcBorders>
            <w:vAlign w:val="bottom"/>
            <w:hideMark/>
          </w:tcPr>
          <w:p w14:paraId="1C7283A3" w14:textId="77777777" w:rsidR="00CD0533" w:rsidRPr="00CD0533" w:rsidRDefault="00CD0533" w:rsidP="00CD0C79">
            <w:pPr>
              <w:spacing w:after="0" w:line="240" w:lineRule="auto"/>
              <w:jc w:val="center"/>
              <w:rPr>
                <w:rFonts w:eastAsia="Times New Roman" w:cs="Calibri"/>
                <w:b/>
                <w:bCs/>
                <w:color w:val="000000"/>
                <w:sz w:val="20"/>
                <w:szCs w:val="20"/>
              </w:rPr>
            </w:pPr>
            <w:proofErr w:type="spellStart"/>
            <w:r w:rsidRPr="00CD0533">
              <w:rPr>
                <w:rFonts w:eastAsia="Times New Roman" w:cs="Calibri"/>
                <w:b/>
                <w:bCs/>
                <w:color w:val="000000"/>
                <w:sz w:val="20"/>
                <w:szCs w:val="20"/>
              </w:rPr>
              <w:t>Unaccomp</w:t>
            </w:r>
            <w:proofErr w:type="spellEnd"/>
            <w:r w:rsidRPr="00CD0533">
              <w:rPr>
                <w:rFonts w:eastAsia="Times New Roman" w:cs="Calibri"/>
                <w:b/>
                <w:bCs/>
                <w:color w:val="000000"/>
                <w:sz w:val="20"/>
                <w:szCs w:val="20"/>
              </w:rPr>
              <w:t>. Worker Households</w:t>
            </w:r>
          </w:p>
        </w:tc>
        <w:tc>
          <w:tcPr>
            <w:tcW w:w="1560" w:type="dxa"/>
            <w:tcBorders>
              <w:top w:val="nil"/>
              <w:left w:val="nil"/>
              <w:bottom w:val="single" w:sz="4" w:space="0" w:color="auto"/>
              <w:right w:val="single" w:sz="4" w:space="0" w:color="auto"/>
            </w:tcBorders>
            <w:vAlign w:val="bottom"/>
            <w:hideMark/>
          </w:tcPr>
          <w:p w14:paraId="7030C852" w14:textId="77777777" w:rsidR="00CD0533" w:rsidRPr="00CD0533" w:rsidRDefault="00CD0533" w:rsidP="00CD0C79">
            <w:pPr>
              <w:spacing w:after="0" w:line="240" w:lineRule="auto"/>
              <w:jc w:val="center"/>
              <w:rPr>
                <w:rFonts w:eastAsia="Times New Roman" w:cs="Calibri"/>
                <w:b/>
                <w:bCs/>
                <w:color w:val="000000"/>
                <w:sz w:val="20"/>
                <w:szCs w:val="20"/>
              </w:rPr>
            </w:pPr>
            <w:r w:rsidRPr="00CD0533">
              <w:rPr>
                <w:rFonts w:eastAsia="Times New Roman" w:cs="Calibri"/>
                <w:b/>
                <w:bCs/>
                <w:color w:val="000000"/>
                <w:sz w:val="20"/>
                <w:szCs w:val="20"/>
              </w:rPr>
              <w:t>Accompanied Worker Households</w:t>
            </w:r>
          </w:p>
        </w:tc>
        <w:tc>
          <w:tcPr>
            <w:tcW w:w="1300" w:type="dxa"/>
            <w:tcBorders>
              <w:top w:val="nil"/>
              <w:left w:val="nil"/>
              <w:bottom w:val="single" w:sz="4" w:space="0" w:color="auto"/>
              <w:right w:val="single" w:sz="12" w:space="0" w:color="auto"/>
            </w:tcBorders>
            <w:vAlign w:val="bottom"/>
            <w:hideMark/>
          </w:tcPr>
          <w:p w14:paraId="1A81F644" w14:textId="77777777" w:rsidR="00CD0533" w:rsidRPr="00CD0533" w:rsidRDefault="00CD0533" w:rsidP="00CD0C79">
            <w:pPr>
              <w:spacing w:after="0" w:line="240" w:lineRule="auto"/>
              <w:jc w:val="center"/>
              <w:rPr>
                <w:rFonts w:eastAsia="Times New Roman" w:cs="Calibri"/>
                <w:b/>
                <w:bCs/>
                <w:color w:val="000000"/>
                <w:sz w:val="20"/>
                <w:szCs w:val="20"/>
              </w:rPr>
            </w:pPr>
            <w:r w:rsidRPr="00CD0533">
              <w:rPr>
                <w:rFonts w:eastAsia="Times New Roman" w:cs="Calibri"/>
                <w:b/>
                <w:bCs/>
                <w:color w:val="000000"/>
                <w:sz w:val="20"/>
                <w:szCs w:val="20"/>
              </w:rPr>
              <w:t>Total Households</w:t>
            </w:r>
          </w:p>
        </w:tc>
        <w:tc>
          <w:tcPr>
            <w:tcW w:w="1280" w:type="dxa"/>
            <w:tcBorders>
              <w:top w:val="nil"/>
              <w:left w:val="single" w:sz="12" w:space="0" w:color="auto"/>
              <w:bottom w:val="single" w:sz="4" w:space="0" w:color="auto"/>
              <w:right w:val="single" w:sz="4" w:space="0" w:color="auto"/>
            </w:tcBorders>
            <w:vAlign w:val="bottom"/>
            <w:hideMark/>
          </w:tcPr>
          <w:p w14:paraId="06D14794" w14:textId="77777777" w:rsidR="00CD0533" w:rsidRPr="00CD0533" w:rsidRDefault="00CD0533" w:rsidP="00CD0C79">
            <w:pPr>
              <w:spacing w:after="0" w:line="240" w:lineRule="auto"/>
              <w:jc w:val="center"/>
              <w:rPr>
                <w:rFonts w:eastAsia="Times New Roman" w:cs="Calibri"/>
                <w:b/>
                <w:bCs/>
                <w:color w:val="000000"/>
                <w:sz w:val="20"/>
                <w:szCs w:val="20"/>
              </w:rPr>
            </w:pPr>
            <w:proofErr w:type="spellStart"/>
            <w:r w:rsidRPr="00CD0533">
              <w:rPr>
                <w:rFonts w:eastAsia="Times New Roman" w:cs="Calibri"/>
                <w:b/>
                <w:bCs/>
                <w:color w:val="000000"/>
                <w:sz w:val="20"/>
                <w:szCs w:val="20"/>
              </w:rPr>
              <w:t>Unaccomp</w:t>
            </w:r>
            <w:proofErr w:type="spellEnd"/>
            <w:r w:rsidRPr="00CD0533">
              <w:rPr>
                <w:rFonts w:eastAsia="Times New Roman" w:cs="Calibri"/>
                <w:b/>
                <w:bCs/>
                <w:color w:val="000000"/>
                <w:sz w:val="20"/>
                <w:szCs w:val="20"/>
              </w:rPr>
              <w:t>. Worker Household Members</w:t>
            </w:r>
          </w:p>
        </w:tc>
        <w:tc>
          <w:tcPr>
            <w:tcW w:w="1480" w:type="dxa"/>
            <w:tcBorders>
              <w:top w:val="nil"/>
              <w:left w:val="nil"/>
              <w:bottom w:val="single" w:sz="4" w:space="0" w:color="auto"/>
              <w:right w:val="single" w:sz="4" w:space="0" w:color="auto"/>
            </w:tcBorders>
            <w:vAlign w:val="bottom"/>
            <w:hideMark/>
          </w:tcPr>
          <w:p w14:paraId="25B3A713" w14:textId="77777777" w:rsidR="00CD0533" w:rsidRPr="00CD0533" w:rsidRDefault="00CD0533" w:rsidP="00CD0C79">
            <w:pPr>
              <w:spacing w:after="0" w:line="240" w:lineRule="auto"/>
              <w:jc w:val="center"/>
              <w:rPr>
                <w:rFonts w:eastAsia="Times New Roman" w:cs="Calibri"/>
                <w:b/>
                <w:bCs/>
                <w:color w:val="000000"/>
                <w:sz w:val="20"/>
                <w:szCs w:val="20"/>
              </w:rPr>
            </w:pPr>
            <w:r w:rsidRPr="00CD0533">
              <w:rPr>
                <w:rFonts w:eastAsia="Times New Roman" w:cs="Calibri"/>
                <w:b/>
                <w:bCs/>
                <w:color w:val="000000"/>
                <w:sz w:val="20"/>
                <w:szCs w:val="20"/>
              </w:rPr>
              <w:t>Accompanied Worker Household Members</w:t>
            </w:r>
          </w:p>
        </w:tc>
        <w:tc>
          <w:tcPr>
            <w:tcW w:w="1140" w:type="dxa"/>
            <w:tcBorders>
              <w:top w:val="nil"/>
              <w:left w:val="nil"/>
              <w:bottom w:val="single" w:sz="4" w:space="0" w:color="auto"/>
              <w:right w:val="single" w:sz="4" w:space="0" w:color="auto"/>
            </w:tcBorders>
            <w:vAlign w:val="bottom"/>
            <w:hideMark/>
          </w:tcPr>
          <w:p w14:paraId="781D411E" w14:textId="77777777" w:rsidR="00CD0533" w:rsidRPr="00CD0533" w:rsidRDefault="00CD0533" w:rsidP="00CD0C79">
            <w:pPr>
              <w:spacing w:after="0" w:line="240" w:lineRule="auto"/>
              <w:jc w:val="center"/>
              <w:rPr>
                <w:rFonts w:eastAsia="Times New Roman" w:cs="Calibri"/>
                <w:b/>
                <w:bCs/>
                <w:color w:val="000000"/>
                <w:sz w:val="20"/>
                <w:szCs w:val="20"/>
              </w:rPr>
            </w:pPr>
            <w:r w:rsidRPr="00CD0533">
              <w:rPr>
                <w:rFonts w:eastAsia="Times New Roman" w:cs="Calibri"/>
                <w:b/>
                <w:bCs/>
                <w:color w:val="000000"/>
                <w:sz w:val="20"/>
                <w:szCs w:val="20"/>
              </w:rPr>
              <w:t>Total Household Members</w:t>
            </w:r>
          </w:p>
        </w:tc>
      </w:tr>
      <w:tr w:rsidR="00CD0533" w:rsidRPr="00CD0533" w14:paraId="56A6983F" w14:textId="77777777" w:rsidTr="00DB2117">
        <w:trPr>
          <w:trHeight w:val="300"/>
        </w:trPr>
        <w:tc>
          <w:tcPr>
            <w:tcW w:w="1160" w:type="dxa"/>
            <w:tcBorders>
              <w:top w:val="nil"/>
              <w:left w:val="single" w:sz="4" w:space="0" w:color="auto"/>
              <w:bottom w:val="single" w:sz="4" w:space="0" w:color="auto"/>
              <w:right w:val="single" w:sz="4" w:space="0" w:color="auto"/>
            </w:tcBorders>
            <w:vAlign w:val="bottom"/>
            <w:hideMark/>
          </w:tcPr>
          <w:p w14:paraId="6CC86AD1" w14:textId="77777777" w:rsidR="00CD0533" w:rsidRPr="00FD22FF" w:rsidRDefault="00CD0533" w:rsidP="00CD0533">
            <w:pPr>
              <w:spacing w:after="0" w:line="240" w:lineRule="auto"/>
              <w:rPr>
                <w:rFonts w:eastAsia="Times New Roman" w:cs="Calibri"/>
                <w:color w:val="000000"/>
                <w:sz w:val="20"/>
                <w:szCs w:val="20"/>
              </w:rPr>
            </w:pPr>
            <w:r w:rsidRPr="00FD22FF">
              <w:rPr>
                <w:rFonts w:eastAsia="Times New Roman" w:cs="Calibri"/>
                <w:color w:val="000000"/>
                <w:sz w:val="20"/>
                <w:szCs w:val="20"/>
              </w:rPr>
              <w:t>Migrant</w:t>
            </w:r>
          </w:p>
        </w:tc>
        <w:tc>
          <w:tcPr>
            <w:tcW w:w="1220" w:type="dxa"/>
            <w:tcBorders>
              <w:top w:val="nil"/>
              <w:left w:val="nil"/>
              <w:bottom w:val="single" w:sz="4" w:space="0" w:color="auto"/>
              <w:right w:val="single" w:sz="4" w:space="0" w:color="auto"/>
            </w:tcBorders>
            <w:noWrap/>
            <w:vAlign w:val="bottom"/>
            <w:hideMark/>
          </w:tcPr>
          <w:p w14:paraId="5FB6D2DA" w14:textId="10056224"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4,857</w:t>
            </w:r>
          </w:p>
        </w:tc>
        <w:tc>
          <w:tcPr>
            <w:tcW w:w="1460" w:type="dxa"/>
            <w:tcBorders>
              <w:top w:val="nil"/>
              <w:left w:val="nil"/>
              <w:bottom w:val="single" w:sz="4" w:space="0" w:color="auto"/>
              <w:right w:val="single" w:sz="4" w:space="0" w:color="auto"/>
            </w:tcBorders>
            <w:noWrap/>
            <w:vAlign w:val="bottom"/>
            <w:hideMark/>
          </w:tcPr>
          <w:p w14:paraId="03C3EA03" w14:textId="4A859285"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2,615</w:t>
            </w:r>
          </w:p>
        </w:tc>
        <w:tc>
          <w:tcPr>
            <w:tcW w:w="1320" w:type="dxa"/>
            <w:tcBorders>
              <w:top w:val="nil"/>
              <w:left w:val="nil"/>
              <w:bottom w:val="single" w:sz="4" w:space="0" w:color="auto"/>
              <w:right w:val="single" w:sz="12" w:space="0" w:color="auto"/>
            </w:tcBorders>
            <w:noWrap/>
            <w:vAlign w:val="bottom"/>
            <w:hideMark/>
          </w:tcPr>
          <w:p w14:paraId="0DF52F63" w14:textId="5F66B072"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7,473</w:t>
            </w:r>
          </w:p>
        </w:tc>
        <w:tc>
          <w:tcPr>
            <w:tcW w:w="1260" w:type="dxa"/>
            <w:tcBorders>
              <w:top w:val="nil"/>
              <w:left w:val="single" w:sz="12" w:space="0" w:color="auto"/>
              <w:bottom w:val="single" w:sz="4" w:space="0" w:color="auto"/>
              <w:right w:val="single" w:sz="4" w:space="0" w:color="auto"/>
            </w:tcBorders>
            <w:noWrap/>
            <w:vAlign w:val="bottom"/>
            <w:hideMark/>
          </w:tcPr>
          <w:p w14:paraId="1227A895" w14:textId="70ACBEF8"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4,857</w:t>
            </w:r>
          </w:p>
        </w:tc>
        <w:tc>
          <w:tcPr>
            <w:tcW w:w="1560" w:type="dxa"/>
            <w:tcBorders>
              <w:top w:val="nil"/>
              <w:left w:val="nil"/>
              <w:bottom w:val="single" w:sz="4" w:space="0" w:color="auto"/>
              <w:right w:val="single" w:sz="4" w:space="0" w:color="auto"/>
            </w:tcBorders>
            <w:noWrap/>
            <w:vAlign w:val="bottom"/>
            <w:hideMark/>
          </w:tcPr>
          <w:p w14:paraId="167B17C6" w14:textId="2BEE44F1"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1,453</w:t>
            </w:r>
          </w:p>
        </w:tc>
        <w:tc>
          <w:tcPr>
            <w:tcW w:w="1300" w:type="dxa"/>
            <w:tcBorders>
              <w:top w:val="nil"/>
              <w:left w:val="nil"/>
              <w:bottom w:val="single" w:sz="4" w:space="0" w:color="auto"/>
              <w:right w:val="single" w:sz="12" w:space="0" w:color="auto"/>
            </w:tcBorders>
            <w:vAlign w:val="bottom"/>
            <w:hideMark/>
          </w:tcPr>
          <w:p w14:paraId="0B4BD0E3" w14:textId="5E89FE88"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6,310</w:t>
            </w:r>
          </w:p>
        </w:tc>
        <w:tc>
          <w:tcPr>
            <w:tcW w:w="1280" w:type="dxa"/>
            <w:tcBorders>
              <w:top w:val="nil"/>
              <w:left w:val="single" w:sz="12" w:space="0" w:color="auto"/>
              <w:bottom w:val="single" w:sz="4" w:space="0" w:color="auto"/>
              <w:right w:val="single" w:sz="4" w:space="0" w:color="auto"/>
            </w:tcBorders>
            <w:noWrap/>
            <w:vAlign w:val="bottom"/>
            <w:hideMark/>
          </w:tcPr>
          <w:p w14:paraId="769952A7" w14:textId="028C96C5"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4,857</w:t>
            </w:r>
          </w:p>
        </w:tc>
        <w:tc>
          <w:tcPr>
            <w:tcW w:w="1480" w:type="dxa"/>
            <w:tcBorders>
              <w:top w:val="nil"/>
              <w:left w:val="nil"/>
              <w:bottom w:val="single" w:sz="4" w:space="0" w:color="auto"/>
              <w:right w:val="single" w:sz="4" w:space="0" w:color="auto"/>
            </w:tcBorders>
            <w:noWrap/>
            <w:vAlign w:val="bottom"/>
            <w:hideMark/>
          </w:tcPr>
          <w:p w14:paraId="7304C7BA" w14:textId="712F075C"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5,521</w:t>
            </w:r>
          </w:p>
        </w:tc>
        <w:tc>
          <w:tcPr>
            <w:tcW w:w="1140" w:type="dxa"/>
            <w:tcBorders>
              <w:top w:val="nil"/>
              <w:left w:val="nil"/>
              <w:bottom w:val="single" w:sz="4" w:space="0" w:color="auto"/>
              <w:right w:val="single" w:sz="4" w:space="0" w:color="auto"/>
            </w:tcBorders>
            <w:noWrap/>
            <w:vAlign w:val="bottom"/>
            <w:hideMark/>
          </w:tcPr>
          <w:p w14:paraId="196F1C8A" w14:textId="3B82BEAB"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10,379</w:t>
            </w:r>
          </w:p>
        </w:tc>
      </w:tr>
      <w:tr w:rsidR="00CD0533" w:rsidRPr="00CD0533" w14:paraId="6D36F639" w14:textId="77777777" w:rsidTr="00DB2117">
        <w:trPr>
          <w:trHeight w:val="300"/>
        </w:trPr>
        <w:tc>
          <w:tcPr>
            <w:tcW w:w="1160" w:type="dxa"/>
            <w:tcBorders>
              <w:top w:val="nil"/>
              <w:left w:val="single" w:sz="4" w:space="0" w:color="auto"/>
              <w:bottom w:val="single" w:sz="4" w:space="0" w:color="auto"/>
              <w:right w:val="single" w:sz="4" w:space="0" w:color="auto"/>
            </w:tcBorders>
            <w:vAlign w:val="bottom"/>
            <w:hideMark/>
          </w:tcPr>
          <w:p w14:paraId="502B98FB" w14:textId="77777777" w:rsidR="00CD0533" w:rsidRPr="00FD22FF" w:rsidRDefault="00CD0533" w:rsidP="00CD0533">
            <w:pPr>
              <w:spacing w:after="0" w:line="240" w:lineRule="auto"/>
              <w:rPr>
                <w:rFonts w:eastAsia="Times New Roman" w:cs="Calibri"/>
                <w:color w:val="000000"/>
                <w:sz w:val="20"/>
                <w:szCs w:val="20"/>
              </w:rPr>
            </w:pPr>
            <w:r w:rsidRPr="00FD22FF">
              <w:rPr>
                <w:rFonts w:eastAsia="Times New Roman" w:cs="Calibri"/>
                <w:color w:val="000000"/>
                <w:sz w:val="20"/>
                <w:szCs w:val="20"/>
              </w:rPr>
              <w:t xml:space="preserve">Seasonal </w:t>
            </w:r>
          </w:p>
        </w:tc>
        <w:tc>
          <w:tcPr>
            <w:tcW w:w="1220" w:type="dxa"/>
            <w:tcBorders>
              <w:top w:val="nil"/>
              <w:left w:val="nil"/>
              <w:bottom w:val="single" w:sz="4" w:space="0" w:color="auto"/>
              <w:right w:val="single" w:sz="4" w:space="0" w:color="auto"/>
            </w:tcBorders>
            <w:noWrap/>
            <w:vAlign w:val="bottom"/>
            <w:hideMark/>
          </w:tcPr>
          <w:p w14:paraId="3398A4D5" w14:textId="3205DB68"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16,324</w:t>
            </w:r>
          </w:p>
        </w:tc>
        <w:tc>
          <w:tcPr>
            <w:tcW w:w="1460" w:type="dxa"/>
            <w:tcBorders>
              <w:top w:val="nil"/>
              <w:left w:val="nil"/>
              <w:bottom w:val="single" w:sz="4" w:space="0" w:color="auto"/>
              <w:right w:val="single" w:sz="4" w:space="0" w:color="auto"/>
            </w:tcBorders>
            <w:noWrap/>
            <w:vAlign w:val="bottom"/>
            <w:hideMark/>
          </w:tcPr>
          <w:p w14:paraId="01F85C72" w14:textId="2C51BEE4"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44,136</w:t>
            </w:r>
          </w:p>
        </w:tc>
        <w:tc>
          <w:tcPr>
            <w:tcW w:w="1320" w:type="dxa"/>
            <w:tcBorders>
              <w:top w:val="nil"/>
              <w:left w:val="nil"/>
              <w:bottom w:val="single" w:sz="4" w:space="0" w:color="auto"/>
              <w:right w:val="single" w:sz="12" w:space="0" w:color="auto"/>
            </w:tcBorders>
            <w:noWrap/>
            <w:vAlign w:val="bottom"/>
            <w:hideMark/>
          </w:tcPr>
          <w:p w14:paraId="2FFF2575" w14:textId="5ACBD05F"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60,460</w:t>
            </w:r>
          </w:p>
        </w:tc>
        <w:tc>
          <w:tcPr>
            <w:tcW w:w="1260" w:type="dxa"/>
            <w:tcBorders>
              <w:top w:val="nil"/>
              <w:left w:val="single" w:sz="12" w:space="0" w:color="auto"/>
              <w:bottom w:val="single" w:sz="4" w:space="0" w:color="auto"/>
              <w:right w:val="single" w:sz="4" w:space="0" w:color="auto"/>
            </w:tcBorders>
            <w:noWrap/>
            <w:vAlign w:val="bottom"/>
            <w:hideMark/>
          </w:tcPr>
          <w:p w14:paraId="6A4CBB24" w14:textId="6FFBCC20"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16,324</w:t>
            </w:r>
          </w:p>
        </w:tc>
        <w:tc>
          <w:tcPr>
            <w:tcW w:w="1560" w:type="dxa"/>
            <w:tcBorders>
              <w:top w:val="nil"/>
              <w:left w:val="nil"/>
              <w:bottom w:val="single" w:sz="4" w:space="0" w:color="auto"/>
              <w:right w:val="single" w:sz="4" w:space="0" w:color="auto"/>
            </w:tcBorders>
            <w:noWrap/>
            <w:vAlign w:val="bottom"/>
            <w:hideMark/>
          </w:tcPr>
          <w:p w14:paraId="1CB4496B" w14:textId="1A9EA724"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31,525</w:t>
            </w:r>
          </w:p>
        </w:tc>
        <w:tc>
          <w:tcPr>
            <w:tcW w:w="1300" w:type="dxa"/>
            <w:tcBorders>
              <w:top w:val="nil"/>
              <w:left w:val="nil"/>
              <w:bottom w:val="single" w:sz="4" w:space="0" w:color="auto"/>
              <w:right w:val="single" w:sz="12" w:space="0" w:color="auto"/>
            </w:tcBorders>
            <w:vAlign w:val="bottom"/>
            <w:hideMark/>
          </w:tcPr>
          <w:p w14:paraId="4B715294" w14:textId="45795E35"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47,849</w:t>
            </w:r>
          </w:p>
        </w:tc>
        <w:tc>
          <w:tcPr>
            <w:tcW w:w="1280" w:type="dxa"/>
            <w:tcBorders>
              <w:top w:val="nil"/>
              <w:left w:val="single" w:sz="12" w:space="0" w:color="auto"/>
              <w:bottom w:val="single" w:sz="4" w:space="0" w:color="auto"/>
              <w:right w:val="single" w:sz="4" w:space="0" w:color="auto"/>
            </w:tcBorders>
            <w:noWrap/>
            <w:vAlign w:val="bottom"/>
            <w:hideMark/>
          </w:tcPr>
          <w:p w14:paraId="5579E742" w14:textId="52D53BD8"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16,324</w:t>
            </w:r>
          </w:p>
        </w:tc>
        <w:tc>
          <w:tcPr>
            <w:tcW w:w="1480" w:type="dxa"/>
            <w:tcBorders>
              <w:top w:val="nil"/>
              <w:left w:val="nil"/>
              <w:bottom w:val="single" w:sz="4" w:space="0" w:color="auto"/>
              <w:right w:val="single" w:sz="4" w:space="0" w:color="auto"/>
            </w:tcBorders>
            <w:noWrap/>
            <w:vAlign w:val="bottom"/>
            <w:hideMark/>
          </w:tcPr>
          <w:p w14:paraId="40A9B39B" w14:textId="2C6E6C42"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119,796</w:t>
            </w:r>
          </w:p>
        </w:tc>
        <w:tc>
          <w:tcPr>
            <w:tcW w:w="1140" w:type="dxa"/>
            <w:tcBorders>
              <w:top w:val="nil"/>
              <w:left w:val="nil"/>
              <w:bottom w:val="single" w:sz="4" w:space="0" w:color="auto"/>
              <w:right w:val="single" w:sz="4" w:space="0" w:color="auto"/>
            </w:tcBorders>
            <w:noWrap/>
            <w:vAlign w:val="bottom"/>
            <w:hideMark/>
          </w:tcPr>
          <w:p w14:paraId="495C18F9" w14:textId="4F61734B"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136,121</w:t>
            </w:r>
          </w:p>
        </w:tc>
      </w:tr>
      <w:tr w:rsidR="00CD0533" w:rsidRPr="00CD0533" w14:paraId="44F9605A" w14:textId="77777777" w:rsidTr="00DB2117">
        <w:trPr>
          <w:trHeight w:val="300"/>
        </w:trPr>
        <w:tc>
          <w:tcPr>
            <w:tcW w:w="1160" w:type="dxa"/>
            <w:tcBorders>
              <w:top w:val="nil"/>
              <w:left w:val="single" w:sz="4" w:space="0" w:color="auto"/>
              <w:bottom w:val="single" w:sz="4" w:space="0" w:color="auto"/>
              <w:right w:val="single" w:sz="4" w:space="0" w:color="auto"/>
            </w:tcBorders>
            <w:vAlign w:val="bottom"/>
            <w:hideMark/>
          </w:tcPr>
          <w:p w14:paraId="7090ECE1" w14:textId="77777777" w:rsidR="00CD0533" w:rsidRPr="00FD22FF" w:rsidRDefault="00CD0533" w:rsidP="00CD0533">
            <w:pPr>
              <w:spacing w:after="0" w:line="240" w:lineRule="auto"/>
              <w:rPr>
                <w:rFonts w:eastAsia="Times New Roman" w:cs="Calibri"/>
                <w:color w:val="000000"/>
                <w:sz w:val="20"/>
                <w:szCs w:val="20"/>
              </w:rPr>
            </w:pPr>
            <w:r w:rsidRPr="00FD22FF">
              <w:rPr>
                <w:rFonts w:eastAsia="Times New Roman" w:cs="Calibri"/>
                <w:color w:val="000000"/>
                <w:sz w:val="20"/>
                <w:szCs w:val="20"/>
              </w:rPr>
              <w:t>H-2A</w:t>
            </w:r>
          </w:p>
        </w:tc>
        <w:tc>
          <w:tcPr>
            <w:tcW w:w="1220" w:type="dxa"/>
            <w:tcBorders>
              <w:top w:val="nil"/>
              <w:left w:val="nil"/>
              <w:bottom w:val="single" w:sz="4" w:space="0" w:color="auto"/>
              <w:right w:val="single" w:sz="4" w:space="0" w:color="auto"/>
            </w:tcBorders>
            <w:noWrap/>
            <w:vAlign w:val="bottom"/>
            <w:hideMark/>
          </w:tcPr>
          <w:p w14:paraId="02DC5D77" w14:textId="1C003D00"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47,396</w:t>
            </w:r>
          </w:p>
        </w:tc>
        <w:tc>
          <w:tcPr>
            <w:tcW w:w="1460" w:type="dxa"/>
            <w:tcBorders>
              <w:top w:val="nil"/>
              <w:left w:val="nil"/>
              <w:bottom w:val="single" w:sz="4" w:space="0" w:color="auto"/>
              <w:right w:val="single" w:sz="4" w:space="0" w:color="auto"/>
            </w:tcBorders>
            <w:noWrap/>
            <w:vAlign w:val="bottom"/>
            <w:hideMark/>
          </w:tcPr>
          <w:p w14:paraId="5AFA5D18" w14:textId="7CC66EA7"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w:t>
            </w:r>
          </w:p>
        </w:tc>
        <w:tc>
          <w:tcPr>
            <w:tcW w:w="1320" w:type="dxa"/>
            <w:tcBorders>
              <w:top w:val="nil"/>
              <w:left w:val="nil"/>
              <w:bottom w:val="single" w:sz="4" w:space="0" w:color="auto"/>
              <w:right w:val="single" w:sz="12" w:space="0" w:color="auto"/>
            </w:tcBorders>
            <w:noWrap/>
            <w:vAlign w:val="bottom"/>
            <w:hideMark/>
          </w:tcPr>
          <w:p w14:paraId="51D24AC5" w14:textId="26F5DC8D"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47,396</w:t>
            </w:r>
          </w:p>
        </w:tc>
        <w:tc>
          <w:tcPr>
            <w:tcW w:w="1260" w:type="dxa"/>
            <w:tcBorders>
              <w:top w:val="nil"/>
              <w:left w:val="single" w:sz="12" w:space="0" w:color="auto"/>
              <w:bottom w:val="single" w:sz="4" w:space="0" w:color="auto"/>
              <w:right w:val="single" w:sz="4" w:space="0" w:color="auto"/>
            </w:tcBorders>
            <w:noWrap/>
            <w:vAlign w:val="bottom"/>
            <w:hideMark/>
          </w:tcPr>
          <w:p w14:paraId="0B8B4B60" w14:textId="3B36FB00"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47,396</w:t>
            </w:r>
          </w:p>
        </w:tc>
        <w:tc>
          <w:tcPr>
            <w:tcW w:w="1560" w:type="dxa"/>
            <w:tcBorders>
              <w:top w:val="nil"/>
              <w:left w:val="nil"/>
              <w:bottom w:val="single" w:sz="4" w:space="0" w:color="auto"/>
              <w:right w:val="single" w:sz="4" w:space="0" w:color="auto"/>
            </w:tcBorders>
            <w:noWrap/>
            <w:vAlign w:val="bottom"/>
            <w:hideMark/>
          </w:tcPr>
          <w:p w14:paraId="79D75340" w14:textId="3123564E"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w:t>
            </w:r>
          </w:p>
        </w:tc>
        <w:tc>
          <w:tcPr>
            <w:tcW w:w="1300" w:type="dxa"/>
            <w:tcBorders>
              <w:top w:val="nil"/>
              <w:left w:val="nil"/>
              <w:bottom w:val="single" w:sz="4" w:space="0" w:color="auto"/>
              <w:right w:val="single" w:sz="12" w:space="0" w:color="auto"/>
            </w:tcBorders>
            <w:noWrap/>
            <w:vAlign w:val="bottom"/>
            <w:hideMark/>
          </w:tcPr>
          <w:p w14:paraId="54A1B2FD" w14:textId="6B4368B3"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47,396</w:t>
            </w:r>
          </w:p>
        </w:tc>
        <w:tc>
          <w:tcPr>
            <w:tcW w:w="1280" w:type="dxa"/>
            <w:tcBorders>
              <w:top w:val="nil"/>
              <w:left w:val="single" w:sz="12" w:space="0" w:color="auto"/>
              <w:bottom w:val="single" w:sz="4" w:space="0" w:color="auto"/>
              <w:right w:val="single" w:sz="4" w:space="0" w:color="auto"/>
            </w:tcBorders>
            <w:noWrap/>
            <w:vAlign w:val="bottom"/>
            <w:hideMark/>
          </w:tcPr>
          <w:p w14:paraId="5A5C6DBF" w14:textId="74B0E252"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47,396</w:t>
            </w:r>
          </w:p>
        </w:tc>
        <w:tc>
          <w:tcPr>
            <w:tcW w:w="1480" w:type="dxa"/>
            <w:tcBorders>
              <w:top w:val="nil"/>
              <w:left w:val="nil"/>
              <w:bottom w:val="single" w:sz="4" w:space="0" w:color="auto"/>
              <w:right w:val="single" w:sz="4" w:space="0" w:color="auto"/>
            </w:tcBorders>
            <w:noWrap/>
            <w:vAlign w:val="bottom"/>
            <w:hideMark/>
          </w:tcPr>
          <w:p w14:paraId="26EB306C" w14:textId="04EE9BE3"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w:t>
            </w:r>
          </w:p>
        </w:tc>
        <w:tc>
          <w:tcPr>
            <w:tcW w:w="1140" w:type="dxa"/>
            <w:tcBorders>
              <w:top w:val="nil"/>
              <w:left w:val="nil"/>
              <w:bottom w:val="single" w:sz="4" w:space="0" w:color="auto"/>
              <w:right w:val="single" w:sz="4" w:space="0" w:color="auto"/>
            </w:tcBorders>
            <w:noWrap/>
            <w:vAlign w:val="bottom"/>
            <w:hideMark/>
          </w:tcPr>
          <w:p w14:paraId="27AD78A0" w14:textId="18872CCD" w:rsidR="00CD0533" w:rsidRPr="00CD0533" w:rsidRDefault="00CD0533" w:rsidP="00CD0533">
            <w:pPr>
              <w:spacing w:after="0" w:line="240" w:lineRule="auto"/>
              <w:jc w:val="right"/>
              <w:rPr>
                <w:rFonts w:eastAsia="Times New Roman" w:cs="Calibri"/>
                <w:color w:val="000000"/>
                <w:sz w:val="20"/>
                <w:szCs w:val="20"/>
              </w:rPr>
            </w:pPr>
            <w:r w:rsidRPr="00CD0533">
              <w:rPr>
                <w:sz w:val="20"/>
                <w:szCs w:val="20"/>
              </w:rPr>
              <w:t>47,396</w:t>
            </w:r>
          </w:p>
        </w:tc>
      </w:tr>
      <w:tr w:rsidR="00CD0533" w:rsidRPr="00CD0533" w14:paraId="28AEA714" w14:textId="77777777" w:rsidTr="00DB2117">
        <w:trPr>
          <w:trHeight w:val="300"/>
        </w:trPr>
        <w:tc>
          <w:tcPr>
            <w:tcW w:w="1160" w:type="dxa"/>
            <w:tcBorders>
              <w:top w:val="nil"/>
              <w:left w:val="single" w:sz="4" w:space="0" w:color="auto"/>
              <w:bottom w:val="single" w:sz="4" w:space="0" w:color="auto"/>
              <w:right w:val="single" w:sz="4" w:space="0" w:color="auto"/>
            </w:tcBorders>
            <w:vAlign w:val="bottom"/>
            <w:hideMark/>
          </w:tcPr>
          <w:p w14:paraId="2DF22873" w14:textId="77777777" w:rsidR="00CD0533" w:rsidRPr="00CD0533" w:rsidRDefault="00CD0533" w:rsidP="00CD0533">
            <w:pPr>
              <w:spacing w:after="0" w:line="240" w:lineRule="auto"/>
              <w:rPr>
                <w:rFonts w:eastAsia="Times New Roman" w:cs="Calibri"/>
                <w:b/>
                <w:bCs/>
                <w:color w:val="000000"/>
                <w:sz w:val="20"/>
                <w:szCs w:val="20"/>
              </w:rPr>
            </w:pPr>
            <w:r w:rsidRPr="00CD0533">
              <w:rPr>
                <w:rFonts w:eastAsia="Times New Roman" w:cs="Calibri"/>
                <w:b/>
                <w:bCs/>
                <w:color w:val="000000"/>
                <w:sz w:val="20"/>
                <w:szCs w:val="20"/>
              </w:rPr>
              <w:t>Total</w:t>
            </w:r>
          </w:p>
        </w:tc>
        <w:tc>
          <w:tcPr>
            <w:tcW w:w="1220" w:type="dxa"/>
            <w:tcBorders>
              <w:top w:val="nil"/>
              <w:left w:val="nil"/>
              <w:bottom w:val="single" w:sz="4" w:space="0" w:color="auto"/>
              <w:right w:val="single" w:sz="4" w:space="0" w:color="auto"/>
            </w:tcBorders>
            <w:noWrap/>
            <w:vAlign w:val="bottom"/>
            <w:hideMark/>
          </w:tcPr>
          <w:p w14:paraId="3E068FC1" w14:textId="4F73700F" w:rsidR="00CD0533" w:rsidRPr="00CD0533" w:rsidRDefault="00CD0533" w:rsidP="00CD0533">
            <w:pPr>
              <w:spacing w:after="0" w:line="240" w:lineRule="auto"/>
              <w:jc w:val="right"/>
              <w:rPr>
                <w:rFonts w:eastAsia="Times New Roman" w:cs="Calibri"/>
                <w:b/>
                <w:bCs/>
                <w:color w:val="000000"/>
                <w:sz w:val="20"/>
                <w:szCs w:val="20"/>
              </w:rPr>
            </w:pPr>
            <w:r w:rsidRPr="00CD0533">
              <w:rPr>
                <w:b/>
                <w:bCs/>
                <w:sz w:val="20"/>
                <w:szCs w:val="20"/>
              </w:rPr>
              <w:t>68,577</w:t>
            </w:r>
          </w:p>
        </w:tc>
        <w:tc>
          <w:tcPr>
            <w:tcW w:w="1460" w:type="dxa"/>
            <w:tcBorders>
              <w:top w:val="nil"/>
              <w:left w:val="nil"/>
              <w:bottom w:val="single" w:sz="4" w:space="0" w:color="auto"/>
              <w:right w:val="single" w:sz="4" w:space="0" w:color="auto"/>
            </w:tcBorders>
            <w:noWrap/>
            <w:vAlign w:val="bottom"/>
            <w:hideMark/>
          </w:tcPr>
          <w:p w14:paraId="1CC5BFFF" w14:textId="58778F3C" w:rsidR="00CD0533" w:rsidRPr="00CD0533" w:rsidRDefault="00CD0533" w:rsidP="00CD0533">
            <w:pPr>
              <w:spacing w:after="0" w:line="240" w:lineRule="auto"/>
              <w:jc w:val="right"/>
              <w:rPr>
                <w:rFonts w:eastAsia="Times New Roman" w:cs="Calibri"/>
                <w:b/>
                <w:bCs/>
                <w:color w:val="000000"/>
                <w:sz w:val="20"/>
                <w:szCs w:val="20"/>
              </w:rPr>
            </w:pPr>
            <w:r w:rsidRPr="00CD0533">
              <w:rPr>
                <w:b/>
                <w:bCs/>
                <w:sz w:val="20"/>
                <w:szCs w:val="20"/>
              </w:rPr>
              <w:t>46,751</w:t>
            </w:r>
          </w:p>
        </w:tc>
        <w:tc>
          <w:tcPr>
            <w:tcW w:w="1320" w:type="dxa"/>
            <w:tcBorders>
              <w:top w:val="nil"/>
              <w:left w:val="nil"/>
              <w:bottom w:val="single" w:sz="4" w:space="0" w:color="auto"/>
              <w:right w:val="single" w:sz="12" w:space="0" w:color="auto"/>
            </w:tcBorders>
            <w:noWrap/>
            <w:vAlign w:val="bottom"/>
            <w:hideMark/>
          </w:tcPr>
          <w:p w14:paraId="69636E27" w14:textId="1DA6E769" w:rsidR="00CD0533" w:rsidRPr="00CD0533" w:rsidRDefault="00CD0533" w:rsidP="00CD0533">
            <w:pPr>
              <w:spacing w:after="0" w:line="240" w:lineRule="auto"/>
              <w:jc w:val="right"/>
              <w:rPr>
                <w:rFonts w:eastAsia="Times New Roman" w:cs="Calibri"/>
                <w:b/>
                <w:bCs/>
                <w:color w:val="000000"/>
                <w:sz w:val="20"/>
                <w:szCs w:val="20"/>
              </w:rPr>
            </w:pPr>
            <w:r w:rsidRPr="00CD0533">
              <w:rPr>
                <w:b/>
                <w:bCs/>
                <w:sz w:val="20"/>
                <w:szCs w:val="20"/>
              </w:rPr>
              <w:t>115,328</w:t>
            </w:r>
          </w:p>
        </w:tc>
        <w:tc>
          <w:tcPr>
            <w:tcW w:w="1260" w:type="dxa"/>
            <w:tcBorders>
              <w:top w:val="nil"/>
              <w:left w:val="single" w:sz="12" w:space="0" w:color="auto"/>
              <w:bottom w:val="single" w:sz="4" w:space="0" w:color="auto"/>
              <w:right w:val="single" w:sz="4" w:space="0" w:color="auto"/>
            </w:tcBorders>
            <w:noWrap/>
            <w:vAlign w:val="bottom"/>
            <w:hideMark/>
          </w:tcPr>
          <w:p w14:paraId="2685CA2D" w14:textId="0B4C209A" w:rsidR="00CD0533" w:rsidRPr="00CD0533" w:rsidRDefault="00CD0533" w:rsidP="00CD0533">
            <w:pPr>
              <w:spacing w:after="0" w:line="240" w:lineRule="auto"/>
              <w:jc w:val="right"/>
              <w:rPr>
                <w:rFonts w:eastAsia="Times New Roman" w:cs="Calibri"/>
                <w:b/>
                <w:bCs/>
                <w:color w:val="000000"/>
                <w:sz w:val="20"/>
                <w:szCs w:val="20"/>
              </w:rPr>
            </w:pPr>
            <w:r w:rsidRPr="00CD0533">
              <w:rPr>
                <w:b/>
                <w:bCs/>
                <w:sz w:val="20"/>
                <w:szCs w:val="20"/>
              </w:rPr>
              <w:t>68,577</w:t>
            </w:r>
          </w:p>
        </w:tc>
        <w:tc>
          <w:tcPr>
            <w:tcW w:w="1560" w:type="dxa"/>
            <w:tcBorders>
              <w:top w:val="nil"/>
              <w:left w:val="nil"/>
              <w:bottom w:val="single" w:sz="4" w:space="0" w:color="auto"/>
              <w:right w:val="single" w:sz="4" w:space="0" w:color="auto"/>
            </w:tcBorders>
            <w:noWrap/>
            <w:vAlign w:val="bottom"/>
            <w:hideMark/>
          </w:tcPr>
          <w:p w14:paraId="75A9EB6C" w14:textId="3B950EAE" w:rsidR="00CD0533" w:rsidRPr="00CD0533" w:rsidRDefault="00CD0533" w:rsidP="00CD0533">
            <w:pPr>
              <w:spacing w:after="0" w:line="240" w:lineRule="auto"/>
              <w:jc w:val="right"/>
              <w:rPr>
                <w:rFonts w:eastAsia="Times New Roman" w:cs="Calibri"/>
                <w:b/>
                <w:bCs/>
                <w:color w:val="000000"/>
                <w:sz w:val="20"/>
                <w:szCs w:val="20"/>
              </w:rPr>
            </w:pPr>
            <w:r w:rsidRPr="00CD0533">
              <w:rPr>
                <w:b/>
                <w:bCs/>
                <w:sz w:val="20"/>
                <w:szCs w:val="20"/>
              </w:rPr>
              <w:t>32,978</w:t>
            </w:r>
          </w:p>
        </w:tc>
        <w:tc>
          <w:tcPr>
            <w:tcW w:w="1300" w:type="dxa"/>
            <w:tcBorders>
              <w:top w:val="nil"/>
              <w:left w:val="nil"/>
              <w:bottom w:val="single" w:sz="4" w:space="0" w:color="auto"/>
              <w:right w:val="single" w:sz="12" w:space="0" w:color="auto"/>
            </w:tcBorders>
            <w:vAlign w:val="bottom"/>
            <w:hideMark/>
          </w:tcPr>
          <w:p w14:paraId="12B98E97" w14:textId="0315858B" w:rsidR="00CD0533" w:rsidRPr="00CD0533" w:rsidRDefault="00CD0533" w:rsidP="00CD0533">
            <w:pPr>
              <w:spacing w:after="0" w:line="240" w:lineRule="auto"/>
              <w:jc w:val="right"/>
              <w:rPr>
                <w:rFonts w:eastAsia="Times New Roman" w:cs="Calibri"/>
                <w:b/>
                <w:bCs/>
                <w:color w:val="000000"/>
                <w:sz w:val="20"/>
                <w:szCs w:val="20"/>
              </w:rPr>
            </w:pPr>
            <w:r w:rsidRPr="00CD0533">
              <w:rPr>
                <w:b/>
                <w:bCs/>
                <w:sz w:val="20"/>
                <w:szCs w:val="20"/>
              </w:rPr>
              <w:t>101,556</w:t>
            </w:r>
          </w:p>
        </w:tc>
        <w:tc>
          <w:tcPr>
            <w:tcW w:w="1280" w:type="dxa"/>
            <w:tcBorders>
              <w:top w:val="nil"/>
              <w:left w:val="single" w:sz="12" w:space="0" w:color="auto"/>
              <w:bottom w:val="single" w:sz="4" w:space="0" w:color="auto"/>
              <w:right w:val="single" w:sz="4" w:space="0" w:color="auto"/>
            </w:tcBorders>
            <w:noWrap/>
            <w:vAlign w:val="bottom"/>
            <w:hideMark/>
          </w:tcPr>
          <w:p w14:paraId="739FF02C" w14:textId="787E1147" w:rsidR="00CD0533" w:rsidRPr="00CD0533" w:rsidRDefault="00CD0533" w:rsidP="00CD0533">
            <w:pPr>
              <w:spacing w:after="0" w:line="240" w:lineRule="auto"/>
              <w:jc w:val="right"/>
              <w:rPr>
                <w:rFonts w:eastAsia="Times New Roman" w:cs="Calibri"/>
                <w:b/>
                <w:bCs/>
                <w:color w:val="000000"/>
                <w:sz w:val="20"/>
                <w:szCs w:val="20"/>
              </w:rPr>
            </w:pPr>
            <w:r w:rsidRPr="00CD0533">
              <w:rPr>
                <w:b/>
                <w:bCs/>
                <w:sz w:val="20"/>
                <w:szCs w:val="20"/>
              </w:rPr>
              <w:t>68,577</w:t>
            </w:r>
          </w:p>
        </w:tc>
        <w:tc>
          <w:tcPr>
            <w:tcW w:w="1480" w:type="dxa"/>
            <w:tcBorders>
              <w:top w:val="nil"/>
              <w:left w:val="nil"/>
              <w:bottom w:val="single" w:sz="4" w:space="0" w:color="auto"/>
              <w:right w:val="single" w:sz="4" w:space="0" w:color="auto"/>
            </w:tcBorders>
            <w:noWrap/>
            <w:vAlign w:val="bottom"/>
            <w:hideMark/>
          </w:tcPr>
          <w:p w14:paraId="59CDC676" w14:textId="5075648A" w:rsidR="00CD0533" w:rsidRPr="00CD0533" w:rsidRDefault="00CD0533" w:rsidP="00CD0533">
            <w:pPr>
              <w:spacing w:after="0" w:line="240" w:lineRule="auto"/>
              <w:jc w:val="right"/>
              <w:rPr>
                <w:rFonts w:eastAsia="Times New Roman" w:cs="Calibri"/>
                <w:b/>
                <w:bCs/>
                <w:color w:val="000000"/>
                <w:sz w:val="20"/>
                <w:szCs w:val="20"/>
              </w:rPr>
            </w:pPr>
            <w:r w:rsidRPr="00CD0533">
              <w:rPr>
                <w:b/>
                <w:bCs/>
                <w:sz w:val="20"/>
                <w:szCs w:val="20"/>
              </w:rPr>
              <w:t>125,318</w:t>
            </w:r>
          </w:p>
        </w:tc>
        <w:tc>
          <w:tcPr>
            <w:tcW w:w="1140" w:type="dxa"/>
            <w:tcBorders>
              <w:top w:val="nil"/>
              <w:left w:val="nil"/>
              <w:bottom w:val="single" w:sz="4" w:space="0" w:color="auto"/>
              <w:right w:val="single" w:sz="4" w:space="0" w:color="auto"/>
            </w:tcBorders>
            <w:noWrap/>
            <w:vAlign w:val="bottom"/>
            <w:hideMark/>
          </w:tcPr>
          <w:p w14:paraId="46438E15" w14:textId="64F37F69" w:rsidR="00CD0533" w:rsidRPr="00CD0533" w:rsidRDefault="00CD0533" w:rsidP="00CD0533">
            <w:pPr>
              <w:spacing w:after="0" w:line="240" w:lineRule="auto"/>
              <w:jc w:val="right"/>
              <w:rPr>
                <w:rFonts w:eastAsia="Times New Roman" w:cs="Calibri"/>
                <w:b/>
                <w:bCs/>
                <w:color w:val="000000"/>
                <w:sz w:val="20"/>
                <w:szCs w:val="20"/>
              </w:rPr>
            </w:pPr>
            <w:r w:rsidRPr="00CD0533">
              <w:rPr>
                <w:b/>
                <w:bCs/>
                <w:sz w:val="20"/>
                <w:szCs w:val="20"/>
              </w:rPr>
              <w:t>193,895</w:t>
            </w:r>
          </w:p>
        </w:tc>
      </w:tr>
    </w:tbl>
    <w:p w14:paraId="4F4C6FE0" w14:textId="498FEE0D" w:rsidR="00CD0533" w:rsidRPr="007C576A" w:rsidRDefault="00CD0533" w:rsidP="005B4AE5">
      <w:pPr>
        <w:pStyle w:val="NotesandSources"/>
      </w:pPr>
      <w:r w:rsidRPr="00CD0533">
        <w:t xml:space="preserve">Source: </w:t>
      </w:r>
      <w:r w:rsidR="005B4AE5">
        <w:t xml:space="preserve">Shimberg Center tabulation of </w:t>
      </w:r>
      <w:r w:rsidRPr="00CD0533">
        <w:t>U.S. Bureau of Labor Statistics, 202</w:t>
      </w:r>
      <w:r w:rsidR="00D7523F">
        <w:t>3</w:t>
      </w:r>
      <w:r w:rsidRPr="00CD0533">
        <w:t xml:space="preserve"> Quarterly Census of Employment and Wages; U.S. Department of Labor, National Agricultural Workers Survey (multiple years);</w:t>
      </w:r>
      <w:r w:rsidRPr="00D20FC0">
        <w:t xml:space="preserve"> U.S. Department of Labor, Office of</w:t>
      </w:r>
      <w:r>
        <w:t xml:space="preserve"> </w:t>
      </w:r>
      <w:r w:rsidRPr="00D20FC0">
        <w:t>Foreign Labor Certification, 202</w:t>
      </w:r>
      <w:r>
        <w:t>4</w:t>
      </w:r>
      <w:r w:rsidRPr="00D20FC0">
        <w:t xml:space="preserve"> H-2A Disclosure Data</w:t>
      </w:r>
    </w:p>
    <w:p w14:paraId="426CB466" w14:textId="77777777" w:rsidR="00CD0533" w:rsidRPr="007C576A" w:rsidRDefault="00CD0533" w:rsidP="00CD0533">
      <w:r w:rsidRPr="007C576A">
        <w:t xml:space="preserve">See the </w:t>
      </w:r>
      <w:r w:rsidRPr="007C576A">
        <w:rPr>
          <w:i/>
        </w:rPr>
        <w:t xml:space="preserve">Methodology for Farmworker Estimates </w:t>
      </w:r>
      <w:r w:rsidRPr="007C576A">
        <w:t xml:space="preserve">section for a full description of the techniques used to estimate the numbers of farmworkers, households by type and household members. </w:t>
      </w:r>
    </w:p>
    <w:p w14:paraId="4951BFF5" w14:textId="77777777" w:rsidR="00A7706D" w:rsidRPr="009F0002" w:rsidRDefault="00A7706D" w:rsidP="00A7706D">
      <w:pPr>
        <w:pStyle w:val="Heading3"/>
      </w:pPr>
      <w:bookmarkStart w:id="237" w:name="_Toc455482217"/>
      <w:r w:rsidRPr="00C42474">
        <w:t>Counties</w:t>
      </w:r>
      <w:bookmarkEnd w:id="237"/>
    </w:p>
    <w:p w14:paraId="603DF93C" w14:textId="112C3451" w:rsidR="00A7706D" w:rsidRPr="009F0002" w:rsidRDefault="00A7706D" w:rsidP="00A7706D">
      <w:r w:rsidRPr="009F0002">
        <w:t xml:space="preserve">Florida’s agricultural workforce is heavily concentrated in two areas. The major fruit and vegetable growing region is in central and southwestern </w:t>
      </w:r>
      <w:r w:rsidR="000632AB">
        <w:t>Florida</w:t>
      </w:r>
      <w:r w:rsidRPr="009F0002">
        <w:t xml:space="preserve">, ranging </w:t>
      </w:r>
      <w:r w:rsidR="000632AB">
        <w:t>across</w:t>
      </w:r>
      <w:r w:rsidRPr="009F0002">
        <w:t xml:space="preserve"> Hillsborough</w:t>
      </w:r>
      <w:r w:rsidR="000632AB">
        <w:t xml:space="preserve">, </w:t>
      </w:r>
      <w:r w:rsidRPr="009F0002">
        <w:t>Manatee</w:t>
      </w:r>
      <w:r w:rsidR="000632AB">
        <w:t xml:space="preserve">, </w:t>
      </w:r>
      <w:r w:rsidRPr="009F0002">
        <w:t xml:space="preserve">Polk, </w:t>
      </w:r>
      <w:r>
        <w:t xml:space="preserve">DeSoto, </w:t>
      </w:r>
      <w:r w:rsidRPr="009F0002">
        <w:t xml:space="preserve">Highlands, Hendry, and Collier Counties. Sugar cane and nursery operations are concentrated in the southeastern portion of the state, particularly Palm Beach and Miami-Dade Counties. </w:t>
      </w:r>
      <w:r w:rsidR="00FD22FF">
        <w:t>Sixty</w:t>
      </w:r>
      <w:r>
        <w:t xml:space="preserve"> percent</w:t>
      </w:r>
      <w:r w:rsidRPr="009F0002">
        <w:t xml:space="preserve"> of the state’s </w:t>
      </w:r>
      <w:proofErr w:type="gramStart"/>
      <w:r w:rsidRPr="009F0002">
        <w:t>farmworkers</w:t>
      </w:r>
      <w:proofErr w:type="gramEnd"/>
      <w:r w:rsidRPr="009F0002">
        <w:t xml:space="preserve"> are concentrated in these</w:t>
      </w:r>
      <w:r w:rsidR="00FD22FF">
        <w:t xml:space="preserve"> counties</w:t>
      </w:r>
      <w:r w:rsidRPr="009F0002">
        <w:t>.</w:t>
      </w:r>
    </w:p>
    <w:p w14:paraId="41B58543" w14:textId="6099EDEC" w:rsidR="00CD0533" w:rsidRPr="00A92382" w:rsidRDefault="00CD0533" w:rsidP="00CD0533">
      <w:r w:rsidRPr="00A92382">
        <w:t xml:space="preserve">Table 7.2 and Figure 7.1 show the breakdown of all </w:t>
      </w:r>
      <w:proofErr w:type="gramStart"/>
      <w:r w:rsidRPr="00A92382">
        <w:t>farmworkers</w:t>
      </w:r>
      <w:proofErr w:type="gramEnd"/>
      <w:r w:rsidRPr="00A92382">
        <w:t xml:space="preserve"> and households by county</w:t>
      </w:r>
      <w:r>
        <w:t xml:space="preserve"> of employment</w:t>
      </w:r>
      <w:r w:rsidRPr="00A92382">
        <w:t xml:space="preserve">. Tables 7.3 and 7.4 show counts of migrant and seasonal unaccompanied workers and accompanied workers and households by county. Unaccompanied </w:t>
      </w:r>
      <w:proofErr w:type="gramStart"/>
      <w:r w:rsidR="00A7706D">
        <w:t xml:space="preserve">worker </w:t>
      </w:r>
      <w:r w:rsidRPr="00A92382">
        <w:t>counts</w:t>
      </w:r>
      <w:proofErr w:type="gramEnd"/>
      <w:r w:rsidRPr="00A92382">
        <w:t xml:space="preserve"> include H-2A workers. </w:t>
      </w:r>
    </w:p>
    <w:p w14:paraId="7F104B79" w14:textId="77777777" w:rsidR="00415B01" w:rsidRDefault="00415B01" w:rsidP="00097FA3">
      <w:pPr>
        <w:pStyle w:val="FiguresandTables"/>
        <w:sectPr w:rsidR="00415B01" w:rsidSect="00415B01">
          <w:pgSz w:w="15840" w:h="12240" w:orient="landscape"/>
          <w:pgMar w:top="1440" w:right="1440" w:bottom="1440" w:left="1440" w:header="720" w:footer="720" w:gutter="0"/>
          <w:cols w:space="720"/>
          <w:docGrid w:linePitch="299"/>
        </w:sectPr>
      </w:pPr>
      <w:bookmarkStart w:id="238" w:name="_Toc455482218"/>
      <w:bookmarkStart w:id="239" w:name="_Toc456771919"/>
      <w:bookmarkStart w:id="240" w:name="_Toc456778021"/>
      <w:bookmarkStart w:id="241" w:name="_Toc104476920"/>
    </w:p>
    <w:p w14:paraId="6BC6352D" w14:textId="77777777" w:rsidR="00CD0533" w:rsidRPr="005B4AE5" w:rsidRDefault="00CD0533" w:rsidP="00097FA3">
      <w:pPr>
        <w:pStyle w:val="FiguresandTables"/>
      </w:pPr>
      <w:bookmarkStart w:id="242" w:name="_Toc201646317"/>
      <w:r w:rsidRPr="005B4AE5">
        <w:lastRenderedPageBreak/>
        <w:t>Table 7.2. Farmworkers, Households and Household Members by County</w:t>
      </w:r>
      <w:bookmarkEnd w:id="238"/>
      <w:bookmarkEnd w:id="239"/>
      <w:bookmarkEnd w:id="240"/>
      <w:r w:rsidRPr="005B4AE5">
        <w:t xml:space="preserve"> of Employment</w:t>
      </w:r>
      <w:bookmarkEnd w:id="241"/>
      <w:bookmarkEnd w:id="242"/>
    </w:p>
    <w:tbl>
      <w:tblPr>
        <w:tblW w:w="9040" w:type="dxa"/>
        <w:tblLook w:val="04A0" w:firstRow="1" w:lastRow="0" w:firstColumn="1" w:lastColumn="0" w:noHBand="0" w:noVBand="1"/>
      </w:tblPr>
      <w:tblGrid>
        <w:gridCol w:w="1800"/>
        <w:gridCol w:w="1800"/>
        <w:gridCol w:w="1860"/>
        <w:gridCol w:w="1820"/>
        <w:gridCol w:w="1760"/>
      </w:tblGrid>
      <w:tr w:rsidR="004A06AE" w:rsidRPr="004A06AE" w14:paraId="138B487B" w14:textId="77777777" w:rsidTr="002A5355">
        <w:trPr>
          <w:trHeight w:val="800"/>
          <w:tblHeader/>
        </w:trPr>
        <w:tc>
          <w:tcPr>
            <w:tcW w:w="1800" w:type="dxa"/>
            <w:tcBorders>
              <w:top w:val="single" w:sz="4" w:space="0" w:color="auto"/>
              <w:left w:val="single" w:sz="4" w:space="0" w:color="auto"/>
              <w:bottom w:val="single" w:sz="4" w:space="0" w:color="auto"/>
              <w:right w:val="single" w:sz="4" w:space="0" w:color="auto"/>
            </w:tcBorders>
            <w:noWrap/>
            <w:vAlign w:val="bottom"/>
            <w:hideMark/>
          </w:tcPr>
          <w:p w14:paraId="2DF2F762" w14:textId="1B9E5AA5"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County</w:t>
            </w:r>
          </w:p>
        </w:tc>
        <w:tc>
          <w:tcPr>
            <w:tcW w:w="1800" w:type="dxa"/>
            <w:tcBorders>
              <w:top w:val="single" w:sz="4" w:space="0" w:color="auto"/>
              <w:left w:val="nil"/>
              <w:bottom w:val="single" w:sz="4" w:space="0" w:color="auto"/>
              <w:right w:val="single" w:sz="4" w:space="0" w:color="auto"/>
            </w:tcBorders>
            <w:vAlign w:val="bottom"/>
            <w:hideMark/>
          </w:tcPr>
          <w:p w14:paraId="5D094424" w14:textId="477E5171"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Percentage of State's Farmworkers</w:t>
            </w:r>
          </w:p>
        </w:tc>
        <w:tc>
          <w:tcPr>
            <w:tcW w:w="1860" w:type="dxa"/>
            <w:tcBorders>
              <w:top w:val="single" w:sz="4" w:space="0" w:color="auto"/>
              <w:left w:val="nil"/>
              <w:bottom w:val="single" w:sz="4" w:space="0" w:color="auto"/>
              <w:right w:val="single" w:sz="4" w:space="0" w:color="auto"/>
            </w:tcBorders>
            <w:vAlign w:val="bottom"/>
            <w:hideMark/>
          </w:tcPr>
          <w:p w14:paraId="4787F53D" w14:textId="35B945D6"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Farmworkers</w:t>
            </w:r>
          </w:p>
        </w:tc>
        <w:tc>
          <w:tcPr>
            <w:tcW w:w="1820" w:type="dxa"/>
            <w:tcBorders>
              <w:top w:val="single" w:sz="4" w:space="0" w:color="auto"/>
              <w:left w:val="nil"/>
              <w:bottom w:val="single" w:sz="4" w:space="0" w:color="auto"/>
              <w:right w:val="single" w:sz="4" w:space="0" w:color="auto"/>
            </w:tcBorders>
            <w:vAlign w:val="bottom"/>
            <w:hideMark/>
          </w:tcPr>
          <w:p w14:paraId="45D80F09" w14:textId="12E4BE2A"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Farmworker Households</w:t>
            </w:r>
          </w:p>
        </w:tc>
        <w:tc>
          <w:tcPr>
            <w:tcW w:w="1760" w:type="dxa"/>
            <w:tcBorders>
              <w:top w:val="single" w:sz="4" w:space="0" w:color="auto"/>
              <w:left w:val="nil"/>
              <w:bottom w:val="single" w:sz="4" w:space="0" w:color="auto"/>
              <w:right w:val="single" w:sz="4" w:space="0" w:color="auto"/>
            </w:tcBorders>
            <w:vAlign w:val="bottom"/>
            <w:hideMark/>
          </w:tcPr>
          <w:p w14:paraId="0CC59900" w14:textId="39AE1CF6"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Farmworker Household Members</w:t>
            </w:r>
          </w:p>
        </w:tc>
      </w:tr>
      <w:tr w:rsidR="004A06AE" w:rsidRPr="004A06AE" w14:paraId="1EB51C08"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616841FE" w14:textId="166071E9"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Alachua</w:t>
            </w:r>
          </w:p>
        </w:tc>
        <w:tc>
          <w:tcPr>
            <w:tcW w:w="1800" w:type="dxa"/>
            <w:tcBorders>
              <w:top w:val="nil"/>
              <w:left w:val="nil"/>
              <w:bottom w:val="single" w:sz="4" w:space="0" w:color="auto"/>
              <w:right w:val="single" w:sz="4" w:space="0" w:color="auto"/>
            </w:tcBorders>
            <w:noWrap/>
            <w:hideMark/>
          </w:tcPr>
          <w:p w14:paraId="77B886A9" w14:textId="22DA803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2.30%</w:t>
            </w:r>
          </w:p>
        </w:tc>
        <w:tc>
          <w:tcPr>
            <w:tcW w:w="1860" w:type="dxa"/>
            <w:tcBorders>
              <w:top w:val="nil"/>
              <w:left w:val="nil"/>
              <w:bottom w:val="single" w:sz="4" w:space="0" w:color="auto"/>
              <w:right w:val="single" w:sz="4" w:space="0" w:color="auto"/>
            </w:tcBorders>
            <w:noWrap/>
            <w:hideMark/>
          </w:tcPr>
          <w:p w14:paraId="7D12F5FB" w14:textId="35786D4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2,650</w:t>
            </w:r>
          </w:p>
        </w:tc>
        <w:tc>
          <w:tcPr>
            <w:tcW w:w="1820" w:type="dxa"/>
            <w:tcBorders>
              <w:top w:val="nil"/>
              <w:left w:val="nil"/>
              <w:bottom w:val="single" w:sz="4" w:space="0" w:color="auto"/>
              <w:right w:val="single" w:sz="4" w:space="0" w:color="auto"/>
            </w:tcBorders>
            <w:noWrap/>
            <w:hideMark/>
          </w:tcPr>
          <w:p w14:paraId="5B73904C" w14:textId="1BF90CF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2,277</w:t>
            </w:r>
          </w:p>
        </w:tc>
        <w:tc>
          <w:tcPr>
            <w:tcW w:w="1760" w:type="dxa"/>
            <w:tcBorders>
              <w:top w:val="nil"/>
              <w:left w:val="nil"/>
              <w:bottom w:val="single" w:sz="4" w:space="0" w:color="auto"/>
              <w:right w:val="single" w:sz="4" w:space="0" w:color="auto"/>
            </w:tcBorders>
            <w:noWrap/>
            <w:hideMark/>
          </w:tcPr>
          <w:p w14:paraId="7B73A606" w14:textId="4A6C430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4,779</w:t>
            </w:r>
          </w:p>
        </w:tc>
      </w:tr>
      <w:tr w:rsidR="004A06AE" w:rsidRPr="004A06AE" w14:paraId="0473596F"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25012F75" w14:textId="5CE57AA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Baker</w:t>
            </w:r>
          </w:p>
        </w:tc>
        <w:tc>
          <w:tcPr>
            <w:tcW w:w="1800" w:type="dxa"/>
            <w:tcBorders>
              <w:top w:val="nil"/>
              <w:left w:val="nil"/>
              <w:bottom w:val="single" w:sz="4" w:space="0" w:color="auto"/>
              <w:right w:val="single" w:sz="4" w:space="0" w:color="auto"/>
            </w:tcBorders>
            <w:noWrap/>
            <w:hideMark/>
          </w:tcPr>
          <w:p w14:paraId="39865918" w14:textId="2340492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0.00%</w:t>
            </w:r>
          </w:p>
        </w:tc>
        <w:tc>
          <w:tcPr>
            <w:tcW w:w="1860" w:type="dxa"/>
            <w:tcBorders>
              <w:top w:val="nil"/>
              <w:left w:val="nil"/>
              <w:bottom w:val="single" w:sz="4" w:space="0" w:color="auto"/>
              <w:right w:val="single" w:sz="4" w:space="0" w:color="auto"/>
            </w:tcBorders>
            <w:noWrap/>
            <w:hideMark/>
          </w:tcPr>
          <w:p w14:paraId="7214D365" w14:textId="3408EE4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20" w:type="dxa"/>
            <w:tcBorders>
              <w:top w:val="nil"/>
              <w:left w:val="nil"/>
              <w:bottom w:val="single" w:sz="4" w:space="0" w:color="auto"/>
              <w:right w:val="single" w:sz="4" w:space="0" w:color="auto"/>
            </w:tcBorders>
            <w:noWrap/>
            <w:hideMark/>
          </w:tcPr>
          <w:p w14:paraId="23FEB631" w14:textId="1758C7E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60" w:type="dxa"/>
            <w:tcBorders>
              <w:top w:val="nil"/>
              <w:left w:val="nil"/>
              <w:bottom w:val="single" w:sz="4" w:space="0" w:color="auto"/>
              <w:right w:val="single" w:sz="4" w:space="0" w:color="auto"/>
            </w:tcBorders>
            <w:noWrap/>
            <w:hideMark/>
          </w:tcPr>
          <w:p w14:paraId="7DA029DF" w14:textId="4AF70CE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009A666F"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83AAFE5" w14:textId="1FD1431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Bay</w:t>
            </w:r>
          </w:p>
        </w:tc>
        <w:tc>
          <w:tcPr>
            <w:tcW w:w="1800" w:type="dxa"/>
            <w:tcBorders>
              <w:top w:val="nil"/>
              <w:left w:val="nil"/>
              <w:bottom w:val="single" w:sz="4" w:space="0" w:color="auto"/>
              <w:right w:val="single" w:sz="4" w:space="0" w:color="auto"/>
            </w:tcBorders>
            <w:noWrap/>
            <w:hideMark/>
          </w:tcPr>
          <w:p w14:paraId="5E7AC359" w14:textId="47115C5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0.07%</w:t>
            </w:r>
          </w:p>
        </w:tc>
        <w:tc>
          <w:tcPr>
            <w:tcW w:w="1860" w:type="dxa"/>
            <w:tcBorders>
              <w:top w:val="nil"/>
              <w:left w:val="nil"/>
              <w:bottom w:val="single" w:sz="4" w:space="0" w:color="auto"/>
              <w:right w:val="single" w:sz="4" w:space="0" w:color="auto"/>
            </w:tcBorders>
            <w:noWrap/>
            <w:hideMark/>
          </w:tcPr>
          <w:p w14:paraId="26A52166" w14:textId="6EEF11B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77</w:t>
            </w:r>
          </w:p>
        </w:tc>
        <w:tc>
          <w:tcPr>
            <w:tcW w:w="1820" w:type="dxa"/>
            <w:tcBorders>
              <w:top w:val="nil"/>
              <w:left w:val="nil"/>
              <w:bottom w:val="single" w:sz="4" w:space="0" w:color="auto"/>
              <w:right w:val="single" w:sz="4" w:space="0" w:color="auto"/>
            </w:tcBorders>
            <w:noWrap/>
            <w:hideMark/>
          </w:tcPr>
          <w:p w14:paraId="27FF0765" w14:textId="2C797BD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63</w:t>
            </w:r>
          </w:p>
        </w:tc>
        <w:tc>
          <w:tcPr>
            <w:tcW w:w="1760" w:type="dxa"/>
            <w:tcBorders>
              <w:top w:val="nil"/>
              <w:left w:val="nil"/>
              <w:bottom w:val="single" w:sz="4" w:space="0" w:color="auto"/>
              <w:right w:val="single" w:sz="4" w:space="0" w:color="auto"/>
            </w:tcBorders>
            <w:noWrap/>
            <w:hideMark/>
          </w:tcPr>
          <w:p w14:paraId="7DCB7026" w14:textId="2D88EB0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160</w:t>
            </w:r>
          </w:p>
        </w:tc>
      </w:tr>
      <w:tr w:rsidR="004A06AE" w:rsidRPr="004A06AE" w14:paraId="14C5D843"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3E5850EB" w14:textId="14B3EAF8"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Bradford</w:t>
            </w:r>
          </w:p>
        </w:tc>
        <w:tc>
          <w:tcPr>
            <w:tcW w:w="1800" w:type="dxa"/>
            <w:tcBorders>
              <w:top w:val="nil"/>
              <w:left w:val="nil"/>
              <w:bottom w:val="single" w:sz="4" w:space="0" w:color="auto"/>
              <w:right w:val="single" w:sz="4" w:space="0" w:color="auto"/>
            </w:tcBorders>
            <w:noWrap/>
            <w:hideMark/>
          </w:tcPr>
          <w:p w14:paraId="5D2521BC" w14:textId="114E907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0.02%</w:t>
            </w:r>
          </w:p>
        </w:tc>
        <w:tc>
          <w:tcPr>
            <w:tcW w:w="1860" w:type="dxa"/>
            <w:tcBorders>
              <w:top w:val="nil"/>
              <w:left w:val="nil"/>
              <w:bottom w:val="single" w:sz="4" w:space="0" w:color="auto"/>
              <w:right w:val="single" w:sz="4" w:space="0" w:color="auto"/>
            </w:tcBorders>
            <w:noWrap/>
            <w:hideMark/>
          </w:tcPr>
          <w:p w14:paraId="748C10D8" w14:textId="0A78E3D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w:t>
            </w:r>
          </w:p>
        </w:tc>
        <w:tc>
          <w:tcPr>
            <w:tcW w:w="1820" w:type="dxa"/>
            <w:tcBorders>
              <w:top w:val="nil"/>
              <w:left w:val="nil"/>
              <w:bottom w:val="single" w:sz="4" w:space="0" w:color="auto"/>
              <w:right w:val="single" w:sz="4" w:space="0" w:color="auto"/>
            </w:tcBorders>
            <w:noWrap/>
            <w:hideMark/>
          </w:tcPr>
          <w:p w14:paraId="3C6F2FB8" w14:textId="0D366C3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w:t>
            </w:r>
          </w:p>
        </w:tc>
        <w:tc>
          <w:tcPr>
            <w:tcW w:w="1760" w:type="dxa"/>
            <w:tcBorders>
              <w:top w:val="nil"/>
              <w:left w:val="nil"/>
              <w:bottom w:val="single" w:sz="4" w:space="0" w:color="auto"/>
              <w:right w:val="single" w:sz="4" w:space="0" w:color="auto"/>
            </w:tcBorders>
            <w:noWrap/>
            <w:hideMark/>
          </w:tcPr>
          <w:p w14:paraId="10868C6C" w14:textId="41A01C3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w:t>
            </w:r>
          </w:p>
        </w:tc>
      </w:tr>
      <w:tr w:rsidR="004A06AE" w:rsidRPr="004A06AE" w14:paraId="6D487CB0"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050651B1" w14:textId="51FB37E2"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Brevard</w:t>
            </w:r>
          </w:p>
        </w:tc>
        <w:tc>
          <w:tcPr>
            <w:tcW w:w="1800" w:type="dxa"/>
            <w:tcBorders>
              <w:top w:val="nil"/>
              <w:left w:val="nil"/>
              <w:bottom w:val="single" w:sz="4" w:space="0" w:color="auto"/>
              <w:right w:val="single" w:sz="4" w:space="0" w:color="auto"/>
            </w:tcBorders>
            <w:noWrap/>
            <w:hideMark/>
          </w:tcPr>
          <w:p w14:paraId="5E78B47D" w14:textId="498E54D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0.21%</w:t>
            </w:r>
          </w:p>
        </w:tc>
        <w:tc>
          <w:tcPr>
            <w:tcW w:w="1860" w:type="dxa"/>
            <w:tcBorders>
              <w:top w:val="nil"/>
              <w:left w:val="nil"/>
              <w:bottom w:val="single" w:sz="4" w:space="0" w:color="auto"/>
              <w:right w:val="single" w:sz="4" w:space="0" w:color="auto"/>
            </w:tcBorders>
            <w:noWrap/>
            <w:hideMark/>
          </w:tcPr>
          <w:p w14:paraId="57B0FA4C" w14:textId="16C9A93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243</w:t>
            </w:r>
          </w:p>
        </w:tc>
        <w:tc>
          <w:tcPr>
            <w:tcW w:w="1820" w:type="dxa"/>
            <w:tcBorders>
              <w:top w:val="nil"/>
              <w:left w:val="nil"/>
              <w:bottom w:val="single" w:sz="4" w:space="0" w:color="auto"/>
              <w:right w:val="single" w:sz="4" w:space="0" w:color="auto"/>
            </w:tcBorders>
            <w:noWrap/>
            <w:hideMark/>
          </w:tcPr>
          <w:p w14:paraId="3B7F1C1D" w14:textId="5C523CA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211</w:t>
            </w:r>
          </w:p>
        </w:tc>
        <w:tc>
          <w:tcPr>
            <w:tcW w:w="1760" w:type="dxa"/>
            <w:tcBorders>
              <w:top w:val="nil"/>
              <w:left w:val="nil"/>
              <w:bottom w:val="single" w:sz="4" w:space="0" w:color="auto"/>
              <w:right w:val="single" w:sz="4" w:space="0" w:color="auto"/>
            </w:tcBorders>
            <w:noWrap/>
            <w:hideMark/>
          </w:tcPr>
          <w:p w14:paraId="16664A99" w14:textId="341BD1F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427</w:t>
            </w:r>
          </w:p>
        </w:tc>
      </w:tr>
      <w:tr w:rsidR="004A06AE" w:rsidRPr="004A06AE" w14:paraId="75EC0EF3"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10E4531E" w14:textId="477C7A54"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Broward</w:t>
            </w:r>
          </w:p>
        </w:tc>
        <w:tc>
          <w:tcPr>
            <w:tcW w:w="1800" w:type="dxa"/>
            <w:tcBorders>
              <w:top w:val="nil"/>
              <w:left w:val="nil"/>
              <w:bottom w:val="single" w:sz="4" w:space="0" w:color="auto"/>
              <w:right w:val="single" w:sz="4" w:space="0" w:color="auto"/>
            </w:tcBorders>
            <w:noWrap/>
            <w:hideMark/>
          </w:tcPr>
          <w:p w14:paraId="22555E06" w14:textId="473329D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0.76%</w:t>
            </w:r>
          </w:p>
        </w:tc>
        <w:tc>
          <w:tcPr>
            <w:tcW w:w="1860" w:type="dxa"/>
            <w:tcBorders>
              <w:top w:val="nil"/>
              <w:left w:val="nil"/>
              <w:bottom w:val="single" w:sz="4" w:space="0" w:color="auto"/>
              <w:right w:val="single" w:sz="4" w:space="0" w:color="auto"/>
            </w:tcBorders>
            <w:noWrap/>
            <w:hideMark/>
          </w:tcPr>
          <w:p w14:paraId="4004C187" w14:textId="4B7E071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874</w:t>
            </w:r>
          </w:p>
        </w:tc>
        <w:tc>
          <w:tcPr>
            <w:tcW w:w="1820" w:type="dxa"/>
            <w:tcBorders>
              <w:top w:val="nil"/>
              <w:left w:val="nil"/>
              <w:bottom w:val="single" w:sz="4" w:space="0" w:color="auto"/>
              <w:right w:val="single" w:sz="4" w:space="0" w:color="auto"/>
            </w:tcBorders>
            <w:noWrap/>
            <w:hideMark/>
          </w:tcPr>
          <w:p w14:paraId="11813E79" w14:textId="5ABBA5B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768</w:t>
            </w:r>
          </w:p>
        </w:tc>
        <w:tc>
          <w:tcPr>
            <w:tcW w:w="1760" w:type="dxa"/>
            <w:tcBorders>
              <w:top w:val="nil"/>
              <w:left w:val="nil"/>
              <w:bottom w:val="single" w:sz="4" w:space="0" w:color="auto"/>
              <w:right w:val="single" w:sz="4" w:space="0" w:color="auto"/>
            </w:tcBorders>
            <w:noWrap/>
            <w:hideMark/>
          </w:tcPr>
          <w:p w14:paraId="2646670C" w14:textId="37BEDEF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1,483</w:t>
            </w:r>
          </w:p>
        </w:tc>
      </w:tr>
      <w:tr w:rsidR="004A06AE" w:rsidRPr="004A06AE" w14:paraId="2836F1CC"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C066713" w14:textId="1BEB5CE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Calhoun</w:t>
            </w:r>
          </w:p>
        </w:tc>
        <w:tc>
          <w:tcPr>
            <w:tcW w:w="1800" w:type="dxa"/>
            <w:tcBorders>
              <w:top w:val="nil"/>
              <w:left w:val="nil"/>
              <w:bottom w:val="single" w:sz="4" w:space="0" w:color="auto"/>
              <w:right w:val="single" w:sz="4" w:space="0" w:color="auto"/>
            </w:tcBorders>
            <w:noWrap/>
            <w:hideMark/>
          </w:tcPr>
          <w:p w14:paraId="1CAD4C33" w14:textId="6E612DF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0.14%</w:t>
            </w:r>
          </w:p>
        </w:tc>
        <w:tc>
          <w:tcPr>
            <w:tcW w:w="1860" w:type="dxa"/>
            <w:tcBorders>
              <w:top w:val="nil"/>
              <w:left w:val="nil"/>
              <w:bottom w:val="single" w:sz="4" w:space="0" w:color="auto"/>
              <w:right w:val="single" w:sz="4" w:space="0" w:color="auto"/>
            </w:tcBorders>
            <w:noWrap/>
            <w:hideMark/>
          </w:tcPr>
          <w:p w14:paraId="3F510397" w14:textId="5E70D25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165</w:t>
            </w:r>
          </w:p>
        </w:tc>
        <w:tc>
          <w:tcPr>
            <w:tcW w:w="1820" w:type="dxa"/>
            <w:tcBorders>
              <w:top w:val="nil"/>
              <w:left w:val="nil"/>
              <w:bottom w:val="single" w:sz="4" w:space="0" w:color="auto"/>
              <w:right w:val="single" w:sz="4" w:space="0" w:color="auto"/>
            </w:tcBorders>
            <w:noWrap/>
            <w:hideMark/>
          </w:tcPr>
          <w:p w14:paraId="22038123" w14:textId="67BA03E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133</w:t>
            </w:r>
          </w:p>
        </w:tc>
        <w:tc>
          <w:tcPr>
            <w:tcW w:w="1760" w:type="dxa"/>
            <w:tcBorders>
              <w:top w:val="nil"/>
              <w:left w:val="nil"/>
              <w:bottom w:val="single" w:sz="4" w:space="0" w:color="auto"/>
              <w:right w:val="single" w:sz="4" w:space="0" w:color="auto"/>
            </w:tcBorders>
            <w:noWrap/>
            <w:hideMark/>
          </w:tcPr>
          <w:p w14:paraId="7B7DE7EA" w14:textId="135C66A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345</w:t>
            </w:r>
          </w:p>
        </w:tc>
      </w:tr>
      <w:tr w:rsidR="004A06AE" w:rsidRPr="004A06AE" w14:paraId="01E7340E"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EE6E744" w14:textId="27D55A7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Charlotte</w:t>
            </w:r>
          </w:p>
        </w:tc>
        <w:tc>
          <w:tcPr>
            <w:tcW w:w="1800" w:type="dxa"/>
            <w:tcBorders>
              <w:top w:val="nil"/>
              <w:left w:val="nil"/>
              <w:bottom w:val="single" w:sz="4" w:space="0" w:color="auto"/>
              <w:right w:val="single" w:sz="4" w:space="0" w:color="auto"/>
            </w:tcBorders>
            <w:noWrap/>
            <w:hideMark/>
          </w:tcPr>
          <w:p w14:paraId="5B42F278" w14:textId="6B6DFA0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0.59%</w:t>
            </w:r>
          </w:p>
        </w:tc>
        <w:tc>
          <w:tcPr>
            <w:tcW w:w="1860" w:type="dxa"/>
            <w:tcBorders>
              <w:top w:val="nil"/>
              <w:left w:val="nil"/>
              <w:bottom w:val="single" w:sz="4" w:space="0" w:color="auto"/>
              <w:right w:val="single" w:sz="4" w:space="0" w:color="auto"/>
            </w:tcBorders>
            <w:noWrap/>
            <w:hideMark/>
          </w:tcPr>
          <w:p w14:paraId="325CCC79" w14:textId="3CFBF5C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678</w:t>
            </w:r>
          </w:p>
        </w:tc>
        <w:tc>
          <w:tcPr>
            <w:tcW w:w="1820" w:type="dxa"/>
            <w:tcBorders>
              <w:top w:val="nil"/>
              <w:left w:val="nil"/>
              <w:bottom w:val="single" w:sz="4" w:space="0" w:color="auto"/>
              <w:right w:val="single" w:sz="4" w:space="0" w:color="auto"/>
            </w:tcBorders>
            <w:noWrap/>
            <w:hideMark/>
          </w:tcPr>
          <w:p w14:paraId="2D1D007F" w14:textId="22A9319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613</w:t>
            </w:r>
          </w:p>
        </w:tc>
        <w:tc>
          <w:tcPr>
            <w:tcW w:w="1760" w:type="dxa"/>
            <w:tcBorders>
              <w:top w:val="nil"/>
              <w:left w:val="nil"/>
              <w:bottom w:val="single" w:sz="4" w:space="0" w:color="auto"/>
              <w:right w:val="single" w:sz="4" w:space="0" w:color="auto"/>
            </w:tcBorders>
            <w:noWrap/>
            <w:hideMark/>
          </w:tcPr>
          <w:p w14:paraId="4CA8C700" w14:textId="7315A2A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1,052</w:t>
            </w:r>
          </w:p>
        </w:tc>
      </w:tr>
      <w:tr w:rsidR="004A06AE" w:rsidRPr="004A06AE" w14:paraId="2EFFF5DA"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1DC4A387" w14:textId="47F8732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Citrus</w:t>
            </w:r>
          </w:p>
        </w:tc>
        <w:tc>
          <w:tcPr>
            <w:tcW w:w="1800" w:type="dxa"/>
            <w:tcBorders>
              <w:top w:val="nil"/>
              <w:left w:val="nil"/>
              <w:bottom w:val="single" w:sz="4" w:space="0" w:color="auto"/>
              <w:right w:val="single" w:sz="4" w:space="0" w:color="auto"/>
            </w:tcBorders>
            <w:noWrap/>
            <w:hideMark/>
          </w:tcPr>
          <w:p w14:paraId="1BC22C7E" w14:textId="6D12FA6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0.18%</w:t>
            </w:r>
          </w:p>
        </w:tc>
        <w:tc>
          <w:tcPr>
            <w:tcW w:w="1860" w:type="dxa"/>
            <w:tcBorders>
              <w:top w:val="nil"/>
              <w:left w:val="nil"/>
              <w:bottom w:val="single" w:sz="4" w:space="0" w:color="auto"/>
              <w:right w:val="single" w:sz="4" w:space="0" w:color="auto"/>
            </w:tcBorders>
            <w:noWrap/>
            <w:hideMark/>
          </w:tcPr>
          <w:p w14:paraId="03319BF8" w14:textId="4DB5295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208</w:t>
            </w:r>
          </w:p>
        </w:tc>
        <w:tc>
          <w:tcPr>
            <w:tcW w:w="1820" w:type="dxa"/>
            <w:tcBorders>
              <w:top w:val="nil"/>
              <w:left w:val="nil"/>
              <w:bottom w:val="single" w:sz="4" w:space="0" w:color="auto"/>
              <w:right w:val="single" w:sz="4" w:space="0" w:color="auto"/>
            </w:tcBorders>
            <w:noWrap/>
            <w:hideMark/>
          </w:tcPr>
          <w:p w14:paraId="2139236E" w14:textId="0825F83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189</w:t>
            </w:r>
          </w:p>
        </w:tc>
        <w:tc>
          <w:tcPr>
            <w:tcW w:w="1760" w:type="dxa"/>
            <w:tcBorders>
              <w:top w:val="nil"/>
              <w:left w:val="nil"/>
              <w:bottom w:val="single" w:sz="4" w:space="0" w:color="auto"/>
              <w:right w:val="single" w:sz="4" w:space="0" w:color="auto"/>
            </w:tcBorders>
            <w:noWrap/>
            <w:hideMark/>
          </w:tcPr>
          <w:p w14:paraId="2810FE7E" w14:textId="1111E1C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315</w:t>
            </w:r>
          </w:p>
        </w:tc>
      </w:tr>
      <w:tr w:rsidR="004A06AE" w:rsidRPr="004A06AE" w14:paraId="3AFFA812"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2C876A03" w14:textId="553919A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Clay</w:t>
            </w:r>
          </w:p>
        </w:tc>
        <w:tc>
          <w:tcPr>
            <w:tcW w:w="1800" w:type="dxa"/>
            <w:tcBorders>
              <w:top w:val="nil"/>
              <w:left w:val="nil"/>
              <w:bottom w:val="single" w:sz="4" w:space="0" w:color="auto"/>
              <w:right w:val="single" w:sz="4" w:space="0" w:color="auto"/>
            </w:tcBorders>
            <w:noWrap/>
            <w:hideMark/>
          </w:tcPr>
          <w:p w14:paraId="61FAC94F" w14:textId="4EF3935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0.03%</w:t>
            </w:r>
          </w:p>
        </w:tc>
        <w:tc>
          <w:tcPr>
            <w:tcW w:w="1860" w:type="dxa"/>
            <w:tcBorders>
              <w:top w:val="nil"/>
              <w:left w:val="nil"/>
              <w:bottom w:val="single" w:sz="4" w:space="0" w:color="auto"/>
              <w:right w:val="single" w:sz="4" w:space="0" w:color="auto"/>
            </w:tcBorders>
            <w:noWrap/>
            <w:hideMark/>
          </w:tcPr>
          <w:p w14:paraId="6D09BBD4" w14:textId="3A9D6EA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37</w:t>
            </w:r>
          </w:p>
        </w:tc>
        <w:tc>
          <w:tcPr>
            <w:tcW w:w="1820" w:type="dxa"/>
            <w:tcBorders>
              <w:top w:val="nil"/>
              <w:left w:val="nil"/>
              <w:bottom w:val="single" w:sz="4" w:space="0" w:color="auto"/>
              <w:right w:val="single" w:sz="4" w:space="0" w:color="auto"/>
            </w:tcBorders>
            <w:noWrap/>
            <w:hideMark/>
          </w:tcPr>
          <w:p w14:paraId="2977B5F1" w14:textId="3DCA7C0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31</w:t>
            </w:r>
          </w:p>
        </w:tc>
        <w:tc>
          <w:tcPr>
            <w:tcW w:w="1760" w:type="dxa"/>
            <w:tcBorders>
              <w:top w:val="nil"/>
              <w:left w:val="nil"/>
              <w:bottom w:val="single" w:sz="4" w:space="0" w:color="auto"/>
              <w:right w:val="single" w:sz="4" w:space="0" w:color="auto"/>
            </w:tcBorders>
            <w:noWrap/>
            <w:hideMark/>
          </w:tcPr>
          <w:p w14:paraId="708BB730" w14:textId="045AB0B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74</w:t>
            </w:r>
          </w:p>
        </w:tc>
      </w:tr>
      <w:tr w:rsidR="004A06AE" w:rsidRPr="004A06AE" w14:paraId="4FB7810F"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CDF8949" w14:textId="13E35F00"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Collier</w:t>
            </w:r>
          </w:p>
        </w:tc>
        <w:tc>
          <w:tcPr>
            <w:tcW w:w="1800" w:type="dxa"/>
            <w:tcBorders>
              <w:top w:val="nil"/>
              <w:left w:val="nil"/>
              <w:bottom w:val="single" w:sz="4" w:space="0" w:color="auto"/>
              <w:right w:val="single" w:sz="4" w:space="0" w:color="auto"/>
            </w:tcBorders>
            <w:noWrap/>
            <w:hideMark/>
          </w:tcPr>
          <w:p w14:paraId="26A2B20D" w14:textId="2FC557A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3.88%</w:t>
            </w:r>
          </w:p>
        </w:tc>
        <w:tc>
          <w:tcPr>
            <w:tcW w:w="1860" w:type="dxa"/>
            <w:tcBorders>
              <w:top w:val="nil"/>
              <w:left w:val="nil"/>
              <w:bottom w:val="single" w:sz="4" w:space="0" w:color="auto"/>
              <w:right w:val="single" w:sz="4" w:space="0" w:color="auto"/>
            </w:tcBorders>
            <w:noWrap/>
            <w:hideMark/>
          </w:tcPr>
          <w:p w14:paraId="4A95725E" w14:textId="3F91EEA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4,477</w:t>
            </w:r>
          </w:p>
        </w:tc>
        <w:tc>
          <w:tcPr>
            <w:tcW w:w="1820" w:type="dxa"/>
            <w:tcBorders>
              <w:top w:val="nil"/>
              <w:left w:val="nil"/>
              <w:bottom w:val="single" w:sz="4" w:space="0" w:color="auto"/>
              <w:right w:val="single" w:sz="4" w:space="0" w:color="auto"/>
            </w:tcBorders>
            <w:noWrap/>
            <w:hideMark/>
          </w:tcPr>
          <w:p w14:paraId="62514B3A" w14:textId="7019528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4,027</w:t>
            </w:r>
          </w:p>
        </w:tc>
        <w:tc>
          <w:tcPr>
            <w:tcW w:w="1760" w:type="dxa"/>
            <w:tcBorders>
              <w:top w:val="nil"/>
              <w:left w:val="nil"/>
              <w:bottom w:val="single" w:sz="4" w:space="0" w:color="auto"/>
              <w:right w:val="single" w:sz="4" w:space="0" w:color="auto"/>
            </w:tcBorders>
            <w:noWrap/>
            <w:hideMark/>
          </w:tcPr>
          <w:p w14:paraId="63BFCA0F" w14:textId="72D32A4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7,040</w:t>
            </w:r>
          </w:p>
        </w:tc>
      </w:tr>
      <w:tr w:rsidR="004A06AE" w:rsidRPr="004A06AE" w14:paraId="01E06843"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4DDEED99" w14:textId="3FFB7724"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Columbia</w:t>
            </w:r>
          </w:p>
        </w:tc>
        <w:tc>
          <w:tcPr>
            <w:tcW w:w="1800" w:type="dxa"/>
            <w:tcBorders>
              <w:top w:val="nil"/>
              <w:left w:val="nil"/>
              <w:bottom w:val="single" w:sz="4" w:space="0" w:color="auto"/>
              <w:right w:val="single" w:sz="4" w:space="0" w:color="auto"/>
            </w:tcBorders>
            <w:noWrap/>
            <w:hideMark/>
          </w:tcPr>
          <w:p w14:paraId="7C4DD58E" w14:textId="5047B57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0.22%</w:t>
            </w:r>
          </w:p>
        </w:tc>
        <w:tc>
          <w:tcPr>
            <w:tcW w:w="1860" w:type="dxa"/>
            <w:tcBorders>
              <w:top w:val="nil"/>
              <w:left w:val="nil"/>
              <w:bottom w:val="single" w:sz="4" w:space="0" w:color="auto"/>
              <w:right w:val="single" w:sz="4" w:space="0" w:color="auto"/>
            </w:tcBorders>
            <w:noWrap/>
            <w:hideMark/>
          </w:tcPr>
          <w:p w14:paraId="510693A8" w14:textId="7299807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255</w:t>
            </w:r>
          </w:p>
        </w:tc>
        <w:tc>
          <w:tcPr>
            <w:tcW w:w="1820" w:type="dxa"/>
            <w:tcBorders>
              <w:top w:val="nil"/>
              <w:left w:val="nil"/>
              <w:bottom w:val="single" w:sz="4" w:space="0" w:color="auto"/>
              <w:right w:val="single" w:sz="4" w:space="0" w:color="auto"/>
            </w:tcBorders>
            <w:noWrap/>
            <w:hideMark/>
          </w:tcPr>
          <w:p w14:paraId="045B839A" w14:textId="752019A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217</w:t>
            </w:r>
          </w:p>
        </w:tc>
        <w:tc>
          <w:tcPr>
            <w:tcW w:w="1760" w:type="dxa"/>
            <w:tcBorders>
              <w:top w:val="nil"/>
              <w:left w:val="nil"/>
              <w:bottom w:val="single" w:sz="4" w:space="0" w:color="auto"/>
              <w:right w:val="single" w:sz="4" w:space="0" w:color="auto"/>
            </w:tcBorders>
            <w:noWrap/>
            <w:hideMark/>
          </w:tcPr>
          <w:p w14:paraId="45D4702E" w14:textId="5F5F438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475</w:t>
            </w:r>
          </w:p>
        </w:tc>
      </w:tr>
      <w:tr w:rsidR="004A06AE" w:rsidRPr="004A06AE" w14:paraId="1186854B"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190C73C3" w14:textId="1A3E34C4"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DeSoto</w:t>
            </w:r>
          </w:p>
        </w:tc>
        <w:tc>
          <w:tcPr>
            <w:tcW w:w="1800" w:type="dxa"/>
            <w:tcBorders>
              <w:top w:val="nil"/>
              <w:left w:val="nil"/>
              <w:bottom w:val="single" w:sz="4" w:space="0" w:color="auto"/>
              <w:right w:val="single" w:sz="4" w:space="0" w:color="auto"/>
            </w:tcBorders>
            <w:noWrap/>
            <w:hideMark/>
          </w:tcPr>
          <w:p w14:paraId="0DC1B3C5" w14:textId="0C9DF42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3.51%</w:t>
            </w:r>
          </w:p>
        </w:tc>
        <w:tc>
          <w:tcPr>
            <w:tcW w:w="1860" w:type="dxa"/>
            <w:tcBorders>
              <w:top w:val="nil"/>
              <w:left w:val="nil"/>
              <w:bottom w:val="single" w:sz="4" w:space="0" w:color="auto"/>
              <w:right w:val="single" w:sz="4" w:space="0" w:color="auto"/>
            </w:tcBorders>
            <w:noWrap/>
            <w:hideMark/>
          </w:tcPr>
          <w:p w14:paraId="5B1A5253" w14:textId="35B1B41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4,054</w:t>
            </w:r>
          </w:p>
        </w:tc>
        <w:tc>
          <w:tcPr>
            <w:tcW w:w="1820" w:type="dxa"/>
            <w:tcBorders>
              <w:top w:val="nil"/>
              <w:left w:val="nil"/>
              <w:bottom w:val="single" w:sz="4" w:space="0" w:color="auto"/>
              <w:right w:val="single" w:sz="4" w:space="0" w:color="auto"/>
            </w:tcBorders>
            <w:noWrap/>
            <w:hideMark/>
          </w:tcPr>
          <w:p w14:paraId="1BD5181D" w14:textId="2527E76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3,714</w:t>
            </w:r>
          </w:p>
        </w:tc>
        <w:tc>
          <w:tcPr>
            <w:tcW w:w="1760" w:type="dxa"/>
            <w:tcBorders>
              <w:top w:val="nil"/>
              <w:left w:val="nil"/>
              <w:bottom w:val="single" w:sz="4" w:space="0" w:color="auto"/>
              <w:right w:val="single" w:sz="4" w:space="0" w:color="auto"/>
            </w:tcBorders>
            <w:noWrap/>
            <w:hideMark/>
          </w:tcPr>
          <w:p w14:paraId="590AE1D5" w14:textId="43211CE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5,990</w:t>
            </w:r>
          </w:p>
        </w:tc>
      </w:tr>
      <w:tr w:rsidR="004A06AE" w:rsidRPr="004A06AE" w14:paraId="2FC6A674"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0B44AB6" w14:textId="217B25D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Dixie</w:t>
            </w:r>
          </w:p>
        </w:tc>
        <w:tc>
          <w:tcPr>
            <w:tcW w:w="1800" w:type="dxa"/>
            <w:tcBorders>
              <w:top w:val="nil"/>
              <w:left w:val="nil"/>
              <w:bottom w:val="single" w:sz="4" w:space="0" w:color="auto"/>
              <w:right w:val="single" w:sz="4" w:space="0" w:color="auto"/>
            </w:tcBorders>
            <w:noWrap/>
            <w:hideMark/>
          </w:tcPr>
          <w:p w14:paraId="4FA3185C" w14:textId="70CB3AA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0.07%</w:t>
            </w:r>
          </w:p>
        </w:tc>
        <w:tc>
          <w:tcPr>
            <w:tcW w:w="1860" w:type="dxa"/>
            <w:tcBorders>
              <w:top w:val="nil"/>
              <w:left w:val="nil"/>
              <w:bottom w:val="single" w:sz="4" w:space="0" w:color="auto"/>
              <w:right w:val="single" w:sz="4" w:space="0" w:color="auto"/>
            </w:tcBorders>
            <w:noWrap/>
            <w:hideMark/>
          </w:tcPr>
          <w:p w14:paraId="3EEA5F28" w14:textId="0D22728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82</w:t>
            </w:r>
          </w:p>
        </w:tc>
        <w:tc>
          <w:tcPr>
            <w:tcW w:w="1820" w:type="dxa"/>
            <w:tcBorders>
              <w:top w:val="nil"/>
              <w:left w:val="nil"/>
              <w:bottom w:val="single" w:sz="4" w:space="0" w:color="auto"/>
              <w:right w:val="single" w:sz="4" w:space="0" w:color="auto"/>
            </w:tcBorders>
            <w:noWrap/>
            <w:hideMark/>
          </w:tcPr>
          <w:p w14:paraId="40516449" w14:textId="135BEA6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82</w:t>
            </w:r>
          </w:p>
        </w:tc>
        <w:tc>
          <w:tcPr>
            <w:tcW w:w="1760" w:type="dxa"/>
            <w:tcBorders>
              <w:top w:val="nil"/>
              <w:left w:val="nil"/>
              <w:bottom w:val="single" w:sz="4" w:space="0" w:color="auto"/>
              <w:right w:val="single" w:sz="4" w:space="0" w:color="auto"/>
            </w:tcBorders>
            <w:noWrap/>
            <w:hideMark/>
          </w:tcPr>
          <w:p w14:paraId="0D812DCC" w14:textId="4AC7042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82</w:t>
            </w:r>
          </w:p>
        </w:tc>
      </w:tr>
      <w:tr w:rsidR="004A06AE" w:rsidRPr="004A06AE" w14:paraId="13623F90"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2EC8495" w14:textId="6DC6AB8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Duval</w:t>
            </w:r>
          </w:p>
        </w:tc>
        <w:tc>
          <w:tcPr>
            <w:tcW w:w="1800" w:type="dxa"/>
            <w:tcBorders>
              <w:top w:val="nil"/>
              <w:left w:val="nil"/>
              <w:bottom w:val="single" w:sz="4" w:space="0" w:color="auto"/>
              <w:right w:val="single" w:sz="4" w:space="0" w:color="auto"/>
            </w:tcBorders>
            <w:noWrap/>
            <w:hideMark/>
          </w:tcPr>
          <w:p w14:paraId="76A73D2A" w14:textId="7D5EBC6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0.68%</w:t>
            </w:r>
          </w:p>
        </w:tc>
        <w:tc>
          <w:tcPr>
            <w:tcW w:w="1860" w:type="dxa"/>
            <w:tcBorders>
              <w:top w:val="nil"/>
              <w:left w:val="nil"/>
              <w:bottom w:val="single" w:sz="4" w:space="0" w:color="auto"/>
              <w:right w:val="single" w:sz="4" w:space="0" w:color="auto"/>
            </w:tcBorders>
            <w:noWrap/>
            <w:hideMark/>
          </w:tcPr>
          <w:p w14:paraId="08E269F9" w14:textId="540BF2E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783</w:t>
            </w:r>
          </w:p>
        </w:tc>
        <w:tc>
          <w:tcPr>
            <w:tcW w:w="1820" w:type="dxa"/>
            <w:tcBorders>
              <w:top w:val="nil"/>
              <w:left w:val="nil"/>
              <w:bottom w:val="single" w:sz="4" w:space="0" w:color="auto"/>
              <w:right w:val="single" w:sz="4" w:space="0" w:color="auto"/>
            </w:tcBorders>
            <w:noWrap/>
            <w:hideMark/>
          </w:tcPr>
          <w:p w14:paraId="710836B8" w14:textId="48BFFC5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624</w:t>
            </w:r>
          </w:p>
        </w:tc>
        <w:tc>
          <w:tcPr>
            <w:tcW w:w="1760" w:type="dxa"/>
            <w:tcBorders>
              <w:top w:val="nil"/>
              <w:left w:val="nil"/>
              <w:bottom w:val="single" w:sz="4" w:space="0" w:color="auto"/>
              <w:right w:val="single" w:sz="4" w:space="0" w:color="auto"/>
            </w:tcBorders>
            <w:noWrap/>
            <w:hideMark/>
          </w:tcPr>
          <w:p w14:paraId="632812B3" w14:textId="0737364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1,688</w:t>
            </w:r>
          </w:p>
        </w:tc>
      </w:tr>
      <w:tr w:rsidR="004A06AE" w:rsidRPr="004A06AE" w14:paraId="0BBBD5D9"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3B2D2552" w14:textId="7A6C029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Escambia</w:t>
            </w:r>
          </w:p>
        </w:tc>
        <w:tc>
          <w:tcPr>
            <w:tcW w:w="1800" w:type="dxa"/>
            <w:tcBorders>
              <w:top w:val="nil"/>
              <w:left w:val="nil"/>
              <w:bottom w:val="single" w:sz="4" w:space="0" w:color="auto"/>
              <w:right w:val="single" w:sz="4" w:space="0" w:color="auto"/>
            </w:tcBorders>
            <w:noWrap/>
            <w:hideMark/>
          </w:tcPr>
          <w:p w14:paraId="4DFD827F" w14:textId="3346CAA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0.10%</w:t>
            </w:r>
          </w:p>
        </w:tc>
        <w:tc>
          <w:tcPr>
            <w:tcW w:w="1860" w:type="dxa"/>
            <w:tcBorders>
              <w:top w:val="nil"/>
              <w:left w:val="nil"/>
              <w:bottom w:val="single" w:sz="4" w:space="0" w:color="auto"/>
              <w:right w:val="single" w:sz="4" w:space="0" w:color="auto"/>
            </w:tcBorders>
            <w:noWrap/>
            <w:hideMark/>
          </w:tcPr>
          <w:p w14:paraId="11841576" w14:textId="620A77E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110</w:t>
            </w:r>
          </w:p>
        </w:tc>
        <w:tc>
          <w:tcPr>
            <w:tcW w:w="1820" w:type="dxa"/>
            <w:tcBorders>
              <w:top w:val="nil"/>
              <w:left w:val="nil"/>
              <w:bottom w:val="single" w:sz="4" w:space="0" w:color="auto"/>
              <w:right w:val="single" w:sz="4" w:space="0" w:color="auto"/>
            </w:tcBorders>
            <w:noWrap/>
            <w:hideMark/>
          </w:tcPr>
          <w:p w14:paraId="133802BF" w14:textId="1EDAFA7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89</w:t>
            </w:r>
          </w:p>
        </w:tc>
        <w:tc>
          <w:tcPr>
            <w:tcW w:w="1760" w:type="dxa"/>
            <w:tcBorders>
              <w:top w:val="nil"/>
              <w:left w:val="nil"/>
              <w:bottom w:val="single" w:sz="4" w:space="0" w:color="auto"/>
              <w:right w:val="single" w:sz="4" w:space="0" w:color="auto"/>
            </w:tcBorders>
            <w:noWrap/>
            <w:hideMark/>
          </w:tcPr>
          <w:p w14:paraId="66CE19AC" w14:textId="07299BC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232</w:t>
            </w:r>
          </w:p>
        </w:tc>
      </w:tr>
      <w:tr w:rsidR="004A06AE" w:rsidRPr="004A06AE" w14:paraId="3254C42B"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40078AB2" w14:textId="4121AD0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Flagler</w:t>
            </w:r>
          </w:p>
        </w:tc>
        <w:tc>
          <w:tcPr>
            <w:tcW w:w="1800" w:type="dxa"/>
            <w:tcBorders>
              <w:top w:val="nil"/>
              <w:left w:val="nil"/>
              <w:bottom w:val="single" w:sz="4" w:space="0" w:color="auto"/>
              <w:right w:val="single" w:sz="4" w:space="0" w:color="auto"/>
            </w:tcBorders>
            <w:noWrap/>
            <w:hideMark/>
          </w:tcPr>
          <w:p w14:paraId="7C60B696" w14:textId="1472AD6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0.75%</w:t>
            </w:r>
          </w:p>
        </w:tc>
        <w:tc>
          <w:tcPr>
            <w:tcW w:w="1860" w:type="dxa"/>
            <w:tcBorders>
              <w:top w:val="nil"/>
              <w:left w:val="nil"/>
              <w:bottom w:val="single" w:sz="4" w:space="0" w:color="auto"/>
              <w:right w:val="single" w:sz="4" w:space="0" w:color="auto"/>
            </w:tcBorders>
            <w:noWrap/>
            <w:hideMark/>
          </w:tcPr>
          <w:p w14:paraId="25499639" w14:textId="5511FC6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869</w:t>
            </w:r>
          </w:p>
        </w:tc>
        <w:tc>
          <w:tcPr>
            <w:tcW w:w="1820" w:type="dxa"/>
            <w:tcBorders>
              <w:top w:val="nil"/>
              <w:left w:val="nil"/>
              <w:bottom w:val="single" w:sz="4" w:space="0" w:color="auto"/>
              <w:right w:val="single" w:sz="4" w:space="0" w:color="auto"/>
            </w:tcBorders>
            <w:noWrap/>
            <w:hideMark/>
          </w:tcPr>
          <w:p w14:paraId="1314DAC2" w14:textId="3F945D2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813</w:t>
            </w:r>
          </w:p>
        </w:tc>
        <w:tc>
          <w:tcPr>
            <w:tcW w:w="1760" w:type="dxa"/>
            <w:tcBorders>
              <w:top w:val="nil"/>
              <w:left w:val="nil"/>
              <w:bottom w:val="single" w:sz="4" w:space="0" w:color="auto"/>
              <w:right w:val="single" w:sz="4" w:space="0" w:color="auto"/>
            </w:tcBorders>
            <w:noWrap/>
            <w:hideMark/>
          </w:tcPr>
          <w:p w14:paraId="2218F3FC" w14:textId="2A28ADD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1,189</w:t>
            </w:r>
          </w:p>
        </w:tc>
      </w:tr>
      <w:tr w:rsidR="004A06AE" w:rsidRPr="004A06AE" w14:paraId="61941370"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8F6733E" w14:textId="576757A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Franklin</w:t>
            </w:r>
          </w:p>
        </w:tc>
        <w:tc>
          <w:tcPr>
            <w:tcW w:w="1800" w:type="dxa"/>
            <w:tcBorders>
              <w:top w:val="nil"/>
              <w:left w:val="nil"/>
              <w:bottom w:val="single" w:sz="4" w:space="0" w:color="auto"/>
              <w:right w:val="single" w:sz="4" w:space="0" w:color="auto"/>
            </w:tcBorders>
            <w:noWrap/>
            <w:hideMark/>
          </w:tcPr>
          <w:p w14:paraId="21B0189F" w14:textId="0CDFFB8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0.00%</w:t>
            </w:r>
          </w:p>
        </w:tc>
        <w:tc>
          <w:tcPr>
            <w:tcW w:w="1860" w:type="dxa"/>
            <w:tcBorders>
              <w:top w:val="nil"/>
              <w:left w:val="nil"/>
              <w:bottom w:val="single" w:sz="4" w:space="0" w:color="auto"/>
              <w:right w:val="single" w:sz="4" w:space="0" w:color="auto"/>
            </w:tcBorders>
            <w:noWrap/>
            <w:hideMark/>
          </w:tcPr>
          <w:p w14:paraId="7BAD526A" w14:textId="31C84FC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20" w:type="dxa"/>
            <w:tcBorders>
              <w:top w:val="nil"/>
              <w:left w:val="nil"/>
              <w:bottom w:val="single" w:sz="4" w:space="0" w:color="auto"/>
              <w:right w:val="single" w:sz="4" w:space="0" w:color="auto"/>
            </w:tcBorders>
            <w:noWrap/>
            <w:hideMark/>
          </w:tcPr>
          <w:p w14:paraId="433FB7BA" w14:textId="20A0824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60" w:type="dxa"/>
            <w:tcBorders>
              <w:top w:val="nil"/>
              <w:left w:val="nil"/>
              <w:bottom w:val="single" w:sz="4" w:space="0" w:color="auto"/>
              <w:right w:val="single" w:sz="4" w:space="0" w:color="auto"/>
            </w:tcBorders>
            <w:noWrap/>
            <w:hideMark/>
          </w:tcPr>
          <w:p w14:paraId="7E7820ED" w14:textId="29BAB44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1AA31097"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08BAACE5" w14:textId="514A487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Gadsden</w:t>
            </w:r>
          </w:p>
        </w:tc>
        <w:tc>
          <w:tcPr>
            <w:tcW w:w="1800" w:type="dxa"/>
            <w:tcBorders>
              <w:top w:val="nil"/>
              <w:left w:val="nil"/>
              <w:bottom w:val="single" w:sz="4" w:space="0" w:color="auto"/>
              <w:right w:val="single" w:sz="4" w:space="0" w:color="auto"/>
            </w:tcBorders>
            <w:noWrap/>
            <w:hideMark/>
          </w:tcPr>
          <w:p w14:paraId="7C8794AB" w14:textId="78B4C3D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6.08%</w:t>
            </w:r>
          </w:p>
        </w:tc>
        <w:tc>
          <w:tcPr>
            <w:tcW w:w="1860" w:type="dxa"/>
            <w:tcBorders>
              <w:top w:val="nil"/>
              <w:left w:val="nil"/>
              <w:bottom w:val="single" w:sz="4" w:space="0" w:color="auto"/>
              <w:right w:val="single" w:sz="4" w:space="0" w:color="auto"/>
            </w:tcBorders>
            <w:noWrap/>
            <w:hideMark/>
          </w:tcPr>
          <w:p w14:paraId="785F6F43" w14:textId="1492D6E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7,017</w:t>
            </w:r>
          </w:p>
        </w:tc>
        <w:tc>
          <w:tcPr>
            <w:tcW w:w="1820" w:type="dxa"/>
            <w:tcBorders>
              <w:top w:val="nil"/>
              <w:left w:val="nil"/>
              <w:bottom w:val="single" w:sz="4" w:space="0" w:color="auto"/>
              <w:right w:val="single" w:sz="4" w:space="0" w:color="auto"/>
            </w:tcBorders>
            <w:noWrap/>
            <w:hideMark/>
          </w:tcPr>
          <w:p w14:paraId="003C4306" w14:textId="5813F3E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5,765</w:t>
            </w:r>
          </w:p>
        </w:tc>
        <w:tc>
          <w:tcPr>
            <w:tcW w:w="1760" w:type="dxa"/>
            <w:tcBorders>
              <w:top w:val="nil"/>
              <w:left w:val="nil"/>
              <w:bottom w:val="single" w:sz="4" w:space="0" w:color="auto"/>
              <w:right w:val="single" w:sz="4" w:space="0" w:color="auto"/>
            </w:tcBorders>
            <w:noWrap/>
            <w:hideMark/>
          </w:tcPr>
          <w:p w14:paraId="22E3DD07" w14:textId="196CD4D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14,161</w:t>
            </w:r>
          </w:p>
        </w:tc>
      </w:tr>
      <w:tr w:rsidR="004A06AE" w:rsidRPr="004A06AE" w14:paraId="396D01AB"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CC037CF" w14:textId="1E616EE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Gilchrist</w:t>
            </w:r>
          </w:p>
        </w:tc>
        <w:tc>
          <w:tcPr>
            <w:tcW w:w="1800" w:type="dxa"/>
            <w:tcBorders>
              <w:top w:val="nil"/>
              <w:left w:val="nil"/>
              <w:bottom w:val="single" w:sz="4" w:space="0" w:color="auto"/>
              <w:right w:val="single" w:sz="4" w:space="0" w:color="auto"/>
            </w:tcBorders>
            <w:noWrap/>
            <w:hideMark/>
          </w:tcPr>
          <w:p w14:paraId="752A00EC" w14:textId="75179EB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0.72%</w:t>
            </w:r>
          </w:p>
        </w:tc>
        <w:tc>
          <w:tcPr>
            <w:tcW w:w="1860" w:type="dxa"/>
            <w:tcBorders>
              <w:top w:val="nil"/>
              <w:left w:val="nil"/>
              <w:bottom w:val="single" w:sz="4" w:space="0" w:color="auto"/>
              <w:right w:val="single" w:sz="4" w:space="0" w:color="auto"/>
            </w:tcBorders>
            <w:noWrap/>
            <w:hideMark/>
          </w:tcPr>
          <w:p w14:paraId="67726055" w14:textId="2A17CD3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831</w:t>
            </w:r>
          </w:p>
        </w:tc>
        <w:tc>
          <w:tcPr>
            <w:tcW w:w="1820" w:type="dxa"/>
            <w:tcBorders>
              <w:top w:val="nil"/>
              <w:left w:val="nil"/>
              <w:bottom w:val="single" w:sz="4" w:space="0" w:color="auto"/>
              <w:right w:val="single" w:sz="4" w:space="0" w:color="auto"/>
            </w:tcBorders>
            <w:noWrap/>
            <w:hideMark/>
          </w:tcPr>
          <w:p w14:paraId="29E68DCC" w14:textId="3057FA9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806</w:t>
            </w:r>
          </w:p>
        </w:tc>
        <w:tc>
          <w:tcPr>
            <w:tcW w:w="1760" w:type="dxa"/>
            <w:tcBorders>
              <w:top w:val="nil"/>
              <w:left w:val="nil"/>
              <w:bottom w:val="single" w:sz="4" w:space="0" w:color="auto"/>
              <w:right w:val="single" w:sz="4" w:space="0" w:color="auto"/>
            </w:tcBorders>
            <w:noWrap/>
            <w:hideMark/>
          </w:tcPr>
          <w:p w14:paraId="0CDA9AB0" w14:textId="13D5974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972</w:t>
            </w:r>
          </w:p>
        </w:tc>
      </w:tr>
      <w:tr w:rsidR="004A06AE" w:rsidRPr="004A06AE" w14:paraId="7672DB86"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25E5CBA6" w14:textId="78C3FE7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Glades</w:t>
            </w:r>
          </w:p>
        </w:tc>
        <w:tc>
          <w:tcPr>
            <w:tcW w:w="1800" w:type="dxa"/>
            <w:tcBorders>
              <w:top w:val="nil"/>
              <w:left w:val="nil"/>
              <w:bottom w:val="single" w:sz="4" w:space="0" w:color="auto"/>
              <w:right w:val="single" w:sz="4" w:space="0" w:color="auto"/>
            </w:tcBorders>
            <w:noWrap/>
            <w:hideMark/>
          </w:tcPr>
          <w:p w14:paraId="7BC26090" w14:textId="0AAB78E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2.65%</w:t>
            </w:r>
          </w:p>
        </w:tc>
        <w:tc>
          <w:tcPr>
            <w:tcW w:w="1860" w:type="dxa"/>
            <w:tcBorders>
              <w:top w:val="nil"/>
              <w:left w:val="nil"/>
              <w:bottom w:val="single" w:sz="4" w:space="0" w:color="auto"/>
              <w:right w:val="single" w:sz="4" w:space="0" w:color="auto"/>
            </w:tcBorders>
            <w:noWrap/>
            <w:hideMark/>
          </w:tcPr>
          <w:p w14:paraId="6AFF7C88" w14:textId="587B924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3,055</w:t>
            </w:r>
          </w:p>
        </w:tc>
        <w:tc>
          <w:tcPr>
            <w:tcW w:w="1820" w:type="dxa"/>
            <w:tcBorders>
              <w:top w:val="nil"/>
              <w:left w:val="nil"/>
              <w:bottom w:val="single" w:sz="4" w:space="0" w:color="auto"/>
              <w:right w:val="single" w:sz="4" w:space="0" w:color="auto"/>
            </w:tcBorders>
            <w:noWrap/>
            <w:hideMark/>
          </w:tcPr>
          <w:p w14:paraId="66594FEF" w14:textId="3E11DCE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3,020</w:t>
            </w:r>
          </w:p>
        </w:tc>
        <w:tc>
          <w:tcPr>
            <w:tcW w:w="1760" w:type="dxa"/>
            <w:tcBorders>
              <w:top w:val="nil"/>
              <w:left w:val="nil"/>
              <w:bottom w:val="single" w:sz="4" w:space="0" w:color="auto"/>
              <w:right w:val="single" w:sz="4" w:space="0" w:color="auto"/>
            </w:tcBorders>
            <w:noWrap/>
            <w:hideMark/>
          </w:tcPr>
          <w:p w14:paraId="0B5C7EA3" w14:textId="3A4FBED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3,257</w:t>
            </w:r>
          </w:p>
        </w:tc>
      </w:tr>
      <w:tr w:rsidR="004A06AE" w:rsidRPr="004A06AE" w14:paraId="62003FC1"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2F5C993E" w14:textId="2EFF84CF"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Gulf</w:t>
            </w:r>
          </w:p>
        </w:tc>
        <w:tc>
          <w:tcPr>
            <w:tcW w:w="1800" w:type="dxa"/>
            <w:tcBorders>
              <w:top w:val="nil"/>
              <w:left w:val="nil"/>
              <w:bottom w:val="single" w:sz="4" w:space="0" w:color="auto"/>
              <w:right w:val="single" w:sz="4" w:space="0" w:color="auto"/>
            </w:tcBorders>
            <w:noWrap/>
            <w:hideMark/>
          </w:tcPr>
          <w:p w14:paraId="0E6FB937" w14:textId="0413F95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0.00%</w:t>
            </w:r>
          </w:p>
        </w:tc>
        <w:tc>
          <w:tcPr>
            <w:tcW w:w="1860" w:type="dxa"/>
            <w:tcBorders>
              <w:top w:val="nil"/>
              <w:left w:val="nil"/>
              <w:bottom w:val="single" w:sz="4" w:space="0" w:color="auto"/>
              <w:right w:val="single" w:sz="4" w:space="0" w:color="auto"/>
            </w:tcBorders>
            <w:noWrap/>
            <w:hideMark/>
          </w:tcPr>
          <w:p w14:paraId="6F2136B7" w14:textId="03DAA92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w:t>
            </w:r>
          </w:p>
        </w:tc>
        <w:tc>
          <w:tcPr>
            <w:tcW w:w="1820" w:type="dxa"/>
            <w:tcBorders>
              <w:top w:val="nil"/>
              <w:left w:val="nil"/>
              <w:bottom w:val="single" w:sz="4" w:space="0" w:color="auto"/>
              <w:right w:val="single" w:sz="4" w:space="0" w:color="auto"/>
            </w:tcBorders>
            <w:noWrap/>
            <w:hideMark/>
          </w:tcPr>
          <w:p w14:paraId="683CEC1C" w14:textId="6292960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w:t>
            </w:r>
          </w:p>
        </w:tc>
        <w:tc>
          <w:tcPr>
            <w:tcW w:w="1760" w:type="dxa"/>
            <w:tcBorders>
              <w:top w:val="nil"/>
              <w:left w:val="nil"/>
              <w:bottom w:val="single" w:sz="4" w:space="0" w:color="auto"/>
              <w:right w:val="single" w:sz="4" w:space="0" w:color="auto"/>
            </w:tcBorders>
            <w:noWrap/>
            <w:hideMark/>
          </w:tcPr>
          <w:p w14:paraId="043AE217" w14:textId="6EF7EB9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w:t>
            </w:r>
          </w:p>
        </w:tc>
      </w:tr>
      <w:tr w:rsidR="004A06AE" w:rsidRPr="004A06AE" w14:paraId="5C4A93E4"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3E9AC02E" w14:textId="2EB98D3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Hamilton</w:t>
            </w:r>
          </w:p>
        </w:tc>
        <w:tc>
          <w:tcPr>
            <w:tcW w:w="1800" w:type="dxa"/>
            <w:tcBorders>
              <w:top w:val="nil"/>
              <w:left w:val="nil"/>
              <w:bottom w:val="single" w:sz="4" w:space="0" w:color="auto"/>
              <w:right w:val="single" w:sz="4" w:space="0" w:color="auto"/>
            </w:tcBorders>
            <w:noWrap/>
            <w:hideMark/>
          </w:tcPr>
          <w:p w14:paraId="51CB8238" w14:textId="11DAD6F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0.28%</w:t>
            </w:r>
          </w:p>
        </w:tc>
        <w:tc>
          <w:tcPr>
            <w:tcW w:w="1860" w:type="dxa"/>
            <w:tcBorders>
              <w:top w:val="nil"/>
              <w:left w:val="nil"/>
              <w:bottom w:val="single" w:sz="4" w:space="0" w:color="auto"/>
              <w:right w:val="single" w:sz="4" w:space="0" w:color="auto"/>
            </w:tcBorders>
            <w:noWrap/>
            <w:hideMark/>
          </w:tcPr>
          <w:p w14:paraId="074F9290" w14:textId="1CC7DC4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317</w:t>
            </w:r>
          </w:p>
        </w:tc>
        <w:tc>
          <w:tcPr>
            <w:tcW w:w="1820" w:type="dxa"/>
            <w:tcBorders>
              <w:top w:val="nil"/>
              <w:left w:val="nil"/>
              <w:bottom w:val="single" w:sz="4" w:space="0" w:color="auto"/>
              <w:right w:val="single" w:sz="4" w:space="0" w:color="auto"/>
            </w:tcBorders>
            <w:noWrap/>
            <w:hideMark/>
          </w:tcPr>
          <w:p w14:paraId="12B6473A" w14:textId="544F699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281</w:t>
            </w:r>
          </w:p>
        </w:tc>
        <w:tc>
          <w:tcPr>
            <w:tcW w:w="1760" w:type="dxa"/>
            <w:tcBorders>
              <w:top w:val="nil"/>
              <w:left w:val="nil"/>
              <w:bottom w:val="single" w:sz="4" w:space="0" w:color="auto"/>
              <w:right w:val="single" w:sz="4" w:space="0" w:color="auto"/>
            </w:tcBorders>
            <w:noWrap/>
            <w:hideMark/>
          </w:tcPr>
          <w:p w14:paraId="75D73649" w14:textId="71C3CE8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527</w:t>
            </w:r>
          </w:p>
        </w:tc>
      </w:tr>
      <w:tr w:rsidR="004A06AE" w:rsidRPr="004A06AE" w14:paraId="01C612F9"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341877F5" w14:textId="15DB0038"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Hardee</w:t>
            </w:r>
          </w:p>
        </w:tc>
        <w:tc>
          <w:tcPr>
            <w:tcW w:w="1800" w:type="dxa"/>
            <w:tcBorders>
              <w:top w:val="nil"/>
              <w:left w:val="nil"/>
              <w:bottom w:val="single" w:sz="4" w:space="0" w:color="auto"/>
              <w:right w:val="single" w:sz="4" w:space="0" w:color="auto"/>
            </w:tcBorders>
            <w:noWrap/>
            <w:hideMark/>
          </w:tcPr>
          <w:p w14:paraId="29BEBB96" w14:textId="6DC2077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2.33%</w:t>
            </w:r>
          </w:p>
        </w:tc>
        <w:tc>
          <w:tcPr>
            <w:tcW w:w="1860" w:type="dxa"/>
            <w:tcBorders>
              <w:top w:val="nil"/>
              <w:left w:val="nil"/>
              <w:bottom w:val="single" w:sz="4" w:space="0" w:color="auto"/>
              <w:right w:val="single" w:sz="4" w:space="0" w:color="auto"/>
            </w:tcBorders>
            <w:noWrap/>
            <w:hideMark/>
          </w:tcPr>
          <w:p w14:paraId="152F2B35" w14:textId="370B310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2,690</w:t>
            </w:r>
          </w:p>
        </w:tc>
        <w:tc>
          <w:tcPr>
            <w:tcW w:w="1820" w:type="dxa"/>
            <w:tcBorders>
              <w:top w:val="nil"/>
              <w:left w:val="nil"/>
              <w:bottom w:val="single" w:sz="4" w:space="0" w:color="auto"/>
              <w:right w:val="single" w:sz="4" w:space="0" w:color="auto"/>
            </w:tcBorders>
            <w:noWrap/>
            <w:hideMark/>
          </w:tcPr>
          <w:p w14:paraId="4D994F31" w14:textId="6BDA3AF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2,548</w:t>
            </w:r>
          </w:p>
        </w:tc>
        <w:tc>
          <w:tcPr>
            <w:tcW w:w="1760" w:type="dxa"/>
            <w:tcBorders>
              <w:top w:val="nil"/>
              <w:left w:val="nil"/>
              <w:bottom w:val="single" w:sz="4" w:space="0" w:color="auto"/>
              <w:right w:val="single" w:sz="4" w:space="0" w:color="auto"/>
            </w:tcBorders>
            <w:noWrap/>
            <w:hideMark/>
          </w:tcPr>
          <w:p w14:paraId="0D7FFAD2" w14:textId="0756C99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3,502</w:t>
            </w:r>
          </w:p>
        </w:tc>
      </w:tr>
      <w:tr w:rsidR="004A06AE" w:rsidRPr="004A06AE" w14:paraId="1E2D7E21"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26D29547" w14:textId="324C568C"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Hendry</w:t>
            </w:r>
          </w:p>
        </w:tc>
        <w:tc>
          <w:tcPr>
            <w:tcW w:w="1800" w:type="dxa"/>
            <w:tcBorders>
              <w:top w:val="nil"/>
              <w:left w:val="nil"/>
              <w:bottom w:val="single" w:sz="4" w:space="0" w:color="auto"/>
              <w:right w:val="single" w:sz="4" w:space="0" w:color="auto"/>
            </w:tcBorders>
            <w:noWrap/>
            <w:hideMark/>
          </w:tcPr>
          <w:p w14:paraId="77B58ED2" w14:textId="7B71BB9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4.48%</w:t>
            </w:r>
          </w:p>
        </w:tc>
        <w:tc>
          <w:tcPr>
            <w:tcW w:w="1860" w:type="dxa"/>
            <w:tcBorders>
              <w:top w:val="nil"/>
              <w:left w:val="nil"/>
              <w:bottom w:val="single" w:sz="4" w:space="0" w:color="auto"/>
              <w:right w:val="single" w:sz="4" w:space="0" w:color="auto"/>
            </w:tcBorders>
            <w:noWrap/>
            <w:hideMark/>
          </w:tcPr>
          <w:p w14:paraId="0B3510D1" w14:textId="0E06BAE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5,167</w:t>
            </w:r>
          </w:p>
        </w:tc>
        <w:tc>
          <w:tcPr>
            <w:tcW w:w="1820" w:type="dxa"/>
            <w:tcBorders>
              <w:top w:val="nil"/>
              <w:left w:val="nil"/>
              <w:bottom w:val="single" w:sz="4" w:space="0" w:color="auto"/>
              <w:right w:val="single" w:sz="4" w:space="0" w:color="auto"/>
            </w:tcBorders>
            <w:noWrap/>
            <w:hideMark/>
          </w:tcPr>
          <w:p w14:paraId="0DD2E597" w14:textId="2FCFDBF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4,601</w:t>
            </w:r>
          </w:p>
        </w:tc>
        <w:tc>
          <w:tcPr>
            <w:tcW w:w="1760" w:type="dxa"/>
            <w:tcBorders>
              <w:top w:val="nil"/>
              <w:left w:val="nil"/>
              <w:bottom w:val="single" w:sz="4" w:space="0" w:color="auto"/>
              <w:right w:val="single" w:sz="4" w:space="0" w:color="auto"/>
            </w:tcBorders>
            <w:noWrap/>
            <w:hideMark/>
          </w:tcPr>
          <w:p w14:paraId="6EBE8627" w14:textId="486E3D8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8,392</w:t>
            </w:r>
          </w:p>
        </w:tc>
      </w:tr>
      <w:tr w:rsidR="004A06AE" w:rsidRPr="004A06AE" w14:paraId="04490971"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24C8A7C" w14:textId="0B0B156C"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Hernando</w:t>
            </w:r>
          </w:p>
        </w:tc>
        <w:tc>
          <w:tcPr>
            <w:tcW w:w="1800" w:type="dxa"/>
            <w:tcBorders>
              <w:top w:val="nil"/>
              <w:left w:val="nil"/>
              <w:bottom w:val="single" w:sz="4" w:space="0" w:color="auto"/>
              <w:right w:val="single" w:sz="4" w:space="0" w:color="auto"/>
            </w:tcBorders>
            <w:noWrap/>
            <w:hideMark/>
          </w:tcPr>
          <w:p w14:paraId="5D69905C" w14:textId="45D672B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0.17%</w:t>
            </w:r>
          </w:p>
        </w:tc>
        <w:tc>
          <w:tcPr>
            <w:tcW w:w="1860" w:type="dxa"/>
            <w:tcBorders>
              <w:top w:val="nil"/>
              <w:left w:val="nil"/>
              <w:bottom w:val="single" w:sz="4" w:space="0" w:color="auto"/>
              <w:right w:val="single" w:sz="4" w:space="0" w:color="auto"/>
            </w:tcBorders>
            <w:noWrap/>
            <w:hideMark/>
          </w:tcPr>
          <w:p w14:paraId="35D4070B" w14:textId="380CFA2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201</w:t>
            </w:r>
          </w:p>
        </w:tc>
        <w:tc>
          <w:tcPr>
            <w:tcW w:w="1820" w:type="dxa"/>
            <w:tcBorders>
              <w:top w:val="nil"/>
              <w:left w:val="nil"/>
              <w:bottom w:val="single" w:sz="4" w:space="0" w:color="auto"/>
              <w:right w:val="single" w:sz="4" w:space="0" w:color="auto"/>
            </w:tcBorders>
            <w:noWrap/>
            <w:hideMark/>
          </w:tcPr>
          <w:p w14:paraId="221F00DF" w14:textId="581F433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161</w:t>
            </w:r>
          </w:p>
        </w:tc>
        <w:tc>
          <w:tcPr>
            <w:tcW w:w="1760" w:type="dxa"/>
            <w:tcBorders>
              <w:top w:val="nil"/>
              <w:left w:val="nil"/>
              <w:bottom w:val="single" w:sz="4" w:space="0" w:color="auto"/>
              <w:right w:val="single" w:sz="4" w:space="0" w:color="auto"/>
            </w:tcBorders>
            <w:noWrap/>
            <w:hideMark/>
          </w:tcPr>
          <w:p w14:paraId="1A71369E" w14:textId="373EB9A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430</w:t>
            </w:r>
          </w:p>
        </w:tc>
      </w:tr>
      <w:tr w:rsidR="004A06AE" w:rsidRPr="004A06AE" w14:paraId="02ED0B2D"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00FBF6D1" w14:textId="47F207B5"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Highlands</w:t>
            </w:r>
          </w:p>
        </w:tc>
        <w:tc>
          <w:tcPr>
            <w:tcW w:w="1800" w:type="dxa"/>
            <w:tcBorders>
              <w:top w:val="nil"/>
              <w:left w:val="nil"/>
              <w:bottom w:val="single" w:sz="4" w:space="0" w:color="auto"/>
              <w:right w:val="single" w:sz="4" w:space="0" w:color="auto"/>
            </w:tcBorders>
            <w:noWrap/>
            <w:hideMark/>
          </w:tcPr>
          <w:p w14:paraId="5D385D55" w14:textId="4CDD0C5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2.98%</w:t>
            </w:r>
          </w:p>
        </w:tc>
        <w:tc>
          <w:tcPr>
            <w:tcW w:w="1860" w:type="dxa"/>
            <w:tcBorders>
              <w:top w:val="nil"/>
              <w:left w:val="nil"/>
              <w:bottom w:val="single" w:sz="4" w:space="0" w:color="auto"/>
              <w:right w:val="single" w:sz="4" w:space="0" w:color="auto"/>
            </w:tcBorders>
            <w:noWrap/>
            <w:hideMark/>
          </w:tcPr>
          <w:p w14:paraId="56616291" w14:textId="7BD5D36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3,434</w:t>
            </w:r>
          </w:p>
        </w:tc>
        <w:tc>
          <w:tcPr>
            <w:tcW w:w="1820" w:type="dxa"/>
            <w:tcBorders>
              <w:top w:val="nil"/>
              <w:left w:val="nil"/>
              <w:bottom w:val="single" w:sz="4" w:space="0" w:color="auto"/>
              <w:right w:val="single" w:sz="4" w:space="0" w:color="auto"/>
            </w:tcBorders>
            <w:noWrap/>
            <w:hideMark/>
          </w:tcPr>
          <w:p w14:paraId="710F2E10" w14:textId="0AE5616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3,011</w:t>
            </w:r>
          </w:p>
        </w:tc>
        <w:tc>
          <w:tcPr>
            <w:tcW w:w="1760" w:type="dxa"/>
            <w:tcBorders>
              <w:top w:val="nil"/>
              <w:left w:val="nil"/>
              <w:bottom w:val="single" w:sz="4" w:space="0" w:color="auto"/>
              <w:right w:val="single" w:sz="4" w:space="0" w:color="auto"/>
            </w:tcBorders>
            <w:noWrap/>
            <w:hideMark/>
          </w:tcPr>
          <w:p w14:paraId="6E671066" w14:textId="0CE1137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5,847</w:t>
            </w:r>
          </w:p>
        </w:tc>
      </w:tr>
      <w:tr w:rsidR="004A06AE" w:rsidRPr="004A06AE" w14:paraId="2A7773CF"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AD26309" w14:textId="6D575C2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Hillsborough</w:t>
            </w:r>
          </w:p>
        </w:tc>
        <w:tc>
          <w:tcPr>
            <w:tcW w:w="1800" w:type="dxa"/>
            <w:tcBorders>
              <w:top w:val="nil"/>
              <w:left w:val="nil"/>
              <w:bottom w:val="single" w:sz="4" w:space="0" w:color="auto"/>
              <w:right w:val="single" w:sz="4" w:space="0" w:color="auto"/>
            </w:tcBorders>
            <w:noWrap/>
            <w:hideMark/>
          </w:tcPr>
          <w:p w14:paraId="542E381F" w14:textId="46ACCAE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12.89%</w:t>
            </w:r>
          </w:p>
        </w:tc>
        <w:tc>
          <w:tcPr>
            <w:tcW w:w="1860" w:type="dxa"/>
            <w:tcBorders>
              <w:top w:val="nil"/>
              <w:left w:val="nil"/>
              <w:bottom w:val="single" w:sz="4" w:space="0" w:color="auto"/>
              <w:right w:val="single" w:sz="4" w:space="0" w:color="auto"/>
            </w:tcBorders>
            <w:noWrap/>
            <w:hideMark/>
          </w:tcPr>
          <w:p w14:paraId="0C2BE4AB" w14:textId="3DD87AA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14,868</w:t>
            </w:r>
          </w:p>
        </w:tc>
        <w:tc>
          <w:tcPr>
            <w:tcW w:w="1820" w:type="dxa"/>
            <w:tcBorders>
              <w:top w:val="nil"/>
              <w:left w:val="nil"/>
              <w:bottom w:val="single" w:sz="4" w:space="0" w:color="auto"/>
              <w:right w:val="single" w:sz="4" w:space="0" w:color="auto"/>
            </w:tcBorders>
            <w:noWrap/>
            <w:hideMark/>
          </w:tcPr>
          <w:p w14:paraId="0AF01AB6" w14:textId="21969F0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13,782</w:t>
            </w:r>
          </w:p>
        </w:tc>
        <w:tc>
          <w:tcPr>
            <w:tcW w:w="1760" w:type="dxa"/>
            <w:tcBorders>
              <w:top w:val="nil"/>
              <w:left w:val="nil"/>
              <w:bottom w:val="single" w:sz="4" w:space="0" w:color="auto"/>
              <w:right w:val="single" w:sz="4" w:space="0" w:color="auto"/>
            </w:tcBorders>
            <w:noWrap/>
            <w:hideMark/>
          </w:tcPr>
          <w:p w14:paraId="383D8080" w14:textId="117BE7A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21,063</w:t>
            </w:r>
          </w:p>
        </w:tc>
      </w:tr>
      <w:tr w:rsidR="004A06AE" w:rsidRPr="004A06AE" w14:paraId="5D463E4A"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43A2A6B6" w14:textId="35D07E45"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Holmes</w:t>
            </w:r>
          </w:p>
        </w:tc>
        <w:tc>
          <w:tcPr>
            <w:tcW w:w="1800" w:type="dxa"/>
            <w:tcBorders>
              <w:top w:val="nil"/>
              <w:left w:val="nil"/>
              <w:bottom w:val="single" w:sz="4" w:space="0" w:color="auto"/>
              <w:right w:val="single" w:sz="4" w:space="0" w:color="auto"/>
            </w:tcBorders>
            <w:noWrap/>
            <w:hideMark/>
          </w:tcPr>
          <w:p w14:paraId="51E27E24" w14:textId="1488E78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0.04%</w:t>
            </w:r>
          </w:p>
        </w:tc>
        <w:tc>
          <w:tcPr>
            <w:tcW w:w="1860" w:type="dxa"/>
            <w:tcBorders>
              <w:top w:val="nil"/>
              <w:left w:val="nil"/>
              <w:bottom w:val="single" w:sz="4" w:space="0" w:color="auto"/>
              <w:right w:val="single" w:sz="4" w:space="0" w:color="auto"/>
            </w:tcBorders>
            <w:noWrap/>
            <w:hideMark/>
          </w:tcPr>
          <w:p w14:paraId="790E05BD" w14:textId="7995619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42</w:t>
            </w:r>
          </w:p>
        </w:tc>
        <w:tc>
          <w:tcPr>
            <w:tcW w:w="1820" w:type="dxa"/>
            <w:tcBorders>
              <w:top w:val="nil"/>
              <w:left w:val="nil"/>
              <w:bottom w:val="single" w:sz="4" w:space="0" w:color="auto"/>
              <w:right w:val="single" w:sz="4" w:space="0" w:color="auto"/>
            </w:tcBorders>
            <w:noWrap/>
            <w:hideMark/>
          </w:tcPr>
          <w:p w14:paraId="29FF1B9F" w14:textId="638400E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37</w:t>
            </w:r>
          </w:p>
        </w:tc>
        <w:tc>
          <w:tcPr>
            <w:tcW w:w="1760" w:type="dxa"/>
            <w:tcBorders>
              <w:top w:val="nil"/>
              <w:left w:val="nil"/>
              <w:bottom w:val="single" w:sz="4" w:space="0" w:color="auto"/>
              <w:right w:val="single" w:sz="4" w:space="0" w:color="auto"/>
            </w:tcBorders>
            <w:noWrap/>
            <w:hideMark/>
          </w:tcPr>
          <w:p w14:paraId="3AD37542" w14:textId="7B8828D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75</w:t>
            </w:r>
          </w:p>
        </w:tc>
      </w:tr>
      <w:tr w:rsidR="004A06AE" w:rsidRPr="004A06AE" w14:paraId="325559FB"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6AD08A80" w14:textId="63EA793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Indian River</w:t>
            </w:r>
          </w:p>
        </w:tc>
        <w:tc>
          <w:tcPr>
            <w:tcW w:w="1800" w:type="dxa"/>
            <w:tcBorders>
              <w:top w:val="nil"/>
              <w:left w:val="nil"/>
              <w:bottom w:val="single" w:sz="4" w:space="0" w:color="auto"/>
              <w:right w:val="single" w:sz="4" w:space="0" w:color="auto"/>
            </w:tcBorders>
            <w:noWrap/>
            <w:hideMark/>
          </w:tcPr>
          <w:p w14:paraId="5D5E46BC" w14:textId="1253264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1.45%</w:t>
            </w:r>
          </w:p>
        </w:tc>
        <w:tc>
          <w:tcPr>
            <w:tcW w:w="1860" w:type="dxa"/>
            <w:tcBorders>
              <w:top w:val="nil"/>
              <w:left w:val="nil"/>
              <w:bottom w:val="single" w:sz="4" w:space="0" w:color="auto"/>
              <w:right w:val="single" w:sz="4" w:space="0" w:color="auto"/>
            </w:tcBorders>
            <w:noWrap/>
            <w:hideMark/>
          </w:tcPr>
          <w:p w14:paraId="04CC8C6B" w14:textId="240A8BC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1,673</w:t>
            </w:r>
          </w:p>
        </w:tc>
        <w:tc>
          <w:tcPr>
            <w:tcW w:w="1820" w:type="dxa"/>
            <w:tcBorders>
              <w:top w:val="nil"/>
              <w:left w:val="nil"/>
              <w:bottom w:val="single" w:sz="4" w:space="0" w:color="auto"/>
              <w:right w:val="single" w:sz="4" w:space="0" w:color="auto"/>
            </w:tcBorders>
            <w:noWrap/>
            <w:hideMark/>
          </w:tcPr>
          <w:p w14:paraId="36338A7C" w14:textId="02EA676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1,550</w:t>
            </w:r>
          </w:p>
        </w:tc>
        <w:tc>
          <w:tcPr>
            <w:tcW w:w="1760" w:type="dxa"/>
            <w:tcBorders>
              <w:top w:val="nil"/>
              <w:left w:val="nil"/>
              <w:bottom w:val="single" w:sz="4" w:space="0" w:color="auto"/>
              <w:right w:val="single" w:sz="4" w:space="0" w:color="auto"/>
            </w:tcBorders>
            <w:noWrap/>
            <w:hideMark/>
          </w:tcPr>
          <w:p w14:paraId="725497ED" w14:textId="5FAF646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2,371</w:t>
            </w:r>
          </w:p>
        </w:tc>
      </w:tr>
      <w:tr w:rsidR="004A06AE" w:rsidRPr="004A06AE" w14:paraId="2FD79BCD"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0F69C7D4" w14:textId="02103ED0"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Jackson</w:t>
            </w:r>
          </w:p>
        </w:tc>
        <w:tc>
          <w:tcPr>
            <w:tcW w:w="1800" w:type="dxa"/>
            <w:tcBorders>
              <w:top w:val="nil"/>
              <w:left w:val="nil"/>
              <w:bottom w:val="single" w:sz="4" w:space="0" w:color="auto"/>
              <w:right w:val="single" w:sz="4" w:space="0" w:color="auto"/>
            </w:tcBorders>
            <w:noWrap/>
            <w:hideMark/>
          </w:tcPr>
          <w:p w14:paraId="6823DB17" w14:textId="5C8AB7B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0.40%</w:t>
            </w:r>
          </w:p>
        </w:tc>
        <w:tc>
          <w:tcPr>
            <w:tcW w:w="1860" w:type="dxa"/>
            <w:tcBorders>
              <w:top w:val="nil"/>
              <w:left w:val="nil"/>
              <w:bottom w:val="single" w:sz="4" w:space="0" w:color="auto"/>
              <w:right w:val="single" w:sz="4" w:space="0" w:color="auto"/>
            </w:tcBorders>
            <w:noWrap/>
            <w:hideMark/>
          </w:tcPr>
          <w:p w14:paraId="429901B5" w14:textId="7B9F2DB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465</w:t>
            </w:r>
          </w:p>
        </w:tc>
        <w:tc>
          <w:tcPr>
            <w:tcW w:w="1820" w:type="dxa"/>
            <w:tcBorders>
              <w:top w:val="nil"/>
              <w:left w:val="nil"/>
              <w:bottom w:val="single" w:sz="4" w:space="0" w:color="auto"/>
              <w:right w:val="single" w:sz="4" w:space="0" w:color="auto"/>
            </w:tcBorders>
            <w:noWrap/>
            <w:hideMark/>
          </w:tcPr>
          <w:p w14:paraId="02E35C5E" w14:textId="20CC73D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428</w:t>
            </w:r>
          </w:p>
        </w:tc>
        <w:tc>
          <w:tcPr>
            <w:tcW w:w="1760" w:type="dxa"/>
            <w:tcBorders>
              <w:top w:val="nil"/>
              <w:left w:val="nil"/>
              <w:bottom w:val="single" w:sz="4" w:space="0" w:color="auto"/>
              <w:right w:val="single" w:sz="4" w:space="0" w:color="auto"/>
            </w:tcBorders>
            <w:noWrap/>
            <w:hideMark/>
          </w:tcPr>
          <w:p w14:paraId="675B2CEE" w14:textId="298C2D3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675</w:t>
            </w:r>
          </w:p>
        </w:tc>
      </w:tr>
      <w:tr w:rsidR="004A06AE" w:rsidRPr="004A06AE" w14:paraId="3CD1E4AC"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D80E32E" w14:textId="299D78F0"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Jefferson</w:t>
            </w:r>
          </w:p>
        </w:tc>
        <w:tc>
          <w:tcPr>
            <w:tcW w:w="1800" w:type="dxa"/>
            <w:tcBorders>
              <w:top w:val="nil"/>
              <w:left w:val="nil"/>
              <w:bottom w:val="single" w:sz="4" w:space="0" w:color="auto"/>
              <w:right w:val="single" w:sz="4" w:space="0" w:color="auto"/>
            </w:tcBorders>
            <w:noWrap/>
            <w:hideMark/>
          </w:tcPr>
          <w:p w14:paraId="54986880" w14:textId="2D5964C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0.24%</w:t>
            </w:r>
          </w:p>
        </w:tc>
        <w:tc>
          <w:tcPr>
            <w:tcW w:w="1860" w:type="dxa"/>
            <w:tcBorders>
              <w:top w:val="nil"/>
              <w:left w:val="nil"/>
              <w:bottom w:val="single" w:sz="4" w:space="0" w:color="auto"/>
              <w:right w:val="single" w:sz="4" w:space="0" w:color="auto"/>
            </w:tcBorders>
            <w:noWrap/>
            <w:hideMark/>
          </w:tcPr>
          <w:p w14:paraId="75EDDC06" w14:textId="7468AA7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279</w:t>
            </w:r>
          </w:p>
        </w:tc>
        <w:tc>
          <w:tcPr>
            <w:tcW w:w="1820" w:type="dxa"/>
            <w:tcBorders>
              <w:top w:val="nil"/>
              <w:left w:val="nil"/>
              <w:bottom w:val="single" w:sz="4" w:space="0" w:color="auto"/>
              <w:right w:val="single" w:sz="4" w:space="0" w:color="auto"/>
            </w:tcBorders>
            <w:noWrap/>
            <w:hideMark/>
          </w:tcPr>
          <w:p w14:paraId="411ED71A" w14:textId="7E279E9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224</w:t>
            </w:r>
          </w:p>
        </w:tc>
        <w:tc>
          <w:tcPr>
            <w:tcW w:w="1760" w:type="dxa"/>
            <w:tcBorders>
              <w:top w:val="nil"/>
              <w:left w:val="nil"/>
              <w:bottom w:val="single" w:sz="4" w:space="0" w:color="auto"/>
              <w:right w:val="single" w:sz="4" w:space="0" w:color="auto"/>
            </w:tcBorders>
            <w:noWrap/>
            <w:hideMark/>
          </w:tcPr>
          <w:p w14:paraId="572EE346" w14:textId="1A41718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589</w:t>
            </w:r>
          </w:p>
        </w:tc>
      </w:tr>
      <w:tr w:rsidR="004A06AE" w:rsidRPr="004A06AE" w14:paraId="7AFDAB2A"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B3E7812" w14:textId="253D2215"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Lafayette</w:t>
            </w:r>
          </w:p>
        </w:tc>
        <w:tc>
          <w:tcPr>
            <w:tcW w:w="1800" w:type="dxa"/>
            <w:tcBorders>
              <w:top w:val="nil"/>
              <w:left w:val="nil"/>
              <w:bottom w:val="single" w:sz="4" w:space="0" w:color="auto"/>
              <w:right w:val="single" w:sz="4" w:space="0" w:color="auto"/>
            </w:tcBorders>
            <w:noWrap/>
            <w:hideMark/>
          </w:tcPr>
          <w:p w14:paraId="06911F5D" w14:textId="093BEC4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0.11%</w:t>
            </w:r>
          </w:p>
        </w:tc>
        <w:tc>
          <w:tcPr>
            <w:tcW w:w="1860" w:type="dxa"/>
            <w:tcBorders>
              <w:top w:val="nil"/>
              <w:left w:val="nil"/>
              <w:bottom w:val="single" w:sz="4" w:space="0" w:color="auto"/>
              <w:right w:val="single" w:sz="4" w:space="0" w:color="auto"/>
            </w:tcBorders>
            <w:noWrap/>
            <w:hideMark/>
          </w:tcPr>
          <w:p w14:paraId="086CD794" w14:textId="1CAFE90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126</w:t>
            </w:r>
          </w:p>
        </w:tc>
        <w:tc>
          <w:tcPr>
            <w:tcW w:w="1820" w:type="dxa"/>
            <w:tcBorders>
              <w:top w:val="nil"/>
              <w:left w:val="nil"/>
              <w:bottom w:val="single" w:sz="4" w:space="0" w:color="auto"/>
              <w:right w:val="single" w:sz="4" w:space="0" w:color="auto"/>
            </w:tcBorders>
            <w:noWrap/>
            <w:hideMark/>
          </w:tcPr>
          <w:p w14:paraId="5297035C" w14:textId="551CF88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121</w:t>
            </w:r>
          </w:p>
        </w:tc>
        <w:tc>
          <w:tcPr>
            <w:tcW w:w="1760" w:type="dxa"/>
            <w:tcBorders>
              <w:top w:val="nil"/>
              <w:left w:val="nil"/>
              <w:bottom w:val="single" w:sz="4" w:space="0" w:color="auto"/>
              <w:right w:val="single" w:sz="4" w:space="0" w:color="auto"/>
            </w:tcBorders>
            <w:noWrap/>
            <w:hideMark/>
          </w:tcPr>
          <w:p w14:paraId="0668BBEA" w14:textId="7D52043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159</w:t>
            </w:r>
          </w:p>
        </w:tc>
      </w:tr>
      <w:tr w:rsidR="004A06AE" w:rsidRPr="004A06AE" w14:paraId="0BC825DC"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09C5C12" w14:textId="2813ADE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Lake</w:t>
            </w:r>
          </w:p>
        </w:tc>
        <w:tc>
          <w:tcPr>
            <w:tcW w:w="1800" w:type="dxa"/>
            <w:tcBorders>
              <w:top w:val="nil"/>
              <w:left w:val="nil"/>
              <w:bottom w:val="single" w:sz="4" w:space="0" w:color="auto"/>
              <w:right w:val="single" w:sz="4" w:space="0" w:color="auto"/>
            </w:tcBorders>
            <w:noWrap/>
            <w:hideMark/>
          </w:tcPr>
          <w:p w14:paraId="39851B72" w14:textId="24FC815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2.98%</w:t>
            </w:r>
          </w:p>
        </w:tc>
        <w:tc>
          <w:tcPr>
            <w:tcW w:w="1860" w:type="dxa"/>
            <w:tcBorders>
              <w:top w:val="nil"/>
              <w:left w:val="nil"/>
              <w:bottom w:val="single" w:sz="4" w:space="0" w:color="auto"/>
              <w:right w:val="single" w:sz="4" w:space="0" w:color="auto"/>
            </w:tcBorders>
            <w:noWrap/>
            <w:hideMark/>
          </w:tcPr>
          <w:p w14:paraId="427AB676" w14:textId="2292F58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3,436</w:t>
            </w:r>
          </w:p>
        </w:tc>
        <w:tc>
          <w:tcPr>
            <w:tcW w:w="1820" w:type="dxa"/>
            <w:tcBorders>
              <w:top w:val="nil"/>
              <w:left w:val="nil"/>
              <w:bottom w:val="single" w:sz="4" w:space="0" w:color="auto"/>
              <w:right w:val="single" w:sz="4" w:space="0" w:color="auto"/>
            </w:tcBorders>
            <w:noWrap/>
            <w:hideMark/>
          </w:tcPr>
          <w:p w14:paraId="78B6A2BB" w14:textId="50FAD36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2,883</w:t>
            </w:r>
          </w:p>
        </w:tc>
        <w:tc>
          <w:tcPr>
            <w:tcW w:w="1760" w:type="dxa"/>
            <w:tcBorders>
              <w:top w:val="nil"/>
              <w:left w:val="nil"/>
              <w:bottom w:val="single" w:sz="4" w:space="0" w:color="auto"/>
              <w:right w:val="single" w:sz="4" w:space="0" w:color="auto"/>
            </w:tcBorders>
            <w:noWrap/>
            <w:hideMark/>
          </w:tcPr>
          <w:p w14:paraId="118DE648" w14:textId="6BA436E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6,590</w:t>
            </w:r>
          </w:p>
        </w:tc>
      </w:tr>
      <w:tr w:rsidR="004A06AE" w:rsidRPr="004A06AE" w14:paraId="45588120"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18612A43" w14:textId="2051D34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Lee</w:t>
            </w:r>
          </w:p>
        </w:tc>
        <w:tc>
          <w:tcPr>
            <w:tcW w:w="1800" w:type="dxa"/>
            <w:tcBorders>
              <w:top w:val="nil"/>
              <w:left w:val="nil"/>
              <w:bottom w:val="single" w:sz="4" w:space="0" w:color="auto"/>
              <w:right w:val="single" w:sz="4" w:space="0" w:color="auto"/>
            </w:tcBorders>
            <w:noWrap/>
            <w:hideMark/>
          </w:tcPr>
          <w:p w14:paraId="629F0ECD" w14:textId="1BCFB94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1.93%</w:t>
            </w:r>
          </w:p>
        </w:tc>
        <w:tc>
          <w:tcPr>
            <w:tcW w:w="1860" w:type="dxa"/>
            <w:tcBorders>
              <w:top w:val="nil"/>
              <w:left w:val="nil"/>
              <w:bottom w:val="single" w:sz="4" w:space="0" w:color="auto"/>
              <w:right w:val="single" w:sz="4" w:space="0" w:color="auto"/>
            </w:tcBorders>
            <w:noWrap/>
            <w:hideMark/>
          </w:tcPr>
          <w:p w14:paraId="0B07ACBC" w14:textId="3550E81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2,223</w:t>
            </w:r>
          </w:p>
        </w:tc>
        <w:tc>
          <w:tcPr>
            <w:tcW w:w="1820" w:type="dxa"/>
            <w:tcBorders>
              <w:top w:val="nil"/>
              <w:left w:val="nil"/>
              <w:bottom w:val="single" w:sz="4" w:space="0" w:color="auto"/>
              <w:right w:val="single" w:sz="4" w:space="0" w:color="auto"/>
            </w:tcBorders>
            <w:noWrap/>
            <w:hideMark/>
          </w:tcPr>
          <w:p w14:paraId="407A6F1B" w14:textId="26425AD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1,906</w:t>
            </w:r>
          </w:p>
        </w:tc>
        <w:tc>
          <w:tcPr>
            <w:tcW w:w="1760" w:type="dxa"/>
            <w:tcBorders>
              <w:top w:val="nil"/>
              <w:left w:val="nil"/>
              <w:bottom w:val="single" w:sz="4" w:space="0" w:color="auto"/>
              <w:right w:val="single" w:sz="4" w:space="0" w:color="auto"/>
            </w:tcBorders>
            <w:noWrap/>
            <w:hideMark/>
          </w:tcPr>
          <w:p w14:paraId="34052B3D" w14:textId="000D1B0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4,028</w:t>
            </w:r>
          </w:p>
        </w:tc>
      </w:tr>
      <w:tr w:rsidR="004A06AE" w:rsidRPr="004A06AE" w14:paraId="2B2F73FE"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6F5E8AC7" w14:textId="4612F94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Leon</w:t>
            </w:r>
          </w:p>
        </w:tc>
        <w:tc>
          <w:tcPr>
            <w:tcW w:w="1800" w:type="dxa"/>
            <w:tcBorders>
              <w:top w:val="nil"/>
              <w:left w:val="nil"/>
              <w:bottom w:val="single" w:sz="4" w:space="0" w:color="auto"/>
              <w:right w:val="single" w:sz="4" w:space="0" w:color="auto"/>
            </w:tcBorders>
            <w:noWrap/>
            <w:hideMark/>
          </w:tcPr>
          <w:p w14:paraId="18FEF28D" w14:textId="4B72D3A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0.09%</w:t>
            </w:r>
          </w:p>
        </w:tc>
        <w:tc>
          <w:tcPr>
            <w:tcW w:w="1860" w:type="dxa"/>
            <w:tcBorders>
              <w:top w:val="nil"/>
              <w:left w:val="nil"/>
              <w:bottom w:val="single" w:sz="4" w:space="0" w:color="auto"/>
              <w:right w:val="single" w:sz="4" w:space="0" w:color="auto"/>
            </w:tcBorders>
            <w:noWrap/>
            <w:hideMark/>
          </w:tcPr>
          <w:p w14:paraId="07ABC140" w14:textId="77C927E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102</w:t>
            </w:r>
          </w:p>
        </w:tc>
        <w:tc>
          <w:tcPr>
            <w:tcW w:w="1820" w:type="dxa"/>
            <w:tcBorders>
              <w:top w:val="nil"/>
              <w:left w:val="nil"/>
              <w:bottom w:val="single" w:sz="4" w:space="0" w:color="auto"/>
              <w:right w:val="single" w:sz="4" w:space="0" w:color="auto"/>
            </w:tcBorders>
            <w:noWrap/>
            <w:hideMark/>
          </w:tcPr>
          <w:p w14:paraId="6321664D" w14:textId="3B630D2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83</w:t>
            </w:r>
          </w:p>
        </w:tc>
        <w:tc>
          <w:tcPr>
            <w:tcW w:w="1760" w:type="dxa"/>
            <w:tcBorders>
              <w:top w:val="nil"/>
              <w:left w:val="nil"/>
              <w:bottom w:val="single" w:sz="4" w:space="0" w:color="auto"/>
              <w:right w:val="single" w:sz="4" w:space="0" w:color="auto"/>
            </w:tcBorders>
            <w:noWrap/>
            <w:hideMark/>
          </w:tcPr>
          <w:p w14:paraId="135E7EB4" w14:textId="4BA80C9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208</w:t>
            </w:r>
          </w:p>
        </w:tc>
      </w:tr>
      <w:tr w:rsidR="004A06AE" w:rsidRPr="004A06AE" w14:paraId="3C56E251"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6819E61" w14:textId="7C8864E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lastRenderedPageBreak/>
              <w:t>Levy</w:t>
            </w:r>
          </w:p>
        </w:tc>
        <w:tc>
          <w:tcPr>
            <w:tcW w:w="1800" w:type="dxa"/>
            <w:tcBorders>
              <w:top w:val="nil"/>
              <w:left w:val="nil"/>
              <w:bottom w:val="single" w:sz="4" w:space="0" w:color="auto"/>
              <w:right w:val="single" w:sz="4" w:space="0" w:color="auto"/>
            </w:tcBorders>
            <w:noWrap/>
            <w:hideMark/>
          </w:tcPr>
          <w:p w14:paraId="45A5D78A" w14:textId="433DDF1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1.11%</w:t>
            </w:r>
          </w:p>
        </w:tc>
        <w:tc>
          <w:tcPr>
            <w:tcW w:w="1860" w:type="dxa"/>
            <w:tcBorders>
              <w:top w:val="nil"/>
              <w:left w:val="nil"/>
              <w:bottom w:val="single" w:sz="4" w:space="0" w:color="auto"/>
              <w:right w:val="single" w:sz="4" w:space="0" w:color="auto"/>
            </w:tcBorders>
            <w:noWrap/>
            <w:hideMark/>
          </w:tcPr>
          <w:p w14:paraId="064A9CFB" w14:textId="4493752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1,285</w:t>
            </w:r>
          </w:p>
        </w:tc>
        <w:tc>
          <w:tcPr>
            <w:tcW w:w="1820" w:type="dxa"/>
            <w:tcBorders>
              <w:top w:val="nil"/>
              <w:left w:val="nil"/>
              <w:bottom w:val="single" w:sz="4" w:space="0" w:color="auto"/>
              <w:right w:val="single" w:sz="4" w:space="0" w:color="auto"/>
            </w:tcBorders>
            <w:noWrap/>
            <w:hideMark/>
          </w:tcPr>
          <w:p w14:paraId="77750679" w14:textId="35D097E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1,243</w:t>
            </w:r>
          </w:p>
        </w:tc>
        <w:tc>
          <w:tcPr>
            <w:tcW w:w="1760" w:type="dxa"/>
            <w:tcBorders>
              <w:top w:val="nil"/>
              <w:left w:val="nil"/>
              <w:bottom w:val="single" w:sz="4" w:space="0" w:color="auto"/>
              <w:right w:val="single" w:sz="4" w:space="0" w:color="auto"/>
            </w:tcBorders>
            <w:noWrap/>
            <w:hideMark/>
          </w:tcPr>
          <w:p w14:paraId="5F864020" w14:textId="6116FDA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1,521</w:t>
            </w:r>
          </w:p>
        </w:tc>
      </w:tr>
      <w:tr w:rsidR="004A06AE" w:rsidRPr="004A06AE" w14:paraId="0777EA96"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6C351D55" w14:textId="0117463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Liberty</w:t>
            </w:r>
          </w:p>
        </w:tc>
        <w:tc>
          <w:tcPr>
            <w:tcW w:w="1800" w:type="dxa"/>
            <w:tcBorders>
              <w:top w:val="nil"/>
              <w:left w:val="nil"/>
              <w:bottom w:val="single" w:sz="4" w:space="0" w:color="auto"/>
              <w:right w:val="single" w:sz="4" w:space="0" w:color="auto"/>
            </w:tcBorders>
            <w:noWrap/>
            <w:hideMark/>
          </w:tcPr>
          <w:p w14:paraId="4CB332E6" w14:textId="751A629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0.00%</w:t>
            </w:r>
          </w:p>
        </w:tc>
        <w:tc>
          <w:tcPr>
            <w:tcW w:w="1860" w:type="dxa"/>
            <w:tcBorders>
              <w:top w:val="nil"/>
              <w:left w:val="nil"/>
              <w:bottom w:val="single" w:sz="4" w:space="0" w:color="auto"/>
              <w:right w:val="single" w:sz="4" w:space="0" w:color="auto"/>
            </w:tcBorders>
            <w:noWrap/>
            <w:hideMark/>
          </w:tcPr>
          <w:p w14:paraId="11B4867C" w14:textId="2406C0B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20" w:type="dxa"/>
            <w:tcBorders>
              <w:top w:val="nil"/>
              <w:left w:val="nil"/>
              <w:bottom w:val="single" w:sz="4" w:space="0" w:color="auto"/>
              <w:right w:val="single" w:sz="4" w:space="0" w:color="auto"/>
            </w:tcBorders>
            <w:noWrap/>
            <w:hideMark/>
          </w:tcPr>
          <w:p w14:paraId="55981039" w14:textId="5F80059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60" w:type="dxa"/>
            <w:tcBorders>
              <w:top w:val="nil"/>
              <w:left w:val="nil"/>
              <w:bottom w:val="single" w:sz="4" w:space="0" w:color="auto"/>
              <w:right w:val="single" w:sz="4" w:space="0" w:color="auto"/>
            </w:tcBorders>
            <w:noWrap/>
            <w:hideMark/>
          </w:tcPr>
          <w:p w14:paraId="45B337FE" w14:textId="75531DB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0DABC35B"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1E6F31C5" w14:textId="1E11D59F"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Madison</w:t>
            </w:r>
          </w:p>
        </w:tc>
        <w:tc>
          <w:tcPr>
            <w:tcW w:w="1800" w:type="dxa"/>
            <w:tcBorders>
              <w:top w:val="nil"/>
              <w:left w:val="nil"/>
              <w:bottom w:val="single" w:sz="4" w:space="0" w:color="auto"/>
              <w:right w:val="single" w:sz="4" w:space="0" w:color="auto"/>
            </w:tcBorders>
            <w:noWrap/>
            <w:hideMark/>
          </w:tcPr>
          <w:p w14:paraId="2AD50BAA" w14:textId="1635CBD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0.15%</w:t>
            </w:r>
          </w:p>
        </w:tc>
        <w:tc>
          <w:tcPr>
            <w:tcW w:w="1860" w:type="dxa"/>
            <w:tcBorders>
              <w:top w:val="nil"/>
              <w:left w:val="nil"/>
              <w:bottom w:val="single" w:sz="4" w:space="0" w:color="auto"/>
              <w:right w:val="single" w:sz="4" w:space="0" w:color="auto"/>
            </w:tcBorders>
            <w:noWrap/>
            <w:hideMark/>
          </w:tcPr>
          <w:p w14:paraId="4A2D3BF8" w14:textId="5E83F8F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171</w:t>
            </w:r>
          </w:p>
        </w:tc>
        <w:tc>
          <w:tcPr>
            <w:tcW w:w="1820" w:type="dxa"/>
            <w:tcBorders>
              <w:top w:val="nil"/>
              <w:left w:val="nil"/>
              <w:bottom w:val="single" w:sz="4" w:space="0" w:color="auto"/>
              <w:right w:val="single" w:sz="4" w:space="0" w:color="auto"/>
            </w:tcBorders>
            <w:noWrap/>
            <w:hideMark/>
          </w:tcPr>
          <w:p w14:paraId="4462704F" w14:textId="1F48157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150</w:t>
            </w:r>
          </w:p>
        </w:tc>
        <w:tc>
          <w:tcPr>
            <w:tcW w:w="1760" w:type="dxa"/>
            <w:tcBorders>
              <w:top w:val="nil"/>
              <w:left w:val="nil"/>
              <w:bottom w:val="single" w:sz="4" w:space="0" w:color="auto"/>
              <w:right w:val="single" w:sz="4" w:space="0" w:color="auto"/>
            </w:tcBorders>
            <w:noWrap/>
            <w:hideMark/>
          </w:tcPr>
          <w:p w14:paraId="0F7B7107" w14:textId="009CF1B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291</w:t>
            </w:r>
          </w:p>
        </w:tc>
      </w:tr>
      <w:tr w:rsidR="004A06AE" w:rsidRPr="004A06AE" w14:paraId="125249D0"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11723B2D" w14:textId="2476F88C"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Manatee</w:t>
            </w:r>
          </w:p>
        </w:tc>
        <w:tc>
          <w:tcPr>
            <w:tcW w:w="1800" w:type="dxa"/>
            <w:tcBorders>
              <w:top w:val="nil"/>
              <w:left w:val="nil"/>
              <w:bottom w:val="single" w:sz="4" w:space="0" w:color="auto"/>
              <w:right w:val="single" w:sz="4" w:space="0" w:color="auto"/>
            </w:tcBorders>
            <w:noWrap/>
            <w:hideMark/>
          </w:tcPr>
          <w:p w14:paraId="6654DAE7" w14:textId="76723E6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5.96%</w:t>
            </w:r>
          </w:p>
        </w:tc>
        <w:tc>
          <w:tcPr>
            <w:tcW w:w="1860" w:type="dxa"/>
            <w:tcBorders>
              <w:top w:val="nil"/>
              <w:left w:val="nil"/>
              <w:bottom w:val="single" w:sz="4" w:space="0" w:color="auto"/>
              <w:right w:val="single" w:sz="4" w:space="0" w:color="auto"/>
            </w:tcBorders>
            <w:noWrap/>
            <w:hideMark/>
          </w:tcPr>
          <w:p w14:paraId="605EBA8A" w14:textId="54930A8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6,877</w:t>
            </w:r>
          </w:p>
        </w:tc>
        <w:tc>
          <w:tcPr>
            <w:tcW w:w="1820" w:type="dxa"/>
            <w:tcBorders>
              <w:top w:val="nil"/>
              <w:left w:val="nil"/>
              <w:bottom w:val="single" w:sz="4" w:space="0" w:color="auto"/>
              <w:right w:val="single" w:sz="4" w:space="0" w:color="auto"/>
            </w:tcBorders>
            <w:noWrap/>
            <w:hideMark/>
          </w:tcPr>
          <w:p w14:paraId="2D272C2E" w14:textId="544EC29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6,253</w:t>
            </w:r>
          </w:p>
        </w:tc>
        <w:tc>
          <w:tcPr>
            <w:tcW w:w="1760" w:type="dxa"/>
            <w:tcBorders>
              <w:top w:val="nil"/>
              <w:left w:val="nil"/>
              <w:bottom w:val="single" w:sz="4" w:space="0" w:color="auto"/>
              <w:right w:val="single" w:sz="4" w:space="0" w:color="auto"/>
            </w:tcBorders>
            <w:noWrap/>
            <w:hideMark/>
          </w:tcPr>
          <w:p w14:paraId="52D6B7B4" w14:textId="279A161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10,435</w:t>
            </w:r>
          </w:p>
        </w:tc>
      </w:tr>
      <w:tr w:rsidR="004A06AE" w:rsidRPr="004A06AE" w14:paraId="26E9B30B"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9E666BC" w14:textId="3993C58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Marion</w:t>
            </w:r>
          </w:p>
        </w:tc>
        <w:tc>
          <w:tcPr>
            <w:tcW w:w="1800" w:type="dxa"/>
            <w:tcBorders>
              <w:top w:val="nil"/>
              <w:left w:val="nil"/>
              <w:bottom w:val="single" w:sz="4" w:space="0" w:color="auto"/>
              <w:right w:val="single" w:sz="4" w:space="0" w:color="auto"/>
            </w:tcBorders>
            <w:noWrap/>
            <w:hideMark/>
          </w:tcPr>
          <w:p w14:paraId="170020A7" w14:textId="3C11356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0.70%</w:t>
            </w:r>
          </w:p>
        </w:tc>
        <w:tc>
          <w:tcPr>
            <w:tcW w:w="1860" w:type="dxa"/>
            <w:tcBorders>
              <w:top w:val="nil"/>
              <w:left w:val="nil"/>
              <w:bottom w:val="single" w:sz="4" w:space="0" w:color="auto"/>
              <w:right w:val="single" w:sz="4" w:space="0" w:color="auto"/>
            </w:tcBorders>
            <w:noWrap/>
            <w:hideMark/>
          </w:tcPr>
          <w:p w14:paraId="7AF15EF0" w14:textId="0CDFF9C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805</w:t>
            </w:r>
          </w:p>
        </w:tc>
        <w:tc>
          <w:tcPr>
            <w:tcW w:w="1820" w:type="dxa"/>
            <w:tcBorders>
              <w:top w:val="nil"/>
              <w:left w:val="nil"/>
              <w:bottom w:val="single" w:sz="4" w:space="0" w:color="auto"/>
              <w:right w:val="single" w:sz="4" w:space="0" w:color="auto"/>
            </w:tcBorders>
            <w:noWrap/>
            <w:hideMark/>
          </w:tcPr>
          <w:p w14:paraId="18D406D7" w14:textId="200E891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738</w:t>
            </w:r>
          </w:p>
        </w:tc>
        <w:tc>
          <w:tcPr>
            <w:tcW w:w="1760" w:type="dxa"/>
            <w:tcBorders>
              <w:top w:val="nil"/>
              <w:left w:val="nil"/>
              <w:bottom w:val="single" w:sz="4" w:space="0" w:color="auto"/>
              <w:right w:val="single" w:sz="4" w:space="0" w:color="auto"/>
            </w:tcBorders>
            <w:noWrap/>
            <w:hideMark/>
          </w:tcPr>
          <w:p w14:paraId="19171E14" w14:textId="08160D3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1,188</w:t>
            </w:r>
          </w:p>
        </w:tc>
      </w:tr>
      <w:tr w:rsidR="004A06AE" w:rsidRPr="004A06AE" w14:paraId="48E6C904"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6E86754D" w14:textId="620A14EF"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Martin</w:t>
            </w:r>
          </w:p>
        </w:tc>
        <w:tc>
          <w:tcPr>
            <w:tcW w:w="1800" w:type="dxa"/>
            <w:tcBorders>
              <w:top w:val="nil"/>
              <w:left w:val="nil"/>
              <w:bottom w:val="single" w:sz="4" w:space="0" w:color="auto"/>
              <w:right w:val="single" w:sz="4" w:space="0" w:color="auto"/>
            </w:tcBorders>
            <w:noWrap/>
            <w:hideMark/>
          </w:tcPr>
          <w:p w14:paraId="374EEFAD" w14:textId="0B95833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0.58%</w:t>
            </w:r>
          </w:p>
        </w:tc>
        <w:tc>
          <w:tcPr>
            <w:tcW w:w="1860" w:type="dxa"/>
            <w:tcBorders>
              <w:top w:val="nil"/>
              <w:left w:val="nil"/>
              <w:bottom w:val="single" w:sz="4" w:space="0" w:color="auto"/>
              <w:right w:val="single" w:sz="4" w:space="0" w:color="auto"/>
            </w:tcBorders>
            <w:noWrap/>
            <w:hideMark/>
          </w:tcPr>
          <w:p w14:paraId="6A4D9E7B" w14:textId="6FAD521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669</w:t>
            </w:r>
          </w:p>
        </w:tc>
        <w:tc>
          <w:tcPr>
            <w:tcW w:w="1820" w:type="dxa"/>
            <w:tcBorders>
              <w:top w:val="nil"/>
              <w:left w:val="nil"/>
              <w:bottom w:val="single" w:sz="4" w:space="0" w:color="auto"/>
              <w:right w:val="single" w:sz="4" w:space="0" w:color="auto"/>
            </w:tcBorders>
            <w:noWrap/>
            <w:hideMark/>
          </w:tcPr>
          <w:p w14:paraId="3EC5BE55" w14:textId="21EF2EB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590</w:t>
            </w:r>
          </w:p>
        </w:tc>
        <w:tc>
          <w:tcPr>
            <w:tcW w:w="1760" w:type="dxa"/>
            <w:tcBorders>
              <w:top w:val="nil"/>
              <w:left w:val="nil"/>
              <w:bottom w:val="single" w:sz="4" w:space="0" w:color="auto"/>
              <w:right w:val="single" w:sz="4" w:space="0" w:color="auto"/>
            </w:tcBorders>
            <w:noWrap/>
            <w:hideMark/>
          </w:tcPr>
          <w:p w14:paraId="4323A110" w14:textId="6964BED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1,118</w:t>
            </w:r>
          </w:p>
        </w:tc>
      </w:tr>
      <w:tr w:rsidR="004A06AE" w:rsidRPr="004A06AE" w14:paraId="323B5635"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8BA6F00" w14:textId="2D02C52F"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Miami-Dade</w:t>
            </w:r>
          </w:p>
        </w:tc>
        <w:tc>
          <w:tcPr>
            <w:tcW w:w="1800" w:type="dxa"/>
            <w:tcBorders>
              <w:top w:val="nil"/>
              <w:left w:val="nil"/>
              <w:bottom w:val="single" w:sz="4" w:space="0" w:color="auto"/>
              <w:right w:val="single" w:sz="4" w:space="0" w:color="auto"/>
            </w:tcBorders>
            <w:noWrap/>
            <w:hideMark/>
          </w:tcPr>
          <w:p w14:paraId="034136F5" w14:textId="3DE31D1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11.01%</w:t>
            </w:r>
          </w:p>
        </w:tc>
        <w:tc>
          <w:tcPr>
            <w:tcW w:w="1860" w:type="dxa"/>
            <w:tcBorders>
              <w:top w:val="nil"/>
              <w:left w:val="nil"/>
              <w:bottom w:val="single" w:sz="4" w:space="0" w:color="auto"/>
              <w:right w:val="single" w:sz="4" w:space="0" w:color="auto"/>
            </w:tcBorders>
            <w:noWrap/>
            <w:hideMark/>
          </w:tcPr>
          <w:p w14:paraId="77E61451" w14:textId="51703F2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12,697</w:t>
            </w:r>
          </w:p>
        </w:tc>
        <w:tc>
          <w:tcPr>
            <w:tcW w:w="1820" w:type="dxa"/>
            <w:tcBorders>
              <w:top w:val="nil"/>
              <w:left w:val="nil"/>
              <w:bottom w:val="single" w:sz="4" w:space="0" w:color="auto"/>
              <w:right w:val="single" w:sz="4" w:space="0" w:color="auto"/>
            </w:tcBorders>
            <w:noWrap/>
            <w:hideMark/>
          </w:tcPr>
          <w:p w14:paraId="50A653EC" w14:textId="78E7EC2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10,224</w:t>
            </w:r>
          </w:p>
        </w:tc>
        <w:tc>
          <w:tcPr>
            <w:tcW w:w="1760" w:type="dxa"/>
            <w:tcBorders>
              <w:top w:val="nil"/>
              <w:left w:val="nil"/>
              <w:bottom w:val="single" w:sz="4" w:space="0" w:color="auto"/>
              <w:right w:val="single" w:sz="4" w:space="0" w:color="auto"/>
            </w:tcBorders>
            <w:noWrap/>
            <w:hideMark/>
          </w:tcPr>
          <w:p w14:paraId="17EE7641" w14:textId="17FC25D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26,805</w:t>
            </w:r>
          </w:p>
        </w:tc>
      </w:tr>
      <w:tr w:rsidR="004A06AE" w:rsidRPr="004A06AE" w14:paraId="49CD2A0E"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29670ABE" w14:textId="22827E9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Monroe</w:t>
            </w:r>
          </w:p>
        </w:tc>
        <w:tc>
          <w:tcPr>
            <w:tcW w:w="1800" w:type="dxa"/>
            <w:tcBorders>
              <w:top w:val="nil"/>
              <w:left w:val="nil"/>
              <w:bottom w:val="single" w:sz="4" w:space="0" w:color="auto"/>
              <w:right w:val="single" w:sz="4" w:space="0" w:color="auto"/>
            </w:tcBorders>
            <w:noWrap/>
            <w:hideMark/>
          </w:tcPr>
          <w:p w14:paraId="7113EC8B" w14:textId="4E45BAE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0.00%</w:t>
            </w:r>
          </w:p>
        </w:tc>
        <w:tc>
          <w:tcPr>
            <w:tcW w:w="1860" w:type="dxa"/>
            <w:tcBorders>
              <w:top w:val="nil"/>
              <w:left w:val="nil"/>
              <w:bottom w:val="single" w:sz="4" w:space="0" w:color="auto"/>
              <w:right w:val="single" w:sz="4" w:space="0" w:color="auto"/>
            </w:tcBorders>
            <w:noWrap/>
            <w:hideMark/>
          </w:tcPr>
          <w:p w14:paraId="24668250" w14:textId="14C5459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20" w:type="dxa"/>
            <w:tcBorders>
              <w:top w:val="nil"/>
              <w:left w:val="nil"/>
              <w:bottom w:val="single" w:sz="4" w:space="0" w:color="auto"/>
              <w:right w:val="single" w:sz="4" w:space="0" w:color="auto"/>
            </w:tcBorders>
            <w:noWrap/>
            <w:hideMark/>
          </w:tcPr>
          <w:p w14:paraId="0BA20D9C" w14:textId="08A191E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60" w:type="dxa"/>
            <w:tcBorders>
              <w:top w:val="nil"/>
              <w:left w:val="nil"/>
              <w:bottom w:val="single" w:sz="4" w:space="0" w:color="auto"/>
              <w:right w:val="single" w:sz="4" w:space="0" w:color="auto"/>
            </w:tcBorders>
            <w:noWrap/>
            <w:hideMark/>
          </w:tcPr>
          <w:p w14:paraId="62F0C547" w14:textId="64704DC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2691CE99"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ED33F30" w14:textId="07145B8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Nassau</w:t>
            </w:r>
          </w:p>
        </w:tc>
        <w:tc>
          <w:tcPr>
            <w:tcW w:w="1800" w:type="dxa"/>
            <w:tcBorders>
              <w:top w:val="nil"/>
              <w:left w:val="nil"/>
              <w:bottom w:val="single" w:sz="4" w:space="0" w:color="auto"/>
              <w:right w:val="single" w:sz="4" w:space="0" w:color="auto"/>
            </w:tcBorders>
            <w:noWrap/>
            <w:hideMark/>
          </w:tcPr>
          <w:p w14:paraId="692C080D" w14:textId="6DFBC47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0.04%</w:t>
            </w:r>
          </w:p>
        </w:tc>
        <w:tc>
          <w:tcPr>
            <w:tcW w:w="1860" w:type="dxa"/>
            <w:tcBorders>
              <w:top w:val="nil"/>
              <w:left w:val="nil"/>
              <w:bottom w:val="single" w:sz="4" w:space="0" w:color="auto"/>
              <w:right w:val="single" w:sz="4" w:space="0" w:color="auto"/>
            </w:tcBorders>
            <w:noWrap/>
            <w:hideMark/>
          </w:tcPr>
          <w:p w14:paraId="593DBEFA" w14:textId="6850C1E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43</w:t>
            </w:r>
          </w:p>
        </w:tc>
        <w:tc>
          <w:tcPr>
            <w:tcW w:w="1820" w:type="dxa"/>
            <w:tcBorders>
              <w:top w:val="nil"/>
              <w:left w:val="nil"/>
              <w:bottom w:val="single" w:sz="4" w:space="0" w:color="auto"/>
              <w:right w:val="single" w:sz="4" w:space="0" w:color="auto"/>
            </w:tcBorders>
            <w:noWrap/>
            <w:hideMark/>
          </w:tcPr>
          <w:p w14:paraId="30D45802" w14:textId="3531CD4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35</w:t>
            </w:r>
          </w:p>
        </w:tc>
        <w:tc>
          <w:tcPr>
            <w:tcW w:w="1760" w:type="dxa"/>
            <w:tcBorders>
              <w:top w:val="nil"/>
              <w:left w:val="nil"/>
              <w:bottom w:val="single" w:sz="4" w:space="0" w:color="auto"/>
              <w:right w:val="single" w:sz="4" w:space="0" w:color="auto"/>
            </w:tcBorders>
            <w:noWrap/>
            <w:hideMark/>
          </w:tcPr>
          <w:p w14:paraId="5D4120BD" w14:textId="56C8DBB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91</w:t>
            </w:r>
          </w:p>
        </w:tc>
      </w:tr>
      <w:tr w:rsidR="004A06AE" w:rsidRPr="004A06AE" w14:paraId="1AFD0513"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42AF988D" w14:textId="1F37757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Okaloosa</w:t>
            </w:r>
          </w:p>
        </w:tc>
        <w:tc>
          <w:tcPr>
            <w:tcW w:w="1800" w:type="dxa"/>
            <w:tcBorders>
              <w:top w:val="nil"/>
              <w:left w:val="nil"/>
              <w:bottom w:val="single" w:sz="4" w:space="0" w:color="auto"/>
              <w:right w:val="single" w:sz="4" w:space="0" w:color="auto"/>
            </w:tcBorders>
            <w:noWrap/>
            <w:hideMark/>
          </w:tcPr>
          <w:p w14:paraId="657C324F" w14:textId="3E1022C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0.05%</w:t>
            </w:r>
          </w:p>
        </w:tc>
        <w:tc>
          <w:tcPr>
            <w:tcW w:w="1860" w:type="dxa"/>
            <w:tcBorders>
              <w:top w:val="nil"/>
              <w:left w:val="nil"/>
              <w:bottom w:val="single" w:sz="4" w:space="0" w:color="auto"/>
              <w:right w:val="single" w:sz="4" w:space="0" w:color="auto"/>
            </w:tcBorders>
            <w:noWrap/>
            <w:hideMark/>
          </w:tcPr>
          <w:p w14:paraId="68A2FFC7" w14:textId="436B72F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59</w:t>
            </w:r>
          </w:p>
        </w:tc>
        <w:tc>
          <w:tcPr>
            <w:tcW w:w="1820" w:type="dxa"/>
            <w:tcBorders>
              <w:top w:val="nil"/>
              <w:left w:val="nil"/>
              <w:bottom w:val="single" w:sz="4" w:space="0" w:color="auto"/>
              <w:right w:val="single" w:sz="4" w:space="0" w:color="auto"/>
            </w:tcBorders>
            <w:noWrap/>
            <w:hideMark/>
          </w:tcPr>
          <w:p w14:paraId="503B5187" w14:textId="263D975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49</w:t>
            </w:r>
          </w:p>
        </w:tc>
        <w:tc>
          <w:tcPr>
            <w:tcW w:w="1760" w:type="dxa"/>
            <w:tcBorders>
              <w:top w:val="nil"/>
              <w:left w:val="nil"/>
              <w:bottom w:val="single" w:sz="4" w:space="0" w:color="auto"/>
              <w:right w:val="single" w:sz="4" w:space="0" w:color="auto"/>
            </w:tcBorders>
            <w:noWrap/>
            <w:hideMark/>
          </w:tcPr>
          <w:p w14:paraId="0EB398E3" w14:textId="0208809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115</w:t>
            </w:r>
          </w:p>
        </w:tc>
      </w:tr>
      <w:tr w:rsidR="004A06AE" w:rsidRPr="004A06AE" w14:paraId="0C1DAC6F"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7B85DC0" w14:textId="7608F251"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Okeechobee</w:t>
            </w:r>
          </w:p>
        </w:tc>
        <w:tc>
          <w:tcPr>
            <w:tcW w:w="1800" w:type="dxa"/>
            <w:tcBorders>
              <w:top w:val="nil"/>
              <w:left w:val="nil"/>
              <w:bottom w:val="single" w:sz="4" w:space="0" w:color="auto"/>
              <w:right w:val="single" w:sz="4" w:space="0" w:color="auto"/>
            </w:tcBorders>
            <w:noWrap/>
            <w:hideMark/>
          </w:tcPr>
          <w:p w14:paraId="76F18343" w14:textId="02DE1A0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0.69%</w:t>
            </w:r>
          </w:p>
        </w:tc>
        <w:tc>
          <w:tcPr>
            <w:tcW w:w="1860" w:type="dxa"/>
            <w:tcBorders>
              <w:top w:val="nil"/>
              <w:left w:val="nil"/>
              <w:bottom w:val="single" w:sz="4" w:space="0" w:color="auto"/>
              <w:right w:val="single" w:sz="4" w:space="0" w:color="auto"/>
            </w:tcBorders>
            <w:noWrap/>
            <w:hideMark/>
          </w:tcPr>
          <w:p w14:paraId="2A458C90" w14:textId="2697406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795</w:t>
            </w:r>
          </w:p>
        </w:tc>
        <w:tc>
          <w:tcPr>
            <w:tcW w:w="1820" w:type="dxa"/>
            <w:tcBorders>
              <w:top w:val="nil"/>
              <w:left w:val="nil"/>
              <w:bottom w:val="single" w:sz="4" w:space="0" w:color="auto"/>
              <w:right w:val="single" w:sz="4" w:space="0" w:color="auto"/>
            </w:tcBorders>
            <w:noWrap/>
            <w:hideMark/>
          </w:tcPr>
          <w:p w14:paraId="492E4774" w14:textId="053C391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742</w:t>
            </w:r>
          </w:p>
        </w:tc>
        <w:tc>
          <w:tcPr>
            <w:tcW w:w="1760" w:type="dxa"/>
            <w:tcBorders>
              <w:top w:val="nil"/>
              <w:left w:val="nil"/>
              <w:bottom w:val="single" w:sz="4" w:space="0" w:color="auto"/>
              <w:right w:val="single" w:sz="4" w:space="0" w:color="auto"/>
            </w:tcBorders>
            <w:noWrap/>
            <w:hideMark/>
          </w:tcPr>
          <w:p w14:paraId="0F781080" w14:textId="14C87AB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1,094</w:t>
            </w:r>
          </w:p>
        </w:tc>
      </w:tr>
      <w:tr w:rsidR="004A06AE" w:rsidRPr="004A06AE" w14:paraId="1636FE3C"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696CDF0F" w14:textId="3E7DF5E5"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Orange</w:t>
            </w:r>
          </w:p>
        </w:tc>
        <w:tc>
          <w:tcPr>
            <w:tcW w:w="1800" w:type="dxa"/>
            <w:tcBorders>
              <w:top w:val="nil"/>
              <w:left w:val="nil"/>
              <w:bottom w:val="single" w:sz="4" w:space="0" w:color="auto"/>
              <w:right w:val="single" w:sz="4" w:space="0" w:color="auto"/>
            </w:tcBorders>
            <w:noWrap/>
            <w:hideMark/>
          </w:tcPr>
          <w:p w14:paraId="10B64042" w14:textId="54D4C68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2.95%</w:t>
            </w:r>
          </w:p>
        </w:tc>
        <w:tc>
          <w:tcPr>
            <w:tcW w:w="1860" w:type="dxa"/>
            <w:tcBorders>
              <w:top w:val="nil"/>
              <w:left w:val="nil"/>
              <w:bottom w:val="single" w:sz="4" w:space="0" w:color="auto"/>
              <w:right w:val="single" w:sz="4" w:space="0" w:color="auto"/>
            </w:tcBorders>
            <w:noWrap/>
            <w:hideMark/>
          </w:tcPr>
          <w:p w14:paraId="3ACBD67B" w14:textId="4A00F9E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3,403</w:t>
            </w:r>
          </w:p>
        </w:tc>
        <w:tc>
          <w:tcPr>
            <w:tcW w:w="1820" w:type="dxa"/>
            <w:tcBorders>
              <w:top w:val="nil"/>
              <w:left w:val="nil"/>
              <w:bottom w:val="single" w:sz="4" w:space="0" w:color="auto"/>
              <w:right w:val="single" w:sz="4" w:space="0" w:color="auto"/>
            </w:tcBorders>
            <w:noWrap/>
            <w:hideMark/>
          </w:tcPr>
          <w:p w14:paraId="38EFF07F" w14:textId="1322F2F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2,751</w:t>
            </w:r>
          </w:p>
        </w:tc>
        <w:tc>
          <w:tcPr>
            <w:tcW w:w="1760" w:type="dxa"/>
            <w:tcBorders>
              <w:top w:val="nil"/>
              <w:left w:val="nil"/>
              <w:bottom w:val="single" w:sz="4" w:space="0" w:color="auto"/>
              <w:right w:val="single" w:sz="4" w:space="0" w:color="auto"/>
            </w:tcBorders>
            <w:noWrap/>
            <w:hideMark/>
          </w:tcPr>
          <w:p w14:paraId="67E9FA5F" w14:textId="67C5E37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7,117</w:t>
            </w:r>
          </w:p>
        </w:tc>
      </w:tr>
      <w:tr w:rsidR="004A06AE" w:rsidRPr="004A06AE" w14:paraId="46660623"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6C3F09A" w14:textId="170DF4A1"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Osceola</w:t>
            </w:r>
          </w:p>
        </w:tc>
        <w:tc>
          <w:tcPr>
            <w:tcW w:w="1800" w:type="dxa"/>
            <w:tcBorders>
              <w:top w:val="nil"/>
              <w:left w:val="nil"/>
              <w:bottom w:val="single" w:sz="4" w:space="0" w:color="auto"/>
              <w:right w:val="single" w:sz="4" w:space="0" w:color="auto"/>
            </w:tcBorders>
            <w:noWrap/>
            <w:hideMark/>
          </w:tcPr>
          <w:p w14:paraId="35F2359D" w14:textId="6497F26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0.67%</w:t>
            </w:r>
          </w:p>
        </w:tc>
        <w:tc>
          <w:tcPr>
            <w:tcW w:w="1860" w:type="dxa"/>
            <w:tcBorders>
              <w:top w:val="nil"/>
              <w:left w:val="nil"/>
              <w:bottom w:val="single" w:sz="4" w:space="0" w:color="auto"/>
              <w:right w:val="single" w:sz="4" w:space="0" w:color="auto"/>
            </w:tcBorders>
            <w:noWrap/>
            <w:hideMark/>
          </w:tcPr>
          <w:p w14:paraId="27FF9091" w14:textId="58CC3A7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771</w:t>
            </w:r>
          </w:p>
        </w:tc>
        <w:tc>
          <w:tcPr>
            <w:tcW w:w="1820" w:type="dxa"/>
            <w:tcBorders>
              <w:top w:val="nil"/>
              <w:left w:val="nil"/>
              <w:bottom w:val="single" w:sz="4" w:space="0" w:color="auto"/>
              <w:right w:val="single" w:sz="4" w:space="0" w:color="auto"/>
            </w:tcBorders>
            <w:noWrap/>
            <w:hideMark/>
          </w:tcPr>
          <w:p w14:paraId="1259DDED" w14:textId="4A490AF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726</w:t>
            </w:r>
          </w:p>
        </w:tc>
        <w:tc>
          <w:tcPr>
            <w:tcW w:w="1760" w:type="dxa"/>
            <w:tcBorders>
              <w:top w:val="nil"/>
              <w:left w:val="nil"/>
              <w:bottom w:val="single" w:sz="4" w:space="0" w:color="auto"/>
              <w:right w:val="single" w:sz="4" w:space="0" w:color="auto"/>
            </w:tcBorders>
            <w:noWrap/>
            <w:hideMark/>
          </w:tcPr>
          <w:p w14:paraId="1CA37902" w14:textId="1BB9F3D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1,028</w:t>
            </w:r>
          </w:p>
        </w:tc>
      </w:tr>
      <w:tr w:rsidR="004A06AE" w:rsidRPr="004A06AE" w14:paraId="5F57DD3B"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53064055" w14:textId="7357DE93"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Palm Beach</w:t>
            </w:r>
          </w:p>
        </w:tc>
        <w:tc>
          <w:tcPr>
            <w:tcW w:w="1800" w:type="dxa"/>
            <w:tcBorders>
              <w:top w:val="nil"/>
              <w:left w:val="nil"/>
              <w:bottom w:val="single" w:sz="4" w:space="0" w:color="auto"/>
              <w:right w:val="single" w:sz="4" w:space="0" w:color="auto"/>
            </w:tcBorders>
            <w:noWrap/>
            <w:hideMark/>
          </w:tcPr>
          <w:p w14:paraId="31DEF1FE" w14:textId="3863C0B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11.38%</w:t>
            </w:r>
          </w:p>
        </w:tc>
        <w:tc>
          <w:tcPr>
            <w:tcW w:w="1860" w:type="dxa"/>
            <w:tcBorders>
              <w:top w:val="nil"/>
              <w:left w:val="nil"/>
              <w:bottom w:val="single" w:sz="4" w:space="0" w:color="auto"/>
              <w:right w:val="single" w:sz="4" w:space="0" w:color="auto"/>
            </w:tcBorders>
            <w:noWrap/>
            <w:hideMark/>
          </w:tcPr>
          <w:p w14:paraId="50F67371" w14:textId="3618162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13,128</w:t>
            </w:r>
          </w:p>
        </w:tc>
        <w:tc>
          <w:tcPr>
            <w:tcW w:w="1820" w:type="dxa"/>
            <w:tcBorders>
              <w:top w:val="nil"/>
              <w:left w:val="nil"/>
              <w:bottom w:val="single" w:sz="4" w:space="0" w:color="auto"/>
              <w:right w:val="single" w:sz="4" w:space="0" w:color="auto"/>
            </w:tcBorders>
            <w:noWrap/>
            <w:hideMark/>
          </w:tcPr>
          <w:p w14:paraId="19B78B8C" w14:textId="3BD36AE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11,510</w:t>
            </w:r>
          </w:p>
        </w:tc>
        <w:tc>
          <w:tcPr>
            <w:tcW w:w="1760" w:type="dxa"/>
            <w:tcBorders>
              <w:top w:val="nil"/>
              <w:left w:val="nil"/>
              <w:bottom w:val="single" w:sz="4" w:space="0" w:color="auto"/>
              <w:right w:val="single" w:sz="4" w:space="0" w:color="auto"/>
            </w:tcBorders>
            <w:noWrap/>
            <w:hideMark/>
          </w:tcPr>
          <w:p w14:paraId="31713701" w14:textId="1B3572B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22,360</w:t>
            </w:r>
          </w:p>
        </w:tc>
      </w:tr>
      <w:tr w:rsidR="004A06AE" w:rsidRPr="004A06AE" w14:paraId="191C928B"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48CEFF4B" w14:textId="6B0A196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Pasco</w:t>
            </w:r>
          </w:p>
        </w:tc>
        <w:tc>
          <w:tcPr>
            <w:tcW w:w="1800" w:type="dxa"/>
            <w:tcBorders>
              <w:top w:val="nil"/>
              <w:left w:val="nil"/>
              <w:bottom w:val="single" w:sz="4" w:space="0" w:color="auto"/>
              <w:right w:val="single" w:sz="4" w:space="0" w:color="auto"/>
            </w:tcBorders>
            <w:noWrap/>
            <w:hideMark/>
          </w:tcPr>
          <w:p w14:paraId="4824B870" w14:textId="66AB7AC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0.50%</w:t>
            </w:r>
          </w:p>
        </w:tc>
        <w:tc>
          <w:tcPr>
            <w:tcW w:w="1860" w:type="dxa"/>
            <w:tcBorders>
              <w:top w:val="nil"/>
              <w:left w:val="nil"/>
              <w:bottom w:val="single" w:sz="4" w:space="0" w:color="auto"/>
              <w:right w:val="single" w:sz="4" w:space="0" w:color="auto"/>
            </w:tcBorders>
            <w:noWrap/>
            <w:hideMark/>
          </w:tcPr>
          <w:p w14:paraId="43C47282" w14:textId="39E6D1A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576</w:t>
            </w:r>
          </w:p>
        </w:tc>
        <w:tc>
          <w:tcPr>
            <w:tcW w:w="1820" w:type="dxa"/>
            <w:tcBorders>
              <w:top w:val="nil"/>
              <w:left w:val="nil"/>
              <w:bottom w:val="single" w:sz="4" w:space="0" w:color="auto"/>
              <w:right w:val="single" w:sz="4" w:space="0" w:color="auto"/>
            </w:tcBorders>
            <w:noWrap/>
            <w:hideMark/>
          </w:tcPr>
          <w:p w14:paraId="6269CC8D" w14:textId="44D1B4A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465</w:t>
            </w:r>
          </w:p>
        </w:tc>
        <w:tc>
          <w:tcPr>
            <w:tcW w:w="1760" w:type="dxa"/>
            <w:tcBorders>
              <w:top w:val="nil"/>
              <w:left w:val="nil"/>
              <w:bottom w:val="single" w:sz="4" w:space="0" w:color="auto"/>
              <w:right w:val="single" w:sz="4" w:space="0" w:color="auto"/>
            </w:tcBorders>
            <w:noWrap/>
            <w:hideMark/>
          </w:tcPr>
          <w:p w14:paraId="0FD92992" w14:textId="5295501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1,210</w:t>
            </w:r>
          </w:p>
        </w:tc>
      </w:tr>
      <w:tr w:rsidR="004A06AE" w:rsidRPr="004A06AE" w14:paraId="2C4929EE"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82EA36D" w14:textId="24257BB1"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Pinellas</w:t>
            </w:r>
          </w:p>
        </w:tc>
        <w:tc>
          <w:tcPr>
            <w:tcW w:w="1800" w:type="dxa"/>
            <w:tcBorders>
              <w:top w:val="nil"/>
              <w:left w:val="nil"/>
              <w:bottom w:val="single" w:sz="4" w:space="0" w:color="auto"/>
              <w:right w:val="single" w:sz="4" w:space="0" w:color="auto"/>
            </w:tcBorders>
            <w:noWrap/>
            <w:hideMark/>
          </w:tcPr>
          <w:p w14:paraId="304090FF" w14:textId="212D7D2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0.24%</w:t>
            </w:r>
          </w:p>
        </w:tc>
        <w:tc>
          <w:tcPr>
            <w:tcW w:w="1860" w:type="dxa"/>
            <w:tcBorders>
              <w:top w:val="nil"/>
              <w:left w:val="nil"/>
              <w:bottom w:val="single" w:sz="4" w:space="0" w:color="auto"/>
              <w:right w:val="single" w:sz="4" w:space="0" w:color="auto"/>
            </w:tcBorders>
            <w:noWrap/>
            <w:hideMark/>
          </w:tcPr>
          <w:p w14:paraId="38075EFA" w14:textId="1719A8E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282</w:t>
            </w:r>
          </w:p>
        </w:tc>
        <w:tc>
          <w:tcPr>
            <w:tcW w:w="1820" w:type="dxa"/>
            <w:tcBorders>
              <w:top w:val="nil"/>
              <w:left w:val="nil"/>
              <w:bottom w:val="single" w:sz="4" w:space="0" w:color="auto"/>
              <w:right w:val="single" w:sz="4" w:space="0" w:color="auto"/>
            </w:tcBorders>
            <w:noWrap/>
            <w:hideMark/>
          </w:tcPr>
          <w:p w14:paraId="0DD37C95" w14:textId="5E90355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225</w:t>
            </w:r>
          </w:p>
        </w:tc>
        <w:tc>
          <w:tcPr>
            <w:tcW w:w="1760" w:type="dxa"/>
            <w:tcBorders>
              <w:top w:val="nil"/>
              <w:left w:val="nil"/>
              <w:bottom w:val="single" w:sz="4" w:space="0" w:color="auto"/>
              <w:right w:val="single" w:sz="4" w:space="0" w:color="auto"/>
            </w:tcBorders>
            <w:noWrap/>
            <w:hideMark/>
          </w:tcPr>
          <w:p w14:paraId="055F18DB" w14:textId="340134E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608</w:t>
            </w:r>
          </w:p>
        </w:tc>
      </w:tr>
      <w:tr w:rsidR="004A06AE" w:rsidRPr="004A06AE" w14:paraId="4892E6BD"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0DDA54EC" w14:textId="7E5049F0"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Polk</w:t>
            </w:r>
          </w:p>
        </w:tc>
        <w:tc>
          <w:tcPr>
            <w:tcW w:w="1800" w:type="dxa"/>
            <w:tcBorders>
              <w:top w:val="nil"/>
              <w:left w:val="nil"/>
              <w:bottom w:val="single" w:sz="4" w:space="0" w:color="auto"/>
              <w:right w:val="single" w:sz="4" w:space="0" w:color="auto"/>
            </w:tcBorders>
            <w:noWrap/>
            <w:hideMark/>
          </w:tcPr>
          <w:p w14:paraId="0BF8A3D3" w14:textId="2BE24A0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3.88%</w:t>
            </w:r>
          </w:p>
        </w:tc>
        <w:tc>
          <w:tcPr>
            <w:tcW w:w="1860" w:type="dxa"/>
            <w:tcBorders>
              <w:top w:val="nil"/>
              <w:left w:val="nil"/>
              <w:bottom w:val="single" w:sz="4" w:space="0" w:color="auto"/>
              <w:right w:val="single" w:sz="4" w:space="0" w:color="auto"/>
            </w:tcBorders>
            <w:noWrap/>
            <w:hideMark/>
          </w:tcPr>
          <w:p w14:paraId="5CB19112" w14:textId="4AFC0C9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4,471</w:t>
            </w:r>
          </w:p>
        </w:tc>
        <w:tc>
          <w:tcPr>
            <w:tcW w:w="1820" w:type="dxa"/>
            <w:tcBorders>
              <w:top w:val="nil"/>
              <w:left w:val="nil"/>
              <w:bottom w:val="single" w:sz="4" w:space="0" w:color="auto"/>
              <w:right w:val="single" w:sz="4" w:space="0" w:color="auto"/>
            </w:tcBorders>
            <w:noWrap/>
            <w:hideMark/>
          </w:tcPr>
          <w:p w14:paraId="23173AF4" w14:textId="1FA6CD5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4,041</w:t>
            </w:r>
          </w:p>
        </w:tc>
        <w:tc>
          <w:tcPr>
            <w:tcW w:w="1760" w:type="dxa"/>
            <w:tcBorders>
              <w:top w:val="nil"/>
              <w:left w:val="nil"/>
              <w:bottom w:val="single" w:sz="4" w:space="0" w:color="auto"/>
              <w:right w:val="single" w:sz="4" w:space="0" w:color="auto"/>
            </w:tcBorders>
            <w:noWrap/>
            <w:hideMark/>
          </w:tcPr>
          <w:p w14:paraId="4D3D6D32" w14:textId="4D0EC03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6,924</w:t>
            </w:r>
          </w:p>
        </w:tc>
      </w:tr>
      <w:tr w:rsidR="004A06AE" w:rsidRPr="004A06AE" w14:paraId="496D4BEC"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46AAB6C1" w14:textId="4B436241"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Putnam</w:t>
            </w:r>
          </w:p>
        </w:tc>
        <w:tc>
          <w:tcPr>
            <w:tcW w:w="1800" w:type="dxa"/>
            <w:tcBorders>
              <w:top w:val="nil"/>
              <w:left w:val="nil"/>
              <w:bottom w:val="single" w:sz="4" w:space="0" w:color="auto"/>
              <w:right w:val="single" w:sz="4" w:space="0" w:color="auto"/>
            </w:tcBorders>
            <w:noWrap/>
            <w:hideMark/>
          </w:tcPr>
          <w:p w14:paraId="1E31D8A4" w14:textId="4024B62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0.64%</w:t>
            </w:r>
          </w:p>
        </w:tc>
        <w:tc>
          <w:tcPr>
            <w:tcW w:w="1860" w:type="dxa"/>
            <w:tcBorders>
              <w:top w:val="nil"/>
              <w:left w:val="nil"/>
              <w:bottom w:val="single" w:sz="4" w:space="0" w:color="auto"/>
              <w:right w:val="single" w:sz="4" w:space="0" w:color="auto"/>
            </w:tcBorders>
            <w:noWrap/>
            <w:hideMark/>
          </w:tcPr>
          <w:p w14:paraId="7950CCD6" w14:textId="76D1014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741</w:t>
            </w:r>
          </w:p>
        </w:tc>
        <w:tc>
          <w:tcPr>
            <w:tcW w:w="1820" w:type="dxa"/>
            <w:tcBorders>
              <w:top w:val="nil"/>
              <w:left w:val="nil"/>
              <w:bottom w:val="single" w:sz="4" w:space="0" w:color="auto"/>
              <w:right w:val="single" w:sz="4" w:space="0" w:color="auto"/>
            </w:tcBorders>
            <w:noWrap/>
            <w:hideMark/>
          </w:tcPr>
          <w:p w14:paraId="2BCF35F7" w14:textId="49EF1E1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640</w:t>
            </w:r>
          </w:p>
        </w:tc>
        <w:tc>
          <w:tcPr>
            <w:tcW w:w="1760" w:type="dxa"/>
            <w:tcBorders>
              <w:top w:val="nil"/>
              <w:left w:val="nil"/>
              <w:bottom w:val="single" w:sz="4" w:space="0" w:color="auto"/>
              <w:right w:val="single" w:sz="4" w:space="0" w:color="auto"/>
            </w:tcBorders>
            <w:noWrap/>
            <w:hideMark/>
          </w:tcPr>
          <w:p w14:paraId="475600E6" w14:textId="712A406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1,311</w:t>
            </w:r>
          </w:p>
        </w:tc>
      </w:tr>
      <w:tr w:rsidR="004A06AE" w:rsidRPr="004A06AE" w14:paraId="1AD25CE4"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01068ACF" w14:textId="78C0F41C"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St. Johns</w:t>
            </w:r>
          </w:p>
        </w:tc>
        <w:tc>
          <w:tcPr>
            <w:tcW w:w="1800" w:type="dxa"/>
            <w:tcBorders>
              <w:top w:val="nil"/>
              <w:left w:val="nil"/>
              <w:bottom w:val="single" w:sz="4" w:space="0" w:color="auto"/>
              <w:right w:val="single" w:sz="4" w:space="0" w:color="auto"/>
            </w:tcBorders>
            <w:noWrap/>
            <w:hideMark/>
          </w:tcPr>
          <w:p w14:paraId="7307D427" w14:textId="4AA6D27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0.85%</w:t>
            </w:r>
          </w:p>
        </w:tc>
        <w:tc>
          <w:tcPr>
            <w:tcW w:w="1860" w:type="dxa"/>
            <w:tcBorders>
              <w:top w:val="nil"/>
              <w:left w:val="nil"/>
              <w:bottom w:val="single" w:sz="4" w:space="0" w:color="auto"/>
              <w:right w:val="single" w:sz="4" w:space="0" w:color="auto"/>
            </w:tcBorders>
            <w:noWrap/>
            <w:hideMark/>
          </w:tcPr>
          <w:p w14:paraId="0E62DBC6" w14:textId="4CA2C37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981</w:t>
            </w:r>
          </w:p>
        </w:tc>
        <w:tc>
          <w:tcPr>
            <w:tcW w:w="1820" w:type="dxa"/>
            <w:tcBorders>
              <w:top w:val="nil"/>
              <w:left w:val="nil"/>
              <w:bottom w:val="single" w:sz="4" w:space="0" w:color="auto"/>
              <w:right w:val="single" w:sz="4" w:space="0" w:color="auto"/>
            </w:tcBorders>
            <w:noWrap/>
            <w:hideMark/>
          </w:tcPr>
          <w:p w14:paraId="019606D6" w14:textId="73FD582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863</w:t>
            </w:r>
          </w:p>
        </w:tc>
        <w:tc>
          <w:tcPr>
            <w:tcW w:w="1760" w:type="dxa"/>
            <w:tcBorders>
              <w:top w:val="nil"/>
              <w:left w:val="nil"/>
              <w:bottom w:val="single" w:sz="4" w:space="0" w:color="auto"/>
              <w:right w:val="single" w:sz="4" w:space="0" w:color="auto"/>
            </w:tcBorders>
            <w:noWrap/>
            <w:hideMark/>
          </w:tcPr>
          <w:p w14:paraId="7390F34A" w14:textId="616F48A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1,654</w:t>
            </w:r>
          </w:p>
        </w:tc>
      </w:tr>
      <w:tr w:rsidR="004A06AE" w:rsidRPr="004A06AE" w14:paraId="33230250"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1342515A" w14:textId="56201732"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St. Lucie</w:t>
            </w:r>
          </w:p>
        </w:tc>
        <w:tc>
          <w:tcPr>
            <w:tcW w:w="1800" w:type="dxa"/>
            <w:tcBorders>
              <w:top w:val="nil"/>
              <w:left w:val="nil"/>
              <w:bottom w:val="single" w:sz="4" w:space="0" w:color="auto"/>
              <w:right w:val="single" w:sz="4" w:space="0" w:color="auto"/>
            </w:tcBorders>
            <w:noWrap/>
            <w:hideMark/>
          </w:tcPr>
          <w:p w14:paraId="723797D9" w14:textId="6EDC287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0.79%</w:t>
            </w:r>
          </w:p>
        </w:tc>
        <w:tc>
          <w:tcPr>
            <w:tcW w:w="1860" w:type="dxa"/>
            <w:tcBorders>
              <w:top w:val="nil"/>
              <w:left w:val="nil"/>
              <w:bottom w:val="single" w:sz="4" w:space="0" w:color="auto"/>
              <w:right w:val="single" w:sz="4" w:space="0" w:color="auto"/>
            </w:tcBorders>
            <w:noWrap/>
            <w:hideMark/>
          </w:tcPr>
          <w:p w14:paraId="59C95BD6" w14:textId="7FD7A3D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907</w:t>
            </w:r>
          </w:p>
        </w:tc>
        <w:tc>
          <w:tcPr>
            <w:tcW w:w="1820" w:type="dxa"/>
            <w:tcBorders>
              <w:top w:val="nil"/>
              <w:left w:val="nil"/>
              <w:bottom w:val="single" w:sz="4" w:space="0" w:color="auto"/>
              <w:right w:val="single" w:sz="4" w:space="0" w:color="auto"/>
            </w:tcBorders>
            <w:noWrap/>
            <w:hideMark/>
          </w:tcPr>
          <w:p w14:paraId="1CD51243" w14:textId="3B2954E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778</w:t>
            </w:r>
          </w:p>
        </w:tc>
        <w:tc>
          <w:tcPr>
            <w:tcW w:w="1760" w:type="dxa"/>
            <w:tcBorders>
              <w:top w:val="nil"/>
              <w:left w:val="nil"/>
              <w:bottom w:val="single" w:sz="4" w:space="0" w:color="auto"/>
              <w:right w:val="single" w:sz="4" w:space="0" w:color="auto"/>
            </w:tcBorders>
            <w:noWrap/>
            <w:hideMark/>
          </w:tcPr>
          <w:p w14:paraId="352A4EEF" w14:textId="34EEAFE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1,641</w:t>
            </w:r>
          </w:p>
        </w:tc>
      </w:tr>
      <w:tr w:rsidR="004A06AE" w:rsidRPr="004A06AE" w14:paraId="7EE59C1D"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611C8895" w14:textId="41ABB433"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Santa Rosa</w:t>
            </w:r>
          </w:p>
        </w:tc>
        <w:tc>
          <w:tcPr>
            <w:tcW w:w="1800" w:type="dxa"/>
            <w:tcBorders>
              <w:top w:val="nil"/>
              <w:left w:val="nil"/>
              <w:bottom w:val="single" w:sz="4" w:space="0" w:color="auto"/>
              <w:right w:val="single" w:sz="4" w:space="0" w:color="auto"/>
            </w:tcBorders>
            <w:noWrap/>
            <w:hideMark/>
          </w:tcPr>
          <w:p w14:paraId="1EB0ADF3" w14:textId="18D8C5A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0.26%</w:t>
            </w:r>
          </w:p>
        </w:tc>
        <w:tc>
          <w:tcPr>
            <w:tcW w:w="1860" w:type="dxa"/>
            <w:tcBorders>
              <w:top w:val="nil"/>
              <w:left w:val="nil"/>
              <w:bottom w:val="single" w:sz="4" w:space="0" w:color="auto"/>
              <w:right w:val="single" w:sz="4" w:space="0" w:color="auto"/>
            </w:tcBorders>
            <w:noWrap/>
            <w:hideMark/>
          </w:tcPr>
          <w:p w14:paraId="7B0DF361" w14:textId="10D12F2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301</w:t>
            </w:r>
          </w:p>
        </w:tc>
        <w:tc>
          <w:tcPr>
            <w:tcW w:w="1820" w:type="dxa"/>
            <w:tcBorders>
              <w:top w:val="nil"/>
              <w:left w:val="nil"/>
              <w:bottom w:val="single" w:sz="4" w:space="0" w:color="auto"/>
              <w:right w:val="single" w:sz="4" w:space="0" w:color="auto"/>
            </w:tcBorders>
            <w:noWrap/>
            <w:hideMark/>
          </w:tcPr>
          <w:p w14:paraId="613EC19A" w14:textId="5AB0792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246</w:t>
            </w:r>
          </w:p>
        </w:tc>
        <w:tc>
          <w:tcPr>
            <w:tcW w:w="1760" w:type="dxa"/>
            <w:tcBorders>
              <w:top w:val="nil"/>
              <w:left w:val="nil"/>
              <w:bottom w:val="single" w:sz="4" w:space="0" w:color="auto"/>
              <w:right w:val="single" w:sz="4" w:space="0" w:color="auto"/>
            </w:tcBorders>
            <w:noWrap/>
            <w:hideMark/>
          </w:tcPr>
          <w:p w14:paraId="3F962A68" w14:textId="73E9E85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612</w:t>
            </w:r>
          </w:p>
        </w:tc>
      </w:tr>
      <w:tr w:rsidR="004A06AE" w:rsidRPr="004A06AE" w14:paraId="368DDBAF"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49A2F78D" w14:textId="7E3619E1"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Sarasota</w:t>
            </w:r>
          </w:p>
        </w:tc>
        <w:tc>
          <w:tcPr>
            <w:tcW w:w="1800" w:type="dxa"/>
            <w:tcBorders>
              <w:top w:val="nil"/>
              <w:left w:val="nil"/>
              <w:bottom w:val="single" w:sz="4" w:space="0" w:color="auto"/>
              <w:right w:val="single" w:sz="4" w:space="0" w:color="auto"/>
            </w:tcBorders>
            <w:noWrap/>
            <w:hideMark/>
          </w:tcPr>
          <w:p w14:paraId="0BFFAF2C" w14:textId="1B617E5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0.47%</w:t>
            </w:r>
          </w:p>
        </w:tc>
        <w:tc>
          <w:tcPr>
            <w:tcW w:w="1860" w:type="dxa"/>
            <w:tcBorders>
              <w:top w:val="nil"/>
              <w:left w:val="nil"/>
              <w:bottom w:val="single" w:sz="4" w:space="0" w:color="auto"/>
              <w:right w:val="single" w:sz="4" w:space="0" w:color="auto"/>
            </w:tcBorders>
            <w:noWrap/>
            <w:hideMark/>
          </w:tcPr>
          <w:p w14:paraId="6AEFE161" w14:textId="6BC0225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540</w:t>
            </w:r>
          </w:p>
        </w:tc>
        <w:tc>
          <w:tcPr>
            <w:tcW w:w="1820" w:type="dxa"/>
            <w:tcBorders>
              <w:top w:val="nil"/>
              <w:left w:val="nil"/>
              <w:bottom w:val="single" w:sz="4" w:space="0" w:color="auto"/>
              <w:right w:val="single" w:sz="4" w:space="0" w:color="auto"/>
            </w:tcBorders>
            <w:noWrap/>
            <w:hideMark/>
          </w:tcPr>
          <w:p w14:paraId="0FA64180" w14:textId="23F6F66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511</w:t>
            </w:r>
          </w:p>
        </w:tc>
        <w:tc>
          <w:tcPr>
            <w:tcW w:w="1760" w:type="dxa"/>
            <w:tcBorders>
              <w:top w:val="nil"/>
              <w:left w:val="nil"/>
              <w:bottom w:val="single" w:sz="4" w:space="0" w:color="auto"/>
              <w:right w:val="single" w:sz="4" w:space="0" w:color="auto"/>
            </w:tcBorders>
            <w:noWrap/>
            <w:hideMark/>
          </w:tcPr>
          <w:p w14:paraId="782B7754" w14:textId="4B07557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703</w:t>
            </w:r>
          </w:p>
        </w:tc>
      </w:tr>
      <w:tr w:rsidR="004A06AE" w:rsidRPr="004A06AE" w14:paraId="470A783D"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B31A050" w14:textId="1814C7FC"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Seminole</w:t>
            </w:r>
          </w:p>
        </w:tc>
        <w:tc>
          <w:tcPr>
            <w:tcW w:w="1800" w:type="dxa"/>
            <w:tcBorders>
              <w:top w:val="nil"/>
              <w:left w:val="nil"/>
              <w:bottom w:val="single" w:sz="4" w:space="0" w:color="auto"/>
              <w:right w:val="single" w:sz="4" w:space="0" w:color="auto"/>
            </w:tcBorders>
            <w:noWrap/>
            <w:hideMark/>
          </w:tcPr>
          <w:p w14:paraId="39E011CD" w14:textId="355BCE6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0.21%</w:t>
            </w:r>
          </w:p>
        </w:tc>
        <w:tc>
          <w:tcPr>
            <w:tcW w:w="1860" w:type="dxa"/>
            <w:tcBorders>
              <w:top w:val="nil"/>
              <w:left w:val="nil"/>
              <w:bottom w:val="single" w:sz="4" w:space="0" w:color="auto"/>
              <w:right w:val="single" w:sz="4" w:space="0" w:color="auto"/>
            </w:tcBorders>
            <w:noWrap/>
            <w:hideMark/>
          </w:tcPr>
          <w:p w14:paraId="6417BF4F" w14:textId="19CD8D4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248</w:t>
            </w:r>
          </w:p>
        </w:tc>
        <w:tc>
          <w:tcPr>
            <w:tcW w:w="1820" w:type="dxa"/>
            <w:tcBorders>
              <w:top w:val="nil"/>
              <w:left w:val="nil"/>
              <w:bottom w:val="single" w:sz="4" w:space="0" w:color="auto"/>
              <w:right w:val="single" w:sz="4" w:space="0" w:color="auto"/>
            </w:tcBorders>
            <w:noWrap/>
            <w:hideMark/>
          </w:tcPr>
          <w:p w14:paraId="7E1331BB" w14:textId="22BB98E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198</w:t>
            </w:r>
          </w:p>
        </w:tc>
        <w:tc>
          <w:tcPr>
            <w:tcW w:w="1760" w:type="dxa"/>
            <w:tcBorders>
              <w:top w:val="nil"/>
              <w:left w:val="nil"/>
              <w:bottom w:val="single" w:sz="4" w:space="0" w:color="auto"/>
              <w:right w:val="single" w:sz="4" w:space="0" w:color="auto"/>
            </w:tcBorders>
            <w:noWrap/>
            <w:hideMark/>
          </w:tcPr>
          <w:p w14:paraId="4167D2B0" w14:textId="538F06D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534</w:t>
            </w:r>
          </w:p>
        </w:tc>
      </w:tr>
      <w:tr w:rsidR="004A06AE" w:rsidRPr="004A06AE" w14:paraId="2A1F4F19"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7B38EE1" w14:textId="46DB7BD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Sumter</w:t>
            </w:r>
          </w:p>
        </w:tc>
        <w:tc>
          <w:tcPr>
            <w:tcW w:w="1800" w:type="dxa"/>
            <w:tcBorders>
              <w:top w:val="nil"/>
              <w:left w:val="nil"/>
              <w:bottom w:val="single" w:sz="4" w:space="0" w:color="auto"/>
              <w:right w:val="single" w:sz="4" w:space="0" w:color="auto"/>
            </w:tcBorders>
            <w:noWrap/>
            <w:hideMark/>
          </w:tcPr>
          <w:p w14:paraId="3E7D3BF5" w14:textId="4596792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0.61%</w:t>
            </w:r>
          </w:p>
        </w:tc>
        <w:tc>
          <w:tcPr>
            <w:tcW w:w="1860" w:type="dxa"/>
            <w:tcBorders>
              <w:top w:val="nil"/>
              <w:left w:val="nil"/>
              <w:bottom w:val="single" w:sz="4" w:space="0" w:color="auto"/>
              <w:right w:val="single" w:sz="4" w:space="0" w:color="auto"/>
            </w:tcBorders>
            <w:noWrap/>
            <w:hideMark/>
          </w:tcPr>
          <w:p w14:paraId="65720755" w14:textId="346DFB1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708</w:t>
            </w:r>
          </w:p>
        </w:tc>
        <w:tc>
          <w:tcPr>
            <w:tcW w:w="1820" w:type="dxa"/>
            <w:tcBorders>
              <w:top w:val="nil"/>
              <w:left w:val="nil"/>
              <w:bottom w:val="single" w:sz="4" w:space="0" w:color="auto"/>
              <w:right w:val="single" w:sz="4" w:space="0" w:color="auto"/>
            </w:tcBorders>
            <w:noWrap/>
            <w:hideMark/>
          </w:tcPr>
          <w:p w14:paraId="62904635" w14:textId="5051C0C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593</w:t>
            </w:r>
          </w:p>
        </w:tc>
        <w:tc>
          <w:tcPr>
            <w:tcW w:w="1760" w:type="dxa"/>
            <w:tcBorders>
              <w:top w:val="nil"/>
              <w:left w:val="nil"/>
              <w:bottom w:val="single" w:sz="4" w:space="0" w:color="auto"/>
              <w:right w:val="single" w:sz="4" w:space="0" w:color="auto"/>
            </w:tcBorders>
            <w:noWrap/>
            <w:hideMark/>
          </w:tcPr>
          <w:p w14:paraId="53E24288" w14:textId="795DADC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1,362</w:t>
            </w:r>
          </w:p>
        </w:tc>
      </w:tr>
      <w:tr w:rsidR="004A06AE" w:rsidRPr="004A06AE" w14:paraId="60D460AF"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0E2A36F2" w14:textId="5DA3DBE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Suwannee</w:t>
            </w:r>
          </w:p>
        </w:tc>
        <w:tc>
          <w:tcPr>
            <w:tcW w:w="1800" w:type="dxa"/>
            <w:tcBorders>
              <w:top w:val="nil"/>
              <w:left w:val="nil"/>
              <w:bottom w:val="single" w:sz="4" w:space="0" w:color="auto"/>
              <w:right w:val="single" w:sz="4" w:space="0" w:color="auto"/>
            </w:tcBorders>
            <w:noWrap/>
            <w:hideMark/>
          </w:tcPr>
          <w:p w14:paraId="048A929F" w14:textId="7C45646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1.04%</w:t>
            </w:r>
          </w:p>
        </w:tc>
        <w:tc>
          <w:tcPr>
            <w:tcW w:w="1860" w:type="dxa"/>
            <w:tcBorders>
              <w:top w:val="nil"/>
              <w:left w:val="nil"/>
              <w:bottom w:val="single" w:sz="4" w:space="0" w:color="auto"/>
              <w:right w:val="single" w:sz="4" w:space="0" w:color="auto"/>
            </w:tcBorders>
            <w:noWrap/>
            <w:hideMark/>
          </w:tcPr>
          <w:p w14:paraId="532793C9" w14:textId="7FBC3FE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1,203</w:t>
            </w:r>
          </w:p>
        </w:tc>
        <w:tc>
          <w:tcPr>
            <w:tcW w:w="1820" w:type="dxa"/>
            <w:tcBorders>
              <w:top w:val="nil"/>
              <w:left w:val="nil"/>
              <w:bottom w:val="single" w:sz="4" w:space="0" w:color="auto"/>
              <w:right w:val="single" w:sz="4" w:space="0" w:color="auto"/>
            </w:tcBorders>
            <w:noWrap/>
            <w:hideMark/>
          </w:tcPr>
          <w:p w14:paraId="305D5E70" w14:textId="7F2938D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1,142</w:t>
            </w:r>
          </w:p>
        </w:tc>
        <w:tc>
          <w:tcPr>
            <w:tcW w:w="1760" w:type="dxa"/>
            <w:tcBorders>
              <w:top w:val="nil"/>
              <w:left w:val="nil"/>
              <w:bottom w:val="single" w:sz="4" w:space="0" w:color="auto"/>
              <w:right w:val="single" w:sz="4" w:space="0" w:color="auto"/>
            </w:tcBorders>
            <w:noWrap/>
            <w:hideMark/>
          </w:tcPr>
          <w:p w14:paraId="08FCAF0E" w14:textId="4314443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1,555</w:t>
            </w:r>
          </w:p>
        </w:tc>
      </w:tr>
      <w:tr w:rsidR="004A06AE" w:rsidRPr="004A06AE" w14:paraId="4A3C9FA0"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4E8E070B" w14:textId="5810A0D2"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Taylor</w:t>
            </w:r>
          </w:p>
        </w:tc>
        <w:tc>
          <w:tcPr>
            <w:tcW w:w="1800" w:type="dxa"/>
            <w:tcBorders>
              <w:top w:val="nil"/>
              <w:left w:val="nil"/>
              <w:bottom w:val="single" w:sz="4" w:space="0" w:color="auto"/>
              <w:right w:val="single" w:sz="4" w:space="0" w:color="auto"/>
            </w:tcBorders>
            <w:noWrap/>
            <w:hideMark/>
          </w:tcPr>
          <w:p w14:paraId="39B1194C" w14:textId="5C200FA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0.00%</w:t>
            </w:r>
          </w:p>
        </w:tc>
        <w:tc>
          <w:tcPr>
            <w:tcW w:w="1860" w:type="dxa"/>
            <w:tcBorders>
              <w:top w:val="nil"/>
              <w:left w:val="nil"/>
              <w:bottom w:val="single" w:sz="4" w:space="0" w:color="auto"/>
              <w:right w:val="single" w:sz="4" w:space="0" w:color="auto"/>
            </w:tcBorders>
            <w:noWrap/>
            <w:hideMark/>
          </w:tcPr>
          <w:p w14:paraId="5A244C74" w14:textId="4E82ED4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20" w:type="dxa"/>
            <w:tcBorders>
              <w:top w:val="nil"/>
              <w:left w:val="nil"/>
              <w:bottom w:val="single" w:sz="4" w:space="0" w:color="auto"/>
              <w:right w:val="single" w:sz="4" w:space="0" w:color="auto"/>
            </w:tcBorders>
            <w:noWrap/>
            <w:hideMark/>
          </w:tcPr>
          <w:p w14:paraId="3D95E1CC" w14:textId="1D6E7BD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60" w:type="dxa"/>
            <w:tcBorders>
              <w:top w:val="nil"/>
              <w:left w:val="nil"/>
              <w:bottom w:val="single" w:sz="4" w:space="0" w:color="auto"/>
              <w:right w:val="single" w:sz="4" w:space="0" w:color="auto"/>
            </w:tcBorders>
            <w:noWrap/>
            <w:hideMark/>
          </w:tcPr>
          <w:p w14:paraId="3A0418EA" w14:textId="2B146F4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0A4FF8CD"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12C49611" w14:textId="2293F51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Union</w:t>
            </w:r>
          </w:p>
        </w:tc>
        <w:tc>
          <w:tcPr>
            <w:tcW w:w="1800" w:type="dxa"/>
            <w:tcBorders>
              <w:top w:val="nil"/>
              <w:left w:val="nil"/>
              <w:bottom w:val="single" w:sz="4" w:space="0" w:color="auto"/>
              <w:right w:val="single" w:sz="4" w:space="0" w:color="auto"/>
            </w:tcBorders>
            <w:noWrap/>
            <w:hideMark/>
          </w:tcPr>
          <w:p w14:paraId="1ABDD4F5" w14:textId="002D66B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0.05%</w:t>
            </w:r>
          </w:p>
        </w:tc>
        <w:tc>
          <w:tcPr>
            <w:tcW w:w="1860" w:type="dxa"/>
            <w:tcBorders>
              <w:top w:val="nil"/>
              <w:left w:val="nil"/>
              <w:bottom w:val="single" w:sz="4" w:space="0" w:color="auto"/>
              <w:right w:val="single" w:sz="4" w:space="0" w:color="auto"/>
            </w:tcBorders>
            <w:noWrap/>
            <w:hideMark/>
          </w:tcPr>
          <w:p w14:paraId="7F9F791E" w14:textId="462E5A5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60</w:t>
            </w:r>
          </w:p>
        </w:tc>
        <w:tc>
          <w:tcPr>
            <w:tcW w:w="1820" w:type="dxa"/>
            <w:tcBorders>
              <w:top w:val="nil"/>
              <w:left w:val="nil"/>
              <w:bottom w:val="single" w:sz="4" w:space="0" w:color="auto"/>
              <w:right w:val="single" w:sz="4" w:space="0" w:color="auto"/>
            </w:tcBorders>
            <w:noWrap/>
            <w:hideMark/>
          </w:tcPr>
          <w:p w14:paraId="23F663FE" w14:textId="700C4D6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60</w:t>
            </w:r>
          </w:p>
        </w:tc>
        <w:tc>
          <w:tcPr>
            <w:tcW w:w="1760" w:type="dxa"/>
            <w:tcBorders>
              <w:top w:val="nil"/>
              <w:left w:val="nil"/>
              <w:bottom w:val="single" w:sz="4" w:space="0" w:color="auto"/>
              <w:right w:val="single" w:sz="4" w:space="0" w:color="auto"/>
            </w:tcBorders>
            <w:noWrap/>
            <w:hideMark/>
          </w:tcPr>
          <w:p w14:paraId="3E66D6EC" w14:textId="1256B15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60</w:t>
            </w:r>
          </w:p>
        </w:tc>
      </w:tr>
      <w:tr w:rsidR="004A06AE" w:rsidRPr="004A06AE" w14:paraId="0B04BA3F"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39087484" w14:textId="41D86CDF"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Volusia</w:t>
            </w:r>
          </w:p>
        </w:tc>
        <w:tc>
          <w:tcPr>
            <w:tcW w:w="1800" w:type="dxa"/>
            <w:tcBorders>
              <w:top w:val="nil"/>
              <w:left w:val="nil"/>
              <w:bottom w:val="single" w:sz="4" w:space="0" w:color="auto"/>
              <w:right w:val="single" w:sz="4" w:space="0" w:color="auto"/>
            </w:tcBorders>
            <w:noWrap/>
            <w:hideMark/>
          </w:tcPr>
          <w:p w14:paraId="146AAD98" w14:textId="64DFFDD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1.64%</w:t>
            </w:r>
          </w:p>
        </w:tc>
        <w:tc>
          <w:tcPr>
            <w:tcW w:w="1860" w:type="dxa"/>
            <w:tcBorders>
              <w:top w:val="nil"/>
              <w:left w:val="nil"/>
              <w:bottom w:val="single" w:sz="4" w:space="0" w:color="auto"/>
              <w:right w:val="single" w:sz="4" w:space="0" w:color="auto"/>
            </w:tcBorders>
            <w:noWrap/>
            <w:hideMark/>
          </w:tcPr>
          <w:p w14:paraId="5B925830" w14:textId="07AD2C2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1,894</w:t>
            </w:r>
          </w:p>
        </w:tc>
        <w:tc>
          <w:tcPr>
            <w:tcW w:w="1820" w:type="dxa"/>
            <w:tcBorders>
              <w:top w:val="nil"/>
              <w:left w:val="nil"/>
              <w:bottom w:val="single" w:sz="4" w:space="0" w:color="auto"/>
              <w:right w:val="single" w:sz="4" w:space="0" w:color="auto"/>
            </w:tcBorders>
            <w:noWrap/>
            <w:hideMark/>
          </w:tcPr>
          <w:p w14:paraId="184E1D94" w14:textId="6BF3C00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1,539</w:t>
            </w:r>
          </w:p>
        </w:tc>
        <w:tc>
          <w:tcPr>
            <w:tcW w:w="1760" w:type="dxa"/>
            <w:tcBorders>
              <w:top w:val="nil"/>
              <w:left w:val="nil"/>
              <w:bottom w:val="single" w:sz="4" w:space="0" w:color="auto"/>
              <w:right w:val="single" w:sz="4" w:space="0" w:color="auto"/>
            </w:tcBorders>
            <w:noWrap/>
            <w:hideMark/>
          </w:tcPr>
          <w:p w14:paraId="07D17F13" w14:textId="25A0BFC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3,920</w:t>
            </w:r>
          </w:p>
        </w:tc>
      </w:tr>
      <w:tr w:rsidR="004A06AE" w:rsidRPr="004A06AE" w14:paraId="2DECCF31"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4F69BB28" w14:textId="756DA22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Wakulla</w:t>
            </w:r>
          </w:p>
        </w:tc>
        <w:tc>
          <w:tcPr>
            <w:tcW w:w="1800" w:type="dxa"/>
            <w:tcBorders>
              <w:top w:val="nil"/>
              <w:left w:val="nil"/>
              <w:bottom w:val="single" w:sz="4" w:space="0" w:color="auto"/>
              <w:right w:val="single" w:sz="4" w:space="0" w:color="auto"/>
            </w:tcBorders>
            <w:noWrap/>
            <w:hideMark/>
          </w:tcPr>
          <w:p w14:paraId="263DD72F" w14:textId="621D504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0.01%</w:t>
            </w:r>
          </w:p>
        </w:tc>
        <w:tc>
          <w:tcPr>
            <w:tcW w:w="1860" w:type="dxa"/>
            <w:tcBorders>
              <w:top w:val="nil"/>
              <w:left w:val="nil"/>
              <w:bottom w:val="single" w:sz="4" w:space="0" w:color="auto"/>
              <w:right w:val="single" w:sz="4" w:space="0" w:color="auto"/>
            </w:tcBorders>
            <w:noWrap/>
            <w:hideMark/>
          </w:tcPr>
          <w:p w14:paraId="2D74DDE6" w14:textId="368F6C0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w:t>
            </w:r>
          </w:p>
        </w:tc>
        <w:tc>
          <w:tcPr>
            <w:tcW w:w="1820" w:type="dxa"/>
            <w:tcBorders>
              <w:top w:val="nil"/>
              <w:left w:val="nil"/>
              <w:bottom w:val="single" w:sz="4" w:space="0" w:color="auto"/>
              <w:right w:val="single" w:sz="4" w:space="0" w:color="auto"/>
            </w:tcBorders>
            <w:noWrap/>
            <w:hideMark/>
          </w:tcPr>
          <w:p w14:paraId="77718064" w14:textId="4D02B70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w:t>
            </w:r>
          </w:p>
        </w:tc>
        <w:tc>
          <w:tcPr>
            <w:tcW w:w="1760" w:type="dxa"/>
            <w:tcBorders>
              <w:top w:val="nil"/>
              <w:left w:val="nil"/>
              <w:bottom w:val="single" w:sz="4" w:space="0" w:color="auto"/>
              <w:right w:val="single" w:sz="4" w:space="0" w:color="auto"/>
            </w:tcBorders>
            <w:noWrap/>
            <w:hideMark/>
          </w:tcPr>
          <w:p w14:paraId="5857733D" w14:textId="6096CE3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w:t>
            </w:r>
          </w:p>
        </w:tc>
      </w:tr>
      <w:tr w:rsidR="004A06AE" w:rsidRPr="004A06AE" w14:paraId="4754AA74"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0D55115" w14:textId="63F94183"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Walton</w:t>
            </w:r>
          </w:p>
        </w:tc>
        <w:tc>
          <w:tcPr>
            <w:tcW w:w="1800" w:type="dxa"/>
            <w:tcBorders>
              <w:top w:val="nil"/>
              <w:left w:val="nil"/>
              <w:bottom w:val="single" w:sz="4" w:space="0" w:color="auto"/>
              <w:right w:val="single" w:sz="4" w:space="0" w:color="auto"/>
            </w:tcBorders>
            <w:noWrap/>
            <w:hideMark/>
          </w:tcPr>
          <w:p w14:paraId="42947B01" w14:textId="4ED0D81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0.01%</w:t>
            </w:r>
          </w:p>
        </w:tc>
        <w:tc>
          <w:tcPr>
            <w:tcW w:w="1860" w:type="dxa"/>
            <w:tcBorders>
              <w:top w:val="nil"/>
              <w:left w:val="nil"/>
              <w:bottom w:val="single" w:sz="4" w:space="0" w:color="auto"/>
              <w:right w:val="single" w:sz="4" w:space="0" w:color="auto"/>
            </w:tcBorders>
            <w:noWrap/>
            <w:hideMark/>
          </w:tcPr>
          <w:p w14:paraId="553FB040" w14:textId="3280ACD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w:t>
            </w:r>
          </w:p>
        </w:tc>
        <w:tc>
          <w:tcPr>
            <w:tcW w:w="1820" w:type="dxa"/>
            <w:tcBorders>
              <w:top w:val="nil"/>
              <w:left w:val="nil"/>
              <w:bottom w:val="single" w:sz="4" w:space="0" w:color="auto"/>
              <w:right w:val="single" w:sz="4" w:space="0" w:color="auto"/>
            </w:tcBorders>
            <w:noWrap/>
            <w:hideMark/>
          </w:tcPr>
          <w:p w14:paraId="07596DC1" w14:textId="4832FA5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w:t>
            </w:r>
          </w:p>
        </w:tc>
        <w:tc>
          <w:tcPr>
            <w:tcW w:w="1760" w:type="dxa"/>
            <w:tcBorders>
              <w:top w:val="nil"/>
              <w:left w:val="nil"/>
              <w:bottom w:val="single" w:sz="4" w:space="0" w:color="auto"/>
              <w:right w:val="single" w:sz="4" w:space="0" w:color="auto"/>
            </w:tcBorders>
            <w:noWrap/>
            <w:hideMark/>
          </w:tcPr>
          <w:p w14:paraId="0CD44B2D" w14:textId="7CA56B2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27</w:t>
            </w:r>
          </w:p>
        </w:tc>
      </w:tr>
      <w:tr w:rsidR="004A06AE" w:rsidRPr="004A06AE" w14:paraId="1684AF77"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161C0B52" w14:textId="2AC513A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Washington</w:t>
            </w:r>
          </w:p>
        </w:tc>
        <w:tc>
          <w:tcPr>
            <w:tcW w:w="1800" w:type="dxa"/>
            <w:tcBorders>
              <w:top w:val="nil"/>
              <w:left w:val="nil"/>
              <w:bottom w:val="single" w:sz="4" w:space="0" w:color="auto"/>
              <w:right w:val="single" w:sz="4" w:space="0" w:color="auto"/>
            </w:tcBorders>
            <w:noWrap/>
            <w:hideMark/>
          </w:tcPr>
          <w:p w14:paraId="4CEB00D6" w14:textId="57EB57A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0.05%</w:t>
            </w:r>
          </w:p>
        </w:tc>
        <w:tc>
          <w:tcPr>
            <w:tcW w:w="1860" w:type="dxa"/>
            <w:tcBorders>
              <w:top w:val="nil"/>
              <w:left w:val="nil"/>
              <w:bottom w:val="single" w:sz="4" w:space="0" w:color="auto"/>
              <w:right w:val="single" w:sz="4" w:space="0" w:color="auto"/>
            </w:tcBorders>
            <w:noWrap/>
            <w:hideMark/>
          </w:tcPr>
          <w:p w14:paraId="6E8BE67C" w14:textId="3498518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55</w:t>
            </w:r>
          </w:p>
        </w:tc>
        <w:tc>
          <w:tcPr>
            <w:tcW w:w="1820" w:type="dxa"/>
            <w:tcBorders>
              <w:top w:val="nil"/>
              <w:left w:val="nil"/>
              <w:bottom w:val="single" w:sz="4" w:space="0" w:color="auto"/>
              <w:right w:val="single" w:sz="4" w:space="0" w:color="auto"/>
            </w:tcBorders>
            <w:noWrap/>
            <w:hideMark/>
          </w:tcPr>
          <w:p w14:paraId="08160D99" w14:textId="272965E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44</w:t>
            </w:r>
          </w:p>
        </w:tc>
        <w:tc>
          <w:tcPr>
            <w:tcW w:w="1760" w:type="dxa"/>
            <w:tcBorders>
              <w:top w:val="nil"/>
              <w:left w:val="nil"/>
              <w:bottom w:val="single" w:sz="4" w:space="0" w:color="auto"/>
              <w:right w:val="single" w:sz="4" w:space="0" w:color="auto"/>
            </w:tcBorders>
            <w:noWrap/>
            <w:hideMark/>
          </w:tcPr>
          <w:p w14:paraId="51146572" w14:textId="3D04A35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118</w:t>
            </w:r>
          </w:p>
        </w:tc>
      </w:tr>
      <w:tr w:rsidR="004A06AE" w:rsidRPr="004A06AE" w14:paraId="4834DDF3"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7B4C3507" w14:textId="22620DE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County Unknown</w:t>
            </w:r>
          </w:p>
        </w:tc>
        <w:tc>
          <w:tcPr>
            <w:tcW w:w="1800" w:type="dxa"/>
            <w:tcBorders>
              <w:top w:val="nil"/>
              <w:left w:val="nil"/>
              <w:bottom w:val="single" w:sz="4" w:space="0" w:color="auto"/>
              <w:right w:val="single" w:sz="4" w:space="0" w:color="auto"/>
            </w:tcBorders>
            <w:noWrap/>
            <w:hideMark/>
          </w:tcPr>
          <w:p w14:paraId="359B54B7" w14:textId="30DD6B5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0.11%</w:t>
            </w:r>
          </w:p>
        </w:tc>
        <w:tc>
          <w:tcPr>
            <w:tcW w:w="1860" w:type="dxa"/>
            <w:tcBorders>
              <w:top w:val="nil"/>
              <w:left w:val="nil"/>
              <w:bottom w:val="single" w:sz="4" w:space="0" w:color="auto"/>
              <w:right w:val="single" w:sz="4" w:space="0" w:color="auto"/>
            </w:tcBorders>
            <w:noWrap/>
            <w:hideMark/>
          </w:tcPr>
          <w:p w14:paraId="230DBE09" w14:textId="166BAC5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129</w:t>
            </w:r>
          </w:p>
        </w:tc>
        <w:tc>
          <w:tcPr>
            <w:tcW w:w="1820" w:type="dxa"/>
            <w:tcBorders>
              <w:top w:val="nil"/>
              <w:left w:val="nil"/>
              <w:bottom w:val="single" w:sz="4" w:space="0" w:color="auto"/>
              <w:right w:val="single" w:sz="4" w:space="0" w:color="auto"/>
            </w:tcBorders>
            <w:noWrap/>
            <w:hideMark/>
          </w:tcPr>
          <w:p w14:paraId="614012AB" w14:textId="6246003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103</w:t>
            </w:r>
          </w:p>
        </w:tc>
        <w:tc>
          <w:tcPr>
            <w:tcW w:w="1760" w:type="dxa"/>
            <w:tcBorders>
              <w:top w:val="nil"/>
              <w:left w:val="nil"/>
              <w:bottom w:val="single" w:sz="4" w:space="0" w:color="auto"/>
              <w:right w:val="single" w:sz="4" w:space="0" w:color="auto"/>
            </w:tcBorders>
            <w:noWrap/>
            <w:hideMark/>
          </w:tcPr>
          <w:p w14:paraId="72191B2F" w14:textId="53A3E8E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279</w:t>
            </w:r>
          </w:p>
        </w:tc>
      </w:tr>
      <w:tr w:rsidR="004A06AE" w:rsidRPr="004A06AE" w14:paraId="3431D0C0" w14:textId="77777777" w:rsidTr="00F408DC">
        <w:trPr>
          <w:trHeight w:val="300"/>
        </w:trPr>
        <w:tc>
          <w:tcPr>
            <w:tcW w:w="1800" w:type="dxa"/>
            <w:tcBorders>
              <w:top w:val="nil"/>
              <w:left w:val="single" w:sz="4" w:space="0" w:color="auto"/>
              <w:bottom w:val="single" w:sz="4" w:space="0" w:color="auto"/>
              <w:right w:val="single" w:sz="4" w:space="0" w:color="auto"/>
            </w:tcBorders>
            <w:noWrap/>
            <w:hideMark/>
          </w:tcPr>
          <w:p w14:paraId="2F338121" w14:textId="52410B24" w:rsidR="004A06AE" w:rsidRPr="004A06AE" w:rsidRDefault="004A06AE" w:rsidP="004A06AE">
            <w:pPr>
              <w:spacing w:beforeLines="40" w:before="96" w:after="0" w:line="240" w:lineRule="auto"/>
              <w:rPr>
                <w:rFonts w:eastAsia="Times New Roman" w:cs="Calibri"/>
                <w:b/>
                <w:bCs/>
                <w:color w:val="000000"/>
                <w:sz w:val="20"/>
                <w:szCs w:val="20"/>
              </w:rPr>
            </w:pPr>
            <w:r w:rsidRPr="004A06AE">
              <w:rPr>
                <w:b/>
                <w:bCs/>
                <w:sz w:val="20"/>
                <w:szCs w:val="20"/>
              </w:rPr>
              <w:t>Florida Total</w:t>
            </w:r>
          </w:p>
        </w:tc>
        <w:tc>
          <w:tcPr>
            <w:tcW w:w="1800" w:type="dxa"/>
            <w:tcBorders>
              <w:top w:val="nil"/>
              <w:left w:val="nil"/>
              <w:bottom w:val="single" w:sz="4" w:space="0" w:color="auto"/>
              <w:right w:val="single" w:sz="4" w:space="0" w:color="auto"/>
            </w:tcBorders>
            <w:noWrap/>
            <w:hideMark/>
          </w:tcPr>
          <w:p w14:paraId="65ED9E43" w14:textId="7609E878" w:rsidR="004A06AE" w:rsidRPr="004A06AE" w:rsidRDefault="004A06AE" w:rsidP="004A06AE">
            <w:pPr>
              <w:spacing w:beforeLines="40" w:before="96" w:after="0" w:line="240" w:lineRule="auto"/>
              <w:jc w:val="right"/>
              <w:rPr>
                <w:rFonts w:eastAsia="Times New Roman" w:cs="Calibri"/>
                <w:b/>
                <w:bCs/>
                <w:color w:val="000000"/>
                <w:sz w:val="20"/>
                <w:szCs w:val="20"/>
              </w:rPr>
            </w:pPr>
            <w:r w:rsidRPr="004A06AE">
              <w:rPr>
                <w:b/>
                <w:bCs/>
                <w:sz w:val="20"/>
                <w:szCs w:val="20"/>
              </w:rPr>
              <w:t>100.00%</w:t>
            </w:r>
          </w:p>
        </w:tc>
        <w:tc>
          <w:tcPr>
            <w:tcW w:w="1860" w:type="dxa"/>
            <w:tcBorders>
              <w:top w:val="nil"/>
              <w:left w:val="nil"/>
              <w:bottom w:val="single" w:sz="4" w:space="0" w:color="auto"/>
              <w:right w:val="single" w:sz="4" w:space="0" w:color="auto"/>
            </w:tcBorders>
            <w:noWrap/>
            <w:hideMark/>
          </w:tcPr>
          <w:p w14:paraId="67DD50EC" w14:textId="24F73846" w:rsidR="004A06AE" w:rsidRPr="004A06AE" w:rsidRDefault="004A06AE" w:rsidP="004A06AE">
            <w:pPr>
              <w:spacing w:beforeLines="40" w:before="96" w:after="0" w:line="240" w:lineRule="auto"/>
              <w:jc w:val="right"/>
              <w:rPr>
                <w:rFonts w:eastAsia="Times New Roman" w:cs="Calibri"/>
                <w:b/>
                <w:bCs/>
                <w:color w:val="000000"/>
                <w:sz w:val="20"/>
                <w:szCs w:val="20"/>
              </w:rPr>
            </w:pPr>
            <w:r w:rsidRPr="004A06AE">
              <w:rPr>
                <w:b/>
                <w:bCs/>
                <w:sz w:val="20"/>
                <w:szCs w:val="20"/>
              </w:rPr>
              <w:t>115,328</w:t>
            </w:r>
          </w:p>
        </w:tc>
        <w:tc>
          <w:tcPr>
            <w:tcW w:w="1820" w:type="dxa"/>
            <w:tcBorders>
              <w:top w:val="nil"/>
              <w:left w:val="nil"/>
              <w:bottom w:val="single" w:sz="4" w:space="0" w:color="auto"/>
              <w:right w:val="single" w:sz="4" w:space="0" w:color="auto"/>
            </w:tcBorders>
            <w:noWrap/>
            <w:hideMark/>
          </w:tcPr>
          <w:p w14:paraId="30764CBF" w14:textId="36517C67" w:rsidR="004A06AE" w:rsidRPr="004A06AE" w:rsidRDefault="004A06AE" w:rsidP="004A06AE">
            <w:pPr>
              <w:spacing w:beforeLines="40" w:before="96" w:after="0" w:line="240" w:lineRule="auto"/>
              <w:jc w:val="right"/>
              <w:rPr>
                <w:rFonts w:eastAsia="Times New Roman" w:cs="Calibri"/>
                <w:b/>
                <w:bCs/>
                <w:color w:val="000000"/>
                <w:sz w:val="20"/>
                <w:szCs w:val="20"/>
              </w:rPr>
            </w:pPr>
            <w:r w:rsidRPr="004A06AE">
              <w:rPr>
                <w:b/>
                <w:bCs/>
                <w:sz w:val="20"/>
                <w:szCs w:val="20"/>
              </w:rPr>
              <w:t>101,556</w:t>
            </w:r>
          </w:p>
        </w:tc>
        <w:tc>
          <w:tcPr>
            <w:tcW w:w="1760" w:type="dxa"/>
            <w:tcBorders>
              <w:top w:val="nil"/>
              <w:left w:val="nil"/>
              <w:bottom w:val="single" w:sz="4" w:space="0" w:color="auto"/>
              <w:right w:val="single" w:sz="4" w:space="0" w:color="auto"/>
            </w:tcBorders>
            <w:noWrap/>
            <w:hideMark/>
          </w:tcPr>
          <w:p w14:paraId="456AFB27" w14:textId="77FEEA90" w:rsidR="004A06AE" w:rsidRPr="004A06AE" w:rsidRDefault="004A06AE" w:rsidP="004A06AE">
            <w:pPr>
              <w:spacing w:beforeLines="40" w:before="96" w:after="0" w:line="240" w:lineRule="auto"/>
              <w:jc w:val="right"/>
              <w:rPr>
                <w:rFonts w:eastAsia="Times New Roman" w:cs="Calibri"/>
                <w:b/>
                <w:bCs/>
                <w:color w:val="000000"/>
                <w:sz w:val="20"/>
                <w:szCs w:val="20"/>
              </w:rPr>
            </w:pPr>
            <w:r w:rsidRPr="004A06AE">
              <w:rPr>
                <w:b/>
                <w:bCs/>
                <w:sz w:val="20"/>
                <w:szCs w:val="20"/>
              </w:rPr>
              <w:t>193,895</w:t>
            </w:r>
          </w:p>
        </w:tc>
      </w:tr>
    </w:tbl>
    <w:p w14:paraId="76221776" w14:textId="590C5E3E" w:rsidR="00CD0533" w:rsidRPr="00D5692A" w:rsidRDefault="00CD0533" w:rsidP="005B4AE5">
      <w:pPr>
        <w:pStyle w:val="NotesandSources"/>
        <w:sectPr w:rsidR="00CD0533" w:rsidRPr="00D5692A" w:rsidSect="00415B01">
          <w:pgSz w:w="12240" w:h="15840"/>
          <w:pgMar w:top="1440" w:right="1440" w:bottom="1440" w:left="1440" w:header="720" w:footer="720" w:gutter="0"/>
          <w:cols w:space="720"/>
          <w:docGrid w:linePitch="299"/>
        </w:sectPr>
      </w:pPr>
      <w:r w:rsidRPr="00CE7547">
        <w:t xml:space="preserve">Source: </w:t>
      </w:r>
      <w:r w:rsidR="005B4AE5">
        <w:rPr>
          <w:sz w:val="20"/>
          <w:szCs w:val="20"/>
        </w:rPr>
        <w:t xml:space="preserve">Shimberg Center tabulation of </w:t>
      </w:r>
      <w:r w:rsidRPr="00D20FC0">
        <w:t>U</w:t>
      </w:r>
      <w:r>
        <w:t>.</w:t>
      </w:r>
      <w:r w:rsidRPr="00D20FC0">
        <w:t>S. Bureau of Labor Statistics, 202</w:t>
      </w:r>
      <w:r w:rsidR="004A06AE">
        <w:t>3</w:t>
      </w:r>
      <w:r w:rsidRPr="00D20FC0">
        <w:t xml:space="preserve"> Quarterly Census of Employment and Wages; U.S. Department of Labor, National Agricultural Workers Survey (multiple years); U.S. Department of Labor, Office of</w:t>
      </w:r>
      <w:r>
        <w:t xml:space="preserve"> </w:t>
      </w:r>
      <w:r w:rsidRPr="00D20FC0">
        <w:t>Foreign Labor Certification, 202</w:t>
      </w:r>
      <w:r w:rsidR="004A06AE">
        <w:t>4</w:t>
      </w:r>
      <w:r w:rsidRPr="00D20FC0">
        <w:t xml:space="preserve"> H-2A Disclosure Data</w:t>
      </w:r>
    </w:p>
    <w:p w14:paraId="14EAEF2C" w14:textId="4A7BDCF0" w:rsidR="00CD0533" w:rsidRPr="00097FA3" w:rsidRDefault="00CD0533" w:rsidP="00097FA3">
      <w:pPr>
        <w:pStyle w:val="FiguresandTables"/>
      </w:pPr>
      <w:bookmarkStart w:id="243" w:name="_Toc455482219"/>
      <w:bookmarkStart w:id="244" w:name="_Toc456771920"/>
      <w:bookmarkStart w:id="245" w:name="_Toc456778022"/>
      <w:bookmarkStart w:id="246" w:name="_Toc104476921"/>
      <w:bookmarkStart w:id="247" w:name="_Toc201646318"/>
      <w:r w:rsidRPr="00097FA3">
        <w:lastRenderedPageBreak/>
        <w:t>Figure 7.1. Farmworkers by County</w:t>
      </w:r>
      <w:bookmarkEnd w:id="243"/>
      <w:bookmarkEnd w:id="244"/>
      <w:bookmarkEnd w:id="245"/>
      <w:r w:rsidRPr="00097FA3">
        <w:t xml:space="preserve"> of Employment</w:t>
      </w:r>
      <w:bookmarkEnd w:id="246"/>
      <w:bookmarkEnd w:id="247"/>
    </w:p>
    <w:p w14:paraId="13E634A4" w14:textId="0468B315" w:rsidR="00CD0533" w:rsidRPr="00912CD0" w:rsidRDefault="00F0312D" w:rsidP="00CD0533">
      <w:r>
        <w:rPr>
          <w:noProof/>
        </w:rPr>
        <w:drawing>
          <wp:inline distT="0" distB="0" distL="0" distR="0" wp14:anchorId="05C8CB47" wp14:editId="4C83E8CF">
            <wp:extent cx="5842129" cy="5105400"/>
            <wp:effectExtent l="0" t="0" r="6350" b="0"/>
            <wp:docPr id="1050969463" name="Picture 15" descr="Map of Florida showing count of farmworkers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69463" name="Picture 15" descr="Map of Florida showing count of farmworkers by county"/>
                    <pic:cNvPicPr>
                      <a:picLocks noChangeAspect="1" noChangeArrowheads="1"/>
                    </pic:cNvPicPr>
                  </pic:nvPicPr>
                  <pic:blipFill rotWithShape="1">
                    <a:blip r:embed="rId59" cstate="print">
                      <a:extLst>
                        <a:ext uri="{28A0092B-C50C-407E-A947-70E740481C1C}">
                          <a14:useLocalDpi xmlns:a14="http://schemas.microsoft.com/office/drawing/2010/main"/>
                        </a:ext>
                      </a:extLst>
                    </a:blip>
                    <a:srcRect/>
                    <a:stretch/>
                  </pic:blipFill>
                  <pic:spPr bwMode="auto">
                    <a:xfrm>
                      <a:off x="0" y="0"/>
                      <a:ext cx="5842532" cy="5105752"/>
                    </a:xfrm>
                    <a:prstGeom prst="rect">
                      <a:avLst/>
                    </a:prstGeom>
                    <a:noFill/>
                    <a:ln>
                      <a:noFill/>
                    </a:ln>
                    <a:extLst>
                      <a:ext uri="{53640926-AAD7-44D8-BBD7-CCE9431645EC}">
                        <a14:shadowObscured xmlns:a14="http://schemas.microsoft.com/office/drawing/2010/main"/>
                      </a:ext>
                    </a:extLst>
                  </pic:spPr>
                </pic:pic>
              </a:graphicData>
            </a:graphic>
          </wp:inline>
        </w:drawing>
      </w:r>
    </w:p>
    <w:p w14:paraId="017E4043" w14:textId="73EBAFC5" w:rsidR="00A7706D" w:rsidRPr="00D5692A" w:rsidRDefault="00F0312D" w:rsidP="00CD0533">
      <w:pPr>
        <w:pStyle w:val="Source"/>
        <w:sectPr w:rsidR="00A7706D" w:rsidRPr="00D5692A" w:rsidSect="00415B01">
          <w:pgSz w:w="12240" w:h="15840"/>
          <w:pgMar w:top="1440" w:right="1440" w:bottom="1440" w:left="1440" w:header="720" w:footer="720" w:gutter="0"/>
          <w:cols w:space="720"/>
        </w:sectPr>
      </w:pPr>
      <w:r>
        <w:t xml:space="preserve">Source: </w:t>
      </w:r>
      <w:r w:rsidRPr="002A58E3">
        <w:t>U.S. Bureau of Labor Statistics, 20</w:t>
      </w:r>
      <w:r>
        <w:t>23</w:t>
      </w:r>
      <w:r w:rsidRPr="002A58E3">
        <w:t xml:space="preserve"> Quarterly Census of Employment and Wages; U.S. Department of Labor, National Agricultural Workers Survey (multiple years); U.S. Department of Labor, Office of Foreign Labor Certification, 20</w:t>
      </w:r>
      <w:r>
        <w:t>24</w:t>
      </w:r>
      <w:r w:rsidRPr="002A58E3">
        <w:t xml:space="preserve"> H-2A Disclosure Data</w:t>
      </w:r>
    </w:p>
    <w:p w14:paraId="63740528" w14:textId="77777777" w:rsidR="00CD0533" w:rsidRDefault="00CD0533" w:rsidP="00097FA3">
      <w:pPr>
        <w:pStyle w:val="FiguresandTables"/>
      </w:pPr>
      <w:bookmarkStart w:id="248" w:name="_Toc455482220"/>
      <w:bookmarkStart w:id="249" w:name="_Toc456771921"/>
      <w:bookmarkStart w:id="250" w:name="_Toc456778023"/>
      <w:bookmarkStart w:id="251" w:name="_Toc104476922"/>
      <w:bookmarkStart w:id="252" w:name="_Toc201646319"/>
      <w:r w:rsidRPr="00912CD0">
        <w:lastRenderedPageBreak/>
        <w:t>Table 7.3. Unaccompanied Farmworkers by County</w:t>
      </w:r>
      <w:bookmarkEnd w:id="248"/>
      <w:bookmarkEnd w:id="249"/>
      <w:bookmarkEnd w:id="250"/>
      <w:r>
        <w:t xml:space="preserve"> of Employment</w:t>
      </w:r>
      <w:bookmarkEnd w:id="251"/>
      <w:bookmarkEnd w:id="252"/>
    </w:p>
    <w:tbl>
      <w:tblPr>
        <w:tblW w:w="9220" w:type="dxa"/>
        <w:tblLook w:val="04A0" w:firstRow="1" w:lastRow="0" w:firstColumn="1" w:lastColumn="0" w:noHBand="0" w:noVBand="1"/>
      </w:tblPr>
      <w:tblGrid>
        <w:gridCol w:w="1840"/>
        <w:gridCol w:w="1900"/>
        <w:gridCol w:w="1860"/>
        <w:gridCol w:w="1740"/>
        <w:gridCol w:w="1880"/>
      </w:tblGrid>
      <w:tr w:rsidR="004A06AE" w:rsidRPr="004A06AE" w14:paraId="1E07E840" w14:textId="77777777" w:rsidTr="002A5355">
        <w:trPr>
          <w:trHeight w:val="800"/>
          <w:tblHeader/>
        </w:trPr>
        <w:tc>
          <w:tcPr>
            <w:tcW w:w="1840" w:type="dxa"/>
            <w:tcBorders>
              <w:top w:val="single" w:sz="4" w:space="0" w:color="auto"/>
              <w:left w:val="single" w:sz="4" w:space="0" w:color="auto"/>
              <w:bottom w:val="single" w:sz="4" w:space="0" w:color="auto"/>
              <w:right w:val="single" w:sz="4" w:space="0" w:color="auto"/>
            </w:tcBorders>
            <w:vAlign w:val="bottom"/>
            <w:hideMark/>
          </w:tcPr>
          <w:p w14:paraId="74F6BFEC" w14:textId="5C12F37A"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County</w:t>
            </w:r>
          </w:p>
        </w:tc>
        <w:tc>
          <w:tcPr>
            <w:tcW w:w="1900" w:type="dxa"/>
            <w:tcBorders>
              <w:top w:val="single" w:sz="4" w:space="0" w:color="auto"/>
              <w:left w:val="nil"/>
              <w:bottom w:val="single" w:sz="4" w:space="0" w:color="auto"/>
              <w:right w:val="single" w:sz="4" w:space="0" w:color="auto"/>
            </w:tcBorders>
            <w:vAlign w:val="bottom"/>
            <w:hideMark/>
          </w:tcPr>
          <w:p w14:paraId="392DB7B9" w14:textId="291DC26C"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Unaccompanied Migrant Workers</w:t>
            </w:r>
          </w:p>
        </w:tc>
        <w:tc>
          <w:tcPr>
            <w:tcW w:w="1860" w:type="dxa"/>
            <w:tcBorders>
              <w:top w:val="single" w:sz="4" w:space="0" w:color="auto"/>
              <w:left w:val="nil"/>
              <w:bottom w:val="single" w:sz="4" w:space="0" w:color="auto"/>
              <w:right w:val="single" w:sz="4" w:space="0" w:color="auto"/>
            </w:tcBorders>
            <w:vAlign w:val="bottom"/>
            <w:hideMark/>
          </w:tcPr>
          <w:p w14:paraId="29EDF8C5" w14:textId="40B4B6A8"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Unaccompanied Seasonal Workers</w:t>
            </w:r>
          </w:p>
        </w:tc>
        <w:tc>
          <w:tcPr>
            <w:tcW w:w="1740" w:type="dxa"/>
            <w:tcBorders>
              <w:top w:val="single" w:sz="4" w:space="0" w:color="auto"/>
              <w:left w:val="nil"/>
              <w:bottom w:val="single" w:sz="4" w:space="0" w:color="auto"/>
              <w:right w:val="single" w:sz="4" w:space="0" w:color="auto"/>
            </w:tcBorders>
            <w:vAlign w:val="bottom"/>
            <w:hideMark/>
          </w:tcPr>
          <w:p w14:paraId="296D58C3" w14:textId="1C4371CB"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H-2A Workers</w:t>
            </w:r>
          </w:p>
        </w:tc>
        <w:tc>
          <w:tcPr>
            <w:tcW w:w="1880" w:type="dxa"/>
            <w:tcBorders>
              <w:top w:val="single" w:sz="4" w:space="0" w:color="auto"/>
              <w:left w:val="nil"/>
              <w:bottom w:val="single" w:sz="4" w:space="0" w:color="auto"/>
              <w:right w:val="single" w:sz="4" w:space="0" w:color="auto"/>
            </w:tcBorders>
            <w:vAlign w:val="bottom"/>
            <w:hideMark/>
          </w:tcPr>
          <w:p w14:paraId="62F2F758" w14:textId="2D8EB7CA" w:rsidR="004A06AE" w:rsidRPr="004A06AE" w:rsidRDefault="004A06AE" w:rsidP="002A5355">
            <w:pPr>
              <w:spacing w:beforeLines="40" w:before="96" w:after="0" w:line="240" w:lineRule="auto"/>
              <w:jc w:val="center"/>
              <w:rPr>
                <w:rFonts w:eastAsia="Times New Roman" w:cs="Calibri"/>
                <w:b/>
                <w:bCs/>
                <w:color w:val="000000"/>
                <w:sz w:val="20"/>
                <w:szCs w:val="20"/>
              </w:rPr>
            </w:pPr>
            <w:r w:rsidRPr="004A06AE">
              <w:rPr>
                <w:b/>
                <w:bCs/>
                <w:sz w:val="20"/>
                <w:szCs w:val="20"/>
              </w:rPr>
              <w:t>Total Unaccompanied Workers</w:t>
            </w:r>
          </w:p>
        </w:tc>
      </w:tr>
      <w:tr w:rsidR="004A06AE" w:rsidRPr="004A06AE" w14:paraId="075F8523"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065ADB4" w14:textId="0B0993D0"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Alachua</w:t>
            </w:r>
          </w:p>
        </w:tc>
        <w:tc>
          <w:tcPr>
            <w:tcW w:w="1900" w:type="dxa"/>
            <w:tcBorders>
              <w:top w:val="nil"/>
              <w:left w:val="nil"/>
              <w:bottom w:val="single" w:sz="4" w:space="0" w:color="auto"/>
              <w:right w:val="single" w:sz="4" w:space="0" w:color="auto"/>
            </w:tcBorders>
            <w:noWrap/>
            <w:hideMark/>
          </w:tcPr>
          <w:p w14:paraId="47C58CAF" w14:textId="69039E3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132</w:t>
            </w:r>
          </w:p>
        </w:tc>
        <w:tc>
          <w:tcPr>
            <w:tcW w:w="1860" w:type="dxa"/>
            <w:tcBorders>
              <w:top w:val="nil"/>
              <w:left w:val="nil"/>
              <w:bottom w:val="single" w:sz="4" w:space="0" w:color="auto"/>
              <w:right w:val="single" w:sz="4" w:space="0" w:color="auto"/>
            </w:tcBorders>
            <w:noWrap/>
            <w:hideMark/>
          </w:tcPr>
          <w:p w14:paraId="00B2FB8E" w14:textId="7ACC9DB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442</w:t>
            </w:r>
          </w:p>
        </w:tc>
        <w:tc>
          <w:tcPr>
            <w:tcW w:w="1740" w:type="dxa"/>
            <w:tcBorders>
              <w:top w:val="nil"/>
              <w:left w:val="nil"/>
              <w:bottom w:val="single" w:sz="4" w:space="0" w:color="auto"/>
              <w:right w:val="single" w:sz="4" w:space="0" w:color="auto"/>
            </w:tcBorders>
            <w:noWrap/>
            <w:hideMark/>
          </w:tcPr>
          <w:p w14:paraId="6D69323A" w14:textId="00330C6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809</w:t>
            </w:r>
          </w:p>
        </w:tc>
        <w:tc>
          <w:tcPr>
            <w:tcW w:w="1880" w:type="dxa"/>
            <w:tcBorders>
              <w:top w:val="nil"/>
              <w:left w:val="nil"/>
              <w:bottom w:val="single" w:sz="4" w:space="0" w:color="auto"/>
              <w:right w:val="single" w:sz="4" w:space="0" w:color="auto"/>
            </w:tcBorders>
            <w:noWrap/>
            <w:hideMark/>
          </w:tcPr>
          <w:p w14:paraId="77B8CB63" w14:textId="5B5E586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1,383</w:t>
            </w:r>
          </w:p>
        </w:tc>
      </w:tr>
      <w:tr w:rsidR="004A06AE" w:rsidRPr="004A06AE" w14:paraId="35C02B4C"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7683400A" w14:textId="5FF1AFC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Baker</w:t>
            </w:r>
          </w:p>
        </w:tc>
        <w:tc>
          <w:tcPr>
            <w:tcW w:w="1900" w:type="dxa"/>
            <w:tcBorders>
              <w:top w:val="nil"/>
              <w:left w:val="nil"/>
              <w:bottom w:val="single" w:sz="4" w:space="0" w:color="auto"/>
              <w:right w:val="single" w:sz="4" w:space="0" w:color="auto"/>
            </w:tcBorders>
            <w:noWrap/>
            <w:hideMark/>
          </w:tcPr>
          <w:p w14:paraId="243CC5E8" w14:textId="4785491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4A811BF0" w14:textId="732949A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5619AB0A" w14:textId="6C36FCD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31C38B35" w14:textId="4494F67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2BF55C1D"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849E18C" w14:textId="3F015674"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Bay</w:t>
            </w:r>
          </w:p>
        </w:tc>
        <w:tc>
          <w:tcPr>
            <w:tcW w:w="1900" w:type="dxa"/>
            <w:tcBorders>
              <w:top w:val="nil"/>
              <w:left w:val="nil"/>
              <w:bottom w:val="single" w:sz="4" w:space="0" w:color="auto"/>
              <w:right w:val="single" w:sz="4" w:space="0" w:color="auto"/>
            </w:tcBorders>
            <w:noWrap/>
            <w:hideMark/>
          </w:tcPr>
          <w:p w14:paraId="355E70A8" w14:textId="126BAD7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w:t>
            </w:r>
          </w:p>
        </w:tc>
        <w:tc>
          <w:tcPr>
            <w:tcW w:w="1860" w:type="dxa"/>
            <w:tcBorders>
              <w:top w:val="nil"/>
              <w:left w:val="nil"/>
              <w:bottom w:val="single" w:sz="4" w:space="0" w:color="auto"/>
              <w:right w:val="single" w:sz="4" w:space="0" w:color="auto"/>
            </w:tcBorders>
            <w:noWrap/>
            <w:hideMark/>
          </w:tcPr>
          <w:p w14:paraId="0314AABC" w14:textId="24C4E89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17</w:t>
            </w:r>
          </w:p>
        </w:tc>
        <w:tc>
          <w:tcPr>
            <w:tcW w:w="1740" w:type="dxa"/>
            <w:tcBorders>
              <w:top w:val="nil"/>
              <w:left w:val="nil"/>
              <w:bottom w:val="single" w:sz="4" w:space="0" w:color="auto"/>
              <w:right w:val="single" w:sz="4" w:space="0" w:color="auto"/>
            </w:tcBorders>
            <w:noWrap/>
            <w:hideMark/>
          </w:tcPr>
          <w:p w14:paraId="4AE6AFA2" w14:textId="041C6D3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w:t>
            </w:r>
          </w:p>
        </w:tc>
        <w:tc>
          <w:tcPr>
            <w:tcW w:w="1880" w:type="dxa"/>
            <w:tcBorders>
              <w:top w:val="nil"/>
              <w:left w:val="nil"/>
              <w:bottom w:val="single" w:sz="4" w:space="0" w:color="auto"/>
              <w:right w:val="single" w:sz="4" w:space="0" w:color="auto"/>
            </w:tcBorders>
            <w:noWrap/>
            <w:hideMark/>
          </w:tcPr>
          <w:p w14:paraId="0EECC2AF" w14:textId="786C7FB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28</w:t>
            </w:r>
          </w:p>
        </w:tc>
      </w:tr>
      <w:tr w:rsidR="004A06AE" w:rsidRPr="004A06AE" w14:paraId="11BC622C"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7EDB8246" w14:textId="3A3F1A7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Bradford</w:t>
            </w:r>
          </w:p>
        </w:tc>
        <w:tc>
          <w:tcPr>
            <w:tcW w:w="1900" w:type="dxa"/>
            <w:tcBorders>
              <w:top w:val="nil"/>
              <w:left w:val="nil"/>
              <w:bottom w:val="single" w:sz="4" w:space="0" w:color="auto"/>
              <w:right w:val="single" w:sz="4" w:space="0" w:color="auto"/>
            </w:tcBorders>
            <w:noWrap/>
            <w:hideMark/>
          </w:tcPr>
          <w:p w14:paraId="4621AB0B" w14:textId="51D4796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14ABA954" w14:textId="737C0E9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188BB750" w14:textId="77BFF3E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w:t>
            </w:r>
          </w:p>
        </w:tc>
        <w:tc>
          <w:tcPr>
            <w:tcW w:w="1880" w:type="dxa"/>
            <w:tcBorders>
              <w:top w:val="nil"/>
              <w:left w:val="nil"/>
              <w:bottom w:val="single" w:sz="4" w:space="0" w:color="auto"/>
              <w:right w:val="single" w:sz="4" w:space="0" w:color="auto"/>
            </w:tcBorders>
            <w:noWrap/>
            <w:hideMark/>
          </w:tcPr>
          <w:p w14:paraId="43042997" w14:textId="734DB6D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w:t>
            </w:r>
          </w:p>
        </w:tc>
      </w:tr>
      <w:tr w:rsidR="004A06AE" w:rsidRPr="004A06AE" w14:paraId="2093A208"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030EDD12" w14:textId="6A9B25E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Brevard</w:t>
            </w:r>
          </w:p>
        </w:tc>
        <w:tc>
          <w:tcPr>
            <w:tcW w:w="1900" w:type="dxa"/>
            <w:tcBorders>
              <w:top w:val="nil"/>
              <w:left w:val="nil"/>
              <w:bottom w:val="single" w:sz="4" w:space="0" w:color="auto"/>
              <w:right w:val="single" w:sz="4" w:space="0" w:color="auto"/>
            </w:tcBorders>
            <w:noWrap/>
            <w:hideMark/>
          </w:tcPr>
          <w:p w14:paraId="6C43C005" w14:textId="72107E6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w:t>
            </w:r>
          </w:p>
        </w:tc>
        <w:tc>
          <w:tcPr>
            <w:tcW w:w="1860" w:type="dxa"/>
            <w:tcBorders>
              <w:top w:val="nil"/>
              <w:left w:val="nil"/>
              <w:bottom w:val="single" w:sz="4" w:space="0" w:color="auto"/>
              <w:right w:val="single" w:sz="4" w:space="0" w:color="auto"/>
            </w:tcBorders>
            <w:noWrap/>
            <w:hideMark/>
          </w:tcPr>
          <w:p w14:paraId="7E2A80C4" w14:textId="5462C9F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38</w:t>
            </w:r>
          </w:p>
        </w:tc>
        <w:tc>
          <w:tcPr>
            <w:tcW w:w="1740" w:type="dxa"/>
            <w:tcBorders>
              <w:top w:val="nil"/>
              <w:left w:val="nil"/>
              <w:bottom w:val="single" w:sz="4" w:space="0" w:color="auto"/>
              <w:right w:val="single" w:sz="4" w:space="0" w:color="auto"/>
            </w:tcBorders>
            <w:noWrap/>
            <w:hideMark/>
          </w:tcPr>
          <w:p w14:paraId="3F9AE733" w14:textId="2FDF98A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84</w:t>
            </w:r>
          </w:p>
        </w:tc>
        <w:tc>
          <w:tcPr>
            <w:tcW w:w="1880" w:type="dxa"/>
            <w:tcBorders>
              <w:top w:val="nil"/>
              <w:left w:val="nil"/>
              <w:bottom w:val="single" w:sz="4" w:space="0" w:color="auto"/>
              <w:right w:val="single" w:sz="4" w:space="0" w:color="auto"/>
            </w:tcBorders>
            <w:noWrap/>
            <w:hideMark/>
          </w:tcPr>
          <w:p w14:paraId="34A45D14" w14:textId="7F51E3E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134</w:t>
            </w:r>
          </w:p>
        </w:tc>
      </w:tr>
      <w:tr w:rsidR="004A06AE" w:rsidRPr="004A06AE" w14:paraId="7D2C76C4"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ABBD79C" w14:textId="6C00D72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Broward</w:t>
            </w:r>
          </w:p>
        </w:tc>
        <w:tc>
          <w:tcPr>
            <w:tcW w:w="1900" w:type="dxa"/>
            <w:tcBorders>
              <w:top w:val="nil"/>
              <w:left w:val="nil"/>
              <w:bottom w:val="single" w:sz="4" w:space="0" w:color="auto"/>
              <w:right w:val="single" w:sz="4" w:space="0" w:color="auto"/>
            </w:tcBorders>
            <w:noWrap/>
            <w:hideMark/>
          </w:tcPr>
          <w:p w14:paraId="734B592E" w14:textId="21AC79C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38</w:t>
            </w:r>
          </w:p>
        </w:tc>
        <w:tc>
          <w:tcPr>
            <w:tcW w:w="1860" w:type="dxa"/>
            <w:tcBorders>
              <w:top w:val="nil"/>
              <w:left w:val="nil"/>
              <w:bottom w:val="single" w:sz="4" w:space="0" w:color="auto"/>
              <w:right w:val="single" w:sz="4" w:space="0" w:color="auto"/>
            </w:tcBorders>
            <w:noWrap/>
            <w:hideMark/>
          </w:tcPr>
          <w:p w14:paraId="2CA92DED" w14:textId="6F080A2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126</w:t>
            </w:r>
          </w:p>
        </w:tc>
        <w:tc>
          <w:tcPr>
            <w:tcW w:w="1740" w:type="dxa"/>
            <w:tcBorders>
              <w:top w:val="nil"/>
              <w:left w:val="nil"/>
              <w:bottom w:val="single" w:sz="4" w:space="0" w:color="auto"/>
              <w:right w:val="single" w:sz="4" w:space="0" w:color="auto"/>
            </w:tcBorders>
            <w:noWrap/>
            <w:hideMark/>
          </w:tcPr>
          <w:p w14:paraId="7153AC72" w14:textId="302DCB6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348</w:t>
            </w:r>
          </w:p>
        </w:tc>
        <w:tc>
          <w:tcPr>
            <w:tcW w:w="1880" w:type="dxa"/>
            <w:tcBorders>
              <w:top w:val="nil"/>
              <w:left w:val="nil"/>
              <w:bottom w:val="single" w:sz="4" w:space="0" w:color="auto"/>
              <w:right w:val="single" w:sz="4" w:space="0" w:color="auto"/>
            </w:tcBorders>
            <w:noWrap/>
            <w:hideMark/>
          </w:tcPr>
          <w:p w14:paraId="320B78F7" w14:textId="43AF87F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512</w:t>
            </w:r>
          </w:p>
        </w:tc>
      </w:tr>
      <w:tr w:rsidR="004A06AE" w:rsidRPr="004A06AE" w14:paraId="301BB496"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DD531A5" w14:textId="6B21F909"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Calhoun</w:t>
            </w:r>
          </w:p>
        </w:tc>
        <w:tc>
          <w:tcPr>
            <w:tcW w:w="1900" w:type="dxa"/>
            <w:tcBorders>
              <w:top w:val="nil"/>
              <w:left w:val="nil"/>
              <w:bottom w:val="single" w:sz="4" w:space="0" w:color="auto"/>
              <w:right w:val="single" w:sz="4" w:space="0" w:color="auto"/>
            </w:tcBorders>
            <w:noWrap/>
            <w:hideMark/>
          </w:tcPr>
          <w:p w14:paraId="66DE44E8" w14:textId="0763886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w:t>
            </w:r>
          </w:p>
        </w:tc>
        <w:tc>
          <w:tcPr>
            <w:tcW w:w="1860" w:type="dxa"/>
            <w:tcBorders>
              <w:top w:val="nil"/>
              <w:left w:val="nil"/>
              <w:bottom w:val="single" w:sz="4" w:space="0" w:color="auto"/>
              <w:right w:val="single" w:sz="4" w:space="0" w:color="auto"/>
            </w:tcBorders>
            <w:noWrap/>
            <w:hideMark/>
          </w:tcPr>
          <w:p w14:paraId="78065A6F" w14:textId="0EE85FB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37</w:t>
            </w:r>
          </w:p>
        </w:tc>
        <w:tc>
          <w:tcPr>
            <w:tcW w:w="1740" w:type="dxa"/>
            <w:tcBorders>
              <w:top w:val="nil"/>
              <w:left w:val="nil"/>
              <w:bottom w:val="single" w:sz="4" w:space="0" w:color="auto"/>
              <w:right w:val="single" w:sz="4" w:space="0" w:color="auto"/>
            </w:tcBorders>
            <w:noWrap/>
            <w:hideMark/>
          </w:tcPr>
          <w:p w14:paraId="26C85295" w14:textId="70CEB4E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w:t>
            </w:r>
          </w:p>
        </w:tc>
        <w:tc>
          <w:tcPr>
            <w:tcW w:w="1880" w:type="dxa"/>
            <w:tcBorders>
              <w:top w:val="nil"/>
              <w:left w:val="nil"/>
              <w:bottom w:val="single" w:sz="4" w:space="0" w:color="auto"/>
              <w:right w:val="single" w:sz="4" w:space="0" w:color="auto"/>
            </w:tcBorders>
            <w:noWrap/>
            <w:hideMark/>
          </w:tcPr>
          <w:p w14:paraId="6E14D426" w14:textId="3155DE0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58</w:t>
            </w:r>
          </w:p>
        </w:tc>
      </w:tr>
      <w:tr w:rsidR="004A06AE" w:rsidRPr="004A06AE" w14:paraId="66E92B81"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1EB9EDB" w14:textId="3047507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Charlotte</w:t>
            </w:r>
          </w:p>
        </w:tc>
        <w:tc>
          <w:tcPr>
            <w:tcW w:w="1900" w:type="dxa"/>
            <w:tcBorders>
              <w:top w:val="nil"/>
              <w:left w:val="nil"/>
              <w:bottom w:val="single" w:sz="4" w:space="0" w:color="auto"/>
              <w:right w:val="single" w:sz="4" w:space="0" w:color="auto"/>
            </w:tcBorders>
            <w:noWrap/>
            <w:hideMark/>
          </w:tcPr>
          <w:p w14:paraId="373A1286" w14:textId="3DD5EE6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w:t>
            </w:r>
          </w:p>
        </w:tc>
        <w:tc>
          <w:tcPr>
            <w:tcW w:w="1860" w:type="dxa"/>
            <w:tcBorders>
              <w:top w:val="nil"/>
              <w:left w:val="nil"/>
              <w:bottom w:val="single" w:sz="4" w:space="0" w:color="auto"/>
              <w:right w:val="single" w:sz="4" w:space="0" w:color="auto"/>
            </w:tcBorders>
            <w:noWrap/>
            <w:hideMark/>
          </w:tcPr>
          <w:p w14:paraId="49E565C9" w14:textId="2E78198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78</w:t>
            </w:r>
          </w:p>
        </w:tc>
        <w:tc>
          <w:tcPr>
            <w:tcW w:w="1740" w:type="dxa"/>
            <w:tcBorders>
              <w:top w:val="nil"/>
              <w:left w:val="nil"/>
              <w:bottom w:val="single" w:sz="4" w:space="0" w:color="auto"/>
              <w:right w:val="single" w:sz="4" w:space="0" w:color="auto"/>
            </w:tcBorders>
            <w:noWrap/>
            <w:hideMark/>
          </w:tcPr>
          <w:p w14:paraId="007EB853" w14:textId="187EE00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355</w:t>
            </w:r>
          </w:p>
        </w:tc>
        <w:tc>
          <w:tcPr>
            <w:tcW w:w="1880" w:type="dxa"/>
            <w:tcBorders>
              <w:top w:val="nil"/>
              <w:left w:val="nil"/>
              <w:bottom w:val="single" w:sz="4" w:space="0" w:color="auto"/>
              <w:right w:val="single" w:sz="4" w:space="0" w:color="auto"/>
            </w:tcBorders>
            <w:noWrap/>
            <w:hideMark/>
          </w:tcPr>
          <w:p w14:paraId="1871F5A3" w14:textId="7746BC2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456</w:t>
            </w:r>
          </w:p>
        </w:tc>
      </w:tr>
      <w:tr w:rsidR="004A06AE" w:rsidRPr="004A06AE" w14:paraId="192C00AA"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1A36EF89" w14:textId="065B4C6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Citrus</w:t>
            </w:r>
          </w:p>
        </w:tc>
        <w:tc>
          <w:tcPr>
            <w:tcW w:w="1900" w:type="dxa"/>
            <w:tcBorders>
              <w:top w:val="nil"/>
              <w:left w:val="nil"/>
              <w:bottom w:val="single" w:sz="4" w:space="0" w:color="auto"/>
              <w:right w:val="single" w:sz="4" w:space="0" w:color="auto"/>
            </w:tcBorders>
            <w:noWrap/>
            <w:hideMark/>
          </w:tcPr>
          <w:p w14:paraId="489019B6" w14:textId="535987B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w:t>
            </w:r>
          </w:p>
        </w:tc>
        <w:tc>
          <w:tcPr>
            <w:tcW w:w="1860" w:type="dxa"/>
            <w:tcBorders>
              <w:top w:val="nil"/>
              <w:left w:val="nil"/>
              <w:bottom w:val="single" w:sz="4" w:space="0" w:color="auto"/>
              <w:right w:val="single" w:sz="4" w:space="0" w:color="auto"/>
            </w:tcBorders>
            <w:noWrap/>
            <w:hideMark/>
          </w:tcPr>
          <w:p w14:paraId="5B3724C5" w14:textId="126B233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w:t>
            </w:r>
          </w:p>
        </w:tc>
        <w:tc>
          <w:tcPr>
            <w:tcW w:w="1740" w:type="dxa"/>
            <w:tcBorders>
              <w:top w:val="nil"/>
              <w:left w:val="nil"/>
              <w:bottom w:val="single" w:sz="4" w:space="0" w:color="auto"/>
              <w:right w:val="single" w:sz="4" w:space="0" w:color="auto"/>
            </w:tcBorders>
            <w:noWrap/>
            <w:hideMark/>
          </w:tcPr>
          <w:p w14:paraId="6D8A889C" w14:textId="2921DE3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115</w:t>
            </w:r>
          </w:p>
        </w:tc>
        <w:tc>
          <w:tcPr>
            <w:tcW w:w="1880" w:type="dxa"/>
            <w:tcBorders>
              <w:top w:val="nil"/>
              <w:left w:val="nil"/>
              <w:bottom w:val="single" w:sz="4" w:space="0" w:color="auto"/>
              <w:right w:val="single" w:sz="4" w:space="0" w:color="auto"/>
            </w:tcBorders>
            <w:noWrap/>
            <w:hideMark/>
          </w:tcPr>
          <w:p w14:paraId="76A7A9DA" w14:textId="02C5671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144</w:t>
            </w:r>
          </w:p>
        </w:tc>
      </w:tr>
      <w:tr w:rsidR="004A06AE" w:rsidRPr="004A06AE" w14:paraId="0CD224AE"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482245F6" w14:textId="76ADD35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Clay</w:t>
            </w:r>
          </w:p>
        </w:tc>
        <w:tc>
          <w:tcPr>
            <w:tcW w:w="1900" w:type="dxa"/>
            <w:tcBorders>
              <w:top w:val="nil"/>
              <w:left w:val="nil"/>
              <w:bottom w:val="single" w:sz="4" w:space="0" w:color="auto"/>
              <w:right w:val="single" w:sz="4" w:space="0" w:color="auto"/>
            </w:tcBorders>
            <w:noWrap/>
            <w:hideMark/>
          </w:tcPr>
          <w:p w14:paraId="65E2BDCA" w14:textId="56FE6C4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w:t>
            </w:r>
          </w:p>
        </w:tc>
        <w:tc>
          <w:tcPr>
            <w:tcW w:w="1860" w:type="dxa"/>
            <w:tcBorders>
              <w:top w:val="nil"/>
              <w:left w:val="nil"/>
              <w:bottom w:val="single" w:sz="4" w:space="0" w:color="auto"/>
              <w:right w:val="single" w:sz="4" w:space="0" w:color="auto"/>
            </w:tcBorders>
            <w:noWrap/>
            <w:hideMark/>
          </w:tcPr>
          <w:p w14:paraId="4697DCE7" w14:textId="0A54B49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w:t>
            </w:r>
          </w:p>
        </w:tc>
        <w:tc>
          <w:tcPr>
            <w:tcW w:w="1740" w:type="dxa"/>
            <w:tcBorders>
              <w:top w:val="nil"/>
              <w:left w:val="nil"/>
              <w:bottom w:val="single" w:sz="4" w:space="0" w:color="auto"/>
              <w:right w:val="single" w:sz="4" w:space="0" w:color="auto"/>
            </w:tcBorders>
            <w:noWrap/>
            <w:hideMark/>
          </w:tcPr>
          <w:p w14:paraId="4B0260AF" w14:textId="2A97FAD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w:t>
            </w:r>
          </w:p>
        </w:tc>
        <w:tc>
          <w:tcPr>
            <w:tcW w:w="1880" w:type="dxa"/>
            <w:tcBorders>
              <w:top w:val="nil"/>
              <w:left w:val="nil"/>
              <w:bottom w:val="single" w:sz="4" w:space="0" w:color="auto"/>
              <w:right w:val="single" w:sz="4" w:space="0" w:color="auto"/>
            </w:tcBorders>
            <w:noWrap/>
            <w:hideMark/>
          </w:tcPr>
          <w:p w14:paraId="35440074" w14:textId="542421C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w:t>
            </w:r>
          </w:p>
        </w:tc>
      </w:tr>
      <w:tr w:rsidR="004A06AE" w:rsidRPr="004A06AE" w14:paraId="6AE10420"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74D5E613" w14:textId="454F5E13"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Collier</w:t>
            </w:r>
          </w:p>
        </w:tc>
        <w:tc>
          <w:tcPr>
            <w:tcW w:w="1900" w:type="dxa"/>
            <w:tcBorders>
              <w:top w:val="nil"/>
              <w:left w:val="nil"/>
              <w:bottom w:val="single" w:sz="4" w:space="0" w:color="auto"/>
              <w:right w:val="single" w:sz="4" w:space="0" w:color="auto"/>
            </w:tcBorders>
            <w:noWrap/>
            <w:hideMark/>
          </w:tcPr>
          <w:p w14:paraId="4CE84FF4" w14:textId="6833D76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158</w:t>
            </w:r>
          </w:p>
        </w:tc>
        <w:tc>
          <w:tcPr>
            <w:tcW w:w="1860" w:type="dxa"/>
            <w:tcBorders>
              <w:top w:val="nil"/>
              <w:left w:val="nil"/>
              <w:bottom w:val="single" w:sz="4" w:space="0" w:color="auto"/>
              <w:right w:val="single" w:sz="4" w:space="0" w:color="auto"/>
            </w:tcBorders>
            <w:noWrap/>
            <w:hideMark/>
          </w:tcPr>
          <w:p w14:paraId="07501099" w14:textId="10A5C6D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533</w:t>
            </w:r>
          </w:p>
        </w:tc>
        <w:tc>
          <w:tcPr>
            <w:tcW w:w="1740" w:type="dxa"/>
            <w:tcBorders>
              <w:top w:val="nil"/>
              <w:left w:val="nil"/>
              <w:bottom w:val="single" w:sz="4" w:space="0" w:color="auto"/>
              <w:right w:val="single" w:sz="4" w:space="0" w:color="auto"/>
            </w:tcBorders>
            <w:noWrap/>
            <w:hideMark/>
          </w:tcPr>
          <w:p w14:paraId="25995F9A" w14:textId="048253E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2,260</w:t>
            </w:r>
          </w:p>
        </w:tc>
        <w:tc>
          <w:tcPr>
            <w:tcW w:w="1880" w:type="dxa"/>
            <w:tcBorders>
              <w:top w:val="nil"/>
              <w:left w:val="nil"/>
              <w:bottom w:val="single" w:sz="4" w:space="0" w:color="auto"/>
              <w:right w:val="single" w:sz="4" w:space="0" w:color="auto"/>
            </w:tcBorders>
            <w:noWrap/>
            <w:hideMark/>
          </w:tcPr>
          <w:p w14:paraId="07F55C42" w14:textId="09D0834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2,951</w:t>
            </w:r>
          </w:p>
        </w:tc>
      </w:tr>
      <w:tr w:rsidR="004A06AE" w:rsidRPr="004A06AE" w14:paraId="043A3756"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56829A6" w14:textId="6BFB2D62"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Columbia</w:t>
            </w:r>
          </w:p>
        </w:tc>
        <w:tc>
          <w:tcPr>
            <w:tcW w:w="1900" w:type="dxa"/>
            <w:tcBorders>
              <w:top w:val="nil"/>
              <w:left w:val="nil"/>
              <w:bottom w:val="single" w:sz="4" w:space="0" w:color="auto"/>
              <w:right w:val="single" w:sz="4" w:space="0" w:color="auto"/>
            </w:tcBorders>
            <w:noWrap/>
            <w:hideMark/>
          </w:tcPr>
          <w:p w14:paraId="1812A00C" w14:textId="56FD8E1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w:t>
            </w:r>
          </w:p>
        </w:tc>
        <w:tc>
          <w:tcPr>
            <w:tcW w:w="1860" w:type="dxa"/>
            <w:tcBorders>
              <w:top w:val="nil"/>
              <w:left w:val="nil"/>
              <w:bottom w:val="single" w:sz="4" w:space="0" w:color="auto"/>
              <w:right w:val="single" w:sz="4" w:space="0" w:color="auto"/>
            </w:tcBorders>
            <w:noWrap/>
            <w:hideMark/>
          </w:tcPr>
          <w:p w14:paraId="1D929E90" w14:textId="7DE20D9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46</w:t>
            </w:r>
          </w:p>
        </w:tc>
        <w:tc>
          <w:tcPr>
            <w:tcW w:w="1740" w:type="dxa"/>
            <w:tcBorders>
              <w:top w:val="nil"/>
              <w:left w:val="nil"/>
              <w:bottom w:val="single" w:sz="4" w:space="0" w:color="auto"/>
              <w:right w:val="single" w:sz="4" w:space="0" w:color="auto"/>
            </w:tcBorders>
            <w:noWrap/>
            <w:hideMark/>
          </w:tcPr>
          <w:p w14:paraId="1CD9C89D" w14:textId="097507F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65</w:t>
            </w:r>
          </w:p>
        </w:tc>
        <w:tc>
          <w:tcPr>
            <w:tcW w:w="1880" w:type="dxa"/>
            <w:tcBorders>
              <w:top w:val="nil"/>
              <w:left w:val="nil"/>
              <w:bottom w:val="single" w:sz="4" w:space="0" w:color="auto"/>
              <w:right w:val="single" w:sz="4" w:space="0" w:color="auto"/>
            </w:tcBorders>
            <w:noWrap/>
            <w:hideMark/>
          </w:tcPr>
          <w:p w14:paraId="69F201C1" w14:textId="73AD661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124</w:t>
            </w:r>
          </w:p>
        </w:tc>
      </w:tr>
      <w:tr w:rsidR="004A06AE" w:rsidRPr="004A06AE" w14:paraId="30B6DC16"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48699923" w14:textId="3745D8F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DeSoto</w:t>
            </w:r>
          </w:p>
        </w:tc>
        <w:tc>
          <w:tcPr>
            <w:tcW w:w="1900" w:type="dxa"/>
            <w:tcBorders>
              <w:top w:val="nil"/>
              <w:left w:val="nil"/>
              <w:bottom w:val="single" w:sz="4" w:space="0" w:color="auto"/>
              <w:right w:val="single" w:sz="4" w:space="0" w:color="auto"/>
            </w:tcBorders>
            <w:noWrap/>
            <w:hideMark/>
          </w:tcPr>
          <w:p w14:paraId="1624A4B7" w14:textId="142B5B1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120</w:t>
            </w:r>
          </w:p>
        </w:tc>
        <w:tc>
          <w:tcPr>
            <w:tcW w:w="1860" w:type="dxa"/>
            <w:tcBorders>
              <w:top w:val="nil"/>
              <w:left w:val="nil"/>
              <w:bottom w:val="single" w:sz="4" w:space="0" w:color="auto"/>
              <w:right w:val="single" w:sz="4" w:space="0" w:color="auto"/>
            </w:tcBorders>
            <w:noWrap/>
            <w:hideMark/>
          </w:tcPr>
          <w:p w14:paraId="16CFC185" w14:textId="18D4BB1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402</w:t>
            </w:r>
          </w:p>
        </w:tc>
        <w:tc>
          <w:tcPr>
            <w:tcW w:w="1740" w:type="dxa"/>
            <w:tcBorders>
              <w:top w:val="nil"/>
              <w:left w:val="nil"/>
              <w:bottom w:val="single" w:sz="4" w:space="0" w:color="auto"/>
              <w:right w:val="single" w:sz="4" w:space="0" w:color="auto"/>
            </w:tcBorders>
            <w:noWrap/>
            <w:hideMark/>
          </w:tcPr>
          <w:p w14:paraId="3B3FD845" w14:textId="66E3297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2,379</w:t>
            </w:r>
          </w:p>
        </w:tc>
        <w:tc>
          <w:tcPr>
            <w:tcW w:w="1880" w:type="dxa"/>
            <w:tcBorders>
              <w:top w:val="nil"/>
              <w:left w:val="nil"/>
              <w:bottom w:val="single" w:sz="4" w:space="0" w:color="auto"/>
              <w:right w:val="single" w:sz="4" w:space="0" w:color="auto"/>
            </w:tcBorders>
            <w:noWrap/>
            <w:hideMark/>
          </w:tcPr>
          <w:p w14:paraId="1B589773" w14:textId="0C24AE9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2,901</w:t>
            </w:r>
          </w:p>
        </w:tc>
      </w:tr>
      <w:tr w:rsidR="004A06AE" w:rsidRPr="004A06AE" w14:paraId="425D8D8F"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72261281" w14:textId="1C9CAD48"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Dixie</w:t>
            </w:r>
          </w:p>
        </w:tc>
        <w:tc>
          <w:tcPr>
            <w:tcW w:w="1900" w:type="dxa"/>
            <w:tcBorders>
              <w:top w:val="nil"/>
              <w:left w:val="nil"/>
              <w:bottom w:val="single" w:sz="4" w:space="0" w:color="auto"/>
              <w:right w:val="single" w:sz="4" w:space="0" w:color="auto"/>
            </w:tcBorders>
            <w:noWrap/>
            <w:hideMark/>
          </w:tcPr>
          <w:p w14:paraId="39A0C8E3" w14:textId="250995C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68478733" w14:textId="759D5DF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1B1AAE75" w14:textId="63C2723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82</w:t>
            </w:r>
          </w:p>
        </w:tc>
        <w:tc>
          <w:tcPr>
            <w:tcW w:w="1880" w:type="dxa"/>
            <w:tcBorders>
              <w:top w:val="nil"/>
              <w:left w:val="nil"/>
              <w:bottom w:val="single" w:sz="4" w:space="0" w:color="auto"/>
              <w:right w:val="single" w:sz="4" w:space="0" w:color="auto"/>
            </w:tcBorders>
            <w:noWrap/>
            <w:hideMark/>
          </w:tcPr>
          <w:p w14:paraId="69A38CCD" w14:textId="22605E8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82</w:t>
            </w:r>
          </w:p>
        </w:tc>
      </w:tr>
      <w:tr w:rsidR="004A06AE" w:rsidRPr="004A06AE" w14:paraId="1CF0CE78"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1A0C6ECF" w14:textId="27B2F9D0"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Duval</w:t>
            </w:r>
          </w:p>
        </w:tc>
        <w:tc>
          <w:tcPr>
            <w:tcW w:w="1900" w:type="dxa"/>
            <w:tcBorders>
              <w:top w:val="nil"/>
              <w:left w:val="nil"/>
              <w:bottom w:val="single" w:sz="4" w:space="0" w:color="auto"/>
              <w:right w:val="single" w:sz="4" w:space="0" w:color="auto"/>
            </w:tcBorders>
            <w:noWrap/>
            <w:hideMark/>
          </w:tcPr>
          <w:p w14:paraId="6A03B617" w14:textId="1604C0A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56</w:t>
            </w:r>
          </w:p>
        </w:tc>
        <w:tc>
          <w:tcPr>
            <w:tcW w:w="1860" w:type="dxa"/>
            <w:tcBorders>
              <w:top w:val="nil"/>
              <w:left w:val="nil"/>
              <w:bottom w:val="single" w:sz="4" w:space="0" w:color="auto"/>
              <w:right w:val="single" w:sz="4" w:space="0" w:color="auto"/>
            </w:tcBorders>
            <w:noWrap/>
            <w:hideMark/>
          </w:tcPr>
          <w:p w14:paraId="2B6D87B8" w14:textId="3B26325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188</w:t>
            </w:r>
          </w:p>
        </w:tc>
        <w:tc>
          <w:tcPr>
            <w:tcW w:w="1740" w:type="dxa"/>
            <w:tcBorders>
              <w:top w:val="nil"/>
              <w:left w:val="nil"/>
              <w:bottom w:val="single" w:sz="4" w:space="0" w:color="auto"/>
              <w:right w:val="single" w:sz="4" w:space="0" w:color="auto"/>
            </w:tcBorders>
            <w:noWrap/>
            <w:hideMark/>
          </w:tcPr>
          <w:p w14:paraId="23FC5EE2" w14:textId="21EF793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23D0D10E" w14:textId="1DF013E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244</w:t>
            </w:r>
          </w:p>
        </w:tc>
      </w:tr>
      <w:tr w:rsidR="004A06AE" w:rsidRPr="004A06AE" w14:paraId="61879266"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D2D96E7" w14:textId="1B1E42E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Escambia</w:t>
            </w:r>
          </w:p>
        </w:tc>
        <w:tc>
          <w:tcPr>
            <w:tcW w:w="1900" w:type="dxa"/>
            <w:tcBorders>
              <w:top w:val="nil"/>
              <w:left w:val="nil"/>
              <w:bottom w:val="single" w:sz="4" w:space="0" w:color="auto"/>
              <w:right w:val="single" w:sz="4" w:space="0" w:color="auto"/>
            </w:tcBorders>
            <w:noWrap/>
            <w:hideMark/>
          </w:tcPr>
          <w:p w14:paraId="3902F66F" w14:textId="02836F2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w:t>
            </w:r>
          </w:p>
        </w:tc>
        <w:tc>
          <w:tcPr>
            <w:tcW w:w="1860" w:type="dxa"/>
            <w:tcBorders>
              <w:top w:val="nil"/>
              <w:left w:val="nil"/>
              <w:bottom w:val="single" w:sz="4" w:space="0" w:color="auto"/>
              <w:right w:val="single" w:sz="4" w:space="0" w:color="auto"/>
            </w:tcBorders>
            <w:noWrap/>
            <w:hideMark/>
          </w:tcPr>
          <w:p w14:paraId="41B4C3FC" w14:textId="65161D4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25</w:t>
            </w:r>
          </w:p>
        </w:tc>
        <w:tc>
          <w:tcPr>
            <w:tcW w:w="1740" w:type="dxa"/>
            <w:tcBorders>
              <w:top w:val="nil"/>
              <w:left w:val="nil"/>
              <w:bottom w:val="single" w:sz="4" w:space="0" w:color="auto"/>
              <w:right w:val="single" w:sz="4" w:space="0" w:color="auto"/>
            </w:tcBorders>
            <w:noWrap/>
            <w:hideMark/>
          </w:tcPr>
          <w:p w14:paraId="4ECF7536" w14:textId="47C99EE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w:t>
            </w:r>
          </w:p>
        </w:tc>
        <w:tc>
          <w:tcPr>
            <w:tcW w:w="1880" w:type="dxa"/>
            <w:tcBorders>
              <w:top w:val="nil"/>
              <w:left w:val="nil"/>
              <w:bottom w:val="single" w:sz="4" w:space="0" w:color="auto"/>
              <w:right w:val="single" w:sz="4" w:space="0" w:color="auto"/>
            </w:tcBorders>
            <w:noWrap/>
            <w:hideMark/>
          </w:tcPr>
          <w:p w14:paraId="07D06A38" w14:textId="46B98F5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38</w:t>
            </w:r>
          </w:p>
        </w:tc>
      </w:tr>
      <w:tr w:rsidR="004A06AE" w:rsidRPr="004A06AE" w14:paraId="081F5E77"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9084BC4" w14:textId="23480B54"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Flagler</w:t>
            </w:r>
          </w:p>
        </w:tc>
        <w:tc>
          <w:tcPr>
            <w:tcW w:w="1900" w:type="dxa"/>
            <w:tcBorders>
              <w:top w:val="nil"/>
              <w:left w:val="nil"/>
              <w:bottom w:val="single" w:sz="4" w:space="0" w:color="auto"/>
              <w:right w:val="single" w:sz="4" w:space="0" w:color="auto"/>
            </w:tcBorders>
            <w:noWrap/>
            <w:hideMark/>
          </w:tcPr>
          <w:p w14:paraId="3E4F6995" w14:textId="4E1B9C1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w:t>
            </w:r>
          </w:p>
        </w:tc>
        <w:tc>
          <w:tcPr>
            <w:tcW w:w="1860" w:type="dxa"/>
            <w:tcBorders>
              <w:top w:val="nil"/>
              <w:left w:val="nil"/>
              <w:bottom w:val="single" w:sz="4" w:space="0" w:color="auto"/>
              <w:right w:val="single" w:sz="4" w:space="0" w:color="auto"/>
            </w:tcBorders>
            <w:noWrap/>
            <w:hideMark/>
          </w:tcPr>
          <w:p w14:paraId="079248A2" w14:textId="0EF79E4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66</w:t>
            </w:r>
          </w:p>
        </w:tc>
        <w:tc>
          <w:tcPr>
            <w:tcW w:w="1740" w:type="dxa"/>
            <w:tcBorders>
              <w:top w:val="nil"/>
              <w:left w:val="nil"/>
              <w:bottom w:val="single" w:sz="4" w:space="0" w:color="auto"/>
              <w:right w:val="single" w:sz="4" w:space="0" w:color="auto"/>
            </w:tcBorders>
            <w:noWrap/>
            <w:hideMark/>
          </w:tcPr>
          <w:p w14:paraId="11F9179E" w14:textId="4377072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593</w:t>
            </w:r>
          </w:p>
        </w:tc>
        <w:tc>
          <w:tcPr>
            <w:tcW w:w="1880" w:type="dxa"/>
            <w:tcBorders>
              <w:top w:val="nil"/>
              <w:left w:val="nil"/>
              <w:bottom w:val="single" w:sz="4" w:space="0" w:color="auto"/>
              <w:right w:val="single" w:sz="4" w:space="0" w:color="auto"/>
            </w:tcBorders>
            <w:noWrap/>
            <w:hideMark/>
          </w:tcPr>
          <w:p w14:paraId="1C0BB4AF" w14:textId="39FCD30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679</w:t>
            </w:r>
          </w:p>
        </w:tc>
      </w:tr>
      <w:tr w:rsidR="004A06AE" w:rsidRPr="004A06AE" w14:paraId="6FFFDE29"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677BA3F" w14:textId="07AC3F92"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Franklin</w:t>
            </w:r>
          </w:p>
        </w:tc>
        <w:tc>
          <w:tcPr>
            <w:tcW w:w="1900" w:type="dxa"/>
            <w:tcBorders>
              <w:top w:val="nil"/>
              <w:left w:val="nil"/>
              <w:bottom w:val="single" w:sz="4" w:space="0" w:color="auto"/>
              <w:right w:val="single" w:sz="4" w:space="0" w:color="auto"/>
            </w:tcBorders>
            <w:noWrap/>
            <w:hideMark/>
          </w:tcPr>
          <w:p w14:paraId="2A30D383" w14:textId="4CFB170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2E2F0D27" w14:textId="5EEC4F7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5E184C5C" w14:textId="0BF0B3F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6536524A" w14:textId="2282A98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419A549C"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45FABFB5" w14:textId="0AFBA5E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Gadsden</w:t>
            </w:r>
          </w:p>
        </w:tc>
        <w:tc>
          <w:tcPr>
            <w:tcW w:w="1900" w:type="dxa"/>
            <w:tcBorders>
              <w:top w:val="nil"/>
              <w:left w:val="nil"/>
              <w:bottom w:val="single" w:sz="4" w:space="0" w:color="auto"/>
              <w:right w:val="single" w:sz="4" w:space="0" w:color="auto"/>
            </w:tcBorders>
            <w:noWrap/>
            <w:hideMark/>
          </w:tcPr>
          <w:p w14:paraId="3F99637D" w14:textId="25F46F9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442</w:t>
            </w:r>
          </w:p>
        </w:tc>
        <w:tc>
          <w:tcPr>
            <w:tcW w:w="1860" w:type="dxa"/>
            <w:tcBorders>
              <w:top w:val="nil"/>
              <w:left w:val="nil"/>
              <w:bottom w:val="single" w:sz="4" w:space="0" w:color="auto"/>
              <w:right w:val="single" w:sz="4" w:space="0" w:color="auto"/>
            </w:tcBorders>
            <w:noWrap/>
            <w:hideMark/>
          </w:tcPr>
          <w:p w14:paraId="7A8A78FD" w14:textId="2129878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1,484</w:t>
            </w:r>
          </w:p>
        </w:tc>
        <w:tc>
          <w:tcPr>
            <w:tcW w:w="1740" w:type="dxa"/>
            <w:tcBorders>
              <w:top w:val="nil"/>
              <w:left w:val="nil"/>
              <w:bottom w:val="single" w:sz="4" w:space="0" w:color="auto"/>
              <w:right w:val="single" w:sz="4" w:space="0" w:color="auto"/>
            </w:tcBorders>
            <w:noWrap/>
            <w:hideMark/>
          </w:tcPr>
          <w:p w14:paraId="2D508629" w14:textId="2637D3F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840</w:t>
            </w:r>
          </w:p>
        </w:tc>
        <w:tc>
          <w:tcPr>
            <w:tcW w:w="1880" w:type="dxa"/>
            <w:tcBorders>
              <w:top w:val="nil"/>
              <w:left w:val="nil"/>
              <w:bottom w:val="single" w:sz="4" w:space="0" w:color="auto"/>
              <w:right w:val="single" w:sz="4" w:space="0" w:color="auto"/>
            </w:tcBorders>
            <w:noWrap/>
            <w:hideMark/>
          </w:tcPr>
          <w:p w14:paraId="05379D4D" w14:textId="1CF6BCE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2,766</w:t>
            </w:r>
          </w:p>
        </w:tc>
      </w:tr>
      <w:tr w:rsidR="004A06AE" w:rsidRPr="004A06AE" w14:paraId="7778A08E"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8ACC301" w14:textId="1F05510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Gilchrist</w:t>
            </w:r>
          </w:p>
        </w:tc>
        <w:tc>
          <w:tcPr>
            <w:tcW w:w="1900" w:type="dxa"/>
            <w:tcBorders>
              <w:top w:val="nil"/>
              <w:left w:val="nil"/>
              <w:bottom w:val="single" w:sz="4" w:space="0" w:color="auto"/>
              <w:right w:val="single" w:sz="4" w:space="0" w:color="auto"/>
            </w:tcBorders>
            <w:noWrap/>
            <w:hideMark/>
          </w:tcPr>
          <w:p w14:paraId="76C1F180" w14:textId="5C956F0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w:t>
            </w:r>
          </w:p>
        </w:tc>
        <w:tc>
          <w:tcPr>
            <w:tcW w:w="1860" w:type="dxa"/>
            <w:tcBorders>
              <w:top w:val="nil"/>
              <w:left w:val="nil"/>
              <w:bottom w:val="single" w:sz="4" w:space="0" w:color="auto"/>
              <w:right w:val="single" w:sz="4" w:space="0" w:color="auto"/>
            </w:tcBorders>
            <w:noWrap/>
            <w:hideMark/>
          </w:tcPr>
          <w:p w14:paraId="095AAA2C" w14:textId="4040605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29</w:t>
            </w:r>
          </w:p>
        </w:tc>
        <w:tc>
          <w:tcPr>
            <w:tcW w:w="1740" w:type="dxa"/>
            <w:tcBorders>
              <w:top w:val="nil"/>
              <w:left w:val="nil"/>
              <w:bottom w:val="single" w:sz="4" w:space="0" w:color="auto"/>
              <w:right w:val="single" w:sz="4" w:space="0" w:color="auto"/>
            </w:tcBorders>
            <w:noWrap/>
            <w:hideMark/>
          </w:tcPr>
          <w:p w14:paraId="763F1866" w14:textId="784EDB8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709</w:t>
            </w:r>
          </w:p>
        </w:tc>
        <w:tc>
          <w:tcPr>
            <w:tcW w:w="1880" w:type="dxa"/>
            <w:tcBorders>
              <w:top w:val="nil"/>
              <w:left w:val="nil"/>
              <w:bottom w:val="single" w:sz="4" w:space="0" w:color="auto"/>
              <w:right w:val="single" w:sz="4" w:space="0" w:color="auto"/>
            </w:tcBorders>
            <w:noWrap/>
            <w:hideMark/>
          </w:tcPr>
          <w:p w14:paraId="6D97E6A8" w14:textId="53C90BB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747</w:t>
            </w:r>
          </w:p>
        </w:tc>
      </w:tr>
      <w:tr w:rsidR="004A06AE" w:rsidRPr="004A06AE" w14:paraId="2B18D444"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69B46C95" w14:textId="359C9EA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Glades</w:t>
            </w:r>
          </w:p>
        </w:tc>
        <w:tc>
          <w:tcPr>
            <w:tcW w:w="1900" w:type="dxa"/>
            <w:tcBorders>
              <w:top w:val="nil"/>
              <w:left w:val="nil"/>
              <w:bottom w:val="single" w:sz="4" w:space="0" w:color="auto"/>
              <w:right w:val="single" w:sz="4" w:space="0" w:color="auto"/>
            </w:tcBorders>
            <w:noWrap/>
            <w:hideMark/>
          </w:tcPr>
          <w:p w14:paraId="49B679DA" w14:textId="5B663B3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w:t>
            </w:r>
          </w:p>
        </w:tc>
        <w:tc>
          <w:tcPr>
            <w:tcW w:w="1860" w:type="dxa"/>
            <w:tcBorders>
              <w:top w:val="nil"/>
              <w:left w:val="nil"/>
              <w:bottom w:val="single" w:sz="4" w:space="0" w:color="auto"/>
              <w:right w:val="single" w:sz="4" w:space="0" w:color="auto"/>
            </w:tcBorders>
            <w:noWrap/>
            <w:hideMark/>
          </w:tcPr>
          <w:p w14:paraId="786D8558" w14:textId="698B2C3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42</w:t>
            </w:r>
          </w:p>
        </w:tc>
        <w:tc>
          <w:tcPr>
            <w:tcW w:w="1740" w:type="dxa"/>
            <w:tcBorders>
              <w:top w:val="nil"/>
              <w:left w:val="nil"/>
              <w:bottom w:val="single" w:sz="4" w:space="0" w:color="auto"/>
              <w:right w:val="single" w:sz="4" w:space="0" w:color="auto"/>
            </w:tcBorders>
            <w:noWrap/>
            <w:hideMark/>
          </w:tcPr>
          <w:p w14:paraId="1CA1896A" w14:textId="6EEDEF3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2,880</w:t>
            </w:r>
          </w:p>
        </w:tc>
        <w:tc>
          <w:tcPr>
            <w:tcW w:w="1880" w:type="dxa"/>
            <w:tcBorders>
              <w:top w:val="nil"/>
              <w:left w:val="nil"/>
              <w:bottom w:val="single" w:sz="4" w:space="0" w:color="auto"/>
              <w:right w:val="single" w:sz="4" w:space="0" w:color="auto"/>
            </w:tcBorders>
            <w:noWrap/>
            <w:hideMark/>
          </w:tcPr>
          <w:p w14:paraId="7C217880" w14:textId="278BC02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2,935</w:t>
            </w:r>
          </w:p>
        </w:tc>
      </w:tr>
      <w:tr w:rsidR="004A06AE" w:rsidRPr="004A06AE" w14:paraId="3A792C30"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729401A7" w14:textId="1B651E40"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Gulf</w:t>
            </w:r>
          </w:p>
        </w:tc>
        <w:tc>
          <w:tcPr>
            <w:tcW w:w="1900" w:type="dxa"/>
            <w:tcBorders>
              <w:top w:val="nil"/>
              <w:left w:val="nil"/>
              <w:bottom w:val="single" w:sz="4" w:space="0" w:color="auto"/>
              <w:right w:val="single" w:sz="4" w:space="0" w:color="auto"/>
            </w:tcBorders>
            <w:noWrap/>
            <w:hideMark/>
          </w:tcPr>
          <w:p w14:paraId="3310526A" w14:textId="4DEA742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143671F8" w14:textId="310723B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07BEF92F" w14:textId="4FE40EC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w:t>
            </w:r>
          </w:p>
        </w:tc>
        <w:tc>
          <w:tcPr>
            <w:tcW w:w="1880" w:type="dxa"/>
            <w:tcBorders>
              <w:top w:val="nil"/>
              <w:left w:val="nil"/>
              <w:bottom w:val="single" w:sz="4" w:space="0" w:color="auto"/>
              <w:right w:val="single" w:sz="4" w:space="0" w:color="auto"/>
            </w:tcBorders>
            <w:noWrap/>
            <w:hideMark/>
          </w:tcPr>
          <w:p w14:paraId="446A3B7E" w14:textId="31EDABC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w:t>
            </w:r>
          </w:p>
        </w:tc>
      </w:tr>
      <w:tr w:rsidR="004A06AE" w:rsidRPr="004A06AE" w14:paraId="2C8C84D3"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5A0F7FD" w14:textId="00DA4B7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Hamilton</w:t>
            </w:r>
          </w:p>
        </w:tc>
        <w:tc>
          <w:tcPr>
            <w:tcW w:w="1900" w:type="dxa"/>
            <w:tcBorders>
              <w:top w:val="nil"/>
              <w:left w:val="nil"/>
              <w:bottom w:val="single" w:sz="4" w:space="0" w:color="auto"/>
              <w:right w:val="single" w:sz="4" w:space="0" w:color="auto"/>
            </w:tcBorders>
            <w:noWrap/>
            <w:hideMark/>
          </w:tcPr>
          <w:p w14:paraId="1B569ADA" w14:textId="40EF449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w:t>
            </w:r>
          </w:p>
        </w:tc>
        <w:tc>
          <w:tcPr>
            <w:tcW w:w="1860" w:type="dxa"/>
            <w:tcBorders>
              <w:top w:val="nil"/>
              <w:left w:val="nil"/>
              <w:bottom w:val="single" w:sz="4" w:space="0" w:color="auto"/>
              <w:right w:val="single" w:sz="4" w:space="0" w:color="auto"/>
            </w:tcBorders>
            <w:noWrap/>
            <w:hideMark/>
          </w:tcPr>
          <w:p w14:paraId="647F4CEC" w14:textId="1987853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44</w:t>
            </w:r>
          </w:p>
        </w:tc>
        <w:tc>
          <w:tcPr>
            <w:tcW w:w="1740" w:type="dxa"/>
            <w:tcBorders>
              <w:top w:val="nil"/>
              <w:left w:val="nil"/>
              <w:bottom w:val="single" w:sz="4" w:space="0" w:color="auto"/>
              <w:right w:val="single" w:sz="4" w:space="0" w:color="auto"/>
            </w:tcBorders>
            <w:noWrap/>
            <w:hideMark/>
          </w:tcPr>
          <w:p w14:paraId="02B6EEA0" w14:textId="5802DCC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136</w:t>
            </w:r>
          </w:p>
        </w:tc>
        <w:tc>
          <w:tcPr>
            <w:tcW w:w="1880" w:type="dxa"/>
            <w:tcBorders>
              <w:top w:val="nil"/>
              <w:left w:val="nil"/>
              <w:bottom w:val="single" w:sz="4" w:space="0" w:color="auto"/>
              <w:right w:val="single" w:sz="4" w:space="0" w:color="auto"/>
            </w:tcBorders>
            <w:noWrap/>
            <w:hideMark/>
          </w:tcPr>
          <w:p w14:paraId="3EED3163" w14:textId="4BA85BB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193</w:t>
            </w:r>
          </w:p>
        </w:tc>
      </w:tr>
      <w:tr w:rsidR="004A06AE" w:rsidRPr="004A06AE" w14:paraId="6E47252A"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5D065AD" w14:textId="0F0653A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Hardee</w:t>
            </w:r>
          </w:p>
        </w:tc>
        <w:tc>
          <w:tcPr>
            <w:tcW w:w="1900" w:type="dxa"/>
            <w:tcBorders>
              <w:top w:val="nil"/>
              <w:left w:val="nil"/>
              <w:bottom w:val="single" w:sz="4" w:space="0" w:color="auto"/>
              <w:right w:val="single" w:sz="4" w:space="0" w:color="auto"/>
            </w:tcBorders>
            <w:noWrap/>
            <w:hideMark/>
          </w:tcPr>
          <w:p w14:paraId="46D95B37" w14:textId="200FD16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50</w:t>
            </w:r>
          </w:p>
        </w:tc>
        <w:tc>
          <w:tcPr>
            <w:tcW w:w="1860" w:type="dxa"/>
            <w:tcBorders>
              <w:top w:val="nil"/>
              <w:left w:val="nil"/>
              <w:bottom w:val="single" w:sz="4" w:space="0" w:color="auto"/>
              <w:right w:val="single" w:sz="4" w:space="0" w:color="auto"/>
            </w:tcBorders>
            <w:noWrap/>
            <w:hideMark/>
          </w:tcPr>
          <w:p w14:paraId="1B8D1DC1" w14:textId="5EE8831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169</w:t>
            </w:r>
          </w:p>
        </w:tc>
        <w:tc>
          <w:tcPr>
            <w:tcW w:w="1740" w:type="dxa"/>
            <w:tcBorders>
              <w:top w:val="nil"/>
              <w:left w:val="nil"/>
              <w:bottom w:val="single" w:sz="4" w:space="0" w:color="auto"/>
              <w:right w:val="single" w:sz="4" w:space="0" w:color="auto"/>
            </w:tcBorders>
            <w:noWrap/>
            <w:hideMark/>
          </w:tcPr>
          <w:p w14:paraId="0FBB479D" w14:textId="34F6B5E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1,988</w:t>
            </w:r>
          </w:p>
        </w:tc>
        <w:tc>
          <w:tcPr>
            <w:tcW w:w="1880" w:type="dxa"/>
            <w:tcBorders>
              <w:top w:val="nil"/>
              <w:left w:val="nil"/>
              <w:bottom w:val="single" w:sz="4" w:space="0" w:color="auto"/>
              <w:right w:val="single" w:sz="4" w:space="0" w:color="auto"/>
            </w:tcBorders>
            <w:noWrap/>
            <w:hideMark/>
          </w:tcPr>
          <w:p w14:paraId="1EB704FD" w14:textId="26AFA30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2,207</w:t>
            </w:r>
          </w:p>
        </w:tc>
      </w:tr>
      <w:tr w:rsidR="004A06AE" w:rsidRPr="004A06AE" w14:paraId="15FB026E"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A69B27F" w14:textId="40047058"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Hendry</w:t>
            </w:r>
          </w:p>
        </w:tc>
        <w:tc>
          <w:tcPr>
            <w:tcW w:w="1900" w:type="dxa"/>
            <w:tcBorders>
              <w:top w:val="nil"/>
              <w:left w:val="nil"/>
              <w:bottom w:val="single" w:sz="4" w:space="0" w:color="auto"/>
              <w:right w:val="single" w:sz="4" w:space="0" w:color="auto"/>
            </w:tcBorders>
            <w:noWrap/>
            <w:hideMark/>
          </w:tcPr>
          <w:p w14:paraId="03F17DE5" w14:textId="6A09588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199</w:t>
            </w:r>
          </w:p>
        </w:tc>
        <w:tc>
          <w:tcPr>
            <w:tcW w:w="1860" w:type="dxa"/>
            <w:tcBorders>
              <w:top w:val="nil"/>
              <w:left w:val="nil"/>
              <w:bottom w:val="single" w:sz="4" w:space="0" w:color="auto"/>
              <w:right w:val="single" w:sz="4" w:space="0" w:color="auto"/>
            </w:tcBorders>
            <w:noWrap/>
            <w:hideMark/>
          </w:tcPr>
          <w:p w14:paraId="62775FCE" w14:textId="486EE0C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670</w:t>
            </w:r>
          </w:p>
        </w:tc>
        <w:tc>
          <w:tcPr>
            <w:tcW w:w="1740" w:type="dxa"/>
            <w:tcBorders>
              <w:top w:val="nil"/>
              <w:left w:val="nil"/>
              <w:bottom w:val="single" w:sz="4" w:space="0" w:color="auto"/>
              <w:right w:val="single" w:sz="4" w:space="0" w:color="auto"/>
            </w:tcBorders>
            <w:noWrap/>
            <w:hideMark/>
          </w:tcPr>
          <w:p w14:paraId="18A342B9" w14:textId="21A660D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2,378</w:t>
            </w:r>
          </w:p>
        </w:tc>
        <w:tc>
          <w:tcPr>
            <w:tcW w:w="1880" w:type="dxa"/>
            <w:tcBorders>
              <w:top w:val="nil"/>
              <w:left w:val="nil"/>
              <w:bottom w:val="single" w:sz="4" w:space="0" w:color="auto"/>
              <w:right w:val="single" w:sz="4" w:space="0" w:color="auto"/>
            </w:tcBorders>
            <w:noWrap/>
            <w:hideMark/>
          </w:tcPr>
          <w:p w14:paraId="4A43615D" w14:textId="5FE419E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3,248</w:t>
            </w:r>
          </w:p>
        </w:tc>
      </w:tr>
      <w:tr w:rsidR="004A06AE" w:rsidRPr="004A06AE" w14:paraId="4B4EA538"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999010A" w14:textId="7BCAB028"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Hernando</w:t>
            </w:r>
          </w:p>
        </w:tc>
        <w:tc>
          <w:tcPr>
            <w:tcW w:w="1900" w:type="dxa"/>
            <w:tcBorders>
              <w:top w:val="nil"/>
              <w:left w:val="nil"/>
              <w:bottom w:val="single" w:sz="4" w:space="0" w:color="auto"/>
              <w:right w:val="single" w:sz="4" w:space="0" w:color="auto"/>
            </w:tcBorders>
            <w:noWrap/>
            <w:hideMark/>
          </w:tcPr>
          <w:p w14:paraId="5DC9B69F" w14:textId="684D7A4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w:t>
            </w:r>
          </w:p>
        </w:tc>
        <w:tc>
          <w:tcPr>
            <w:tcW w:w="1860" w:type="dxa"/>
            <w:tcBorders>
              <w:top w:val="nil"/>
              <w:left w:val="nil"/>
              <w:bottom w:val="single" w:sz="4" w:space="0" w:color="auto"/>
              <w:right w:val="single" w:sz="4" w:space="0" w:color="auto"/>
            </w:tcBorders>
            <w:noWrap/>
            <w:hideMark/>
          </w:tcPr>
          <w:p w14:paraId="1E6FD15F" w14:textId="66C4256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48</w:t>
            </w:r>
          </w:p>
        </w:tc>
        <w:tc>
          <w:tcPr>
            <w:tcW w:w="1740" w:type="dxa"/>
            <w:tcBorders>
              <w:top w:val="nil"/>
              <w:left w:val="nil"/>
              <w:bottom w:val="single" w:sz="4" w:space="0" w:color="auto"/>
              <w:right w:val="single" w:sz="4" w:space="0" w:color="auto"/>
            </w:tcBorders>
            <w:noWrap/>
            <w:hideMark/>
          </w:tcPr>
          <w:p w14:paraId="42BFFAA9" w14:textId="6A0E34C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w:t>
            </w:r>
          </w:p>
        </w:tc>
        <w:tc>
          <w:tcPr>
            <w:tcW w:w="1880" w:type="dxa"/>
            <w:tcBorders>
              <w:top w:val="nil"/>
              <w:left w:val="nil"/>
              <w:bottom w:val="single" w:sz="4" w:space="0" w:color="auto"/>
              <w:right w:val="single" w:sz="4" w:space="0" w:color="auto"/>
            </w:tcBorders>
            <w:noWrap/>
            <w:hideMark/>
          </w:tcPr>
          <w:p w14:paraId="59FFF45E" w14:textId="63846AE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65</w:t>
            </w:r>
          </w:p>
        </w:tc>
      </w:tr>
      <w:tr w:rsidR="004A06AE" w:rsidRPr="004A06AE" w14:paraId="71D58F58"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32544D7" w14:textId="5B77585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Highlands</w:t>
            </w:r>
          </w:p>
        </w:tc>
        <w:tc>
          <w:tcPr>
            <w:tcW w:w="1900" w:type="dxa"/>
            <w:tcBorders>
              <w:top w:val="nil"/>
              <w:left w:val="nil"/>
              <w:bottom w:val="single" w:sz="4" w:space="0" w:color="auto"/>
              <w:right w:val="single" w:sz="4" w:space="0" w:color="auto"/>
            </w:tcBorders>
            <w:noWrap/>
            <w:hideMark/>
          </w:tcPr>
          <w:p w14:paraId="67CEAA5E" w14:textId="797D4F3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149</w:t>
            </w:r>
          </w:p>
        </w:tc>
        <w:tc>
          <w:tcPr>
            <w:tcW w:w="1860" w:type="dxa"/>
            <w:tcBorders>
              <w:top w:val="nil"/>
              <w:left w:val="nil"/>
              <w:bottom w:val="single" w:sz="4" w:space="0" w:color="auto"/>
              <w:right w:val="single" w:sz="4" w:space="0" w:color="auto"/>
            </w:tcBorders>
            <w:noWrap/>
            <w:hideMark/>
          </w:tcPr>
          <w:p w14:paraId="7E6AD62D" w14:textId="76D6E33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501</w:t>
            </w:r>
          </w:p>
        </w:tc>
        <w:tc>
          <w:tcPr>
            <w:tcW w:w="1740" w:type="dxa"/>
            <w:tcBorders>
              <w:top w:val="nil"/>
              <w:left w:val="nil"/>
              <w:bottom w:val="single" w:sz="4" w:space="0" w:color="auto"/>
              <w:right w:val="single" w:sz="4" w:space="0" w:color="auto"/>
            </w:tcBorders>
            <w:noWrap/>
            <w:hideMark/>
          </w:tcPr>
          <w:p w14:paraId="63A76A1E" w14:textId="5C09221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1,347</w:t>
            </w:r>
          </w:p>
        </w:tc>
        <w:tc>
          <w:tcPr>
            <w:tcW w:w="1880" w:type="dxa"/>
            <w:tcBorders>
              <w:top w:val="nil"/>
              <w:left w:val="nil"/>
              <w:bottom w:val="single" w:sz="4" w:space="0" w:color="auto"/>
              <w:right w:val="single" w:sz="4" w:space="0" w:color="auto"/>
            </w:tcBorders>
            <w:noWrap/>
            <w:hideMark/>
          </w:tcPr>
          <w:p w14:paraId="289EDEC9" w14:textId="65CB4BC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1,998</w:t>
            </w:r>
          </w:p>
        </w:tc>
      </w:tr>
      <w:tr w:rsidR="004A06AE" w:rsidRPr="004A06AE" w14:paraId="33E7C321"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8E92A5E" w14:textId="6B59076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Hillsborough</w:t>
            </w:r>
          </w:p>
        </w:tc>
        <w:tc>
          <w:tcPr>
            <w:tcW w:w="1900" w:type="dxa"/>
            <w:tcBorders>
              <w:top w:val="nil"/>
              <w:left w:val="nil"/>
              <w:bottom w:val="single" w:sz="4" w:space="0" w:color="auto"/>
              <w:right w:val="single" w:sz="4" w:space="0" w:color="auto"/>
            </w:tcBorders>
            <w:noWrap/>
            <w:hideMark/>
          </w:tcPr>
          <w:p w14:paraId="140B1452" w14:textId="0C38022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383</w:t>
            </w:r>
          </w:p>
        </w:tc>
        <w:tc>
          <w:tcPr>
            <w:tcW w:w="1860" w:type="dxa"/>
            <w:tcBorders>
              <w:top w:val="nil"/>
              <w:left w:val="nil"/>
              <w:bottom w:val="single" w:sz="4" w:space="0" w:color="auto"/>
              <w:right w:val="single" w:sz="4" w:space="0" w:color="auto"/>
            </w:tcBorders>
            <w:noWrap/>
            <w:hideMark/>
          </w:tcPr>
          <w:p w14:paraId="08173BCC" w14:textId="1E93582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1,287</w:t>
            </w:r>
          </w:p>
        </w:tc>
        <w:tc>
          <w:tcPr>
            <w:tcW w:w="1740" w:type="dxa"/>
            <w:tcBorders>
              <w:top w:val="nil"/>
              <w:left w:val="nil"/>
              <w:bottom w:val="single" w:sz="4" w:space="0" w:color="auto"/>
              <w:right w:val="single" w:sz="4" w:space="0" w:color="auto"/>
            </w:tcBorders>
            <w:noWrap/>
            <w:hideMark/>
          </w:tcPr>
          <w:p w14:paraId="7E5DC8D0" w14:textId="33AAC4A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9,512</w:t>
            </w:r>
          </w:p>
        </w:tc>
        <w:tc>
          <w:tcPr>
            <w:tcW w:w="1880" w:type="dxa"/>
            <w:tcBorders>
              <w:top w:val="nil"/>
              <w:left w:val="nil"/>
              <w:bottom w:val="single" w:sz="4" w:space="0" w:color="auto"/>
              <w:right w:val="single" w:sz="4" w:space="0" w:color="auto"/>
            </w:tcBorders>
            <w:noWrap/>
            <w:hideMark/>
          </w:tcPr>
          <w:p w14:paraId="6EEDCD3E" w14:textId="5B3CEFA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11,182</w:t>
            </w:r>
          </w:p>
        </w:tc>
      </w:tr>
      <w:tr w:rsidR="004A06AE" w:rsidRPr="004A06AE" w14:paraId="63DE8714"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D35895A" w14:textId="39EBEE52"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Holmes</w:t>
            </w:r>
          </w:p>
        </w:tc>
        <w:tc>
          <w:tcPr>
            <w:tcW w:w="1900" w:type="dxa"/>
            <w:tcBorders>
              <w:top w:val="nil"/>
              <w:left w:val="nil"/>
              <w:bottom w:val="single" w:sz="4" w:space="0" w:color="auto"/>
              <w:right w:val="single" w:sz="4" w:space="0" w:color="auto"/>
            </w:tcBorders>
            <w:noWrap/>
            <w:hideMark/>
          </w:tcPr>
          <w:p w14:paraId="69E31CA8" w14:textId="68EB2CF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w:t>
            </w:r>
          </w:p>
        </w:tc>
        <w:tc>
          <w:tcPr>
            <w:tcW w:w="1860" w:type="dxa"/>
            <w:tcBorders>
              <w:top w:val="nil"/>
              <w:left w:val="nil"/>
              <w:bottom w:val="single" w:sz="4" w:space="0" w:color="auto"/>
              <w:right w:val="single" w:sz="4" w:space="0" w:color="auto"/>
            </w:tcBorders>
            <w:noWrap/>
            <w:hideMark/>
          </w:tcPr>
          <w:p w14:paraId="48CF4680" w14:textId="4D28EA9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w:t>
            </w:r>
          </w:p>
        </w:tc>
        <w:tc>
          <w:tcPr>
            <w:tcW w:w="1740" w:type="dxa"/>
            <w:tcBorders>
              <w:top w:val="nil"/>
              <w:left w:val="nil"/>
              <w:bottom w:val="single" w:sz="4" w:space="0" w:color="auto"/>
              <w:right w:val="single" w:sz="4" w:space="0" w:color="auto"/>
            </w:tcBorders>
            <w:noWrap/>
            <w:hideMark/>
          </w:tcPr>
          <w:p w14:paraId="52D084CD" w14:textId="47AAA84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w:t>
            </w:r>
          </w:p>
        </w:tc>
        <w:tc>
          <w:tcPr>
            <w:tcW w:w="1880" w:type="dxa"/>
            <w:tcBorders>
              <w:top w:val="nil"/>
              <w:left w:val="nil"/>
              <w:bottom w:val="single" w:sz="4" w:space="0" w:color="auto"/>
              <w:right w:val="single" w:sz="4" w:space="0" w:color="auto"/>
            </w:tcBorders>
            <w:noWrap/>
            <w:hideMark/>
          </w:tcPr>
          <w:p w14:paraId="24838052" w14:textId="78EE111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w:t>
            </w:r>
          </w:p>
        </w:tc>
      </w:tr>
      <w:tr w:rsidR="004A06AE" w:rsidRPr="004A06AE" w14:paraId="7246D81E"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6AF0FA6E" w14:textId="2745DED8"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Indian River</w:t>
            </w:r>
          </w:p>
        </w:tc>
        <w:tc>
          <w:tcPr>
            <w:tcW w:w="1900" w:type="dxa"/>
            <w:tcBorders>
              <w:top w:val="nil"/>
              <w:left w:val="nil"/>
              <w:bottom w:val="single" w:sz="4" w:space="0" w:color="auto"/>
              <w:right w:val="single" w:sz="4" w:space="0" w:color="auto"/>
            </w:tcBorders>
            <w:noWrap/>
            <w:hideMark/>
          </w:tcPr>
          <w:p w14:paraId="39C44AF1" w14:textId="39DA197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43</w:t>
            </w:r>
          </w:p>
        </w:tc>
        <w:tc>
          <w:tcPr>
            <w:tcW w:w="1860" w:type="dxa"/>
            <w:tcBorders>
              <w:top w:val="nil"/>
              <w:left w:val="nil"/>
              <w:bottom w:val="single" w:sz="4" w:space="0" w:color="auto"/>
              <w:right w:val="single" w:sz="4" w:space="0" w:color="auto"/>
            </w:tcBorders>
            <w:noWrap/>
            <w:hideMark/>
          </w:tcPr>
          <w:p w14:paraId="3A7BD87E" w14:textId="7141F79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145</w:t>
            </w:r>
          </w:p>
        </w:tc>
        <w:tc>
          <w:tcPr>
            <w:tcW w:w="1740" w:type="dxa"/>
            <w:tcBorders>
              <w:top w:val="nil"/>
              <w:left w:val="nil"/>
              <w:bottom w:val="single" w:sz="4" w:space="0" w:color="auto"/>
              <w:right w:val="single" w:sz="4" w:space="0" w:color="auto"/>
            </w:tcBorders>
            <w:noWrap/>
            <w:hideMark/>
          </w:tcPr>
          <w:p w14:paraId="3C2D248D" w14:textId="5375A03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1,069</w:t>
            </w:r>
          </w:p>
        </w:tc>
        <w:tc>
          <w:tcPr>
            <w:tcW w:w="1880" w:type="dxa"/>
            <w:tcBorders>
              <w:top w:val="nil"/>
              <w:left w:val="nil"/>
              <w:bottom w:val="single" w:sz="4" w:space="0" w:color="auto"/>
              <w:right w:val="single" w:sz="4" w:space="0" w:color="auto"/>
            </w:tcBorders>
            <w:noWrap/>
            <w:hideMark/>
          </w:tcPr>
          <w:p w14:paraId="2AE019B4" w14:textId="79F5959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1,257</w:t>
            </w:r>
          </w:p>
        </w:tc>
      </w:tr>
      <w:tr w:rsidR="004A06AE" w:rsidRPr="004A06AE" w14:paraId="444A1C2B"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2DDECEA" w14:textId="71C6E93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Jackson</w:t>
            </w:r>
          </w:p>
        </w:tc>
        <w:tc>
          <w:tcPr>
            <w:tcW w:w="1900" w:type="dxa"/>
            <w:tcBorders>
              <w:top w:val="nil"/>
              <w:left w:val="nil"/>
              <w:bottom w:val="single" w:sz="4" w:space="0" w:color="auto"/>
              <w:right w:val="single" w:sz="4" w:space="0" w:color="auto"/>
            </w:tcBorders>
            <w:noWrap/>
            <w:hideMark/>
          </w:tcPr>
          <w:p w14:paraId="36D683C8" w14:textId="17DC485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w:t>
            </w:r>
          </w:p>
        </w:tc>
        <w:tc>
          <w:tcPr>
            <w:tcW w:w="1860" w:type="dxa"/>
            <w:tcBorders>
              <w:top w:val="nil"/>
              <w:left w:val="nil"/>
              <w:bottom w:val="single" w:sz="4" w:space="0" w:color="auto"/>
              <w:right w:val="single" w:sz="4" w:space="0" w:color="auto"/>
            </w:tcBorders>
            <w:noWrap/>
            <w:hideMark/>
          </w:tcPr>
          <w:p w14:paraId="5E8A6107" w14:textId="68F382C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44</w:t>
            </w:r>
          </w:p>
        </w:tc>
        <w:tc>
          <w:tcPr>
            <w:tcW w:w="1740" w:type="dxa"/>
            <w:tcBorders>
              <w:top w:val="nil"/>
              <w:left w:val="nil"/>
              <w:bottom w:val="single" w:sz="4" w:space="0" w:color="auto"/>
              <w:right w:val="single" w:sz="4" w:space="0" w:color="auto"/>
            </w:tcBorders>
            <w:noWrap/>
            <w:hideMark/>
          </w:tcPr>
          <w:p w14:paraId="7DB92D6B" w14:textId="671AE04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283</w:t>
            </w:r>
          </w:p>
        </w:tc>
        <w:tc>
          <w:tcPr>
            <w:tcW w:w="1880" w:type="dxa"/>
            <w:tcBorders>
              <w:top w:val="nil"/>
              <w:left w:val="nil"/>
              <w:bottom w:val="single" w:sz="4" w:space="0" w:color="auto"/>
              <w:right w:val="single" w:sz="4" w:space="0" w:color="auto"/>
            </w:tcBorders>
            <w:noWrap/>
            <w:hideMark/>
          </w:tcPr>
          <w:p w14:paraId="441066F2" w14:textId="713B9E1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340</w:t>
            </w:r>
          </w:p>
        </w:tc>
      </w:tr>
      <w:tr w:rsidR="004A06AE" w:rsidRPr="004A06AE" w14:paraId="2106FDF8"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6A2777AF" w14:textId="315C969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Jefferson</w:t>
            </w:r>
          </w:p>
        </w:tc>
        <w:tc>
          <w:tcPr>
            <w:tcW w:w="1900" w:type="dxa"/>
            <w:tcBorders>
              <w:top w:val="nil"/>
              <w:left w:val="nil"/>
              <w:bottom w:val="single" w:sz="4" w:space="0" w:color="auto"/>
              <w:right w:val="single" w:sz="4" w:space="0" w:color="auto"/>
            </w:tcBorders>
            <w:noWrap/>
            <w:hideMark/>
          </w:tcPr>
          <w:p w14:paraId="07275B28" w14:textId="3FB0CC3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w:t>
            </w:r>
          </w:p>
        </w:tc>
        <w:tc>
          <w:tcPr>
            <w:tcW w:w="1860" w:type="dxa"/>
            <w:tcBorders>
              <w:top w:val="nil"/>
              <w:left w:val="nil"/>
              <w:bottom w:val="single" w:sz="4" w:space="0" w:color="auto"/>
              <w:right w:val="single" w:sz="4" w:space="0" w:color="auto"/>
            </w:tcBorders>
            <w:noWrap/>
            <w:hideMark/>
          </w:tcPr>
          <w:p w14:paraId="0BE0B433" w14:textId="2DFF34D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65</w:t>
            </w:r>
          </w:p>
        </w:tc>
        <w:tc>
          <w:tcPr>
            <w:tcW w:w="1740" w:type="dxa"/>
            <w:tcBorders>
              <w:top w:val="nil"/>
              <w:left w:val="nil"/>
              <w:bottom w:val="single" w:sz="4" w:space="0" w:color="auto"/>
              <w:right w:val="single" w:sz="4" w:space="0" w:color="auto"/>
            </w:tcBorders>
            <w:noWrap/>
            <w:hideMark/>
          </w:tcPr>
          <w:p w14:paraId="466DB183" w14:textId="50B69E7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w:t>
            </w:r>
          </w:p>
        </w:tc>
        <w:tc>
          <w:tcPr>
            <w:tcW w:w="1880" w:type="dxa"/>
            <w:tcBorders>
              <w:top w:val="nil"/>
              <w:left w:val="nil"/>
              <w:bottom w:val="single" w:sz="4" w:space="0" w:color="auto"/>
              <w:right w:val="single" w:sz="4" w:space="0" w:color="auto"/>
            </w:tcBorders>
            <w:noWrap/>
            <w:hideMark/>
          </w:tcPr>
          <w:p w14:paraId="793FD623" w14:textId="2773AA3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94</w:t>
            </w:r>
          </w:p>
        </w:tc>
      </w:tr>
      <w:tr w:rsidR="004A06AE" w:rsidRPr="004A06AE" w14:paraId="40A07044"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449D34F" w14:textId="3A18BA2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Lafayette</w:t>
            </w:r>
          </w:p>
        </w:tc>
        <w:tc>
          <w:tcPr>
            <w:tcW w:w="1900" w:type="dxa"/>
            <w:tcBorders>
              <w:top w:val="nil"/>
              <w:left w:val="nil"/>
              <w:bottom w:val="single" w:sz="4" w:space="0" w:color="auto"/>
              <w:right w:val="single" w:sz="4" w:space="0" w:color="auto"/>
            </w:tcBorders>
            <w:noWrap/>
            <w:hideMark/>
          </w:tcPr>
          <w:p w14:paraId="3F3C4ABA" w14:textId="5B64996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w:t>
            </w:r>
          </w:p>
        </w:tc>
        <w:tc>
          <w:tcPr>
            <w:tcW w:w="1860" w:type="dxa"/>
            <w:tcBorders>
              <w:top w:val="nil"/>
              <w:left w:val="nil"/>
              <w:bottom w:val="single" w:sz="4" w:space="0" w:color="auto"/>
              <w:right w:val="single" w:sz="4" w:space="0" w:color="auto"/>
            </w:tcBorders>
            <w:noWrap/>
            <w:hideMark/>
          </w:tcPr>
          <w:p w14:paraId="070B90EC" w14:textId="372F34B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w:t>
            </w:r>
          </w:p>
        </w:tc>
        <w:tc>
          <w:tcPr>
            <w:tcW w:w="1740" w:type="dxa"/>
            <w:tcBorders>
              <w:top w:val="nil"/>
              <w:left w:val="nil"/>
              <w:bottom w:val="single" w:sz="4" w:space="0" w:color="auto"/>
              <w:right w:val="single" w:sz="4" w:space="0" w:color="auto"/>
            </w:tcBorders>
            <w:noWrap/>
            <w:hideMark/>
          </w:tcPr>
          <w:p w14:paraId="61C36EEC" w14:textId="47B845E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98</w:t>
            </w:r>
          </w:p>
        </w:tc>
        <w:tc>
          <w:tcPr>
            <w:tcW w:w="1880" w:type="dxa"/>
            <w:tcBorders>
              <w:top w:val="nil"/>
              <w:left w:val="nil"/>
              <w:bottom w:val="single" w:sz="4" w:space="0" w:color="auto"/>
              <w:right w:val="single" w:sz="4" w:space="0" w:color="auto"/>
            </w:tcBorders>
            <w:noWrap/>
            <w:hideMark/>
          </w:tcPr>
          <w:p w14:paraId="21832EA0" w14:textId="6595E5B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107</w:t>
            </w:r>
          </w:p>
        </w:tc>
      </w:tr>
      <w:tr w:rsidR="004A06AE" w:rsidRPr="004A06AE" w14:paraId="041EBC77"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65FFA6C2" w14:textId="45DB97F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Lake</w:t>
            </w:r>
          </w:p>
        </w:tc>
        <w:tc>
          <w:tcPr>
            <w:tcW w:w="1900" w:type="dxa"/>
            <w:tcBorders>
              <w:top w:val="nil"/>
              <w:left w:val="nil"/>
              <w:bottom w:val="single" w:sz="4" w:space="0" w:color="auto"/>
              <w:right w:val="single" w:sz="4" w:space="0" w:color="auto"/>
            </w:tcBorders>
            <w:noWrap/>
            <w:hideMark/>
          </w:tcPr>
          <w:p w14:paraId="1BAD5A50" w14:textId="1A8A068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195</w:t>
            </w:r>
          </w:p>
        </w:tc>
        <w:tc>
          <w:tcPr>
            <w:tcW w:w="1860" w:type="dxa"/>
            <w:tcBorders>
              <w:top w:val="nil"/>
              <w:left w:val="nil"/>
              <w:bottom w:val="single" w:sz="4" w:space="0" w:color="auto"/>
              <w:right w:val="single" w:sz="4" w:space="0" w:color="auto"/>
            </w:tcBorders>
            <w:noWrap/>
            <w:hideMark/>
          </w:tcPr>
          <w:p w14:paraId="646E6FE0" w14:textId="78643E6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655</w:t>
            </w:r>
          </w:p>
        </w:tc>
        <w:tc>
          <w:tcPr>
            <w:tcW w:w="1740" w:type="dxa"/>
            <w:tcBorders>
              <w:top w:val="nil"/>
              <w:left w:val="nil"/>
              <w:bottom w:val="single" w:sz="4" w:space="0" w:color="auto"/>
              <w:right w:val="single" w:sz="4" w:space="0" w:color="auto"/>
            </w:tcBorders>
            <w:noWrap/>
            <w:hideMark/>
          </w:tcPr>
          <w:p w14:paraId="7BC6C2C8" w14:textId="0850E40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708</w:t>
            </w:r>
          </w:p>
        </w:tc>
        <w:tc>
          <w:tcPr>
            <w:tcW w:w="1880" w:type="dxa"/>
            <w:tcBorders>
              <w:top w:val="nil"/>
              <w:left w:val="nil"/>
              <w:bottom w:val="single" w:sz="4" w:space="0" w:color="auto"/>
              <w:right w:val="single" w:sz="4" w:space="0" w:color="auto"/>
            </w:tcBorders>
            <w:noWrap/>
            <w:hideMark/>
          </w:tcPr>
          <w:p w14:paraId="132B6DC4" w14:textId="3662DA8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1,558</w:t>
            </w:r>
          </w:p>
        </w:tc>
      </w:tr>
      <w:tr w:rsidR="004A06AE" w:rsidRPr="004A06AE" w14:paraId="09E02EB6"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A30E6EA" w14:textId="5F4E07DC"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Lee</w:t>
            </w:r>
          </w:p>
        </w:tc>
        <w:tc>
          <w:tcPr>
            <w:tcW w:w="1900" w:type="dxa"/>
            <w:tcBorders>
              <w:top w:val="nil"/>
              <w:left w:val="nil"/>
              <w:bottom w:val="single" w:sz="4" w:space="0" w:color="auto"/>
              <w:right w:val="single" w:sz="4" w:space="0" w:color="auto"/>
            </w:tcBorders>
            <w:noWrap/>
            <w:hideMark/>
          </w:tcPr>
          <w:p w14:paraId="31177600" w14:textId="70BF10F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112</w:t>
            </w:r>
          </w:p>
        </w:tc>
        <w:tc>
          <w:tcPr>
            <w:tcW w:w="1860" w:type="dxa"/>
            <w:tcBorders>
              <w:top w:val="nil"/>
              <w:left w:val="nil"/>
              <w:bottom w:val="single" w:sz="4" w:space="0" w:color="auto"/>
              <w:right w:val="single" w:sz="4" w:space="0" w:color="auto"/>
            </w:tcBorders>
            <w:noWrap/>
            <w:hideMark/>
          </w:tcPr>
          <w:p w14:paraId="6C16B36A" w14:textId="5301DC2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375</w:t>
            </w:r>
          </w:p>
        </w:tc>
        <w:tc>
          <w:tcPr>
            <w:tcW w:w="1740" w:type="dxa"/>
            <w:tcBorders>
              <w:top w:val="nil"/>
              <w:left w:val="nil"/>
              <w:bottom w:val="single" w:sz="4" w:space="0" w:color="auto"/>
              <w:right w:val="single" w:sz="4" w:space="0" w:color="auto"/>
            </w:tcBorders>
            <w:noWrap/>
            <w:hideMark/>
          </w:tcPr>
          <w:p w14:paraId="3DEDEC68" w14:textId="42DB266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662</w:t>
            </w:r>
          </w:p>
        </w:tc>
        <w:tc>
          <w:tcPr>
            <w:tcW w:w="1880" w:type="dxa"/>
            <w:tcBorders>
              <w:top w:val="nil"/>
              <w:left w:val="nil"/>
              <w:bottom w:val="single" w:sz="4" w:space="0" w:color="auto"/>
              <w:right w:val="single" w:sz="4" w:space="0" w:color="auto"/>
            </w:tcBorders>
            <w:noWrap/>
            <w:hideMark/>
          </w:tcPr>
          <w:p w14:paraId="6B933835" w14:textId="28D6524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1,149</w:t>
            </w:r>
          </w:p>
        </w:tc>
      </w:tr>
      <w:tr w:rsidR="004A06AE" w:rsidRPr="004A06AE" w14:paraId="25EDDDA4"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786CAD7E" w14:textId="06A2033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Leon</w:t>
            </w:r>
          </w:p>
        </w:tc>
        <w:tc>
          <w:tcPr>
            <w:tcW w:w="1900" w:type="dxa"/>
            <w:tcBorders>
              <w:top w:val="nil"/>
              <w:left w:val="nil"/>
              <w:bottom w:val="single" w:sz="4" w:space="0" w:color="auto"/>
              <w:right w:val="single" w:sz="4" w:space="0" w:color="auto"/>
            </w:tcBorders>
            <w:noWrap/>
            <w:hideMark/>
          </w:tcPr>
          <w:p w14:paraId="7C48AF82" w14:textId="464B9A1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w:t>
            </w:r>
          </w:p>
        </w:tc>
        <w:tc>
          <w:tcPr>
            <w:tcW w:w="1860" w:type="dxa"/>
            <w:tcBorders>
              <w:top w:val="nil"/>
              <w:left w:val="nil"/>
              <w:bottom w:val="single" w:sz="4" w:space="0" w:color="auto"/>
              <w:right w:val="single" w:sz="4" w:space="0" w:color="auto"/>
            </w:tcBorders>
            <w:noWrap/>
            <w:hideMark/>
          </w:tcPr>
          <w:p w14:paraId="0B820E6F" w14:textId="52282B2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w:t>
            </w:r>
          </w:p>
        </w:tc>
        <w:tc>
          <w:tcPr>
            <w:tcW w:w="1740" w:type="dxa"/>
            <w:tcBorders>
              <w:top w:val="nil"/>
              <w:left w:val="nil"/>
              <w:bottom w:val="single" w:sz="4" w:space="0" w:color="auto"/>
              <w:right w:val="single" w:sz="4" w:space="0" w:color="auto"/>
            </w:tcBorders>
            <w:noWrap/>
            <w:hideMark/>
          </w:tcPr>
          <w:p w14:paraId="177063B6" w14:textId="4E680E3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w:t>
            </w:r>
          </w:p>
        </w:tc>
        <w:tc>
          <w:tcPr>
            <w:tcW w:w="1880" w:type="dxa"/>
            <w:tcBorders>
              <w:top w:val="nil"/>
              <w:left w:val="nil"/>
              <w:bottom w:val="single" w:sz="4" w:space="0" w:color="auto"/>
              <w:right w:val="single" w:sz="4" w:space="0" w:color="auto"/>
            </w:tcBorders>
            <w:noWrap/>
            <w:hideMark/>
          </w:tcPr>
          <w:p w14:paraId="4DADF71C" w14:textId="7B2E3DC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39</w:t>
            </w:r>
          </w:p>
        </w:tc>
      </w:tr>
      <w:tr w:rsidR="004A06AE" w:rsidRPr="004A06AE" w14:paraId="0CC79630"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15CA8B5" w14:textId="47195814"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lastRenderedPageBreak/>
              <w:t>Levy</w:t>
            </w:r>
          </w:p>
        </w:tc>
        <w:tc>
          <w:tcPr>
            <w:tcW w:w="1900" w:type="dxa"/>
            <w:tcBorders>
              <w:top w:val="nil"/>
              <w:left w:val="nil"/>
              <w:bottom w:val="single" w:sz="4" w:space="0" w:color="auto"/>
              <w:right w:val="single" w:sz="4" w:space="0" w:color="auto"/>
            </w:tcBorders>
            <w:noWrap/>
            <w:hideMark/>
          </w:tcPr>
          <w:p w14:paraId="4AC0F036" w14:textId="7BC4208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w:t>
            </w:r>
          </w:p>
        </w:tc>
        <w:tc>
          <w:tcPr>
            <w:tcW w:w="1860" w:type="dxa"/>
            <w:tcBorders>
              <w:top w:val="nil"/>
              <w:left w:val="nil"/>
              <w:bottom w:val="single" w:sz="4" w:space="0" w:color="auto"/>
              <w:right w:val="single" w:sz="4" w:space="0" w:color="auto"/>
            </w:tcBorders>
            <w:noWrap/>
            <w:hideMark/>
          </w:tcPr>
          <w:p w14:paraId="66CC13E4" w14:textId="306788E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49</w:t>
            </w:r>
          </w:p>
        </w:tc>
        <w:tc>
          <w:tcPr>
            <w:tcW w:w="1740" w:type="dxa"/>
            <w:tcBorders>
              <w:top w:val="nil"/>
              <w:left w:val="nil"/>
              <w:bottom w:val="single" w:sz="4" w:space="0" w:color="auto"/>
              <w:right w:val="single" w:sz="4" w:space="0" w:color="auto"/>
            </w:tcBorders>
            <w:noWrap/>
            <w:hideMark/>
          </w:tcPr>
          <w:p w14:paraId="3E240E96" w14:textId="5E1A529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1,080</w:t>
            </w:r>
          </w:p>
        </w:tc>
        <w:tc>
          <w:tcPr>
            <w:tcW w:w="1880" w:type="dxa"/>
            <w:tcBorders>
              <w:top w:val="nil"/>
              <w:left w:val="nil"/>
              <w:bottom w:val="single" w:sz="4" w:space="0" w:color="auto"/>
              <w:right w:val="single" w:sz="4" w:space="0" w:color="auto"/>
            </w:tcBorders>
            <w:noWrap/>
            <w:hideMark/>
          </w:tcPr>
          <w:p w14:paraId="08505488" w14:textId="28E55B7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1,144</w:t>
            </w:r>
          </w:p>
        </w:tc>
      </w:tr>
      <w:tr w:rsidR="004A06AE" w:rsidRPr="004A06AE" w14:paraId="4E0790C1"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FD96C6D" w14:textId="305F77C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Liberty</w:t>
            </w:r>
          </w:p>
        </w:tc>
        <w:tc>
          <w:tcPr>
            <w:tcW w:w="1900" w:type="dxa"/>
            <w:tcBorders>
              <w:top w:val="nil"/>
              <w:left w:val="nil"/>
              <w:bottom w:val="single" w:sz="4" w:space="0" w:color="auto"/>
              <w:right w:val="single" w:sz="4" w:space="0" w:color="auto"/>
            </w:tcBorders>
            <w:noWrap/>
            <w:hideMark/>
          </w:tcPr>
          <w:p w14:paraId="33218C42" w14:textId="0A54F54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290E80B7" w14:textId="15AD5B0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2C6CC3EC" w14:textId="53D9CE9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63A50D99" w14:textId="2B5A962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573DA81D"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134924B7" w14:textId="7EBF288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Madison</w:t>
            </w:r>
          </w:p>
        </w:tc>
        <w:tc>
          <w:tcPr>
            <w:tcW w:w="1900" w:type="dxa"/>
            <w:tcBorders>
              <w:top w:val="nil"/>
              <w:left w:val="nil"/>
              <w:bottom w:val="single" w:sz="4" w:space="0" w:color="auto"/>
              <w:right w:val="single" w:sz="4" w:space="0" w:color="auto"/>
            </w:tcBorders>
            <w:noWrap/>
            <w:hideMark/>
          </w:tcPr>
          <w:p w14:paraId="781249D5" w14:textId="043B4A0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w:t>
            </w:r>
          </w:p>
        </w:tc>
        <w:tc>
          <w:tcPr>
            <w:tcW w:w="1860" w:type="dxa"/>
            <w:tcBorders>
              <w:top w:val="nil"/>
              <w:left w:val="nil"/>
              <w:bottom w:val="single" w:sz="4" w:space="0" w:color="auto"/>
              <w:right w:val="single" w:sz="4" w:space="0" w:color="auto"/>
            </w:tcBorders>
            <w:noWrap/>
            <w:hideMark/>
          </w:tcPr>
          <w:p w14:paraId="70A769E9" w14:textId="3D97C04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25</w:t>
            </w:r>
          </w:p>
        </w:tc>
        <w:tc>
          <w:tcPr>
            <w:tcW w:w="1740" w:type="dxa"/>
            <w:tcBorders>
              <w:top w:val="nil"/>
              <w:left w:val="nil"/>
              <w:bottom w:val="single" w:sz="4" w:space="0" w:color="auto"/>
              <w:right w:val="single" w:sz="4" w:space="0" w:color="auto"/>
            </w:tcBorders>
            <w:noWrap/>
            <w:hideMark/>
          </w:tcPr>
          <w:p w14:paraId="61970175" w14:textId="0896467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68</w:t>
            </w:r>
          </w:p>
        </w:tc>
        <w:tc>
          <w:tcPr>
            <w:tcW w:w="1880" w:type="dxa"/>
            <w:tcBorders>
              <w:top w:val="nil"/>
              <w:left w:val="nil"/>
              <w:bottom w:val="single" w:sz="4" w:space="0" w:color="auto"/>
              <w:right w:val="single" w:sz="4" w:space="0" w:color="auto"/>
            </w:tcBorders>
            <w:noWrap/>
            <w:hideMark/>
          </w:tcPr>
          <w:p w14:paraId="791FE268" w14:textId="7501065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100</w:t>
            </w:r>
          </w:p>
        </w:tc>
      </w:tr>
      <w:tr w:rsidR="004A06AE" w:rsidRPr="004A06AE" w14:paraId="29A44DDB"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736755F2" w14:textId="3E4F7F71"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Manatee</w:t>
            </w:r>
          </w:p>
        </w:tc>
        <w:tc>
          <w:tcPr>
            <w:tcW w:w="1900" w:type="dxa"/>
            <w:tcBorders>
              <w:top w:val="nil"/>
              <w:left w:val="nil"/>
              <w:bottom w:val="single" w:sz="4" w:space="0" w:color="auto"/>
              <w:right w:val="single" w:sz="4" w:space="0" w:color="auto"/>
            </w:tcBorders>
            <w:noWrap/>
            <w:hideMark/>
          </w:tcPr>
          <w:p w14:paraId="5E5916F4" w14:textId="3F3D373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220</w:t>
            </w:r>
          </w:p>
        </w:tc>
        <w:tc>
          <w:tcPr>
            <w:tcW w:w="1860" w:type="dxa"/>
            <w:tcBorders>
              <w:top w:val="nil"/>
              <w:left w:val="nil"/>
              <w:bottom w:val="single" w:sz="4" w:space="0" w:color="auto"/>
              <w:right w:val="single" w:sz="4" w:space="0" w:color="auto"/>
            </w:tcBorders>
            <w:noWrap/>
            <w:hideMark/>
          </w:tcPr>
          <w:p w14:paraId="1AD27A2A" w14:textId="0E764DB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739</w:t>
            </w:r>
          </w:p>
        </w:tc>
        <w:tc>
          <w:tcPr>
            <w:tcW w:w="1740" w:type="dxa"/>
            <w:tcBorders>
              <w:top w:val="nil"/>
              <w:left w:val="nil"/>
              <w:bottom w:val="single" w:sz="4" w:space="0" w:color="auto"/>
              <w:right w:val="single" w:sz="4" w:space="0" w:color="auto"/>
            </w:tcBorders>
            <w:noWrap/>
            <w:hideMark/>
          </w:tcPr>
          <w:p w14:paraId="17A569D6" w14:textId="439066F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3,800</w:t>
            </w:r>
          </w:p>
        </w:tc>
        <w:tc>
          <w:tcPr>
            <w:tcW w:w="1880" w:type="dxa"/>
            <w:tcBorders>
              <w:top w:val="nil"/>
              <w:left w:val="nil"/>
              <w:bottom w:val="single" w:sz="4" w:space="0" w:color="auto"/>
              <w:right w:val="single" w:sz="4" w:space="0" w:color="auto"/>
            </w:tcBorders>
            <w:noWrap/>
            <w:hideMark/>
          </w:tcPr>
          <w:p w14:paraId="3FDA02A5" w14:textId="518F0D7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4,759</w:t>
            </w:r>
          </w:p>
        </w:tc>
      </w:tr>
      <w:tr w:rsidR="004A06AE" w:rsidRPr="004A06AE" w14:paraId="000DF7F0"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1F4BA333" w14:textId="3A868EE5"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Marion</w:t>
            </w:r>
          </w:p>
        </w:tc>
        <w:tc>
          <w:tcPr>
            <w:tcW w:w="1900" w:type="dxa"/>
            <w:tcBorders>
              <w:top w:val="nil"/>
              <w:left w:val="nil"/>
              <w:bottom w:val="single" w:sz="4" w:space="0" w:color="auto"/>
              <w:right w:val="single" w:sz="4" w:space="0" w:color="auto"/>
            </w:tcBorders>
            <w:noWrap/>
            <w:hideMark/>
          </w:tcPr>
          <w:p w14:paraId="33C0B0CC" w14:textId="391695A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24</w:t>
            </w:r>
          </w:p>
        </w:tc>
        <w:tc>
          <w:tcPr>
            <w:tcW w:w="1860" w:type="dxa"/>
            <w:tcBorders>
              <w:top w:val="nil"/>
              <w:left w:val="nil"/>
              <w:bottom w:val="single" w:sz="4" w:space="0" w:color="auto"/>
              <w:right w:val="single" w:sz="4" w:space="0" w:color="auto"/>
            </w:tcBorders>
            <w:noWrap/>
            <w:hideMark/>
          </w:tcPr>
          <w:p w14:paraId="024B50B7" w14:textId="69B8136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80</w:t>
            </w:r>
          </w:p>
        </w:tc>
        <w:tc>
          <w:tcPr>
            <w:tcW w:w="1740" w:type="dxa"/>
            <w:tcBorders>
              <w:top w:val="nil"/>
              <w:left w:val="nil"/>
              <w:bottom w:val="single" w:sz="4" w:space="0" w:color="auto"/>
              <w:right w:val="single" w:sz="4" w:space="0" w:color="auto"/>
            </w:tcBorders>
            <w:noWrap/>
            <w:hideMark/>
          </w:tcPr>
          <w:p w14:paraId="1E641E5A" w14:textId="485494C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473</w:t>
            </w:r>
          </w:p>
        </w:tc>
        <w:tc>
          <w:tcPr>
            <w:tcW w:w="1880" w:type="dxa"/>
            <w:tcBorders>
              <w:top w:val="nil"/>
              <w:left w:val="nil"/>
              <w:bottom w:val="single" w:sz="4" w:space="0" w:color="auto"/>
              <w:right w:val="single" w:sz="4" w:space="0" w:color="auto"/>
            </w:tcBorders>
            <w:noWrap/>
            <w:hideMark/>
          </w:tcPr>
          <w:p w14:paraId="01ED1A13" w14:textId="1D279FF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576</w:t>
            </w:r>
          </w:p>
        </w:tc>
      </w:tr>
      <w:tr w:rsidR="004A06AE" w:rsidRPr="004A06AE" w14:paraId="0DAC3FEC"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2ED6C09" w14:textId="4A02D152"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Martin</w:t>
            </w:r>
          </w:p>
        </w:tc>
        <w:tc>
          <w:tcPr>
            <w:tcW w:w="1900" w:type="dxa"/>
            <w:tcBorders>
              <w:top w:val="nil"/>
              <w:left w:val="nil"/>
              <w:bottom w:val="single" w:sz="4" w:space="0" w:color="auto"/>
              <w:right w:val="single" w:sz="4" w:space="0" w:color="auto"/>
            </w:tcBorders>
            <w:noWrap/>
            <w:hideMark/>
          </w:tcPr>
          <w:p w14:paraId="5956686F" w14:textId="4D3E0AB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28</w:t>
            </w:r>
          </w:p>
        </w:tc>
        <w:tc>
          <w:tcPr>
            <w:tcW w:w="1860" w:type="dxa"/>
            <w:tcBorders>
              <w:top w:val="nil"/>
              <w:left w:val="nil"/>
              <w:bottom w:val="single" w:sz="4" w:space="0" w:color="auto"/>
              <w:right w:val="single" w:sz="4" w:space="0" w:color="auto"/>
            </w:tcBorders>
            <w:noWrap/>
            <w:hideMark/>
          </w:tcPr>
          <w:p w14:paraId="62F14B04" w14:textId="3FEAA95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93</w:t>
            </w:r>
          </w:p>
        </w:tc>
        <w:tc>
          <w:tcPr>
            <w:tcW w:w="1740" w:type="dxa"/>
            <w:tcBorders>
              <w:top w:val="nil"/>
              <w:left w:val="nil"/>
              <w:bottom w:val="single" w:sz="4" w:space="0" w:color="auto"/>
              <w:right w:val="single" w:sz="4" w:space="0" w:color="auto"/>
            </w:tcBorders>
            <w:noWrap/>
            <w:hideMark/>
          </w:tcPr>
          <w:p w14:paraId="5DD7D522" w14:textId="70F3563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281</w:t>
            </w:r>
          </w:p>
        </w:tc>
        <w:tc>
          <w:tcPr>
            <w:tcW w:w="1880" w:type="dxa"/>
            <w:tcBorders>
              <w:top w:val="nil"/>
              <w:left w:val="nil"/>
              <w:bottom w:val="single" w:sz="4" w:space="0" w:color="auto"/>
              <w:right w:val="single" w:sz="4" w:space="0" w:color="auto"/>
            </w:tcBorders>
            <w:noWrap/>
            <w:hideMark/>
          </w:tcPr>
          <w:p w14:paraId="3C185CC8" w14:textId="2991A4C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402</w:t>
            </w:r>
          </w:p>
        </w:tc>
      </w:tr>
      <w:tr w:rsidR="004A06AE" w:rsidRPr="004A06AE" w14:paraId="42F19595"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41CFD5A" w14:textId="3F5DBDCE"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Miami-Dade</w:t>
            </w:r>
          </w:p>
        </w:tc>
        <w:tc>
          <w:tcPr>
            <w:tcW w:w="1900" w:type="dxa"/>
            <w:tcBorders>
              <w:top w:val="nil"/>
              <w:left w:val="nil"/>
              <w:bottom w:val="single" w:sz="4" w:space="0" w:color="auto"/>
              <w:right w:val="single" w:sz="4" w:space="0" w:color="auto"/>
            </w:tcBorders>
            <w:noWrap/>
            <w:hideMark/>
          </w:tcPr>
          <w:p w14:paraId="07303D84" w14:textId="6C7B7E0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872</w:t>
            </w:r>
          </w:p>
        </w:tc>
        <w:tc>
          <w:tcPr>
            <w:tcW w:w="1860" w:type="dxa"/>
            <w:tcBorders>
              <w:top w:val="nil"/>
              <w:left w:val="nil"/>
              <w:bottom w:val="single" w:sz="4" w:space="0" w:color="auto"/>
              <w:right w:val="single" w:sz="4" w:space="0" w:color="auto"/>
            </w:tcBorders>
            <w:noWrap/>
            <w:hideMark/>
          </w:tcPr>
          <w:p w14:paraId="60B49FEE" w14:textId="7AE0A5F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2,931</w:t>
            </w:r>
          </w:p>
        </w:tc>
        <w:tc>
          <w:tcPr>
            <w:tcW w:w="1740" w:type="dxa"/>
            <w:tcBorders>
              <w:top w:val="nil"/>
              <w:left w:val="nil"/>
              <w:bottom w:val="single" w:sz="4" w:space="0" w:color="auto"/>
              <w:right w:val="single" w:sz="4" w:space="0" w:color="auto"/>
            </w:tcBorders>
            <w:noWrap/>
            <w:hideMark/>
          </w:tcPr>
          <w:p w14:paraId="0C686965" w14:textId="77A77A1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499</w:t>
            </w:r>
          </w:p>
        </w:tc>
        <w:tc>
          <w:tcPr>
            <w:tcW w:w="1880" w:type="dxa"/>
            <w:tcBorders>
              <w:top w:val="nil"/>
              <w:left w:val="nil"/>
              <w:bottom w:val="single" w:sz="4" w:space="0" w:color="auto"/>
              <w:right w:val="single" w:sz="4" w:space="0" w:color="auto"/>
            </w:tcBorders>
            <w:noWrap/>
            <w:hideMark/>
          </w:tcPr>
          <w:p w14:paraId="1CA00BCE" w14:textId="64E4BBC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4,302</w:t>
            </w:r>
          </w:p>
        </w:tc>
      </w:tr>
      <w:tr w:rsidR="004A06AE" w:rsidRPr="004A06AE" w14:paraId="21AA01DD"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4904545D" w14:textId="07E35DE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Monroe</w:t>
            </w:r>
          </w:p>
        </w:tc>
        <w:tc>
          <w:tcPr>
            <w:tcW w:w="1900" w:type="dxa"/>
            <w:tcBorders>
              <w:top w:val="nil"/>
              <w:left w:val="nil"/>
              <w:bottom w:val="single" w:sz="4" w:space="0" w:color="auto"/>
              <w:right w:val="single" w:sz="4" w:space="0" w:color="auto"/>
            </w:tcBorders>
            <w:noWrap/>
            <w:hideMark/>
          </w:tcPr>
          <w:p w14:paraId="46254874" w14:textId="0695B37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1F596DB9" w14:textId="64CE045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44D3150B" w14:textId="2F8962C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70DB21BB" w14:textId="54E4104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6FDAF3BD"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121649BD" w14:textId="689A34D0"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Nassau</w:t>
            </w:r>
          </w:p>
        </w:tc>
        <w:tc>
          <w:tcPr>
            <w:tcW w:w="1900" w:type="dxa"/>
            <w:tcBorders>
              <w:top w:val="nil"/>
              <w:left w:val="nil"/>
              <w:bottom w:val="single" w:sz="4" w:space="0" w:color="auto"/>
              <w:right w:val="single" w:sz="4" w:space="0" w:color="auto"/>
            </w:tcBorders>
            <w:noWrap/>
            <w:hideMark/>
          </w:tcPr>
          <w:p w14:paraId="7C1791F3" w14:textId="491DDCC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w:t>
            </w:r>
          </w:p>
        </w:tc>
        <w:tc>
          <w:tcPr>
            <w:tcW w:w="1860" w:type="dxa"/>
            <w:tcBorders>
              <w:top w:val="nil"/>
              <w:left w:val="nil"/>
              <w:bottom w:val="single" w:sz="4" w:space="0" w:color="auto"/>
              <w:right w:val="single" w:sz="4" w:space="0" w:color="auto"/>
            </w:tcBorders>
            <w:noWrap/>
            <w:hideMark/>
          </w:tcPr>
          <w:p w14:paraId="2F47239F" w14:textId="687390F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w:t>
            </w:r>
          </w:p>
        </w:tc>
        <w:tc>
          <w:tcPr>
            <w:tcW w:w="1740" w:type="dxa"/>
            <w:tcBorders>
              <w:top w:val="nil"/>
              <w:left w:val="nil"/>
              <w:bottom w:val="single" w:sz="4" w:space="0" w:color="auto"/>
              <w:right w:val="single" w:sz="4" w:space="0" w:color="auto"/>
            </w:tcBorders>
            <w:noWrap/>
            <w:hideMark/>
          </w:tcPr>
          <w:p w14:paraId="572E467A" w14:textId="14C11F0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w:t>
            </w:r>
          </w:p>
        </w:tc>
        <w:tc>
          <w:tcPr>
            <w:tcW w:w="1880" w:type="dxa"/>
            <w:tcBorders>
              <w:top w:val="nil"/>
              <w:left w:val="nil"/>
              <w:bottom w:val="single" w:sz="4" w:space="0" w:color="auto"/>
              <w:right w:val="single" w:sz="4" w:space="0" w:color="auto"/>
            </w:tcBorders>
            <w:noWrap/>
            <w:hideMark/>
          </w:tcPr>
          <w:p w14:paraId="2552AD9C" w14:textId="02C7442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w:t>
            </w:r>
          </w:p>
        </w:tc>
      </w:tr>
      <w:tr w:rsidR="004A06AE" w:rsidRPr="004A06AE" w14:paraId="5207AD3B"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DC59119" w14:textId="200B500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Okaloosa</w:t>
            </w:r>
          </w:p>
        </w:tc>
        <w:tc>
          <w:tcPr>
            <w:tcW w:w="1900" w:type="dxa"/>
            <w:tcBorders>
              <w:top w:val="nil"/>
              <w:left w:val="nil"/>
              <w:bottom w:val="single" w:sz="4" w:space="0" w:color="auto"/>
              <w:right w:val="single" w:sz="4" w:space="0" w:color="auto"/>
            </w:tcBorders>
            <w:noWrap/>
            <w:hideMark/>
          </w:tcPr>
          <w:p w14:paraId="5F5C343D" w14:textId="4EF9B45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w:t>
            </w:r>
          </w:p>
        </w:tc>
        <w:tc>
          <w:tcPr>
            <w:tcW w:w="1860" w:type="dxa"/>
            <w:tcBorders>
              <w:top w:val="nil"/>
              <w:left w:val="nil"/>
              <w:bottom w:val="single" w:sz="4" w:space="0" w:color="auto"/>
              <w:right w:val="single" w:sz="4" w:space="0" w:color="auto"/>
            </w:tcBorders>
            <w:noWrap/>
            <w:hideMark/>
          </w:tcPr>
          <w:p w14:paraId="6F4CDEED" w14:textId="627A324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w:t>
            </w:r>
          </w:p>
        </w:tc>
        <w:tc>
          <w:tcPr>
            <w:tcW w:w="1740" w:type="dxa"/>
            <w:tcBorders>
              <w:top w:val="nil"/>
              <w:left w:val="nil"/>
              <w:bottom w:val="single" w:sz="4" w:space="0" w:color="auto"/>
              <w:right w:val="single" w:sz="4" w:space="0" w:color="auto"/>
            </w:tcBorders>
            <w:noWrap/>
            <w:hideMark/>
          </w:tcPr>
          <w:p w14:paraId="731110F9" w14:textId="32A4238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w:t>
            </w:r>
          </w:p>
        </w:tc>
        <w:tc>
          <w:tcPr>
            <w:tcW w:w="1880" w:type="dxa"/>
            <w:tcBorders>
              <w:top w:val="nil"/>
              <w:left w:val="nil"/>
              <w:bottom w:val="single" w:sz="4" w:space="0" w:color="auto"/>
              <w:right w:val="single" w:sz="4" w:space="0" w:color="auto"/>
            </w:tcBorders>
            <w:noWrap/>
            <w:hideMark/>
          </w:tcPr>
          <w:p w14:paraId="70C5096E" w14:textId="5BE1729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25</w:t>
            </w:r>
          </w:p>
        </w:tc>
      </w:tr>
      <w:tr w:rsidR="004A06AE" w:rsidRPr="004A06AE" w14:paraId="332F9F2C"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0B8D9C69" w14:textId="452C740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Okeechobee</w:t>
            </w:r>
          </w:p>
        </w:tc>
        <w:tc>
          <w:tcPr>
            <w:tcW w:w="1900" w:type="dxa"/>
            <w:tcBorders>
              <w:top w:val="nil"/>
              <w:left w:val="nil"/>
              <w:bottom w:val="single" w:sz="4" w:space="0" w:color="auto"/>
              <w:right w:val="single" w:sz="4" w:space="0" w:color="auto"/>
            </w:tcBorders>
            <w:noWrap/>
            <w:hideMark/>
          </w:tcPr>
          <w:p w14:paraId="52B611CE" w14:textId="2AA3BC9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w:t>
            </w:r>
          </w:p>
        </w:tc>
        <w:tc>
          <w:tcPr>
            <w:tcW w:w="1860" w:type="dxa"/>
            <w:tcBorders>
              <w:top w:val="nil"/>
              <w:left w:val="nil"/>
              <w:bottom w:val="single" w:sz="4" w:space="0" w:color="auto"/>
              <w:right w:val="single" w:sz="4" w:space="0" w:color="auto"/>
            </w:tcBorders>
            <w:noWrap/>
            <w:hideMark/>
          </w:tcPr>
          <w:p w14:paraId="2DD5E560" w14:textId="09BE97C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62</w:t>
            </w:r>
          </w:p>
        </w:tc>
        <w:tc>
          <w:tcPr>
            <w:tcW w:w="1740" w:type="dxa"/>
            <w:tcBorders>
              <w:top w:val="nil"/>
              <w:left w:val="nil"/>
              <w:bottom w:val="single" w:sz="4" w:space="0" w:color="auto"/>
              <w:right w:val="single" w:sz="4" w:space="0" w:color="auto"/>
            </w:tcBorders>
            <w:noWrap/>
            <w:hideMark/>
          </w:tcPr>
          <w:p w14:paraId="01CD700A" w14:textId="4C52501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536</w:t>
            </w:r>
          </w:p>
        </w:tc>
        <w:tc>
          <w:tcPr>
            <w:tcW w:w="1880" w:type="dxa"/>
            <w:tcBorders>
              <w:top w:val="nil"/>
              <w:left w:val="nil"/>
              <w:bottom w:val="single" w:sz="4" w:space="0" w:color="auto"/>
              <w:right w:val="single" w:sz="4" w:space="0" w:color="auto"/>
            </w:tcBorders>
            <w:noWrap/>
            <w:hideMark/>
          </w:tcPr>
          <w:p w14:paraId="414FF325" w14:textId="1E06A04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617</w:t>
            </w:r>
          </w:p>
        </w:tc>
      </w:tr>
      <w:tr w:rsidR="004A06AE" w:rsidRPr="004A06AE" w14:paraId="78531C77"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44FA2577" w14:textId="2A0FA9C1"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Orange</w:t>
            </w:r>
          </w:p>
        </w:tc>
        <w:tc>
          <w:tcPr>
            <w:tcW w:w="1900" w:type="dxa"/>
            <w:tcBorders>
              <w:top w:val="nil"/>
              <w:left w:val="nil"/>
              <w:bottom w:val="single" w:sz="4" w:space="0" w:color="auto"/>
              <w:right w:val="single" w:sz="4" w:space="0" w:color="auto"/>
            </w:tcBorders>
            <w:noWrap/>
            <w:hideMark/>
          </w:tcPr>
          <w:p w14:paraId="4B7C0ED6" w14:textId="5784BD2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230</w:t>
            </w:r>
          </w:p>
        </w:tc>
        <w:tc>
          <w:tcPr>
            <w:tcW w:w="1860" w:type="dxa"/>
            <w:tcBorders>
              <w:top w:val="nil"/>
              <w:left w:val="nil"/>
              <w:bottom w:val="single" w:sz="4" w:space="0" w:color="auto"/>
              <w:right w:val="single" w:sz="4" w:space="0" w:color="auto"/>
            </w:tcBorders>
            <w:noWrap/>
            <w:hideMark/>
          </w:tcPr>
          <w:p w14:paraId="715201F4" w14:textId="634C8B6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772</w:t>
            </w:r>
          </w:p>
        </w:tc>
        <w:tc>
          <w:tcPr>
            <w:tcW w:w="1740" w:type="dxa"/>
            <w:tcBorders>
              <w:top w:val="nil"/>
              <w:left w:val="nil"/>
              <w:bottom w:val="single" w:sz="4" w:space="0" w:color="auto"/>
              <w:right w:val="single" w:sz="4" w:space="0" w:color="auto"/>
            </w:tcBorders>
            <w:noWrap/>
            <w:hideMark/>
          </w:tcPr>
          <w:p w14:paraId="7221E227" w14:textId="0564BAD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191</w:t>
            </w:r>
          </w:p>
        </w:tc>
        <w:tc>
          <w:tcPr>
            <w:tcW w:w="1880" w:type="dxa"/>
            <w:tcBorders>
              <w:top w:val="nil"/>
              <w:left w:val="nil"/>
              <w:bottom w:val="single" w:sz="4" w:space="0" w:color="auto"/>
              <w:right w:val="single" w:sz="4" w:space="0" w:color="auto"/>
            </w:tcBorders>
            <w:noWrap/>
            <w:hideMark/>
          </w:tcPr>
          <w:p w14:paraId="18EDDD65" w14:textId="26234E3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1,192</w:t>
            </w:r>
          </w:p>
        </w:tc>
      </w:tr>
      <w:tr w:rsidR="004A06AE" w:rsidRPr="004A06AE" w14:paraId="28F1ACA0"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7780AF3" w14:textId="1C86D28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Osceola</w:t>
            </w:r>
          </w:p>
        </w:tc>
        <w:tc>
          <w:tcPr>
            <w:tcW w:w="1900" w:type="dxa"/>
            <w:tcBorders>
              <w:top w:val="nil"/>
              <w:left w:val="nil"/>
              <w:bottom w:val="single" w:sz="4" w:space="0" w:color="auto"/>
              <w:right w:val="single" w:sz="4" w:space="0" w:color="auto"/>
            </w:tcBorders>
            <w:noWrap/>
            <w:hideMark/>
          </w:tcPr>
          <w:p w14:paraId="4348E0B9" w14:textId="0B2CE7B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16</w:t>
            </w:r>
          </w:p>
        </w:tc>
        <w:tc>
          <w:tcPr>
            <w:tcW w:w="1860" w:type="dxa"/>
            <w:tcBorders>
              <w:top w:val="nil"/>
              <w:left w:val="nil"/>
              <w:bottom w:val="single" w:sz="4" w:space="0" w:color="auto"/>
              <w:right w:val="single" w:sz="4" w:space="0" w:color="auto"/>
            </w:tcBorders>
            <w:noWrap/>
            <w:hideMark/>
          </w:tcPr>
          <w:p w14:paraId="5DE1E7E1" w14:textId="243656F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53</w:t>
            </w:r>
          </w:p>
        </w:tc>
        <w:tc>
          <w:tcPr>
            <w:tcW w:w="1740" w:type="dxa"/>
            <w:tcBorders>
              <w:top w:val="nil"/>
              <w:left w:val="nil"/>
              <w:bottom w:val="single" w:sz="4" w:space="0" w:color="auto"/>
              <w:right w:val="single" w:sz="4" w:space="0" w:color="auto"/>
            </w:tcBorders>
            <w:noWrap/>
            <w:hideMark/>
          </w:tcPr>
          <w:p w14:paraId="3E89984D" w14:textId="71648C4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549</w:t>
            </w:r>
          </w:p>
        </w:tc>
        <w:tc>
          <w:tcPr>
            <w:tcW w:w="1880" w:type="dxa"/>
            <w:tcBorders>
              <w:top w:val="nil"/>
              <w:left w:val="nil"/>
              <w:bottom w:val="single" w:sz="4" w:space="0" w:color="auto"/>
              <w:right w:val="single" w:sz="4" w:space="0" w:color="auto"/>
            </w:tcBorders>
            <w:noWrap/>
            <w:hideMark/>
          </w:tcPr>
          <w:p w14:paraId="3FA49B96" w14:textId="487DE68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618</w:t>
            </w:r>
          </w:p>
        </w:tc>
      </w:tr>
      <w:tr w:rsidR="004A06AE" w:rsidRPr="004A06AE" w14:paraId="35571EB3"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A783583" w14:textId="47735AD2"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Palm Beach</w:t>
            </w:r>
          </w:p>
        </w:tc>
        <w:tc>
          <w:tcPr>
            <w:tcW w:w="1900" w:type="dxa"/>
            <w:tcBorders>
              <w:top w:val="nil"/>
              <w:left w:val="nil"/>
              <w:bottom w:val="single" w:sz="4" w:space="0" w:color="auto"/>
              <w:right w:val="single" w:sz="4" w:space="0" w:color="auto"/>
            </w:tcBorders>
            <w:noWrap/>
            <w:hideMark/>
          </w:tcPr>
          <w:p w14:paraId="50A9D60E" w14:textId="77A3146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571</w:t>
            </w:r>
          </w:p>
        </w:tc>
        <w:tc>
          <w:tcPr>
            <w:tcW w:w="1860" w:type="dxa"/>
            <w:tcBorders>
              <w:top w:val="nil"/>
              <w:left w:val="nil"/>
              <w:bottom w:val="single" w:sz="4" w:space="0" w:color="auto"/>
              <w:right w:val="single" w:sz="4" w:space="0" w:color="auto"/>
            </w:tcBorders>
            <w:noWrap/>
            <w:hideMark/>
          </w:tcPr>
          <w:p w14:paraId="1E85AD68" w14:textId="0C3DED7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1,918</w:t>
            </w:r>
          </w:p>
        </w:tc>
        <w:tc>
          <w:tcPr>
            <w:tcW w:w="1740" w:type="dxa"/>
            <w:tcBorders>
              <w:top w:val="nil"/>
              <w:left w:val="nil"/>
              <w:bottom w:val="single" w:sz="4" w:space="0" w:color="auto"/>
              <w:right w:val="single" w:sz="4" w:space="0" w:color="auto"/>
            </w:tcBorders>
            <w:noWrap/>
            <w:hideMark/>
          </w:tcPr>
          <w:p w14:paraId="095A2BDA" w14:textId="290F600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5,146</w:t>
            </w:r>
          </w:p>
        </w:tc>
        <w:tc>
          <w:tcPr>
            <w:tcW w:w="1880" w:type="dxa"/>
            <w:tcBorders>
              <w:top w:val="nil"/>
              <w:left w:val="nil"/>
              <w:bottom w:val="single" w:sz="4" w:space="0" w:color="auto"/>
              <w:right w:val="single" w:sz="4" w:space="0" w:color="auto"/>
            </w:tcBorders>
            <w:noWrap/>
            <w:hideMark/>
          </w:tcPr>
          <w:p w14:paraId="6350FF18" w14:textId="0AB044E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7,635</w:t>
            </w:r>
          </w:p>
        </w:tc>
      </w:tr>
      <w:tr w:rsidR="004A06AE" w:rsidRPr="004A06AE" w14:paraId="4E9699B5"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6A4190D7" w14:textId="700F68F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Pasco</w:t>
            </w:r>
          </w:p>
        </w:tc>
        <w:tc>
          <w:tcPr>
            <w:tcW w:w="1900" w:type="dxa"/>
            <w:tcBorders>
              <w:top w:val="nil"/>
              <w:left w:val="nil"/>
              <w:bottom w:val="single" w:sz="4" w:space="0" w:color="auto"/>
              <w:right w:val="single" w:sz="4" w:space="0" w:color="auto"/>
            </w:tcBorders>
            <w:noWrap/>
            <w:hideMark/>
          </w:tcPr>
          <w:p w14:paraId="705E83CF" w14:textId="7206CBA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39</w:t>
            </w:r>
          </w:p>
        </w:tc>
        <w:tc>
          <w:tcPr>
            <w:tcW w:w="1860" w:type="dxa"/>
            <w:tcBorders>
              <w:top w:val="nil"/>
              <w:left w:val="nil"/>
              <w:bottom w:val="single" w:sz="4" w:space="0" w:color="auto"/>
              <w:right w:val="single" w:sz="4" w:space="0" w:color="auto"/>
            </w:tcBorders>
            <w:noWrap/>
            <w:hideMark/>
          </w:tcPr>
          <w:p w14:paraId="74F39821" w14:textId="105280E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132</w:t>
            </w:r>
          </w:p>
        </w:tc>
        <w:tc>
          <w:tcPr>
            <w:tcW w:w="1740" w:type="dxa"/>
            <w:tcBorders>
              <w:top w:val="nil"/>
              <w:left w:val="nil"/>
              <w:bottom w:val="single" w:sz="4" w:space="0" w:color="auto"/>
              <w:right w:val="single" w:sz="4" w:space="0" w:color="auto"/>
            </w:tcBorders>
            <w:noWrap/>
            <w:hideMark/>
          </w:tcPr>
          <w:p w14:paraId="4020149D" w14:textId="1AEBEE3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28</w:t>
            </w:r>
          </w:p>
        </w:tc>
        <w:tc>
          <w:tcPr>
            <w:tcW w:w="1880" w:type="dxa"/>
            <w:tcBorders>
              <w:top w:val="nil"/>
              <w:left w:val="nil"/>
              <w:bottom w:val="single" w:sz="4" w:space="0" w:color="auto"/>
              <w:right w:val="single" w:sz="4" w:space="0" w:color="auto"/>
            </w:tcBorders>
            <w:noWrap/>
            <w:hideMark/>
          </w:tcPr>
          <w:p w14:paraId="29C390CC" w14:textId="54DA6E9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199</w:t>
            </w:r>
          </w:p>
        </w:tc>
      </w:tr>
      <w:tr w:rsidR="004A06AE" w:rsidRPr="004A06AE" w14:paraId="20E5C8D3"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0293860E" w14:textId="10C5B471"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Pinellas</w:t>
            </w:r>
          </w:p>
        </w:tc>
        <w:tc>
          <w:tcPr>
            <w:tcW w:w="1900" w:type="dxa"/>
            <w:tcBorders>
              <w:top w:val="nil"/>
              <w:left w:val="nil"/>
              <w:bottom w:val="single" w:sz="4" w:space="0" w:color="auto"/>
              <w:right w:val="single" w:sz="4" w:space="0" w:color="auto"/>
            </w:tcBorders>
            <w:noWrap/>
            <w:hideMark/>
          </w:tcPr>
          <w:p w14:paraId="708A7DA2" w14:textId="4A95FD9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20</w:t>
            </w:r>
          </w:p>
        </w:tc>
        <w:tc>
          <w:tcPr>
            <w:tcW w:w="1860" w:type="dxa"/>
            <w:tcBorders>
              <w:top w:val="nil"/>
              <w:left w:val="nil"/>
              <w:bottom w:val="single" w:sz="4" w:space="0" w:color="auto"/>
              <w:right w:val="single" w:sz="4" w:space="0" w:color="auto"/>
            </w:tcBorders>
            <w:noWrap/>
            <w:hideMark/>
          </w:tcPr>
          <w:p w14:paraId="0C0292B0" w14:textId="70E651D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68</w:t>
            </w:r>
          </w:p>
        </w:tc>
        <w:tc>
          <w:tcPr>
            <w:tcW w:w="1740" w:type="dxa"/>
            <w:tcBorders>
              <w:top w:val="nil"/>
              <w:left w:val="nil"/>
              <w:bottom w:val="single" w:sz="4" w:space="0" w:color="auto"/>
              <w:right w:val="single" w:sz="4" w:space="0" w:color="auto"/>
            </w:tcBorders>
            <w:noWrap/>
            <w:hideMark/>
          </w:tcPr>
          <w:p w14:paraId="59C22475" w14:textId="655AD1E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07FD7107" w14:textId="7596154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88</w:t>
            </w:r>
          </w:p>
        </w:tc>
      </w:tr>
      <w:tr w:rsidR="004A06AE" w:rsidRPr="004A06AE" w14:paraId="2BE72096"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A5611BB" w14:textId="324C7DFD"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Polk</w:t>
            </w:r>
          </w:p>
        </w:tc>
        <w:tc>
          <w:tcPr>
            <w:tcW w:w="1900" w:type="dxa"/>
            <w:tcBorders>
              <w:top w:val="nil"/>
              <w:left w:val="nil"/>
              <w:bottom w:val="single" w:sz="4" w:space="0" w:color="auto"/>
              <w:right w:val="single" w:sz="4" w:space="0" w:color="auto"/>
            </w:tcBorders>
            <w:noWrap/>
            <w:hideMark/>
          </w:tcPr>
          <w:p w14:paraId="42F30CEC" w14:textId="3C23531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152</w:t>
            </w:r>
          </w:p>
        </w:tc>
        <w:tc>
          <w:tcPr>
            <w:tcW w:w="1860" w:type="dxa"/>
            <w:tcBorders>
              <w:top w:val="nil"/>
              <w:left w:val="nil"/>
              <w:bottom w:val="single" w:sz="4" w:space="0" w:color="auto"/>
              <w:right w:val="single" w:sz="4" w:space="0" w:color="auto"/>
            </w:tcBorders>
            <w:noWrap/>
            <w:hideMark/>
          </w:tcPr>
          <w:p w14:paraId="01439959" w14:textId="2D0D59A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510</w:t>
            </w:r>
          </w:p>
        </w:tc>
        <w:tc>
          <w:tcPr>
            <w:tcW w:w="1740" w:type="dxa"/>
            <w:tcBorders>
              <w:top w:val="nil"/>
              <w:left w:val="nil"/>
              <w:bottom w:val="single" w:sz="4" w:space="0" w:color="auto"/>
              <w:right w:val="single" w:sz="4" w:space="0" w:color="auto"/>
            </w:tcBorders>
            <w:noWrap/>
            <w:hideMark/>
          </w:tcPr>
          <w:p w14:paraId="195E961E" w14:textId="55C65AA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2,350</w:t>
            </w:r>
          </w:p>
        </w:tc>
        <w:tc>
          <w:tcPr>
            <w:tcW w:w="1880" w:type="dxa"/>
            <w:tcBorders>
              <w:top w:val="nil"/>
              <w:left w:val="nil"/>
              <w:bottom w:val="single" w:sz="4" w:space="0" w:color="auto"/>
              <w:right w:val="single" w:sz="4" w:space="0" w:color="auto"/>
            </w:tcBorders>
            <w:noWrap/>
            <w:hideMark/>
          </w:tcPr>
          <w:p w14:paraId="5CB1CBDF" w14:textId="2A177AD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3,011</w:t>
            </w:r>
          </w:p>
        </w:tc>
      </w:tr>
      <w:tr w:rsidR="004A06AE" w:rsidRPr="004A06AE" w14:paraId="6691652A"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CD9F24F" w14:textId="3959CE2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Putnam</w:t>
            </w:r>
          </w:p>
        </w:tc>
        <w:tc>
          <w:tcPr>
            <w:tcW w:w="1900" w:type="dxa"/>
            <w:tcBorders>
              <w:top w:val="nil"/>
              <w:left w:val="nil"/>
              <w:bottom w:val="single" w:sz="4" w:space="0" w:color="auto"/>
              <w:right w:val="single" w:sz="4" w:space="0" w:color="auto"/>
            </w:tcBorders>
            <w:noWrap/>
            <w:hideMark/>
          </w:tcPr>
          <w:p w14:paraId="3031960B" w14:textId="3ED3BB4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35</w:t>
            </w:r>
          </w:p>
        </w:tc>
        <w:tc>
          <w:tcPr>
            <w:tcW w:w="1860" w:type="dxa"/>
            <w:tcBorders>
              <w:top w:val="nil"/>
              <w:left w:val="nil"/>
              <w:bottom w:val="single" w:sz="4" w:space="0" w:color="auto"/>
              <w:right w:val="single" w:sz="4" w:space="0" w:color="auto"/>
            </w:tcBorders>
            <w:noWrap/>
            <w:hideMark/>
          </w:tcPr>
          <w:p w14:paraId="7955F990" w14:textId="1818651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119</w:t>
            </w:r>
          </w:p>
        </w:tc>
        <w:tc>
          <w:tcPr>
            <w:tcW w:w="1740" w:type="dxa"/>
            <w:tcBorders>
              <w:top w:val="nil"/>
              <w:left w:val="nil"/>
              <w:bottom w:val="single" w:sz="4" w:space="0" w:color="auto"/>
              <w:right w:val="single" w:sz="4" w:space="0" w:color="auto"/>
            </w:tcBorders>
            <w:noWrap/>
            <w:hideMark/>
          </w:tcPr>
          <w:p w14:paraId="7253F3C8" w14:textId="113FD0D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247</w:t>
            </w:r>
          </w:p>
        </w:tc>
        <w:tc>
          <w:tcPr>
            <w:tcW w:w="1880" w:type="dxa"/>
            <w:tcBorders>
              <w:top w:val="nil"/>
              <w:left w:val="nil"/>
              <w:bottom w:val="single" w:sz="4" w:space="0" w:color="auto"/>
              <w:right w:val="single" w:sz="4" w:space="0" w:color="auto"/>
            </w:tcBorders>
            <w:noWrap/>
            <w:hideMark/>
          </w:tcPr>
          <w:p w14:paraId="19BC4435" w14:textId="56F60AF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401</w:t>
            </w:r>
          </w:p>
        </w:tc>
      </w:tr>
      <w:tr w:rsidR="004A06AE" w:rsidRPr="004A06AE" w14:paraId="380A4C18"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72E2FA22" w14:textId="39BC9E8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St. Johns</w:t>
            </w:r>
          </w:p>
        </w:tc>
        <w:tc>
          <w:tcPr>
            <w:tcW w:w="1900" w:type="dxa"/>
            <w:tcBorders>
              <w:top w:val="nil"/>
              <w:left w:val="nil"/>
              <w:bottom w:val="single" w:sz="4" w:space="0" w:color="auto"/>
              <w:right w:val="single" w:sz="4" w:space="0" w:color="auto"/>
            </w:tcBorders>
            <w:noWrap/>
            <w:hideMark/>
          </w:tcPr>
          <w:p w14:paraId="08A2F08D" w14:textId="661752E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42</w:t>
            </w:r>
          </w:p>
        </w:tc>
        <w:tc>
          <w:tcPr>
            <w:tcW w:w="1860" w:type="dxa"/>
            <w:tcBorders>
              <w:top w:val="nil"/>
              <w:left w:val="nil"/>
              <w:bottom w:val="single" w:sz="4" w:space="0" w:color="auto"/>
              <w:right w:val="single" w:sz="4" w:space="0" w:color="auto"/>
            </w:tcBorders>
            <w:noWrap/>
            <w:hideMark/>
          </w:tcPr>
          <w:p w14:paraId="6DF310FC" w14:textId="35FFC42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140</w:t>
            </w:r>
          </w:p>
        </w:tc>
        <w:tc>
          <w:tcPr>
            <w:tcW w:w="1740" w:type="dxa"/>
            <w:tcBorders>
              <w:top w:val="nil"/>
              <w:left w:val="nil"/>
              <w:bottom w:val="single" w:sz="4" w:space="0" w:color="auto"/>
              <w:right w:val="single" w:sz="4" w:space="0" w:color="auto"/>
            </w:tcBorders>
            <w:noWrap/>
            <w:hideMark/>
          </w:tcPr>
          <w:p w14:paraId="20DF837E" w14:textId="2FCB09B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399</w:t>
            </w:r>
          </w:p>
        </w:tc>
        <w:tc>
          <w:tcPr>
            <w:tcW w:w="1880" w:type="dxa"/>
            <w:tcBorders>
              <w:top w:val="nil"/>
              <w:left w:val="nil"/>
              <w:bottom w:val="single" w:sz="4" w:space="0" w:color="auto"/>
              <w:right w:val="single" w:sz="4" w:space="0" w:color="auto"/>
            </w:tcBorders>
            <w:noWrap/>
            <w:hideMark/>
          </w:tcPr>
          <w:p w14:paraId="39C43AA3" w14:textId="39D13FF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580</w:t>
            </w:r>
          </w:p>
        </w:tc>
      </w:tr>
      <w:tr w:rsidR="004A06AE" w:rsidRPr="004A06AE" w14:paraId="4C713FE4"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7E15F621" w14:textId="5C0867C8"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St. Lucie</w:t>
            </w:r>
          </w:p>
        </w:tc>
        <w:tc>
          <w:tcPr>
            <w:tcW w:w="1900" w:type="dxa"/>
            <w:tcBorders>
              <w:top w:val="nil"/>
              <w:left w:val="nil"/>
              <w:bottom w:val="single" w:sz="4" w:space="0" w:color="auto"/>
              <w:right w:val="single" w:sz="4" w:space="0" w:color="auto"/>
            </w:tcBorders>
            <w:noWrap/>
            <w:hideMark/>
          </w:tcPr>
          <w:p w14:paraId="2B903FC8" w14:textId="260AB0F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45</w:t>
            </w:r>
          </w:p>
        </w:tc>
        <w:tc>
          <w:tcPr>
            <w:tcW w:w="1860" w:type="dxa"/>
            <w:tcBorders>
              <w:top w:val="nil"/>
              <w:left w:val="nil"/>
              <w:bottom w:val="single" w:sz="4" w:space="0" w:color="auto"/>
              <w:right w:val="single" w:sz="4" w:space="0" w:color="auto"/>
            </w:tcBorders>
            <w:noWrap/>
            <w:hideMark/>
          </w:tcPr>
          <w:p w14:paraId="57EBB5CB" w14:textId="7093E30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153</w:t>
            </w:r>
          </w:p>
        </w:tc>
        <w:tc>
          <w:tcPr>
            <w:tcW w:w="1740" w:type="dxa"/>
            <w:tcBorders>
              <w:top w:val="nil"/>
              <w:left w:val="nil"/>
              <w:bottom w:val="single" w:sz="4" w:space="0" w:color="auto"/>
              <w:right w:val="single" w:sz="4" w:space="0" w:color="auto"/>
            </w:tcBorders>
            <w:noWrap/>
            <w:hideMark/>
          </w:tcPr>
          <w:p w14:paraId="08AA1A4C" w14:textId="228A4FA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272</w:t>
            </w:r>
          </w:p>
        </w:tc>
        <w:tc>
          <w:tcPr>
            <w:tcW w:w="1880" w:type="dxa"/>
            <w:tcBorders>
              <w:top w:val="nil"/>
              <w:left w:val="nil"/>
              <w:bottom w:val="single" w:sz="4" w:space="0" w:color="auto"/>
              <w:right w:val="single" w:sz="4" w:space="0" w:color="auto"/>
            </w:tcBorders>
            <w:noWrap/>
            <w:hideMark/>
          </w:tcPr>
          <w:p w14:paraId="00BF7828" w14:textId="5E007D8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470</w:t>
            </w:r>
          </w:p>
        </w:tc>
      </w:tr>
      <w:tr w:rsidR="004A06AE" w:rsidRPr="004A06AE" w14:paraId="483E450C"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FACF1DC" w14:textId="3C9993C7"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Santa Rosa</w:t>
            </w:r>
          </w:p>
        </w:tc>
        <w:tc>
          <w:tcPr>
            <w:tcW w:w="1900" w:type="dxa"/>
            <w:tcBorders>
              <w:top w:val="nil"/>
              <w:left w:val="nil"/>
              <w:bottom w:val="single" w:sz="4" w:space="0" w:color="auto"/>
              <w:right w:val="single" w:sz="4" w:space="0" w:color="auto"/>
            </w:tcBorders>
            <w:noWrap/>
            <w:hideMark/>
          </w:tcPr>
          <w:p w14:paraId="18C756AC" w14:textId="740D3BD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19</w:t>
            </w:r>
          </w:p>
        </w:tc>
        <w:tc>
          <w:tcPr>
            <w:tcW w:w="1860" w:type="dxa"/>
            <w:tcBorders>
              <w:top w:val="nil"/>
              <w:left w:val="nil"/>
              <w:bottom w:val="single" w:sz="4" w:space="0" w:color="auto"/>
              <w:right w:val="single" w:sz="4" w:space="0" w:color="auto"/>
            </w:tcBorders>
            <w:noWrap/>
            <w:hideMark/>
          </w:tcPr>
          <w:p w14:paraId="3254BE7B" w14:textId="6CF24C5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65</w:t>
            </w:r>
          </w:p>
        </w:tc>
        <w:tc>
          <w:tcPr>
            <w:tcW w:w="1740" w:type="dxa"/>
            <w:tcBorders>
              <w:top w:val="nil"/>
              <w:left w:val="nil"/>
              <w:bottom w:val="single" w:sz="4" w:space="0" w:color="auto"/>
              <w:right w:val="single" w:sz="4" w:space="0" w:color="auto"/>
            </w:tcBorders>
            <w:noWrap/>
            <w:hideMark/>
          </w:tcPr>
          <w:p w14:paraId="781C3EC9" w14:textId="63338A9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31</w:t>
            </w:r>
          </w:p>
        </w:tc>
        <w:tc>
          <w:tcPr>
            <w:tcW w:w="1880" w:type="dxa"/>
            <w:tcBorders>
              <w:top w:val="nil"/>
              <w:left w:val="nil"/>
              <w:bottom w:val="single" w:sz="4" w:space="0" w:color="auto"/>
              <w:right w:val="single" w:sz="4" w:space="0" w:color="auto"/>
            </w:tcBorders>
            <w:noWrap/>
            <w:hideMark/>
          </w:tcPr>
          <w:p w14:paraId="6EA19782" w14:textId="1831358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115</w:t>
            </w:r>
          </w:p>
        </w:tc>
      </w:tr>
      <w:tr w:rsidR="004A06AE" w:rsidRPr="004A06AE" w14:paraId="2CE0F810"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17EBA9B7" w14:textId="59E9A2F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Sarasota</w:t>
            </w:r>
          </w:p>
        </w:tc>
        <w:tc>
          <w:tcPr>
            <w:tcW w:w="1900" w:type="dxa"/>
            <w:tcBorders>
              <w:top w:val="nil"/>
              <w:left w:val="nil"/>
              <w:bottom w:val="single" w:sz="4" w:space="0" w:color="auto"/>
              <w:right w:val="single" w:sz="4" w:space="0" w:color="auto"/>
            </w:tcBorders>
            <w:noWrap/>
            <w:hideMark/>
          </w:tcPr>
          <w:p w14:paraId="46DA887A" w14:textId="714D145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10</w:t>
            </w:r>
          </w:p>
        </w:tc>
        <w:tc>
          <w:tcPr>
            <w:tcW w:w="1860" w:type="dxa"/>
            <w:tcBorders>
              <w:top w:val="nil"/>
              <w:left w:val="nil"/>
              <w:bottom w:val="single" w:sz="4" w:space="0" w:color="auto"/>
              <w:right w:val="single" w:sz="4" w:space="0" w:color="auto"/>
            </w:tcBorders>
            <w:noWrap/>
            <w:hideMark/>
          </w:tcPr>
          <w:p w14:paraId="48B29699" w14:textId="29CFDCB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34</w:t>
            </w:r>
          </w:p>
        </w:tc>
        <w:tc>
          <w:tcPr>
            <w:tcW w:w="1740" w:type="dxa"/>
            <w:tcBorders>
              <w:top w:val="nil"/>
              <w:left w:val="nil"/>
              <w:bottom w:val="single" w:sz="4" w:space="0" w:color="auto"/>
              <w:right w:val="single" w:sz="4" w:space="0" w:color="auto"/>
            </w:tcBorders>
            <w:noWrap/>
            <w:hideMark/>
          </w:tcPr>
          <w:p w14:paraId="0648431A" w14:textId="4B601B9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398</w:t>
            </w:r>
          </w:p>
        </w:tc>
        <w:tc>
          <w:tcPr>
            <w:tcW w:w="1880" w:type="dxa"/>
            <w:tcBorders>
              <w:top w:val="nil"/>
              <w:left w:val="nil"/>
              <w:bottom w:val="single" w:sz="4" w:space="0" w:color="auto"/>
              <w:right w:val="single" w:sz="4" w:space="0" w:color="auto"/>
            </w:tcBorders>
            <w:noWrap/>
            <w:hideMark/>
          </w:tcPr>
          <w:p w14:paraId="1D42F5EB" w14:textId="626B155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442</w:t>
            </w:r>
          </w:p>
        </w:tc>
      </w:tr>
      <w:tr w:rsidR="004A06AE" w:rsidRPr="004A06AE" w14:paraId="1F5DB99E"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4D99406C" w14:textId="46E667F6"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Seminole</w:t>
            </w:r>
          </w:p>
        </w:tc>
        <w:tc>
          <w:tcPr>
            <w:tcW w:w="1900" w:type="dxa"/>
            <w:tcBorders>
              <w:top w:val="nil"/>
              <w:left w:val="nil"/>
              <w:bottom w:val="single" w:sz="4" w:space="0" w:color="auto"/>
              <w:right w:val="single" w:sz="4" w:space="0" w:color="auto"/>
            </w:tcBorders>
            <w:noWrap/>
            <w:hideMark/>
          </w:tcPr>
          <w:p w14:paraId="0B495B6F" w14:textId="7CC42B7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18</w:t>
            </w:r>
          </w:p>
        </w:tc>
        <w:tc>
          <w:tcPr>
            <w:tcW w:w="1860" w:type="dxa"/>
            <w:tcBorders>
              <w:top w:val="nil"/>
              <w:left w:val="nil"/>
              <w:bottom w:val="single" w:sz="4" w:space="0" w:color="auto"/>
              <w:right w:val="single" w:sz="4" w:space="0" w:color="auto"/>
            </w:tcBorders>
            <w:noWrap/>
            <w:hideMark/>
          </w:tcPr>
          <w:p w14:paraId="18456FE4" w14:textId="64BF9A0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60</w:t>
            </w:r>
          </w:p>
        </w:tc>
        <w:tc>
          <w:tcPr>
            <w:tcW w:w="1740" w:type="dxa"/>
            <w:tcBorders>
              <w:top w:val="nil"/>
              <w:left w:val="nil"/>
              <w:bottom w:val="single" w:sz="4" w:space="0" w:color="auto"/>
              <w:right w:val="single" w:sz="4" w:space="0" w:color="auto"/>
            </w:tcBorders>
            <w:noWrap/>
            <w:hideMark/>
          </w:tcPr>
          <w:p w14:paraId="3AE24B01" w14:textId="5910D47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166442A7" w14:textId="6620875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77</w:t>
            </w:r>
          </w:p>
        </w:tc>
      </w:tr>
      <w:tr w:rsidR="004A06AE" w:rsidRPr="004A06AE" w14:paraId="0A7B7B23"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69A697AC" w14:textId="6764349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Sumter</w:t>
            </w:r>
          </w:p>
        </w:tc>
        <w:tc>
          <w:tcPr>
            <w:tcW w:w="1900" w:type="dxa"/>
            <w:tcBorders>
              <w:top w:val="nil"/>
              <w:left w:val="nil"/>
              <w:bottom w:val="single" w:sz="4" w:space="0" w:color="auto"/>
              <w:right w:val="single" w:sz="4" w:space="0" w:color="auto"/>
            </w:tcBorders>
            <w:noWrap/>
            <w:hideMark/>
          </w:tcPr>
          <w:p w14:paraId="371580F2" w14:textId="46AF560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40</w:t>
            </w:r>
          </w:p>
        </w:tc>
        <w:tc>
          <w:tcPr>
            <w:tcW w:w="1860" w:type="dxa"/>
            <w:tcBorders>
              <w:top w:val="nil"/>
              <w:left w:val="nil"/>
              <w:bottom w:val="single" w:sz="4" w:space="0" w:color="auto"/>
              <w:right w:val="single" w:sz="4" w:space="0" w:color="auto"/>
            </w:tcBorders>
            <w:noWrap/>
            <w:hideMark/>
          </w:tcPr>
          <w:p w14:paraId="4F008720" w14:textId="3530ECD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136</w:t>
            </w:r>
          </w:p>
        </w:tc>
        <w:tc>
          <w:tcPr>
            <w:tcW w:w="1740" w:type="dxa"/>
            <w:tcBorders>
              <w:top w:val="nil"/>
              <w:left w:val="nil"/>
              <w:bottom w:val="single" w:sz="4" w:space="0" w:color="auto"/>
              <w:right w:val="single" w:sz="4" w:space="0" w:color="auto"/>
            </w:tcBorders>
            <w:noWrap/>
            <w:hideMark/>
          </w:tcPr>
          <w:p w14:paraId="624CADD7" w14:textId="3C32924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142</w:t>
            </w:r>
          </w:p>
        </w:tc>
        <w:tc>
          <w:tcPr>
            <w:tcW w:w="1880" w:type="dxa"/>
            <w:tcBorders>
              <w:top w:val="nil"/>
              <w:left w:val="nil"/>
              <w:bottom w:val="single" w:sz="4" w:space="0" w:color="auto"/>
              <w:right w:val="single" w:sz="4" w:space="0" w:color="auto"/>
            </w:tcBorders>
            <w:noWrap/>
            <w:hideMark/>
          </w:tcPr>
          <w:p w14:paraId="32B5FB6E" w14:textId="5594A14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318</w:t>
            </w:r>
          </w:p>
        </w:tc>
      </w:tr>
      <w:tr w:rsidR="004A06AE" w:rsidRPr="004A06AE" w14:paraId="62DB7C14"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E2FAED4" w14:textId="125F5AF1"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Suwannee</w:t>
            </w:r>
          </w:p>
        </w:tc>
        <w:tc>
          <w:tcPr>
            <w:tcW w:w="1900" w:type="dxa"/>
            <w:tcBorders>
              <w:top w:val="nil"/>
              <w:left w:val="nil"/>
              <w:bottom w:val="single" w:sz="4" w:space="0" w:color="auto"/>
              <w:right w:val="single" w:sz="4" w:space="0" w:color="auto"/>
            </w:tcBorders>
            <w:noWrap/>
            <w:hideMark/>
          </w:tcPr>
          <w:p w14:paraId="4652CEEF" w14:textId="356F9A9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22</w:t>
            </w:r>
          </w:p>
        </w:tc>
        <w:tc>
          <w:tcPr>
            <w:tcW w:w="1860" w:type="dxa"/>
            <w:tcBorders>
              <w:top w:val="nil"/>
              <w:left w:val="nil"/>
              <w:bottom w:val="single" w:sz="4" w:space="0" w:color="auto"/>
              <w:right w:val="single" w:sz="4" w:space="0" w:color="auto"/>
            </w:tcBorders>
            <w:noWrap/>
            <w:hideMark/>
          </w:tcPr>
          <w:p w14:paraId="71D99172" w14:textId="62AACC8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73</w:t>
            </w:r>
          </w:p>
        </w:tc>
        <w:tc>
          <w:tcPr>
            <w:tcW w:w="1740" w:type="dxa"/>
            <w:tcBorders>
              <w:top w:val="nil"/>
              <w:left w:val="nil"/>
              <w:bottom w:val="single" w:sz="4" w:space="0" w:color="auto"/>
              <w:right w:val="single" w:sz="4" w:space="0" w:color="auto"/>
            </w:tcBorders>
            <w:noWrap/>
            <w:hideMark/>
          </w:tcPr>
          <w:p w14:paraId="42ADAE76" w14:textId="058A3D3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899</w:t>
            </w:r>
          </w:p>
        </w:tc>
        <w:tc>
          <w:tcPr>
            <w:tcW w:w="1880" w:type="dxa"/>
            <w:tcBorders>
              <w:top w:val="nil"/>
              <w:left w:val="nil"/>
              <w:bottom w:val="single" w:sz="4" w:space="0" w:color="auto"/>
              <w:right w:val="single" w:sz="4" w:space="0" w:color="auto"/>
            </w:tcBorders>
            <w:noWrap/>
            <w:hideMark/>
          </w:tcPr>
          <w:p w14:paraId="1C0ABC03" w14:textId="7A773C23"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994</w:t>
            </w:r>
          </w:p>
        </w:tc>
      </w:tr>
      <w:tr w:rsidR="004A06AE" w:rsidRPr="004A06AE" w14:paraId="2F3DC5EA"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193405ED" w14:textId="1706011B"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Taylor</w:t>
            </w:r>
          </w:p>
        </w:tc>
        <w:tc>
          <w:tcPr>
            <w:tcW w:w="1900" w:type="dxa"/>
            <w:tcBorders>
              <w:top w:val="nil"/>
              <w:left w:val="nil"/>
              <w:bottom w:val="single" w:sz="4" w:space="0" w:color="auto"/>
              <w:right w:val="single" w:sz="4" w:space="0" w:color="auto"/>
            </w:tcBorders>
            <w:noWrap/>
            <w:hideMark/>
          </w:tcPr>
          <w:p w14:paraId="7BD415D5" w14:textId="3076319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12568A30" w14:textId="374C0DD7"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1D000604" w14:textId="6AA282E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24F3923C" w14:textId="44012E4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r>
      <w:tr w:rsidR="004A06AE" w:rsidRPr="004A06AE" w14:paraId="4D35D7F5"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6FDE6BBC" w14:textId="7B3D1154"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Union</w:t>
            </w:r>
          </w:p>
        </w:tc>
        <w:tc>
          <w:tcPr>
            <w:tcW w:w="1900" w:type="dxa"/>
            <w:tcBorders>
              <w:top w:val="nil"/>
              <w:left w:val="nil"/>
              <w:bottom w:val="single" w:sz="4" w:space="0" w:color="auto"/>
              <w:right w:val="single" w:sz="4" w:space="0" w:color="auto"/>
            </w:tcBorders>
            <w:noWrap/>
            <w:hideMark/>
          </w:tcPr>
          <w:p w14:paraId="42D8014F" w14:textId="4479DB2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73B710D5" w14:textId="4D53A67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510DB31D" w14:textId="6C07A8B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60</w:t>
            </w:r>
          </w:p>
        </w:tc>
        <w:tc>
          <w:tcPr>
            <w:tcW w:w="1880" w:type="dxa"/>
            <w:tcBorders>
              <w:top w:val="nil"/>
              <w:left w:val="nil"/>
              <w:bottom w:val="single" w:sz="4" w:space="0" w:color="auto"/>
              <w:right w:val="single" w:sz="4" w:space="0" w:color="auto"/>
            </w:tcBorders>
            <w:noWrap/>
            <w:hideMark/>
          </w:tcPr>
          <w:p w14:paraId="159D4391" w14:textId="75D6356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60</w:t>
            </w:r>
          </w:p>
        </w:tc>
      </w:tr>
      <w:tr w:rsidR="004A06AE" w:rsidRPr="004A06AE" w14:paraId="14DE5FD3"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25AABA62" w14:textId="56681E13"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Volusia</w:t>
            </w:r>
          </w:p>
        </w:tc>
        <w:tc>
          <w:tcPr>
            <w:tcW w:w="1900" w:type="dxa"/>
            <w:tcBorders>
              <w:top w:val="nil"/>
              <w:left w:val="nil"/>
              <w:bottom w:val="single" w:sz="4" w:space="0" w:color="auto"/>
              <w:right w:val="single" w:sz="4" w:space="0" w:color="auto"/>
            </w:tcBorders>
            <w:noWrap/>
            <w:hideMark/>
          </w:tcPr>
          <w:p w14:paraId="21BCF60E" w14:textId="5FAC7A79"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125</w:t>
            </w:r>
          </w:p>
        </w:tc>
        <w:tc>
          <w:tcPr>
            <w:tcW w:w="1860" w:type="dxa"/>
            <w:tcBorders>
              <w:top w:val="nil"/>
              <w:left w:val="nil"/>
              <w:bottom w:val="single" w:sz="4" w:space="0" w:color="auto"/>
              <w:right w:val="single" w:sz="4" w:space="0" w:color="auto"/>
            </w:tcBorders>
            <w:noWrap/>
            <w:hideMark/>
          </w:tcPr>
          <w:p w14:paraId="69383041" w14:textId="0C84F63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421</w:t>
            </w:r>
          </w:p>
        </w:tc>
        <w:tc>
          <w:tcPr>
            <w:tcW w:w="1740" w:type="dxa"/>
            <w:tcBorders>
              <w:top w:val="nil"/>
              <w:left w:val="nil"/>
              <w:bottom w:val="single" w:sz="4" w:space="0" w:color="auto"/>
              <w:right w:val="single" w:sz="4" w:space="0" w:color="auto"/>
            </w:tcBorders>
            <w:noWrap/>
            <w:hideMark/>
          </w:tcPr>
          <w:p w14:paraId="2BA01E28" w14:textId="435E7D02"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142</w:t>
            </w:r>
          </w:p>
        </w:tc>
        <w:tc>
          <w:tcPr>
            <w:tcW w:w="1880" w:type="dxa"/>
            <w:tcBorders>
              <w:top w:val="nil"/>
              <w:left w:val="nil"/>
              <w:bottom w:val="single" w:sz="4" w:space="0" w:color="auto"/>
              <w:right w:val="single" w:sz="4" w:space="0" w:color="auto"/>
            </w:tcBorders>
            <w:noWrap/>
            <w:hideMark/>
          </w:tcPr>
          <w:p w14:paraId="38B1B7A1" w14:textId="4E9EACFC"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688</w:t>
            </w:r>
          </w:p>
        </w:tc>
      </w:tr>
      <w:tr w:rsidR="004A06AE" w:rsidRPr="004A06AE" w14:paraId="60B6A95C"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20EEE4E" w14:textId="31D6CE3A"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Wakulla</w:t>
            </w:r>
          </w:p>
        </w:tc>
        <w:tc>
          <w:tcPr>
            <w:tcW w:w="1900" w:type="dxa"/>
            <w:tcBorders>
              <w:top w:val="nil"/>
              <w:left w:val="nil"/>
              <w:bottom w:val="single" w:sz="4" w:space="0" w:color="auto"/>
              <w:right w:val="single" w:sz="4" w:space="0" w:color="auto"/>
            </w:tcBorders>
            <w:noWrap/>
            <w:hideMark/>
          </w:tcPr>
          <w:p w14:paraId="01D8F936" w14:textId="0BEC76F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60" w:type="dxa"/>
            <w:tcBorders>
              <w:top w:val="nil"/>
              <w:left w:val="nil"/>
              <w:bottom w:val="single" w:sz="4" w:space="0" w:color="auto"/>
              <w:right w:val="single" w:sz="4" w:space="0" w:color="auto"/>
            </w:tcBorders>
            <w:noWrap/>
            <w:hideMark/>
          </w:tcPr>
          <w:p w14:paraId="7BDD3C0B" w14:textId="52019E6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740" w:type="dxa"/>
            <w:tcBorders>
              <w:top w:val="nil"/>
              <w:left w:val="nil"/>
              <w:bottom w:val="single" w:sz="4" w:space="0" w:color="auto"/>
              <w:right w:val="single" w:sz="4" w:space="0" w:color="auto"/>
            </w:tcBorders>
            <w:noWrap/>
            <w:hideMark/>
          </w:tcPr>
          <w:p w14:paraId="71557160" w14:textId="7EBEF1FB"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w:t>
            </w:r>
          </w:p>
        </w:tc>
        <w:tc>
          <w:tcPr>
            <w:tcW w:w="1880" w:type="dxa"/>
            <w:tcBorders>
              <w:top w:val="nil"/>
              <w:left w:val="nil"/>
              <w:bottom w:val="single" w:sz="4" w:space="0" w:color="auto"/>
              <w:right w:val="single" w:sz="4" w:space="0" w:color="auto"/>
            </w:tcBorders>
            <w:noWrap/>
            <w:hideMark/>
          </w:tcPr>
          <w:p w14:paraId="75EB58B2" w14:textId="4B5CE16F"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8</w:t>
            </w:r>
          </w:p>
        </w:tc>
      </w:tr>
      <w:tr w:rsidR="004A06AE" w:rsidRPr="004A06AE" w14:paraId="3436CE2D"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5A8C22A2" w14:textId="73EFBE45"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Walton</w:t>
            </w:r>
          </w:p>
        </w:tc>
        <w:tc>
          <w:tcPr>
            <w:tcW w:w="1900" w:type="dxa"/>
            <w:tcBorders>
              <w:top w:val="nil"/>
              <w:left w:val="nil"/>
              <w:bottom w:val="single" w:sz="4" w:space="0" w:color="auto"/>
              <w:right w:val="single" w:sz="4" w:space="0" w:color="auto"/>
            </w:tcBorders>
            <w:noWrap/>
            <w:hideMark/>
          </w:tcPr>
          <w:p w14:paraId="4D19967D" w14:textId="3009C851"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w:t>
            </w:r>
          </w:p>
        </w:tc>
        <w:tc>
          <w:tcPr>
            <w:tcW w:w="1860" w:type="dxa"/>
            <w:tcBorders>
              <w:top w:val="nil"/>
              <w:left w:val="nil"/>
              <w:bottom w:val="single" w:sz="4" w:space="0" w:color="auto"/>
              <w:right w:val="single" w:sz="4" w:space="0" w:color="auto"/>
            </w:tcBorders>
            <w:noWrap/>
            <w:hideMark/>
          </w:tcPr>
          <w:p w14:paraId="69AF19FE" w14:textId="5042DC8E"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w:t>
            </w:r>
          </w:p>
        </w:tc>
        <w:tc>
          <w:tcPr>
            <w:tcW w:w="1740" w:type="dxa"/>
            <w:tcBorders>
              <w:top w:val="nil"/>
              <w:left w:val="nil"/>
              <w:bottom w:val="single" w:sz="4" w:space="0" w:color="auto"/>
              <w:right w:val="single" w:sz="4" w:space="0" w:color="auto"/>
            </w:tcBorders>
            <w:noWrap/>
            <w:hideMark/>
          </w:tcPr>
          <w:p w14:paraId="7D850447" w14:textId="0FDD6E8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73022448" w14:textId="6B3D5308"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w:t>
            </w:r>
          </w:p>
        </w:tc>
      </w:tr>
      <w:tr w:rsidR="004A06AE" w:rsidRPr="004A06AE" w14:paraId="0CD2EA8A"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35905D1B" w14:textId="6F9508CC"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Washington</w:t>
            </w:r>
          </w:p>
        </w:tc>
        <w:tc>
          <w:tcPr>
            <w:tcW w:w="1900" w:type="dxa"/>
            <w:tcBorders>
              <w:top w:val="nil"/>
              <w:left w:val="nil"/>
              <w:bottom w:val="single" w:sz="4" w:space="0" w:color="auto"/>
              <w:right w:val="single" w:sz="4" w:space="0" w:color="auto"/>
            </w:tcBorders>
            <w:noWrap/>
            <w:hideMark/>
          </w:tcPr>
          <w:p w14:paraId="7E509698" w14:textId="0BAC8A7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w:t>
            </w:r>
          </w:p>
        </w:tc>
        <w:tc>
          <w:tcPr>
            <w:tcW w:w="1860" w:type="dxa"/>
            <w:tcBorders>
              <w:top w:val="nil"/>
              <w:left w:val="nil"/>
              <w:bottom w:val="single" w:sz="4" w:space="0" w:color="auto"/>
              <w:right w:val="single" w:sz="4" w:space="0" w:color="auto"/>
            </w:tcBorders>
            <w:noWrap/>
            <w:hideMark/>
          </w:tcPr>
          <w:p w14:paraId="74AE317D" w14:textId="57CD9FF4"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13</w:t>
            </w:r>
          </w:p>
        </w:tc>
        <w:tc>
          <w:tcPr>
            <w:tcW w:w="1740" w:type="dxa"/>
            <w:tcBorders>
              <w:top w:val="nil"/>
              <w:left w:val="nil"/>
              <w:bottom w:val="single" w:sz="4" w:space="0" w:color="auto"/>
              <w:right w:val="single" w:sz="4" w:space="0" w:color="auto"/>
            </w:tcBorders>
            <w:noWrap/>
            <w:hideMark/>
          </w:tcPr>
          <w:p w14:paraId="59AD7461" w14:textId="34A036F5"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6E56A3B3" w14:textId="37D88CF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17</w:t>
            </w:r>
          </w:p>
        </w:tc>
      </w:tr>
      <w:tr w:rsidR="004A06AE" w:rsidRPr="004A06AE" w14:paraId="5A1C76BF"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127C61D0" w14:textId="686DF473" w:rsidR="004A06AE" w:rsidRPr="004A06AE" w:rsidRDefault="004A06AE" w:rsidP="004A06AE">
            <w:pPr>
              <w:spacing w:beforeLines="40" w:before="96" w:after="0" w:line="240" w:lineRule="auto"/>
              <w:rPr>
                <w:rFonts w:eastAsia="Times New Roman" w:cs="Calibri"/>
                <w:color w:val="000000"/>
                <w:sz w:val="20"/>
                <w:szCs w:val="20"/>
              </w:rPr>
            </w:pPr>
            <w:r w:rsidRPr="004A06AE">
              <w:rPr>
                <w:sz w:val="20"/>
                <w:szCs w:val="20"/>
              </w:rPr>
              <w:t>County Unknown</w:t>
            </w:r>
          </w:p>
        </w:tc>
        <w:tc>
          <w:tcPr>
            <w:tcW w:w="1900" w:type="dxa"/>
            <w:tcBorders>
              <w:top w:val="nil"/>
              <w:left w:val="nil"/>
              <w:bottom w:val="single" w:sz="4" w:space="0" w:color="auto"/>
              <w:right w:val="single" w:sz="4" w:space="0" w:color="auto"/>
            </w:tcBorders>
            <w:noWrap/>
            <w:hideMark/>
          </w:tcPr>
          <w:p w14:paraId="48C12C73" w14:textId="2931D450"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9</w:t>
            </w:r>
          </w:p>
        </w:tc>
        <w:tc>
          <w:tcPr>
            <w:tcW w:w="1860" w:type="dxa"/>
            <w:tcBorders>
              <w:top w:val="nil"/>
              <w:left w:val="nil"/>
              <w:bottom w:val="single" w:sz="4" w:space="0" w:color="auto"/>
              <w:right w:val="single" w:sz="4" w:space="0" w:color="auto"/>
            </w:tcBorders>
            <w:noWrap/>
            <w:hideMark/>
          </w:tcPr>
          <w:p w14:paraId="35D300FC" w14:textId="70C7BFA6"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31</w:t>
            </w:r>
          </w:p>
        </w:tc>
        <w:tc>
          <w:tcPr>
            <w:tcW w:w="1740" w:type="dxa"/>
            <w:tcBorders>
              <w:top w:val="nil"/>
              <w:left w:val="nil"/>
              <w:bottom w:val="single" w:sz="4" w:space="0" w:color="auto"/>
              <w:right w:val="single" w:sz="4" w:space="0" w:color="auto"/>
            </w:tcBorders>
            <w:noWrap/>
            <w:hideMark/>
          </w:tcPr>
          <w:p w14:paraId="7AD988C7" w14:textId="19688D1A"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0</w:t>
            </w:r>
          </w:p>
        </w:tc>
        <w:tc>
          <w:tcPr>
            <w:tcW w:w="1880" w:type="dxa"/>
            <w:tcBorders>
              <w:top w:val="nil"/>
              <w:left w:val="nil"/>
              <w:bottom w:val="single" w:sz="4" w:space="0" w:color="auto"/>
              <w:right w:val="single" w:sz="4" w:space="0" w:color="auto"/>
            </w:tcBorders>
            <w:noWrap/>
            <w:hideMark/>
          </w:tcPr>
          <w:p w14:paraId="06613435" w14:textId="3EDCE68D" w:rsidR="004A06AE" w:rsidRPr="004A06AE" w:rsidRDefault="004A06AE" w:rsidP="004A06AE">
            <w:pPr>
              <w:spacing w:beforeLines="40" w:before="96" w:after="0" w:line="240" w:lineRule="auto"/>
              <w:jc w:val="right"/>
              <w:rPr>
                <w:rFonts w:eastAsia="Times New Roman" w:cs="Calibri"/>
                <w:color w:val="000000"/>
                <w:sz w:val="20"/>
                <w:szCs w:val="20"/>
              </w:rPr>
            </w:pPr>
            <w:r w:rsidRPr="004A06AE">
              <w:rPr>
                <w:sz w:val="20"/>
                <w:szCs w:val="20"/>
              </w:rPr>
              <w:t>40</w:t>
            </w:r>
          </w:p>
        </w:tc>
      </w:tr>
      <w:tr w:rsidR="004A06AE" w:rsidRPr="00067724" w14:paraId="51672D96" w14:textId="77777777" w:rsidTr="002E5362">
        <w:trPr>
          <w:trHeight w:val="300"/>
        </w:trPr>
        <w:tc>
          <w:tcPr>
            <w:tcW w:w="1840" w:type="dxa"/>
            <w:tcBorders>
              <w:top w:val="nil"/>
              <w:left w:val="single" w:sz="4" w:space="0" w:color="auto"/>
              <w:bottom w:val="single" w:sz="4" w:space="0" w:color="auto"/>
              <w:right w:val="single" w:sz="4" w:space="0" w:color="auto"/>
            </w:tcBorders>
            <w:noWrap/>
            <w:hideMark/>
          </w:tcPr>
          <w:p w14:paraId="11045EA6" w14:textId="0BF3A77B" w:rsidR="004A06AE" w:rsidRPr="00067724" w:rsidRDefault="004A06AE" w:rsidP="004A06AE">
            <w:pPr>
              <w:spacing w:beforeLines="40" w:before="96" w:after="0" w:line="240" w:lineRule="auto"/>
              <w:rPr>
                <w:rFonts w:eastAsia="Times New Roman" w:cs="Calibri"/>
                <w:b/>
                <w:bCs/>
                <w:color w:val="000000"/>
                <w:sz w:val="20"/>
                <w:szCs w:val="20"/>
              </w:rPr>
            </w:pPr>
            <w:r w:rsidRPr="00067724">
              <w:rPr>
                <w:b/>
                <w:bCs/>
                <w:sz w:val="20"/>
                <w:szCs w:val="20"/>
              </w:rPr>
              <w:t>State of Florida</w:t>
            </w:r>
          </w:p>
        </w:tc>
        <w:tc>
          <w:tcPr>
            <w:tcW w:w="1900" w:type="dxa"/>
            <w:tcBorders>
              <w:top w:val="nil"/>
              <w:left w:val="nil"/>
              <w:bottom w:val="single" w:sz="4" w:space="0" w:color="auto"/>
              <w:right w:val="single" w:sz="4" w:space="0" w:color="auto"/>
            </w:tcBorders>
            <w:noWrap/>
            <w:hideMark/>
          </w:tcPr>
          <w:p w14:paraId="6FAFB0F0" w14:textId="72B6C7AD" w:rsidR="004A06AE" w:rsidRPr="00067724" w:rsidRDefault="004A06AE" w:rsidP="004A06AE">
            <w:pPr>
              <w:spacing w:beforeLines="40" w:before="96" w:after="0" w:line="240" w:lineRule="auto"/>
              <w:jc w:val="right"/>
              <w:rPr>
                <w:rFonts w:eastAsia="Times New Roman" w:cs="Calibri"/>
                <w:b/>
                <w:bCs/>
                <w:color w:val="000000"/>
                <w:sz w:val="20"/>
                <w:szCs w:val="20"/>
              </w:rPr>
            </w:pPr>
            <w:r w:rsidRPr="00067724">
              <w:rPr>
                <w:b/>
                <w:bCs/>
                <w:sz w:val="20"/>
                <w:szCs w:val="20"/>
              </w:rPr>
              <w:t>4,857</w:t>
            </w:r>
          </w:p>
        </w:tc>
        <w:tc>
          <w:tcPr>
            <w:tcW w:w="1860" w:type="dxa"/>
            <w:tcBorders>
              <w:top w:val="nil"/>
              <w:left w:val="nil"/>
              <w:bottom w:val="single" w:sz="4" w:space="0" w:color="auto"/>
              <w:right w:val="single" w:sz="4" w:space="0" w:color="auto"/>
            </w:tcBorders>
            <w:noWrap/>
            <w:hideMark/>
          </w:tcPr>
          <w:p w14:paraId="4223CE97" w14:textId="378F61EC" w:rsidR="004A06AE" w:rsidRPr="00067724" w:rsidRDefault="004A06AE" w:rsidP="004A06AE">
            <w:pPr>
              <w:spacing w:beforeLines="40" w:before="96" w:after="0" w:line="240" w:lineRule="auto"/>
              <w:jc w:val="right"/>
              <w:rPr>
                <w:rFonts w:eastAsia="Times New Roman" w:cs="Calibri"/>
                <w:b/>
                <w:bCs/>
                <w:color w:val="000000"/>
                <w:sz w:val="20"/>
                <w:szCs w:val="20"/>
              </w:rPr>
            </w:pPr>
            <w:r w:rsidRPr="00067724">
              <w:rPr>
                <w:b/>
                <w:bCs/>
                <w:sz w:val="20"/>
                <w:szCs w:val="20"/>
              </w:rPr>
              <w:t>16,324</w:t>
            </w:r>
          </w:p>
        </w:tc>
        <w:tc>
          <w:tcPr>
            <w:tcW w:w="1740" w:type="dxa"/>
            <w:tcBorders>
              <w:top w:val="nil"/>
              <w:left w:val="nil"/>
              <w:bottom w:val="single" w:sz="4" w:space="0" w:color="auto"/>
              <w:right w:val="single" w:sz="4" w:space="0" w:color="auto"/>
            </w:tcBorders>
            <w:noWrap/>
            <w:hideMark/>
          </w:tcPr>
          <w:p w14:paraId="72B943CE" w14:textId="7988C508" w:rsidR="004A06AE" w:rsidRPr="00067724" w:rsidRDefault="004A06AE" w:rsidP="004A06AE">
            <w:pPr>
              <w:spacing w:beforeLines="40" w:before="96" w:after="0" w:line="240" w:lineRule="auto"/>
              <w:jc w:val="right"/>
              <w:rPr>
                <w:rFonts w:eastAsia="Times New Roman" w:cs="Calibri"/>
                <w:b/>
                <w:bCs/>
                <w:color w:val="000000"/>
                <w:sz w:val="20"/>
                <w:szCs w:val="20"/>
              </w:rPr>
            </w:pPr>
            <w:r w:rsidRPr="00067724">
              <w:rPr>
                <w:b/>
                <w:bCs/>
                <w:sz w:val="20"/>
                <w:szCs w:val="20"/>
              </w:rPr>
              <w:t>47,396</w:t>
            </w:r>
          </w:p>
        </w:tc>
        <w:tc>
          <w:tcPr>
            <w:tcW w:w="1880" w:type="dxa"/>
            <w:tcBorders>
              <w:top w:val="nil"/>
              <w:left w:val="nil"/>
              <w:bottom w:val="single" w:sz="4" w:space="0" w:color="auto"/>
              <w:right w:val="single" w:sz="4" w:space="0" w:color="auto"/>
            </w:tcBorders>
            <w:noWrap/>
            <w:hideMark/>
          </w:tcPr>
          <w:p w14:paraId="486B2494" w14:textId="6CAA8BD0" w:rsidR="004A06AE" w:rsidRPr="00067724" w:rsidRDefault="004A06AE" w:rsidP="004A06AE">
            <w:pPr>
              <w:spacing w:beforeLines="40" w:before="96" w:after="0" w:line="240" w:lineRule="auto"/>
              <w:jc w:val="right"/>
              <w:rPr>
                <w:rFonts w:eastAsia="Times New Roman" w:cs="Calibri"/>
                <w:b/>
                <w:bCs/>
                <w:color w:val="000000"/>
                <w:sz w:val="20"/>
                <w:szCs w:val="20"/>
              </w:rPr>
            </w:pPr>
            <w:r w:rsidRPr="00067724">
              <w:rPr>
                <w:b/>
                <w:bCs/>
                <w:sz w:val="20"/>
                <w:szCs w:val="20"/>
              </w:rPr>
              <w:t>68,577</w:t>
            </w:r>
          </w:p>
        </w:tc>
      </w:tr>
    </w:tbl>
    <w:p w14:paraId="7E4CBBF0" w14:textId="19C57B13" w:rsidR="00CD0533" w:rsidRPr="00D5692A" w:rsidRDefault="00CD0533" w:rsidP="005B4AE5">
      <w:pPr>
        <w:pStyle w:val="NotesandSources"/>
        <w:sectPr w:rsidR="00CD0533" w:rsidRPr="00D5692A" w:rsidSect="00CD0533">
          <w:pgSz w:w="12240" w:h="15840"/>
          <w:pgMar w:top="1440" w:right="1440" w:bottom="1440" w:left="1440" w:header="720" w:footer="720" w:gutter="0"/>
          <w:cols w:space="720"/>
        </w:sectPr>
      </w:pPr>
      <w:r w:rsidRPr="00912CD0">
        <w:t xml:space="preserve">Source: </w:t>
      </w:r>
      <w:r w:rsidR="005B4AE5">
        <w:rPr>
          <w:sz w:val="20"/>
          <w:szCs w:val="20"/>
        </w:rPr>
        <w:t xml:space="preserve">Shimberg Center tabulation of </w:t>
      </w:r>
      <w:r w:rsidRPr="00D20FC0">
        <w:t>U</w:t>
      </w:r>
      <w:r>
        <w:t>.</w:t>
      </w:r>
      <w:r w:rsidRPr="00D20FC0">
        <w:t>S. Bureau of Labor Statistics, 202</w:t>
      </w:r>
      <w:r w:rsidR="004A06AE">
        <w:t>3</w:t>
      </w:r>
      <w:r w:rsidRPr="00D20FC0">
        <w:t xml:space="preserve"> Quarterly Census of Employment and Wages; U.S. Department of Labor, National Agricultural Workers Survey (multiple years); U.S. Department of Labor, Office of</w:t>
      </w:r>
      <w:r>
        <w:t xml:space="preserve"> </w:t>
      </w:r>
      <w:r w:rsidRPr="00D20FC0">
        <w:t>Foreign Labor Certification, 202</w:t>
      </w:r>
      <w:r w:rsidR="004A06AE">
        <w:t>4</w:t>
      </w:r>
      <w:r w:rsidRPr="00D20FC0">
        <w:t xml:space="preserve"> H-2A Disclosure Data</w:t>
      </w:r>
    </w:p>
    <w:p w14:paraId="170E0E5F" w14:textId="77777777" w:rsidR="00CD0533" w:rsidRDefault="00CD0533" w:rsidP="00097FA3">
      <w:pPr>
        <w:pStyle w:val="FiguresandTables"/>
      </w:pPr>
      <w:bookmarkStart w:id="253" w:name="_Toc455482221"/>
      <w:bookmarkStart w:id="254" w:name="_Toc456771922"/>
      <w:bookmarkStart w:id="255" w:name="_Toc456778024"/>
      <w:bookmarkStart w:id="256" w:name="_Toc104476923"/>
      <w:bookmarkStart w:id="257" w:name="_Toc201646320"/>
      <w:r w:rsidRPr="003641A3">
        <w:lastRenderedPageBreak/>
        <w:t>Table 7.4. Accompanied Farmworkers, Households, and Household Members by County</w:t>
      </w:r>
      <w:bookmarkEnd w:id="253"/>
      <w:bookmarkEnd w:id="254"/>
      <w:bookmarkEnd w:id="255"/>
      <w:r>
        <w:t xml:space="preserve"> of Employment</w:t>
      </w:r>
      <w:bookmarkEnd w:id="256"/>
      <w:bookmarkEnd w:id="257"/>
    </w:p>
    <w:tbl>
      <w:tblPr>
        <w:tblW w:w="12950" w:type="dxa"/>
        <w:tblLook w:val="04A0" w:firstRow="1" w:lastRow="0" w:firstColumn="1" w:lastColumn="0" w:noHBand="0" w:noVBand="1"/>
      </w:tblPr>
      <w:tblGrid>
        <w:gridCol w:w="1487"/>
        <w:gridCol w:w="1146"/>
        <w:gridCol w:w="1241"/>
        <w:gridCol w:w="1203"/>
        <w:gridCol w:w="1580"/>
        <w:gridCol w:w="1317"/>
        <w:gridCol w:w="1291"/>
        <w:gridCol w:w="1317"/>
        <w:gridCol w:w="1184"/>
        <w:gridCol w:w="1184"/>
      </w:tblGrid>
      <w:tr w:rsidR="004A06AE" w:rsidRPr="004A06AE" w14:paraId="21A34EED" w14:textId="77777777" w:rsidTr="002A5355">
        <w:trPr>
          <w:trHeight w:val="1060"/>
          <w:tblHeader/>
        </w:trPr>
        <w:tc>
          <w:tcPr>
            <w:tcW w:w="1487" w:type="dxa"/>
            <w:tcBorders>
              <w:top w:val="single" w:sz="4" w:space="0" w:color="auto"/>
              <w:left w:val="single" w:sz="4" w:space="0" w:color="auto"/>
              <w:bottom w:val="single" w:sz="4" w:space="0" w:color="auto"/>
              <w:right w:val="single" w:sz="4" w:space="0" w:color="auto"/>
            </w:tcBorders>
            <w:vAlign w:val="bottom"/>
            <w:hideMark/>
          </w:tcPr>
          <w:p w14:paraId="1149FDAC" w14:textId="6C213F2C" w:rsidR="004A06AE" w:rsidRPr="004A06AE" w:rsidRDefault="004A06AE" w:rsidP="002A5355">
            <w:pPr>
              <w:spacing w:after="0" w:line="240" w:lineRule="auto"/>
              <w:jc w:val="center"/>
              <w:rPr>
                <w:rFonts w:eastAsia="Times New Roman" w:cs="Calibri"/>
                <w:b/>
                <w:bCs/>
                <w:color w:val="000000"/>
                <w:sz w:val="20"/>
                <w:szCs w:val="20"/>
              </w:rPr>
            </w:pPr>
            <w:r w:rsidRPr="004A06AE">
              <w:rPr>
                <w:b/>
                <w:bCs/>
                <w:sz w:val="20"/>
                <w:szCs w:val="20"/>
              </w:rPr>
              <w:t>County</w:t>
            </w:r>
          </w:p>
        </w:tc>
        <w:tc>
          <w:tcPr>
            <w:tcW w:w="1146" w:type="dxa"/>
            <w:tcBorders>
              <w:top w:val="single" w:sz="4" w:space="0" w:color="auto"/>
              <w:left w:val="nil"/>
              <w:bottom w:val="single" w:sz="4" w:space="0" w:color="auto"/>
              <w:right w:val="single" w:sz="4" w:space="0" w:color="auto"/>
            </w:tcBorders>
            <w:vAlign w:val="bottom"/>
            <w:hideMark/>
          </w:tcPr>
          <w:p w14:paraId="5E957AF0" w14:textId="48719F73" w:rsidR="004A06AE" w:rsidRPr="004A06AE" w:rsidRDefault="004A06AE" w:rsidP="002A5355">
            <w:pPr>
              <w:spacing w:after="0" w:line="240" w:lineRule="auto"/>
              <w:jc w:val="center"/>
              <w:rPr>
                <w:rFonts w:eastAsia="Times New Roman" w:cs="Calibri"/>
                <w:b/>
                <w:bCs/>
                <w:color w:val="000000"/>
                <w:sz w:val="20"/>
                <w:szCs w:val="20"/>
              </w:rPr>
            </w:pPr>
            <w:proofErr w:type="spellStart"/>
            <w:r w:rsidRPr="004A06AE">
              <w:rPr>
                <w:b/>
                <w:bCs/>
                <w:sz w:val="20"/>
                <w:szCs w:val="20"/>
              </w:rPr>
              <w:t>Accomp</w:t>
            </w:r>
            <w:proofErr w:type="spellEnd"/>
            <w:r w:rsidRPr="004A06AE">
              <w:rPr>
                <w:b/>
                <w:bCs/>
                <w:sz w:val="20"/>
                <w:szCs w:val="20"/>
              </w:rPr>
              <w:t>. Migrant Workers</w:t>
            </w:r>
          </w:p>
        </w:tc>
        <w:tc>
          <w:tcPr>
            <w:tcW w:w="1241" w:type="dxa"/>
            <w:tcBorders>
              <w:top w:val="single" w:sz="4" w:space="0" w:color="auto"/>
              <w:left w:val="nil"/>
              <w:bottom w:val="single" w:sz="4" w:space="0" w:color="auto"/>
              <w:right w:val="single" w:sz="4" w:space="0" w:color="auto"/>
            </w:tcBorders>
            <w:vAlign w:val="bottom"/>
            <w:hideMark/>
          </w:tcPr>
          <w:p w14:paraId="279A1FA8" w14:textId="4F72E676" w:rsidR="004A06AE" w:rsidRPr="004A06AE" w:rsidRDefault="004A06AE" w:rsidP="002A5355">
            <w:pPr>
              <w:spacing w:after="0" w:line="240" w:lineRule="auto"/>
              <w:jc w:val="center"/>
              <w:rPr>
                <w:rFonts w:eastAsia="Times New Roman" w:cs="Calibri"/>
                <w:b/>
                <w:bCs/>
                <w:color w:val="000000"/>
                <w:sz w:val="20"/>
                <w:szCs w:val="20"/>
              </w:rPr>
            </w:pPr>
            <w:proofErr w:type="spellStart"/>
            <w:r w:rsidRPr="004A06AE">
              <w:rPr>
                <w:b/>
                <w:bCs/>
                <w:sz w:val="20"/>
                <w:szCs w:val="20"/>
              </w:rPr>
              <w:t>Accomp</w:t>
            </w:r>
            <w:proofErr w:type="spellEnd"/>
            <w:r w:rsidRPr="004A06AE">
              <w:rPr>
                <w:b/>
                <w:bCs/>
                <w:sz w:val="20"/>
                <w:szCs w:val="20"/>
              </w:rPr>
              <w:t>. Seasonal Workers</w:t>
            </w:r>
          </w:p>
        </w:tc>
        <w:tc>
          <w:tcPr>
            <w:tcW w:w="1203" w:type="dxa"/>
            <w:tcBorders>
              <w:top w:val="single" w:sz="4" w:space="0" w:color="auto"/>
              <w:left w:val="nil"/>
              <w:bottom w:val="single" w:sz="4" w:space="0" w:color="auto"/>
              <w:right w:val="single" w:sz="12" w:space="0" w:color="auto"/>
            </w:tcBorders>
            <w:vAlign w:val="bottom"/>
            <w:hideMark/>
          </w:tcPr>
          <w:p w14:paraId="5EBD3B08" w14:textId="4B239E8E" w:rsidR="004A06AE" w:rsidRPr="004A06AE" w:rsidRDefault="004A06AE" w:rsidP="002A5355">
            <w:pPr>
              <w:spacing w:after="0" w:line="240" w:lineRule="auto"/>
              <w:jc w:val="center"/>
              <w:rPr>
                <w:rFonts w:eastAsia="Times New Roman" w:cs="Calibri"/>
                <w:b/>
                <w:bCs/>
                <w:color w:val="000000"/>
                <w:sz w:val="20"/>
                <w:szCs w:val="20"/>
              </w:rPr>
            </w:pPr>
            <w:r w:rsidRPr="004A06AE">
              <w:rPr>
                <w:b/>
                <w:bCs/>
                <w:sz w:val="20"/>
                <w:szCs w:val="20"/>
              </w:rPr>
              <w:t xml:space="preserve">Total </w:t>
            </w:r>
            <w:proofErr w:type="spellStart"/>
            <w:r w:rsidRPr="004A06AE">
              <w:rPr>
                <w:b/>
                <w:bCs/>
                <w:sz w:val="20"/>
                <w:szCs w:val="20"/>
              </w:rPr>
              <w:t>Accomp</w:t>
            </w:r>
            <w:proofErr w:type="spellEnd"/>
            <w:r w:rsidRPr="004A06AE">
              <w:rPr>
                <w:b/>
                <w:bCs/>
                <w:sz w:val="20"/>
                <w:szCs w:val="20"/>
              </w:rPr>
              <w:t>. Workers</w:t>
            </w:r>
          </w:p>
        </w:tc>
        <w:tc>
          <w:tcPr>
            <w:tcW w:w="1580" w:type="dxa"/>
            <w:tcBorders>
              <w:top w:val="single" w:sz="4" w:space="0" w:color="auto"/>
              <w:left w:val="single" w:sz="12" w:space="0" w:color="auto"/>
              <w:bottom w:val="single" w:sz="4" w:space="0" w:color="auto"/>
              <w:right w:val="single" w:sz="4" w:space="0" w:color="auto"/>
            </w:tcBorders>
            <w:vAlign w:val="bottom"/>
            <w:hideMark/>
          </w:tcPr>
          <w:p w14:paraId="1C8E9B4B" w14:textId="37396D6A" w:rsidR="004A06AE" w:rsidRPr="004A06AE" w:rsidRDefault="004A06AE" w:rsidP="002A5355">
            <w:pPr>
              <w:spacing w:after="0" w:line="240" w:lineRule="auto"/>
              <w:jc w:val="center"/>
              <w:rPr>
                <w:rFonts w:eastAsia="Times New Roman" w:cs="Calibri"/>
                <w:b/>
                <w:bCs/>
                <w:color w:val="000000"/>
                <w:sz w:val="20"/>
                <w:szCs w:val="20"/>
              </w:rPr>
            </w:pPr>
            <w:proofErr w:type="spellStart"/>
            <w:r w:rsidRPr="004A06AE">
              <w:rPr>
                <w:b/>
                <w:bCs/>
                <w:sz w:val="20"/>
                <w:szCs w:val="20"/>
              </w:rPr>
              <w:t>Accomp</w:t>
            </w:r>
            <w:proofErr w:type="spellEnd"/>
            <w:r w:rsidRPr="004A06AE">
              <w:rPr>
                <w:b/>
                <w:bCs/>
                <w:sz w:val="20"/>
                <w:szCs w:val="20"/>
              </w:rPr>
              <w:t>. Migrant Households</w:t>
            </w:r>
          </w:p>
        </w:tc>
        <w:tc>
          <w:tcPr>
            <w:tcW w:w="1317" w:type="dxa"/>
            <w:tcBorders>
              <w:top w:val="single" w:sz="4" w:space="0" w:color="auto"/>
              <w:left w:val="nil"/>
              <w:bottom w:val="single" w:sz="4" w:space="0" w:color="auto"/>
              <w:right w:val="single" w:sz="4" w:space="0" w:color="auto"/>
            </w:tcBorders>
            <w:vAlign w:val="bottom"/>
            <w:hideMark/>
          </w:tcPr>
          <w:p w14:paraId="25E8499D" w14:textId="49675284" w:rsidR="004A06AE" w:rsidRPr="004A06AE" w:rsidRDefault="004A06AE" w:rsidP="002A5355">
            <w:pPr>
              <w:spacing w:after="0" w:line="240" w:lineRule="auto"/>
              <w:jc w:val="center"/>
              <w:rPr>
                <w:rFonts w:eastAsia="Times New Roman" w:cs="Calibri"/>
                <w:b/>
                <w:bCs/>
                <w:color w:val="000000"/>
                <w:sz w:val="20"/>
                <w:szCs w:val="20"/>
              </w:rPr>
            </w:pPr>
            <w:proofErr w:type="spellStart"/>
            <w:r w:rsidRPr="004A06AE">
              <w:rPr>
                <w:b/>
                <w:bCs/>
                <w:sz w:val="20"/>
                <w:szCs w:val="20"/>
              </w:rPr>
              <w:t>Accomp</w:t>
            </w:r>
            <w:proofErr w:type="spellEnd"/>
            <w:r w:rsidRPr="004A06AE">
              <w:rPr>
                <w:b/>
                <w:bCs/>
                <w:sz w:val="20"/>
                <w:szCs w:val="20"/>
              </w:rPr>
              <w:t>. Seasonal Households</w:t>
            </w:r>
          </w:p>
        </w:tc>
        <w:tc>
          <w:tcPr>
            <w:tcW w:w="1291" w:type="dxa"/>
            <w:tcBorders>
              <w:top w:val="single" w:sz="4" w:space="0" w:color="auto"/>
              <w:left w:val="nil"/>
              <w:bottom w:val="single" w:sz="4" w:space="0" w:color="auto"/>
              <w:right w:val="single" w:sz="12" w:space="0" w:color="auto"/>
            </w:tcBorders>
            <w:vAlign w:val="bottom"/>
            <w:hideMark/>
          </w:tcPr>
          <w:p w14:paraId="5B5CDCCE" w14:textId="6849DD40" w:rsidR="004A06AE" w:rsidRPr="004A06AE" w:rsidRDefault="004A06AE" w:rsidP="002A5355">
            <w:pPr>
              <w:spacing w:after="0" w:line="240" w:lineRule="auto"/>
              <w:jc w:val="center"/>
              <w:rPr>
                <w:rFonts w:eastAsia="Times New Roman" w:cs="Calibri"/>
                <w:b/>
                <w:bCs/>
                <w:color w:val="000000"/>
                <w:sz w:val="20"/>
                <w:szCs w:val="20"/>
              </w:rPr>
            </w:pPr>
            <w:r w:rsidRPr="004A06AE">
              <w:rPr>
                <w:b/>
                <w:bCs/>
                <w:sz w:val="20"/>
                <w:szCs w:val="20"/>
              </w:rPr>
              <w:t xml:space="preserve">Total </w:t>
            </w:r>
            <w:proofErr w:type="spellStart"/>
            <w:r w:rsidRPr="004A06AE">
              <w:rPr>
                <w:b/>
                <w:bCs/>
                <w:sz w:val="20"/>
                <w:szCs w:val="20"/>
              </w:rPr>
              <w:t>Accomp</w:t>
            </w:r>
            <w:proofErr w:type="spellEnd"/>
            <w:r w:rsidRPr="004A06AE">
              <w:rPr>
                <w:b/>
                <w:bCs/>
                <w:sz w:val="20"/>
                <w:szCs w:val="20"/>
              </w:rPr>
              <w:t>. Households</w:t>
            </w:r>
          </w:p>
        </w:tc>
        <w:tc>
          <w:tcPr>
            <w:tcW w:w="1317" w:type="dxa"/>
            <w:tcBorders>
              <w:top w:val="single" w:sz="4" w:space="0" w:color="auto"/>
              <w:left w:val="single" w:sz="12" w:space="0" w:color="auto"/>
              <w:bottom w:val="single" w:sz="4" w:space="0" w:color="auto"/>
              <w:right w:val="single" w:sz="4" w:space="0" w:color="auto"/>
            </w:tcBorders>
            <w:vAlign w:val="bottom"/>
            <w:hideMark/>
          </w:tcPr>
          <w:p w14:paraId="148FC3B3" w14:textId="14B76F6F" w:rsidR="004A06AE" w:rsidRPr="004A06AE" w:rsidRDefault="004A06AE" w:rsidP="002A5355">
            <w:pPr>
              <w:spacing w:after="0" w:line="240" w:lineRule="auto"/>
              <w:jc w:val="center"/>
              <w:rPr>
                <w:rFonts w:eastAsia="Times New Roman" w:cs="Calibri"/>
                <w:b/>
                <w:bCs/>
                <w:color w:val="000000"/>
                <w:sz w:val="20"/>
                <w:szCs w:val="20"/>
              </w:rPr>
            </w:pPr>
            <w:proofErr w:type="spellStart"/>
            <w:r w:rsidRPr="004A06AE">
              <w:rPr>
                <w:b/>
                <w:bCs/>
                <w:sz w:val="20"/>
                <w:szCs w:val="20"/>
              </w:rPr>
              <w:t>Accomp</w:t>
            </w:r>
            <w:proofErr w:type="spellEnd"/>
            <w:r w:rsidRPr="004A06AE">
              <w:rPr>
                <w:b/>
                <w:bCs/>
                <w:sz w:val="20"/>
                <w:szCs w:val="20"/>
              </w:rPr>
              <w:t>. Migrant Household Members</w:t>
            </w:r>
          </w:p>
        </w:tc>
        <w:tc>
          <w:tcPr>
            <w:tcW w:w="1184" w:type="dxa"/>
            <w:tcBorders>
              <w:top w:val="single" w:sz="4" w:space="0" w:color="auto"/>
              <w:left w:val="nil"/>
              <w:bottom w:val="single" w:sz="4" w:space="0" w:color="auto"/>
              <w:right w:val="single" w:sz="4" w:space="0" w:color="auto"/>
            </w:tcBorders>
            <w:vAlign w:val="bottom"/>
            <w:hideMark/>
          </w:tcPr>
          <w:p w14:paraId="6A535CFA" w14:textId="545BB043" w:rsidR="004A06AE" w:rsidRPr="004A06AE" w:rsidRDefault="004A06AE" w:rsidP="002A5355">
            <w:pPr>
              <w:spacing w:after="0" w:line="240" w:lineRule="auto"/>
              <w:jc w:val="center"/>
              <w:rPr>
                <w:rFonts w:eastAsia="Times New Roman" w:cs="Calibri"/>
                <w:b/>
                <w:bCs/>
                <w:color w:val="000000"/>
                <w:sz w:val="20"/>
                <w:szCs w:val="20"/>
              </w:rPr>
            </w:pPr>
            <w:proofErr w:type="spellStart"/>
            <w:r w:rsidRPr="004A06AE">
              <w:rPr>
                <w:b/>
                <w:bCs/>
                <w:sz w:val="20"/>
                <w:szCs w:val="20"/>
              </w:rPr>
              <w:t>Accomp</w:t>
            </w:r>
            <w:proofErr w:type="spellEnd"/>
            <w:r w:rsidRPr="004A06AE">
              <w:rPr>
                <w:b/>
                <w:bCs/>
                <w:sz w:val="20"/>
                <w:szCs w:val="20"/>
              </w:rPr>
              <w:t>. Seasonal Household Members</w:t>
            </w:r>
          </w:p>
        </w:tc>
        <w:tc>
          <w:tcPr>
            <w:tcW w:w="1184" w:type="dxa"/>
            <w:tcBorders>
              <w:top w:val="single" w:sz="4" w:space="0" w:color="auto"/>
              <w:left w:val="nil"/>
              <w:bottom w:val="single" w:sz="4" w:space="0" w:color="auto"/>
              <w:right w:val="single" w:sz="4" w:space="0" w:color="auto"/>
            </w:tcBorders>
            <w:vAlign w:val="bottom"/>
            <w:hideMark/>
          </w:tcPr>
          <w:p w14:paraId="1B22D071" w14:textId="1443C4BB" w:rsidR="004A06AE" w:rsidRPr="004A06AE" w:rsidRDefault="004A06AE" w:rsidP="002A5355">
            <w:pPr>
              <w:spacing w:after="0" w:line="240" w:lineRule="auto"/>
              <w:jc w:val="center"/>
              <w:rPr>
                <w:rFonts w:eastAsia="Times New Roman" w:cs="Calibri"/>
                <w:b/>
                <w:bCs/>
                <w:color w:val="000000"/>
                <w:sz w:val="20"/>
                <w:szCs w:val="20"/>
              </w:rPr>
            </w:pPr>
            <w:r w:rsidRPr="004A06AE">
              <w:rPr>
                <w:b/>
                <w:bCs/>
                <w:sz w:val="20"/>
                <w:szCs w:val="20"/>
              </w:rPr>
              <w:t xml:space="preserve">Total </w:t>
            </w:r>
            <w:proofErr w:type="spellStart"/>
            <w:r w:rsidRPr="004A06AE">
              <w:rPr>
                <w:b/>
                <w:bCs/>
                <w:sz w:val="20"/>
                <w:szCs w:val="20"/>
              </w:rPr>
              <w:t>Accomp</w:t>
            </w:r>
            <w:proofErr w:type="spellEnd"/>
            <w:r w:rsidRPr="004A06AE">
              <w:rPr>
                <w:b/>
                <w:bCs/>
                <w:sz w:val="20"/>
                <w:szCs w:val="20"/>
              </w:rPr>
              <w:t>. Household Members</w:t>
            </w:r>
          </w:p>
        </w:tc>
      </w:tr>
      <w:tr w:rsidR="004A06AE" w:rsidRPr="004A06AE" w14:paraId="0A19ACE4"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117A5B4" w14:textId="349F4047" w:rsidR="004A06AE" w:rsidRPr="004A06AE" w:rsidRDefault="004A06AE" w:rsidP="00FD3707">
            <w:pPr>
              <w:spacing w:after="0" w:line="240" w:lineRule="auto"/>
              <w:rPr>
                <w:rFonts w:eastAsia="Times New Roman" w:cs="Calibri"/>
                <w:color w:val="000000"/>
                <w:sz w:val="20"/>
                <w:szCs w:val="20"/>
              </w:rPr>
            </w:pPr>
            <w:r w:rsidRPr="004A06AE">
              <w:rPr>
                <w:sz w:val="20"/>
                <w:szCs w:val="20"/>
              </w:rPr>
              <w:t>Alachua</w:t>
            </w:r>
          </w:p>
        </w:tc>
        <w:tc>
          <w:tcPr>
            <w:tcW w:w="1146" w:type="dxa"/>
            <w:tcBorders>
              <w:top w:val="nil"/>
              <w:left w:val="nil"/>
              <w:bottom w:val="single" w:sz="4" w:space="0" w:color="auto"/>
              <w:right w:val="single" w:sz="4" w:space="0" w:color="auto"/>
            </w:tcBorders>
            <w:noWrap/>
            <w:vAlign w:val="bottom"/>
            <w:hideMark/>
          </w:tcPr>
          <w:p w14:paraId="533CA86E" w14:textId="1262431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71</w:t>
            </w:r>
          </w:p>
        </w:tc>
        <w:tc>
          <w:tcPr>
            <w:tcW w:w="1241" w:type="dxa"/>
            <w:tcBorders>
              <w:top w:val="nil"/>
              <w:left w:val="nil"/>
              <w:bottom w:val="single" w:sz="4" w:space="0" w:color="auto"/>
              <w:right w:val="single" w:sz="4" w:space="0" w:color="auto"/>
            </w:tcBorders>
            <w:noWrap/>
            <w:vAlign w:val="bottom"/>
            <w:hideMark/>
          </w:tcPr>
          <w:p w14:paraId="59166D16" w14:textId="3D7EBD5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1,196</w:t>
            </w:r>
          </w:p>
        </w:tc>
        <w:tc>
          <w:tcPr>
            <w:tcW w:w="1203" w:type="dxa"/>
            <w:tcBorders>
              <w:top w:val="single" w:sz="4" w:space="0" w:color="auto"/>
              <w:left w:val="nil"/>
              <w:bottom w:val="single" w:sz="4" w:space="0" w:color="auto"/>
              <w:right w:val="single" w:sz="12" w:space="0" w:color="auto"/>
            </w:tcBorders>
            <w:noWrap/>
            <w:vAlign w:val="bottom"/>
            <w:hideMark/>
          </w:tcPr>
          <w:p w14:paraId="4C63B8C3" w14:textId="1B3C591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1,267</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8B3ED87" w14:textId="470D9E9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39</w:t>
            </w:r>
          </w:p>
        </w:tc>
        <w:tc>
          <w:tcPr>
            <w:tcW w:w="1317" w:type="dxa"/>
            <w:tcBorders>
              <w:top w:val="nil"/>
              <w:left w:val="nil"/>
              <w:bottom w:val="single" w:sz="4" w:space="0" w:color="auto"/>
              <w:right w:val="single" w:sz="4" w:space="0" w:color="auto"/>
            </w:tcBorders>
            <w:noWrap/>
            <w:vAlign w:val="bottom"/>
            <w:hideMark/>
          </w:tcPr>
          <w:p w14:paraId="19AC21F9" w14:textId="1D68871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854</w:t>
            </w:r>
          </w:p>
        </w:tc>
        <w:tc>
          <w:tcPr>
            <w:tcW w:w="1291" w:type="dxa"/>
            <w:tcBorders>
              <w:top w:val="single" w:sz="4" w:space="0" w:color="auto"/>
              <w:left w:val="nil"/>
              <w:bottom w:val="single" w:sz="4" w:space="0" w:color="auto"/>
              <w:right w:val="single" w:sz="12" w:space="0" w:color="auto"/>
            </w:tcBorders>
            <w:noWrap/>
            <w:vAlign w:val="bottom"/>
            <w:hideMark/>
          </w:tcPr>
          <w:p w14:paraId="7B9FFD55" w14:textId="3D6B11B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894</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43C6A8B4" w14:textId="4F38B14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150</w:t>
            </w:r>
          </w:p>
        </w:tc>
        <w:tc>
          <w:tcPr>
            <w:tcW w:w="1184" w:type="dxa"/>
            <w:tcBorders>
              <w:top w:val="nil"/>
              <w:left w:val="nil"/>
              <w:bottom w:val="single" w:sz="4" w:space="0" w:color="auto"/>
              <w:right w:val="single" w:sz="4" w:space="0" w:color="auto"/>
            </w:tcBorders>
            <w:noWrap/>
            <w:vAlign w:val="bottom"/>
            <w:hideMark/>
          </w:tcPr>
          <w:p w14:paraId="3742E0ED" w14:textId="0084839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3,246</w:t>
            </w:r>
          </w:p>
        </w:tc>
        <w:tc>
          <w:tcPr>
            <w:tcW w:w="1184" w:type="dxa"/>
            <w:tcBorders>
              <w:top w:val="nil"/>
              <w:left w:val="nil"/>
              <w:bottom w:val="single" w:sz="4" w:space="0" w:color="auto"/>
              <w:right w:val="single" w:sz="4" w:space="0" w:color="auto"/>
            </w:tcBorders>
            <w:noWrap/>
            <w:vAlign w:val="bottom"/>
            <w:hideMark/>
          </w:tcPr>
          <w:p w14:paraId="1BBBAE47" w14:textId="50D2A9D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3,396</w:t>
            </w:r>
          </w:p>
        </w:tc>
      </w:tr>
      <w:tr w:rsidR="004A06AE" w:rsidRPr="004A06AE" w14:paraId="7D54E2F8"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60A6B2A" w14:textId="3421283D" w:rsidR="004A06AE" w:rsidRPr="004A06AE" w:rsidRDefault="004A06AE" w:rsidP="00FD3707">
            <w:pPr>
              <w:spacing w:after="0" w:line="240" w:lineRule="auto"/>
              <w:rPr>
                <w:rFonts w:eastAsia="Times New Roman" w:cs="Calibri"/>
                <w:color w:val="000000"/>
                <w:sz w:val="20"/>
                <w:szCs w:val="20"/>
              </w:rPr>
            </w:pPr>
            <w:r w:rsidRPr="004A06AE">
              <w:rPr>
                <w:sz w:val="20"/>
                <w:szCs w:val="20"/>
              </w:rPr>
              <w:t>Baker</w:t>
            </w:r>
          </w:p>
        </w:tc>
        <w:tc>
          <w:tcPr>
            <w:tcW w:w="1146" w:type="dxa"/>
            <w:tcBorders>
              <w:top w:val="nil"/>
              <w:left w:val="nil"/>
              <w:bottom w:val="single" w:sz="4" w:space="0" w:color="auto"/>
              <w:right w:val="single" w:sz="4" w:space="0" w:color="auto"/>
            </w:tcBorders>
            <w:noWrap/>
            <w:vAlign w:val="bottom"/>
            <w:hideMark/>
          </w:tcPr>
          <w:p w14:paraId="28BDF6E9" w14:textId="75A2076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1AB61B85" w14:textId="0657CD4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574A6CBF" w14:textId="07E45EE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5D3AB466" w14:textId="067DE11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3027A52B" w14:textId="2839405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7BF81C9D" w14:textId="7A21E3F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86EA380" w14:textId="3058E50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47835811" w14:textId="154267F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14D653AD" w14:textId="1B886A9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4262EE40"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3C943D1A" w14:textId="7A1E1E2D" w:rsidR="004A06AE" w:rsidRPr="004A06AE" w:rsidRDefault="004A06AE" w:rsidP="00FD3707">
            <w:pPr>
              <w:spacing w:after="0" w:line="240" w:lineRule="auto"/>
              <w:rPr>
                <w:rFonts w:eastAsia="Times New Roman" w:cs="Calibri"/>
                <w:color w:val="000000"/>
                <w:sz w:val="20"/>
                <w:szCs w:val="20"/>
              </w:rPr>
            </w:pPr>
            <w:r w:rsidRPr="004A06AE">
              <w:rPr>
                <w:sz w:val="20"/>
                <w:szCs w:val="20"/>
              </w:rPr>
              <w:t>Bay</w:t>
            </w:r>
          </w:p>
        </w:tc>
        <w:tc>
          <w:tcPr>
            <w:tcW w:w="1146" w:type="dxa"/>
            <w:tcBorders>
              <w:top w:val="nil"/>
              <w:left w:val="nil"/>
              <w:bottom w:val="single" w:sz="4" w:space="0" w:color="auto"/>
              <w:right w:val="single" w:sz="4" w:space="0" w:color="auto"/>
            </w:tcBorders>
            <w:noWrap/>
            <w:vAlign w:val="bottom"/>
            <w:hideMark/>
          </w:tcPr>
          <w:p w14:paraId="1DF8F5C6" w14:textId="604D5B6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w:t>
            </w:r>
          </w:p>
        </w:tc>
        <w:tc>
          <w:tcPr>
            <w:tcW w:w="1241" w:type="dxa"/>
            <w:tcBorders>
              <w:top w:val="nil"/>
              <w:left w:val="nil"/>
              <w:bottom w:val="single" w:sz="4" w:space="0" w:color="auto"/>
              <w:right w:val="single" w:sz="4" w:space="0" w:color="auto"/>
            </w:tcBorders>
            <w:noWrap/>
            <w:vAlign w:val="bottom"/>
            <w:hideMark/>
          </w:tcPr>
          <w:p w14:paraId="72F972E9" w14:textId="2AD85C4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46</w:t>
            </w:r>
          </w:p>
        </w:tc>
        <w:tc>
          <w:tcPr>
            <w:tcW w:w="1203" w:type="dxa"/>
            <w:tcBorders>
              <w:top w:val="single" w:sz="4" w:space="0" w:color="auto"/>
              <w:left w:val="nil"/>
              <w:bottom w:val="single" w:sz="4" w:space="0" w:color="auto"/>
              <w:right w:val="single" w:sz="12" w:space="0" w:color="auto"/>
            </w:tcBorders>
            <w:noWrap/>
            <w:vAlign w:val="bottom"/>
            <w:hideMark/>
          </w:tcPr>
          <w:p w14:paraId="66BA4782" w14:textId="69936A6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49</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356319A" w14:textId="0AF6910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317" w:type="dxa"/>
            <w:tcBorders>
              <w:top w:val="nil"/>
              <w:left w:val="nil"/>
              <w:bottom w:val="single" w:sz="4" w:space="0" w:color="auto"/>
              <w:right w:val="single" w:sz="4" w:space="0" w:color="auto"/>
            </w:tcBorders>
            <w:noWrap/>
            <w:vAlign w:val="bottom"/>
            <w:hideMark/>
          </w:tcPr>
          <w:p w14:paraId="6CB99F95" w14:textId="5E0328C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33</w:t>
            </w:r>
          </w:p>
        </w:tc>
        <w:tc>
          <w:tcPr>
            <w:tcW w:w="1291" w:type="dxa"/>
            <w:tcBorders>
              <w:top w:val="single" w:sz="4" w:space="0" w:color="auto"/>
              <w:left w:val="nil"/>
              <w:bottom w:val="single" w:sz="4" w:space="0" w:color="auto"/>
              <w:right w:val="single" w:sz="12" w:space="0" w:color="auto"/>
            </w:tcBorders>
            <w:noWrap/>
            <w:vAlign w:val="bottom"/>
            <w:hideMark/>
          </w:tcPr>
          <w:p w14:paraId="282C11A3" w14:textId="2FC5947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35</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3DAD7374" w14:textId="2DC8107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184" w:type="dxa"/>
            <w:tcBorders>
              <w:top w:val="nil"/>
              <w:left w:val="nil"/>
              <w:bottom w:val="single" w:sz="4" w:space="0" w:color="auto"/>
              <w:right w:val="single" w:sz="4" w:space="0" w:color="auto"/>
            </w:tcBorders>
            <w:noWrap/>
            <w:vAlign w:val="bottom"/>
            <w:hideMark/>
          </w:tcPr>
          <w:p w14:paraId="42330FCB" w14:textId="31F588A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126</w:t>
            </w:r>
          </w:p>
        </w:tc>
        <w:tc>
          <w:tcPr>
            <w:tcW w:w="1184" w:type="dxa"/>
            <w:tcBorders>
              <w:top w:val="nil"/>
              <w:left w:val="nil"/>
              <w:bottom w:val="single" w:sz="4" w:space="0" w:color="auto"/>
              <w:right w:val="single" w:sz="4" w:space="0" w:color="auto"/>
            </w:tcBorders>
            <w:noWrap/>
            <w:vAlign w:val="bottom"/>
            <w:hideMark/>
          </w:tcPr>
          <w:p w14:paraId="3BF1B2BE" w14:textId="65C3C80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132</w:t>
            </w:r>
          </w:p>
        </w:tc>
      </w:tr>
      <w:tr w:rsidR="004A06AE" w:rsidRPr="004A06AE" w14:paraId="63A4456C"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85AF52C" w14:textId="22E699C0" w:rsidR="004A06AE" w:rsidRPr="004A06AE" w:rsidRDefault="004A06AE" w:rsidP="00FD3707">
            <w:pPr>
              <w:spacing w:after="0" w:line="240" w:lineRule="auto"/>
              <w:rPr>
                <w:rFonts w:eastAsia="Times New Roman" w:cs="Calibri"/>
                <w:color w:val="000000"/>
                <w:sz w:val="20"/>
                <w:szCs w:val="20"/>
              </w:rPr>
            </w:pPr>
            <w:r w:rsidRPr="004A06AE">
              <w:rPr>
                <w:sz w:val="20"/>
                <w:szCs w:val="20"/>
              </w:rPr>
              <w:t>Bradford</w:t>
            </w:r>
          </w:p>
        </w:tc>
        <w:tc>
          <w:tcPr>
            <w:tcW w:w="1146" w:type="dxa"/>
            <w:tcBorders>
              <w:top w:val="nil"/>
              <w:left w:val="nil"/>
              <w:bottom w:val="single" w:sz="4" w:space="0" w:color="auto"/>
              <w:right w:val="single" w:sz="4" w:space="0" w:color="auto"/>
            </w:tcBorders>
            <w:noWrap/>
            <w:vAlign w:val="bottom"/>
            <w:hideMark/>
          </w:tcPr>
          <w:p w14:paraId="047C96B8" w14:textId="6F4A8B4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3AAEBC61" w14:textId="245267E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5C7D9D2B" w14:textId="30DA50D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5A0362D8" w14:textId="01DD558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4EF3EBB5" w14:textId="3486889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7EA66687" w14:textId="4BA6F6D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50B838D6" w14:textId="47C0F1F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466943E1" w14:textId="771F9B3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4F5DFC48" w14:textId="493D041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15894085"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30083653" w14:textId="765D5DF0" w:rsidR="004A06AE" w:rsidRPr="004A06AE" w:rsidRDefault="004A06AE" w:rsidP="00FD3707">
            <w:pPr>
              <w:spacing w:after="0" w:line="240" w:lineRule="auto"/>
              <w:rPr>
                <w:rFonts w:eastAsia="Times New Roman" w:cs="Calibri"/>
                <w:color w:val="000000"/>
                <w:sz w:val="20"/>
                <w:szCs w:val="20"/>
              </w:rPr>
            </w:pPr>
            <w:r w:rsidRPr="004A06AE">
              <w:rPr>
                <w:sz w:val="20"/>
                <w:szCs w:val="20"/>
              </w:rPr>
              <w:t>Brevard</w:t>
            </w:r>
          </w:p>
        </w:tc>
        <w:tc>
          <w:tcPr>
            <w:tcW w:w="1146" w:type="dxa"/>
            <w:tcBorders>
              <w:top w:val="nil"/>
              <w:left w:val="nil"/>
              <w:bottom w:val="single" w:sz="4" w:space="0" w:color="auto"/>
              <w:right w:val="single" w:sz="4" w:space="0" w:color="auto"/>
            </w:tcBorders>
            <w:noWrap/>
            <w:vAlign w:val="bottom"/>
            <w:hideMark/>
          </w:tcPr>
          <w:p w14:paraId="4618CBD1" w14:textId="7E7885A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241" w:type="dxa"/>
            <w:tcBorders>
              <w:top w:val="nil"/>
              <w:left w:val="nil"/>
              <w:bottom w:val="single" w:sz="4" w:space="0" w:color="auto"/>
              <w:right w:val="single" w:sz="4" w:space="0" w:color="auto"/>
            </w:tcBorders>
            <w:noWrap/>
            <w:vAlign w:val="bottom"/>
            <w:hideMark/>
          </w:tcPr>
          <w:p w14:paraId="404FFD92" w14:textId="2DEDA86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103</w:t>
            </w:r>
          </w:p>
        </w:tc>
        <w:tc>
          <w:tcPr>
            <w:tcW w:w="1203" w:type="dxa"/>
            <w:tcBorders>
              <w:top w:val="single" w:sz="4" w:space="0" w:color="auto"/>
              <w:left w:val="nil"/>
              <w:bottom w:val="single" w:sz="4" w:space="0" w:color="auto"/>
              <w:right w:val="single" w:sz="12" w:space="0" w:color="auto"/>
            </w:tcBorders>
            <w:noWrap/>
            <w:vAlign w:val="bottom"/>
            <w:hideMark/>
          </w:tcPr>
          <w:p w14:paraId="57BFB26A" w14:textId="758047A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702C6751" w14:textId="1D9A9F3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w:t>
            </w:r>
          </w:p>
        </w:tc>
        <w:tc>
          <w:tcPr>
            <w:tcW w:w="1317" w:type="dxa"/>
            <w:tcBorders>
              <w:top w:val="nil"/>
              <w:left w:val="nil"/>
              <w:bottom w:val="single" w:sz="4" w:space="0" w:color="auto"/>
              <w:right w:val="single" w:sz="4" w:space="0" w:color="auto"/>
            </w:tcBorders>
            <w:noWrap/>
            <w:vAlign w:val="bottom"/>
            <w:hideMark/>
          </w:tcPr>
          <w:p w14:paraId="72849452" w14:textId="367A946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74</w:t>
            </w:r>
          </w:p>
        </w:tc>
        <w:tc>
          <w:tcPr>
            <w:tcW w:w="1291" w:type="dxa"/>
            <w:tcBorders>
              <w:top w:val="single" w:sz="4" w:space="0" w:color="auto"/>
              <w:left w:val="nil"/>
              <w:bottom w:val="single" w:sz="4" w:space="0" w:color="auto"/>
              <w:right w:val="single" w:sz="12" w:space="0" w:color="auto"/>
            </w:tcBorders>
            <w:noWrap/>
            <w:vAlign w:val="bottom"/>
            <w:hideMark/>
          </w:tcPr>
          <w:p w14:paraId="633AFE68" w14:textId="3593234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77</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693EB5EB" w14:textId="6C3AC36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w:t>
            </w:r>
          </w:p>
        </w:tc>
        <w:tc>
          <w:tcPr>
            <w:tcW w:w="1184" w:type="dxa"/>
            <w:tcBorders>
              <w:top w:val="nil"/>
              <w:left w:val="nil"/>
              <w:bottom w:val="single" w:sz="4" w:space="0" w:color="auto"/>
              <w:right w:val="single" w:sz="4" w:space="0" w:color="auto"/>
            </w:tcBorders>
            <w:noWrap/>
            <w:vAlign w:val="bottom"/>
            <w:hideMark/>
          </w:tcPr>
          <w:p w14:paraId="25D5E5EB" w14:textId="2D84ED0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281</w:t>
            </w:r>
          </w:p>
        </w:tc>
        <w:tc>
          <w:tcPr>
            <w:tcW w:w="1184" w:type="dxa"/>
            <w:tcBorders>
              <w:top w:val="nil"/>
              <w:left w:val="nil"/>
              <w:bottom w:val="single" w:sz="4" w:space="0" w:color="auto"/>
              <w:right w:val="single" w:sz="4" w:space="0" w:color="auto"/>
            </w:tcBorders>
            <w:noWrap/>
            <w:vAlign w:val="bottom"/>
            <w:hideMark/>
          </w:tcPr>
          <w:p w14:paraId="19E23147" w14:textId="0EC8E13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294</w:t>
            </w:r>
          </w:p>
        </w:tc>
      </w:tr>
      <w:tr w:rsidR="004A06AE" w:rsidRPr="004A06AE" w14:paraId="2FFEE0EF"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4D7CEBFB" w14:textId="56417114" w:rsidR="004A06AE" w:rsidRPr="004A06AE" w:rsidRDefault="004A06AE" w:rsidP="00FD3707">
            <w:pPr>
              <w:spacing w:after="0" w:line="240" w:lineRule="auto"/>
              <w:rPr>
                <w:rFonts w:eastAsia="Times New Roman" w:cs="Calibri"/>
                <w:color w:val="000000"/>
                <w:sz w:val="20"/>
                <w:szCs w:val="20"/>
              </w:rPr>
            </w:pPr>
            <w:r w:rsidRPr="004A06AE">
              <w:rPr>
                <w:sz w:val="20"/>
                <w:szCs w:val="20"/>
              </w:rPr>
              <w:t>Broward</w:t>
            </w:r>
          </w:p>
        </w:tc>
        <w:tc>
          <w:tcPr>
            <w:tcW w:w="1146" w:type="dxa"/>
            <w:tcBorders>
              <w:top w:val="nil"/>
              <w:left w:val="nil"/>
              <w:bottom w:val="single" w:sz="4" w:space="0" w:color="auto"/>
              <w:right w:val="single" w:sz="4" w:space="0" w:color="auto"/>
            </w:tcBorders>
            <w:noWrap/>
            <w:vAlign w:val="bottom"/>
            <w:hideMark/>
          </w:tcPr>
          <w:p w14:paraId="4C75E8D4" w14:textId="2718DA7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20</w:t>
            </w:r>
          </w:p>
        </w:tc>
        <w:tc>
          <w:tcPr>
            <w:tcW w:w="1241" w:type="dxa"/>
            <w:tcBorders>
              <w:top w:val="nil"/>
              <w:left w:val="nil"/>
              <w:bottom w:val="single" w:sz="4" w:space="0" w:color="auto"/>
              <w:right w:val="single" w:sz="4" w:space="0" w:color="auto"/>
            </w:tcBorders>
            <w:noWrap/>
            <w:vAlign w:val="bottom"/>
            <w:hideMark/>
          </w:tcPr>
          <w:p w14:paraId="6271F564" w14:textId="36398EF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342</w:t>
            </w:r>
          </w:p>
        </w:tc>
        <w:tc>
          <w:tcPr>
            <w:tcW w:w="1203" w:type="dxa"/>
            <w:tcBorders>
              <w:top w:val="single" w:sz="4" w:space="0" w:color="auto"/>
              <w:left w:val="nil"/>
              <w:bottom w:val="single" w:sz="4" w:space="0" w:color="auto"/>
              <w:right w:val="single" w:sz="12" w:space="0" w:color="auto"/>
            </w:tcBorders>
            <w:noWrap/>
            <w:vAlign w:val="bottom"/>
            <w:hideMark/>
          </w:tcPr>
          <w:p w14:paraId="48DFD824" w14:textId="766DBD6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362</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4E73BC9C" w14:textId="39BDB4C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w:t>
            </w:r>
          </w:p>
        </w:tc>
        <w:tc>
          <w:tcPr>
            <w:tcW w:w="1317" w:type="dxa"/>
            <w:tcBorders>
              <w:top w:val="nil"/>
              <w:left w:val="nil"/>
              <w:bottom w:val="single" w:sz="4" w:space="0" w:color="auto"/>
              <w:right w:val="single" w:sz="4" w:space="0" w:color="auto"/>
            </w:tcBorders>
            <w:noWrap/>
            <w:vAlign w:val="bottom"/>
            <w:hideMark/>
          </w:tcPr>
          <w:p w14:paraId="49179D37" w14:textId="5D5DFCB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244</w:t>
            </w:r>
          </w:p>
        </w:tc>
        <w:tc>
          <w:tcPr>
            <w:tcW w:w="1291" w:type="dxa"/>
            <w:tcBorders>
              <w:top w:val="single" w:sz="4" w:space="0" w:color="auto"/>
              <w:left w:val="nil"/>
              <w:bottom w:val="single" w:sz="4" w:space="0" w:color="auto"/>
              <w:right w:val="single" w:sz="12" w:space="0" w:color="auto"/>
            </w:tcBorders>
            <w:noWrap/>
            <w:vAlign w:val="bottom"/>
            <w:hideMark/>
          </w:tcPr>
          <w:p w14:paraId="29F71A14" w14:textId="1E7E5DF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256</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7B0359B" w14:textId="2ACD29F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43</w:t>
            </w:r>
          </w:p>
        </w:tc>
        <w:tc>
          <w:tcPr>
            <w:tcW w:w="1184" w:type="dxa"/>
            <w:tcBorders>
              <w:top w:val="nil"/>
              <w:left w:val="nil"/>
              <w:bottom w:val="single" w:sz="4" w:space="0" w:color="auto"/>
              <w:right w:val="single" w:sz="4" w:space="0" w:color="auto"/>
            </w:tcBorders>
            <w:noWrap/>
            <w:vAlign w:val="bottom"/>
            <w:hideMark/>
          </w:tcPr>
          <w:p w14:paraId="0E05219A" w14:textId="0C45AE4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928</w:t>
            </w:r>
          </w:p>
        </w:tc>
        <w:tc>
          <w:tcPr>
            <w:tcW w:w="1184" w:type="dxa"/>
            <w:tcBorders>
              <w:top w:val="nil"/>
              <w:left w:val="nil"/>
              <w:bottom w:val="single" w:sz="4" w:space="0" w:color="auto"/>
              <w:right w:val="single" w:sz="4" w:space="0" w:color="auto"/>
            </w:tcBorders>
            <w:noWrap/>
            <w:vAlign w:val="bottom"/>
            <w:hideMark/>
          </w:tcPr>
          <w:p w14:paraId="75E6BD73" w14:textId="4000560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971</w:t>
            </w:r>
          </w:p>
        </w:tc>
      </w:tr>
      <w:tr w:rsidR="004A06AE" w:rsidRPr="004A06AE" w14:paraId="34FD8E81"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00809EA" w14:textId="1C072B4B" w:rsidR="004A06AE" w:rsidRPr="004A06AE" w:rsidRDefault="004A06AE" w:rsidP="00FD3707">
            <w:pPr>
              <w:spacing w:after="0" w:line="240" w:lineRule="auto"/>
              <w:rPr>
                <w:rFonts w:eastAsia="Times New Roman" w:cs="Calibri"/>
                <w:color w:val="000000"/>
                <w:sz w:val="20"/>
                <w:szCs w:val="20"/>
              </w:rPr>
            </w:pPr>
            <w:r w:rsidRPr="004A06AE">
              <w:rPr>
                <w:sz w:val="20"/>
                <w:szCs w:val="20"/>
              </w:rPr>
              <w:t>Calhoun</w:t>
            </w:r>
          </w:p>
        </w:tc>
        <w:tc>
          <w:tcPr>
            <w:tcW w:w="1146" w:type="dxa"/>
            <w:tcBorders>
              <w:top w:val="nil"/>
              <w:left w:val="nil"/>
              <w:bottom w:val="single" w:sz="4" w:space="0" w:color="auto"/>
              <w:right w:val="single" w:sz="4" w:space="0" w:color="auto"/>
            </w:tcBorders>
            <w:noWrap/>
            <w:vAlign w:val="bottom"/>
            <w:hideMark/>
          </w:tcPr>
          <w:p w14:paraId="2F712EB9" w14:textId="654A164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241" w:type="dxa"/>
            <w:tcBorders>
              <w:top w:val="nil"/>
              <w:left w:val="nil"/>
              <w:bottom w:val="single" w:sz="4" w:space="0" w:color="auto"/>
              <w:right w:val="single" w:sz="4" w:space="0" w:color="auto"/>
            </w:tcBorders>
            <w:noWrap/>
            <w:vAlign w:val="bottom"/>
            <w:hideMark/>
          </w:tcPr>
          <w:p w14:paraId="241A4B72" w14:textId="3B8F704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101</w:t>
            </w:r>
          </w:p>
        </w:tc>
        <w:tc>
          <w:tcPr>
            <w:tcW w:w="1203" w:type="dxa"/>
            <w:tcBorders>
              <w:top w:val="single" w:sz="4" w:space="0" w:color="auto"/>
              <w:left w:val="nil"/>
              <w:bottom w:val="single" w:sz="4" w:space="0" w:color="auto"/>
              <w:right w:val="single" w:sz="12" w:space="0" w:color="auto"/>
            </w:tcBorders>
            <w:noWrap/>
            <w:vAlign w:val="bottom"/>
            <w:hideMark/>
          </w:tcPr>
          <w:p w14:paraId="1FCD1EE5" w14:textId="0EEAD8A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107</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B26FFCD" w14:textId="4C36C10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w:t>
            </w:r>
          </w:p>
        </w:tc>
        <w:tc>
          <w:tcPr>
            <w:tcW w:w="1317" w:type="dxa"/>
            <w:tcBorders>
              <w:top w:val="nil"/>
              <w:left w:val="nil"/>
              <w:bottom w:val="single" w:sz="4" w:space="0" w:color="auto"/>
              <w:right w:val="single" w:sz="4" w:space="0" w:color="auto"/>
            </w:tcBorders>
            <w:noWrap/>
            <w:vAlign w:val="bottom"/>
            <w:hideMark/>
          </w:tcPr>
          <w:p w14:paraId="42300F53" w14:textId="64EBC37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72</w:t>
            </w:r>
          </w:p>
        </w:tc>
        <w:tc>
          <w:tcPr>
            <w:tcW w:w="1291" w:type="dxa"/>
            <w:tcBorders>
              <w:top w:val="single" w:sz="4" w:space="0" w:color="auto"/>
              <w:left w:val="nil"/>
              <w:bottom w:val="single" w:sz="4" w:space="0" w:color="auto"/>
              <w:right w:val="single" w:sz="12" w:space="0" w:color="auto"/>
            </w:tcBorders>
            <w:noWrap/>
            <w:vAlign w:val="bottom"/>
            <w:hideMark/>
          </w:tcPr>
          <w:p w14:paraId="48C8B14D" w14:textId="679C772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76</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5646C21E" w14:textId="7C7D17E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w:t>
            </w:r>
          </w:p>
        </w:tc>
        <w:tc>
          <w:tcPr>
            <w:tcW w:w="1184" w:type="dxa"/>
            <w:tcBorders>
              <w:top w:val="nil"/>
              <w:left w:val="nil"/>
              <w:bottom w:val="single" w:sz="4" w:space="0" w:color="auto"/>
              <w:right w:val="single" w:sz="4" w:space="0" w:color="auto"/>
            </w:tcBorders>
            <w:noWrap/>
            <w:vAlign w:val="bottom"/>
            <w:hideMark/>
          </w:tcPr>
          <w:p w14:paraId="7391EF5B" w14:textId="371BF3D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275</w:t>
            </w:r>
          </w:p>
        </w:tc>
        <w:tc>
          <w:tcPr>
            <w:tcW w:w="1184" w:type="dxa"/>
            <w:tcBorders>
              <w:top w:val="nil"/>
              <w:left w:val="nil"/>
              <w:bottom w:val="single" w:sz="4" w:space="0" w:color="auto"/>
              <w:right w:val="single" w:sz="4" w:space="0" w:color="auto"/>
            </w:tcBorders>
            <w:noWrap/>
            <w:vAlign w:val="bottom"/>
            <w:hideMark/>
          </w:tcPr>
          <w:p w14:paraId="40987CEE" w14:textId="55B89D7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288</w:t>
            </w:r>
          </w:p>
        </w:tc>
      </w:tr>
      <w:tr w:rsidR="004A06AE" w:rsidRPr="004A06AE" w14:paraId="4148F27A"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E50AEBF" w14:textId="2E4508EF" w:rsidR="004A06AE" w:rsidRPr="004A06AE" w:rsidRDefault="004A06AE" w:rsidP="00FD3707">
            <w:pPr>
              <w:spacing w:after="0" w:line="240" w:lineRule="auto"/>
              <w:rPr>
                <w:rFonts w:eastAsia="Times New Roman" w:cs="Calibri"/>
                <w:color w:val="000000"/>
                <w:sz w:val="20"/>
                <w:szCs w:val="20"/>
              </w:rPr>
            </w:pPr>
            <w:r w:rsidRPr="004A06AE">
              <w:rPr>
                <w:sz w:val="20"/>
                <w:szCs w:val="20"/>
              </w:rPr>
              <w:t>Charlotte</w:t>
            </w:r>
          </w:p>
        </w:tc>
        <w:tc>
          <w:tcPr>
            <w:tcW w:w="1146" w:type="dxa"/>
            <w:tcBorders>
              <w:top w:val="nil"/>
              <w:left w:val="nil"/>
              <w:bottom w:val="single" w:sz="4" w:space="0" w:color="auto"/>
              <w:right w:val="single" w:sz="4" w:space="0" w:color="auto"/>
            </w:tcBorders>
            <w:noWrap/>
            <w:vAlign w:val="bottom"/>
            <w:hideMark/>
          </w:tcPr>
          <w:p w14:paraId="784CC4F4" w14:textId="7861F2F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w:t>
            </w:r>
          </w:p>
        </w:tc>
        <w:tc>
          <w:tcPr>
            <w:tcW w:w="1241" w:type="dxa"/>
            <w:tcBorders>
              <w:top w:val="nil"/>
              <w:left w:val="nil"/>
              <w:bottom w:val="single" w:sz="4" w:space="0" w:color="auto"/>
              <w:right w:val="single" w:sz="4" w:space="0" w:color="auto"/>
            </w:tcBorders>
            <w:noWrap/>
            <w:vAlign w:val="bottom"/>
            <w:hideMark/>
          </w:tcPr>
          <w:p w14:paraId="342CB050" w14:textId="50D0DCC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210</w:t>
            </w:r>
          </w:p>
        </w:tc>
        <w:tc>
          <w:tcPr>
            <w:tcW w:w="1203" w:type="dxa"/>
            <w:tcBorders>
              <w:top w:val="single" w:sz="4" w:space="0" w:color="auto"/>
              <w:left w:val="nil"/>
              <w:bottom w:val="single" w:sz="4" w:space="0" w:color="auto"/>
              <w:right w:val="single" w:sz="12" w:space="0" w:color="auto"/>
            </w:tcBorders>
            <w:noWrap/>
            <w:vAlign w:val="bottom"/>
            <w:hideMark/>
          </w:tcPr>
          <w:p w14:paraId="3174C7A7" w14:textId="131F8B9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222</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81C1C4B" w14:textId="5AEF60C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w:t>
            </w:r>
          </w:p>
        </w:tc>
        <w:tc>
          <w:tcPr>
            <w:tcW w:w="1317" w:type="dxa"/>
            <w:tcBorders>
              <w:top w:val="nil"/>
              <w:left w:val="nil"/>
              <w:bottom w:val="single" w:sz="4" w:space="0" w:color="auto"/>
              <w:right w:val="single" w:sz="4" w:space="0" w:color="auto"/>
            </w:tcBorders>
            <w:noWrap/>
            <w:vAlign w:val="bottom"/>
            <w:hideMark/>
          </w:tcPr>
          <w:p w14:paraId="19766627" w14:textId="76895EE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150</w:t>
            </w:r>
          </w:p>
        </w:tc>
        <w:tc>
          <w:tcPr>
            <w:tcW w:w="1291" w:type="dxa"/>
            <w:tcBorders>
              <w:top w:val="single" w:sz="4" w:space="0" w:color="auto"/>
              <w:left w:val="nil"/>
              <w:bottom w:val="single" w:sz="4" w:space="0" w:color="auto"/>
              <w:right w:val="single" w:sz="12" w:space="0" w:color="auto"/>
            </w:tcBorders>
            <w:noWrap/>
            <w:vAlign w:val="bottom"/>
            <w:hideMark/>
          </w:tcPr>
          <w:p w14:paraId="6E39B823" w14:textId="3E180FE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157</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375A0BFA" w14:textId="6569699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26</w:t>
            </w:r>
          </w:p>
        </w:tc>
        <w:tc>
          <w:tcPr>
            <w:tcW w:w="1184" w:type="dxa"/>
            <w:tcBorders>
              <w:top w:val="nil"/>
              <w:left w:val="nil"/>
              <w:bottom w:val="single" w:sz="4" w:space="0" w:color="auto"/>
              <w:right w:val="single" w:sz="4" w:space="0" w:color="auto"/>
            </w:tcBorders>
            <w:noWrap/>
            <w:vAlign w:val="bottom"/>
            <w:hideMark/>
          </w:tcPr>
          <w:p w14:paraId="148A5A01" w14:textId="79BBDC9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570</w:t>
            </w:r>
          </w:p>
        </w:tc>
        <w:tc>
          <w:tcPr>
            <w:tcW w:w="1184" w:type="dxa"/>
            <w:tcBorders>
              <w:top w:val="nil"/>
              <w:left w:val="nil"/>
              <w:bottom w:val="single" w:sz="4" w:space="0" w:color="auto"/>
              <w:right w:val="single" w:sz="4" w:space="0" w:color="auto"/>
            </w:tcBorders>
            <w:noWrap/>
            <w:vAlign w:val="bottom"/>
            <w:hideMark/>
          </w:tcPr>
          <w:p w14:paraId="1AAB8639" w14:textId="1BA6D8D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596</w:t>
            </w:r>
          </w:p>
        </w:tc>
      </w:tr>
      <w:tr w:rsidR="004A06AE" w:rsidRPr="004A06AE" w14:paraId="343E2180"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268B0DE2" w14:textId="373772F5" w:rsidR="004A06AE" w:rsidRPr="004A06AE" w:rsidRDefault="004A06AE" w:rsidP="00FD3707">
            <w:pPr>
              <w:spacing w:after="0" w:line="240" w:lineRule="auto"/>
              <w:rPr>
                <w:rFonts w:eastAsia="Times New Roman" w:cs="Calibri"/>
                <w:color w:val="000000"/>
                <w:sz w:val="20"/>
                <w:szCs w:val="20"/>
              </w:rPr>
            </w:pPr>
            <w:r w:rsidRPr="004A06AE">
              <w:rPr>
                <w:sz w:val="20"/>
                <w:szCs w:val="20"/>
              </w:rPr>
              <w:t>Citrus</w:t>
            </w:r>
          </w:p>
        </w:tc>
        <w:tc>
          <w:tcPr>
            <w:tcW w:w="1146" w:type="dxa"/>
            <w:tcBorders>
              <w:top w:val="nil"/>
              <w:left w:val="nil"/>
              <w:bottom w:val="single" w:sz="4" w:space="0" w:color="auto"/>
              <w:right w:val="single" w:sz="4" w:space="0" w:color="auto"/>
            </w:tcBorders>
            <w:noWrap/>
            <w:vAlign w:val="bottom"/>
            <w:hideMark/>
          </w:tcPr>
          <w:p w14:paraId="3FA06F98" w14:textId="2D41592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241" w:type="dxa"/>
            <w:tcBorders>
              <w:top w:val="nil"/>
              <w:left w:val="nil"/>
              <w:bottom w:val="single" w:sz="4" w:space="0" w:color="auto"/>
              <w:right w:val="single" w:sz="4" w:space="0" w:color="auto"/>
            </w:tcBorders>
            <w:noWrap/>
            <w:vAlign w:val="bottom"/>
            <w:hideMark/>
          </w:tcPr>
          <w:p w14:paraId="08E5E18E" w14:textId="71681DB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60</w:t>
            </w:r>
          </w:p>
        </w:tc>
        <w:tc>
          <w:tcPr>
            <w:tcW w:w="1203" w:type="dxa"/>
            <w:tcBorders>
              <w:top w:val="single" w:sz="4" w:space="0" w:color="auto"/>
              <w:left w:val="nil"/>
              <w:bottom w:val="single" w:sz="4" w:space="0" w:color="auto"/>
              <w:right w:val="single" w:sz="12" w:space="0" w:color="auto"/>
            </w:tcBorders>
            <w:noWrap/>
            <w:vAlign w:val="bottom"/>
            <w:hideMark/>
          </w:tcPr>
          <w:p w14:paraId="760AB510" w14:textId="0F5D49B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64</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3D114A9" w14:textId="462296B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317" w:type="dxa"/>
            <w:tcBorders>
              <w:top w:val="nil"/>
              <w:left w:val="nil"/>
              <w:bottom w:val="single" w:sz="4" w:space="0" w:color="auto"/>
              <w:right w:val="single" w:sz="4" w:space="0" w:color="auto"/>
            </w:tcBorders>
            <w:noWrap/>
            <w:vAlign w:val="bottom"/>
            <w:hideMark/>
          </w:tcPr>
          <w:p w14:paraId="571255F5" w14:textId="655ABAE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43</w:t>
            </w:r>
          </w:p>
        </w:tc>
        <w:tc>
          <w:tcPr>
            <w:tcW w:w="1291" w:type="dxa"/>
            <w:tcBorders>
              <w:top w:val="single" w:sz="4" w:space="0" w:color="auto"/>
              <w:left w:val="nil"/>
              <w:bottom w:val="single" w:sz="4" w:space="0" w:color="auto"/>
              <w:right w:val="single" w:sz="12" w:space="0" w:color="auto"/>
            </w:tcBorders>
            <w:noWrap/>
            <w:vAlign w:val="bottom"/>
            <w:hideMark/>
          </w:tcPr>
          <w:p w14:paraId="75788B8A" w14:textId="4B2A524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45</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2C8E30C9" w14:textId="37ECD11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w:t>
            </w:r>
          </w:p>
        </w:tc>
        <w:tc>
          <w:tcPr>
            <w:tcW w:w="1184" w:type="dxa"/>
            <w:tcBorders>
              <w:top w:val="nil"/>
              <w:left w:val="nil"/>
              <w:bottom w:val="single" w:sz="4" w:space="0" w:color="auto"/>
              <w:right w:val="single" w:sz="4" w:space="0" w:color="auto"/>
            </w:tcBorders>
            <w:noWrap/>
            <w:vAlign w:val="bottom"/>
            <w:hideMark/>
          </w:tcPr>
          <w:p w14:paraId="65F2480A" w14:textId="05F00E1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164</w:t>
            </w:r>
          </w:p>
        </w:tc>
        <w:tc>
          <w:tcPr>
            <w:tcW w:w="1184" w:type="dxa"/>
            <w:tcBorders>
              <w:top w:val="nil"/>
              <w:left w:val="nil"/>
              <w:bottom w:val="single" w:sz="4" w:space="0" w:color="auto"/>
              <w:right w:val="single" w:sz="4" w:space="0" w:color="auto"/>
            </w:tcBorders>
            <w:noWrap/>
            <w:vAlign w:val="bottom"/>
            <w:hideMark/>
          </w:tcPr>
          <w:p w14:paraId="1AC28A3E" w14:textId="329178E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171</w:t>
            </w:r>
          </w:p>
        </w:tc>
      </w:tr>
      <w:tr w:rsidR="004A06AE" w:rsidRPr="004A06AE" w14:paraId="4824CDB2"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4E97EF16" w14:textId="1CE64124" w:rsidR="004A06AE" w:rsidRPr="004A06AE" w:rsidRDefault="004A06AE" w:rsidP="00FD3707">
            <w:pPr>
              <w:spacing w:after="0" w:line="240" w:lineRule="auto"/>
              <w:rPr>
                <w:rFonts w:eastAsia="Times New Roman" w:cs="Calibri"/>
                <w:color w:val="000000"/>
                <w:sz w:val="20"/>
                <w:szCs w:val="20"/>
              </w:rPr>
            </w:pPr>
            <w:r w:rsidRPr="004A06AE">
              <w:rPr>
                <w:sz w:val="20"/>
                <w:szCs w:val="20"/>
              </w:rPr>
              <w:t>Clay</w:t>
            </w:r>
          </w:p>
        </w:tc>
        <w:tc>
          <w:tcPr>
            <w:tcW w:w="1146" w:type="dxa"/>
            <w:tcBorders>
              <w:top w:val="nil"/>
              <w:left w:val="nil"/>
              <w:bottom w:val="single" w:sz="4" w:space="0" w:color="auto"/>
              <w:right w:val="single" w:sz="4" w:space="0" w:color="auto"/>
            </w:tcBorders>
            <w:noWrap/>
            <w:vAlign w:val="bottom"/>
            <w:hideMark/>
          </w:tcPr>
          <w:p w14:paraId="35BBF2B0" w14:textId="5188D20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241" w:type="dxa"/>
            <w:tcBorders>
              <w:top w:val="nil"/>
              <w:left w:val="nil"/>
              <w:bottom w:val="single" w:sz="4" w:space="0" w:color="auto"/>
              <w:right w:val="single" w:sz="4" w:space="0" w:color="auto"/>
            </w:tcBorders>
            <w:noWrap/>
            <w:vAlign w:val="bottom"/>
            <w:hideMark/>
          </w:tcPr>
          <w:p w14:paraId="065A1FA9" w14:textId="4398266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20</w:t>
            </w:r>
          </w:p>
        </w:tc>
        <w:tc>
          <w:tcPr>
            <w:tcW w:w="1203" w:type="dxa"/>
            <w:tcBorders>
              <w:top w:val="single" w:sz="4" w:space="0" w:color="auto"/>
              <w:left w:val="nil"/>
              <w:bottom w:val="single" w:sz="4" w:space="0" w:color="auto"/>
              <w:right w:val="single" w:sz="12" w:space="0" w:color="auto"/>
            </w:tcBorders>
            <w:noWrap/>
            <w:vAlign w:val="bottom"/>
            <w:hideMark/>
          </w:tcPr>
          <w:p w14:paraId="4A7D4214" w14:textId="1630995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425CCF22" w14:textId="69B1F72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317" w:type="dxa"/>
            <w:tcBorders>
              <w:top w:val="nil"/>
              <w:left w:val="nil"/>
              <w:bottom w:val="single" w:sz="4" w:space="0" w:color="auto"/>
              <w:right w:val="single" w:sz="4" w:space="0" w:color="auto"/>
            </w:tcBorders>
            <w:noWrap/>
            <w:vAlign w:val="bottom"/>
            <w:hideMark/>
          </w:tcPr>
          <w:p w14:paraId="7D832B55" w14:textId="4D4BB2D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w:t>
            </w:r>
          </w:p>
        </w:tc>
        <w:tc>
          <w:tcPr>
            <w:tcW w:w="1291" w:type="dxa"/>
            <w:tcBorders>
              <w:top w:val="single" w:sz="4" w:space="0" w:color="auto"/>
              <w:left w:val="nil"/>
              <w:bottom w:val="single" w:sz="4" w:space="0" w:color="auto"/>
              <w:right w:val="single" w:sz="12" w:space="0" w:color="auto"/>
            </w:tcBorders>
            <w:noWrap/>
            <w:vAlign w:val="bottom"/>
            <w:hideMark/>
          </w:tcPr>
          <w:p w14:paraId="2C224FDF" w14:textId="3011246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3B5ED862" w14:textId="7B3C23D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w:t>
            </w:r>
          </w:p>
        </w:tc>
        <w:tc>
          <w:tcPr>
            <w:tcW w:w="1184" w:type="dxa"/>
            <w:tcBorders>
              <w:top w:val="nil"/>
              <w:left w:val="nil"/>
              <w:bottom w:val="single" w:sz="4" w:space="0" w:color="auto"/>
              <w:right w:val="single" w:sz="4" w:space="0" w:color="auto"/>
            </w:tcBorders>
            <w:noWrap/>
            <w:vAlign w:val="bottom"/>
            <w:hideMark/>
          </w:tcPr>
          <w:p w14:paraId="409FEE2F" w14:textId="6038B50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55</w:t>
            </w:r>
          </w:p>
        </w:tc>
        <w:tc>
          <w:tcPr>
            <w:tcW w:w="1184" w:type="dxa"/>
            <w:tcBorders>
              <w:top w:val="nil"/>
              <w:left w:val="nil"/>
              <w:bottom w:val="single" w:sz="4" w:space="0" w:color="auto"/>
              <w:right w:val="single" w:sz="4" w:space="0" w:color="auto"/>
            </w:tcBorders>
            <w:noWrap/>
            <w:vAlign w:val="bottom"/>
            <w:hideMark/>
          </w:tcPr>
          <w:p w14:paraId="52815EF5" w14:textId="0E4962B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58</w:t>
            </w:r>
          </w:p>
        </w:tc>
      </w:tr>
      <w:tr w:rsidR="004A06AE" w:rsidRPr="004A06AE" w14:paraId="3E599913"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46F406B2" w14:textId="5843D2F3" w:rsidR="004A06AE" w:rsidRPr="004A06AE" w:rsidRDefault="004A06AE" w:rsidP="00FD3707">
            <w:pPr>
              <w:spacing w:after="0" w:line="240" w:lineRule="auto"/>
              <w:rPr>
                <w:rFonts w:eastAsia="Times New Roman" w:cs="Calibri"/>
                <w:color w:val="000000"/>
                <w:sz w:val="20"/>
                <w:szCs w:val="20"/>
              </w:rPr>
            </w:pPr>
            <w:r w:rsidRPr="004A06AE">
              <w:rPr>
                <w:sz w:val="20"/>
                <w:szCs w:val="20"/>
              </w:rPr>
              <w:t>Collier</w:t>
            </w:r>
          </w:p>
        </w:tc>
        <w:tc>
          <w:tcPr>
            <w:tcW w:w="1146" w:type="dxa"/>
            <w:tcBorders>
              <w:top w:val="nil"/>
              <w:left w:val="nil"/>
              <w:bottom w:val="single" w:sz="4" w:space="0" w:color="auto"/>
              <w:right w:val="single" w:sz="4" w:space="0" w:color="auto"/>
            </w:tcBorders>
            <w:noWrap/>
            <w:vAlign w:val="bottom"/>
            <w:hideMark/>
          </w:tcPr>
          <w:p w14:paraId="1AB1BD1F" w14:textId="5B1392A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85</w:t>
            </w:r>
          </w:p>
        </w:tc>
        <w:tc>
          <w:tcPr>
            <w:tcW w:w="1241" w:type="dxa"/>
            <w:tcBorders>
              <w:top w:val="nil"/>
              <w:left w:val="nil"/>
              <w:bottom w:val="single" w:sz="4" w:space="0" w:color="auto"/>
              <w:right w:val="single" w:sz="4" w:space="0" w:color="auto"/>
            </w:tcBorders>
            <w:noWrap/>
            <w:vAlign w:val="bottom"/>
            <w:hideMark/>
          </w:tcPr>
          <w:p w14:paraId="2FB11BAA" w14:textId="7CD9B16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1,440</w:t>
            </w:r>
          </w:p>
        </w:tc>
        <w:tc>
          <w:tcPr>
            <w:tcW w:w="1203" w:type="dxa"/>
            <w:tcBorders>
              <w:top w:val="single" w:sz="4" w:space="0" w:color="auto"/>
              <w:left w:val="nil"/>
              <w:bottom w:val="single" w:sz="4" w:space="0" w:color="auto"/>
              <w:right w:val="single" w:sz="12" w:space="0" w:color="auto"/>
            </w:tcBorders>
            <w:noWrap/>
            <w:vAlign w:val="bottom"/>
            <w:hideMark/>
          </w:tcPr>
          <w:p w14:paraId="387F1496" w14:textId="0325CE7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1,525</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7E45916F" w14:textId="798B87E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47</w:t>
            </w:r>
          </w:p>
        </w:tc>
        <w:tc>
          <w:tcPr>
            <w:tcW w:w="1317" w:type="dxa"/>
            <w:tcBorders>
              <w:top w:val="nil"/>
              <w:left w:val="nil"/>
              <w:bottom w:val="single" w:sz="4" w:space="0" w:color="auto"/>
              <w:right w:val="single" w:sz="4" w:space="0" w:color="auto"/>
            </w:tcBorders>
            <w:noWrap/>
            <w:vAlign w:val="bottom"/>
            <w:hideMark/>
          </w:tcPr>
          <w:p w14:paraId="4DE95273" w14:textId="47DBDA4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1,029</w:t>
            </w:r>
          </w:p>
        </w:tc>
        <w:tc>
          <w:tcPr>
            <w:tcW w:w="1291" w:type="dxa"/>
            <w:tcBorders>
              <w:top w:val="single" w:sz="4" w:space="0" w:color="auto"/>
              <w:left w:val="nil"/>
              <w:bottom w:val="single" w:sz="4" w:space="0" w:color="auto"/>
              <w:right w:val="single" w:sz="12" w:space="0" w:color="auto"/>
            </w:tcBorders>
            <w:noWrap/>
            <w:vAlign w:val="bottom"/>
            <w:hideMark/>
          </w:tcPr>
          <w:p w14:paraId="0B0CDAD3" w14:textId="52415AB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1,076</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7338A5A" w14:textId="6842F41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180</w:t>
            </w:r>
          </w:p>
        </w:tc>
        <w:tc>
          <w:tcPr>
            <w:tcW w:w="1184" w:type="dxa"/>
            <w:tcBorders>
              <w:top w:val="nil"/>
              <w:left w:val="nil"/>
              <w:bottom w:val="single" w:sz="4" w:space="0" w:color="auto"/>
              <w:right w:val="single" w:sz="4" w:space="0" w:color="auto"/>
            </w:tcBorders>
            <w:noWrap/>
            <w:vAlign w:val="bottom"/>
            <w:hideMark/>
          </w:tcPr>
          <w:p w14:paraId="5F4F4CED" w14:textId="64007FD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3,909</w:t>
            </w:r>
          </w:p>
        </w:tc>
        <w:tc>
          <w:tcPr>
            <w:tcW w:w="1184" w:type="dxa"/>
            <w:tcBorders>
              <w:top w:val="nil"/>
              <w:left w:val="nil"/>
              <w:bottom w:val="single" w:sz="4" w:space="0" w:color="auto"/>
              <w:right w:val="single" w:sz="4" w:space="0" w:color="auto"/>
            </w:tcBorders>
            <w:noWrap/>
            <w:vAlign w:val="bottom"/>
            <w:hideMark/>
          </w:tcPr>
          <w:p w14:paraId="0046FCB7" w14:textId="2ECC63B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4,089</w:t>
            </w:r>
          </w:p>
        </w:tc>
      </w:tr>
      <w:tr w:rsidR="004A06AE" w:rsidRPr="004A06AE" w14:paraId="20A2255D"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0E524845" w14:textId="5B5D3395" w:rsidR="004A06AE" w:rsidRPr="004A06AE" w:rsidRDefault="004A06AE" w:rsidP="00FD3707">
            <w:pPr>
              <w:spacing w:after="0" w:line="240" w:lineRule="auto"/>
              <w:rPr>
                <w:rFonts w:eastAsia="Times New Roman" w:cs="Calibri"/>
                <w:color w:val="000000"/>
                <w:sz w:val="20"/>
                <w:szCs w:val="20"/>
              </w:rPr>
            </w:pPr>
            <w:r w:rsidRPr="004A06AE">
              <w:rPr>
                <w:sz w:val="20"/>
                <w:szCs w:val="20"/>
              </w:rPr>
              <w:t>Columbia</w:t>
            </w:r>
          </w:p>
        </w:tc>
        <w:tc>
          <w:tcPr>
            <w:tcW w:w="1146" w:type="dxa"/>
            <w:tcBorders>
              <w:top w:val="nil"/>
              <w:left w:val="nil"/>
              <w:bottom w:val="single" w:sz="4" w:space="0" w:color="auto"/>
              <w:right w:val="single" w:sz="4" w:space="0" w:color="auto"/>
            </w:tcBorders>
            <w:noWrap/>
            <w:vAlign w:val="bottom"/>
            <w:hideMark/>
          </w:tcPr>
          <w:p w14:paraId="05AB432E" w14:textId="49F3C35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w:t>
            </w:r>
          </w:p>
        </w:tc>
        <w:tc>
          <w:tcPr>
            <w:tcW w:w="1241" w:type="dxa"/>
            <w:tcBorders>
              <w:top w:val="nil"/>
              <w:left w:val="nil"/>
              <w:bottom w:val="single" w:sz="4" w:space="0" w:color="auto"/>
              <w:right w:val="single" w:sz="4" w:space="0" w:color="auto"/>
            </w:tcBorders>
            <w:noWrap/>
            <w:vAlign w:val="bottom"/>
            <w:hideMark/>
          </w:tcPr>
          <w:p w14:paraId="163CF376" w14:textId="295F710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124</w:t>
            </w:r>
          </w:p>
        </w:tc>
        <w:tc>
          <w:tcPr>
            <w:tcW w:w="1203" w:type="dxa"/>
            <w:tcBorders>
              <w:top w:val="single" w:sz="4" w:space="0" w:color="auto"/>
              <w:left w:val="nil"/>
              <w:bottom w:val="single" w:sz="4" w:space="0" w:color="auto"/>
              <w:right w:val="single" w:sz="12" w:space="0" w:color="auto"/>
            </w:tcBorders>
            <w:noWrap/>
            <w:vAlign w:val="bottom"/>
            <w:hideMark/>
          </w:tcPr>
          <w:p w14:paraId="3B54AEBD" w14:textId="65AB1E0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131</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3AC05D54" w14:textId="782028D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317" w:type="dxa"/>
            <w:tcBorders>
              <w:top w:val="nil"/>
              <w:left w:val="nil"/>
              <w:bottom w:val="single" w:sz="4" w:space="0" w:color="auto"/>
              <w:right w:val="single" w:sz="4" w:space="0" w:color="auto"/>
            </w:tcBorders>
            <w:noWrap/>
            <w:vAlign w:val="bottom"/>
            <w:hideMark/>
          </w:tcPr>
          <w:p w14:paraId="00C94319" w14:textId="06C5AA7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88</w:t>
            </w:r>
          </w:p>
        </w:tc>
        <w:tc>
          <w:tcPr>
            <w:tcW w:w="1291" w:type="dxa"/>
            <w:tcBorders>
              <w:top w:val="single" w:sz="4" w:space="0" w:color="auto"/>
              <w:left w:val="nil"/>
              <w:bottom w:val="single" w:sz="4" w:space="0" w:color="auto"/>
              <w:right w:val="single" w:sz="12" w:space="0" w:color="auto"/>
            </w:tcBorders>
            <w:noWrap/>
            <w:vAlign w:val="bottom"/>
            <w:hideMark/>
          </w:tcPr>
          <w:p w14:paraId="441FD8EB" w14:textId="6CA32EE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92</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14D18A1D" w14:textId="0359D1D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w:t>
            </w:r>
          </w:p>
        </w:tc>
        <w:tc>
          <w:tcPr>
            <w:tcW w:w="1184" w:type="dxa"/>
            <w:tcBorders>
              <w:top w:val="nil"/>
              <w:left w:val="nil"/>
              <w:bottom w:val="single" w:sz="4" w:space="0" w:color="auto"/>
              <w:right w:val="single" w:sz="4" w:space="0" w:color="auto"/>
            </w:tcBorders>
            <w:noWrap/>
            <w:vAlign w:val="bottom"/>
            <w:hideMark/>
          </w:tcPr>
          <w:p w14:paraId="45AC3833" w14:textId="18BADC6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335</w:t>
            </w:r>
          </w:p>
        </w:tc>
        <w:tc>
          <w:tcPr>
            <w:tcW w:w="1184" w:type="dxa"/>
            <w:tcBorders>
              <w:top w:val="nil"/>
              <w:left w:val="nil"/>
              <w:bottom w:val="single" w:sz="4" w:space="0" w:color="auto"/>
              <w:right w:val="single" w:sz="4" w:space="0" w:color="auto"/>
            </w:tcBorders>
            <w:noWrap/>
            <w:vAlign w:val="bottom"/>
            <w:hideMark/>
          </w:tcPr>
          <w:p w14:paraId="7AF4E92C" w14:textId="11E9EFE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351</w:t>
            </w:r>
          </w:p>
        </w:tc>
      </w:tr>
      <w:tr w:rsidR="004A06AE" w:rsidRPr="004A06AE" w14:paraId="1500F147"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07801550" w14:textId="4A106CDF" w:rsidR="004A06AE" w:rsidRPr="004A06AE" w:rsidRDefault="004A06AE" w:rsidP="00FD3707">
            <w:pPr>
              <w:spacing w:after="0" w:line="240" w:lineRule="auto"/>
              <w:rPr>
                <w:rFonts w:eastAsia="Times New Roman" w:cs="Calibri"/>
                <w:color w:val="000000"/>
                <w:sz w:val="20"/>
                <w:szCs w:val="20"/>
              </w:rPr>
            </w:pPr>
            <w:r w:rsidRPr="004A06AE">
              <w:rPr>
                <w:sz w:val="20"/>
                <w:szCs w:val="20"/>
              </w:rPr>
              <w:t>DeSoto</w:t>
            </w:r>
          </w:p>
        </w:tc>
        <w:tc>
          <w:tcPr>
            <w:tcW w:w="1146" w:type="dxa"/>
            <w:tcBorders>
              <w:top w:val="nil"/>
              <w:left w:val="nil"/>
              <w:bottom w:val="single" w:sz="4" w:space="0" w:color="auto"/>
              <w:right w:val="single" w:sz="4" w:space="0" w:color="auto"/>
            </w:tcBorders>
            <w:noWrap/>
            <w:vAlign w:val="bottom"/>
            <w:hideMark/>
          </w:tcPr>
          <w:p w14:paraId="57BE5E33" w14:textId="3561499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64</w:t>
            </w:r>
          </w:p>
        </w:tc>
        <w:tc>
          <w:tcPr>
            <w:tcW w:w="1241" w:type="dxa"/>
            <w:tcBorders>
              <w:top w:val="nil"/>
              <w:left w:val="nil"/>
              <w:bottom w:val="single" w:sz="4" w:space="0" w:color="auto"/>
              <w:right w:val="single" w:sz="4" w:space="0" w:color="auto"/>
            </w:tcBorders>
            <w:noWrap/>
            <w:vAlign w:val="bottom"/>
            <w:hideMark/>
          </w:tcPr>
          <w:p w14:paraId="3D30B6F3" w14:textId="79D69DF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1,088</w:t>
            </w:r>
          </w:p>
        </w:tc>
        <w:tc>
          <w:tcPr>
            <w:tcW w:w="1203" w:type="dxa"/>
            <w:tcBorders>
              <w:top w:val="single" w:sz="4" w:space="0" w:color="auto"/>
              <w:left w:val="nil"/>
              <w:bottom w:val="single" w:sz="4" w:space="0" w:color="auto"/>
              <w:right w:val="single" w:sz="12" w:space="0" w:color="auto"/>
            </w:tcBorders>
            <w:noWrap/>
            <w:vAlign w:val="bottom"/>
            <w:hideMark/>
          </w:tcPr>
          <w:p w14:paraId="10E75BC0" w14:textId="7E1F57E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1,152</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6B79591" w14:textId="1BD3F83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36</w:t>
            </w:r>
          </w:p>
        </w:tc>
        <w:tc>
          <w:tcPr>
            <w:tcW w:w="1317" w:type="dxa"/>
            <w:tcBorders>
              <w:top w:val="nil"/>
              <w:left w:val="nil"/>
              <w:bottom w:val="single" w:sz="4" w:space="0" w:color="auto"/>
              <w:right w:val="single" w:sz="4" w:space="0" w:color="auto"/>
            </w:tcBorders>
            <w:noWrap/>
            <w:vAlign w:val="bottom"/>
            <w:hideMark/>
          </w:tcPr>
          <w:p w14:paraId="1BF193BA" w14:textId="44AD8FD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777</w:t>
            </w:r>
          </w:p>
        </w:tc>
        <w:tc>
          <w:tcPr>
            <w:tcW w:w="1291" w:type="dxa"/>
            <w:tcBorders>
              <w:top w:val="single" w:sz="4" w:space="0" w:color="auto"/>
              <w:left w:val="nil"/>
              <w:bottom w:val="single" w:sz="4" w:space="0" w:color="auto"/>
              <w:right w:val="single" w:sz="12" w:space="0" w:color="auto"/>
            </w:tcBorders>
            <w:noWrap/>
            <w:vAlign w:val="bottom"/>
            <w:hideMark/>
          </w:tcPr>
          <w:p w14:paraId="1DBCF4F4" w14:textId="706C2A5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813</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50DF8D3" w14:textId="498997A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136</w:t>
            </w:r>
          </w:p>
        </w:tc>
        <w:tc>
          <w:tcPr>
            <w:tcW w:w="1184" w:type="dxa"/>
            <w:tcBorders>
              <w:top w:val="nil"/>
              <w:left w:val="nil"/>
              <w:bottom w:val="single" w:sz="4" w:space="0" w:color="auto"/>
              <w:right w:val="single" w:sz="4" w:space="0" w:color="auto"/>
            </w:tcBorders>
            <w:noWrap/>
            <w:vAlign w:val="bottom"/>
            <w:hideMark/>
          </w:tcPr>
          <w:p w14:paraId="340F9BBB" w14:textId="6FC4ED8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2,953</w:t>
            </w:r>
          </w:p>
        </w:tc>
        <w:tc>
          <w:tcPr>
            <w:tcW w:w="1184" w:type="dxa"/>
            <w:tcBorders>
              <w:top w:val="nil"/>
              <w:left w:val="nil"/>
              <w:bottom w:val="single" w:sz="4" w:space="0" w:color="auto"/>
              <w:right w:val="single" w:sz="4" w:space="0" w:color="auto"/>
            </w:tcBorders>
            <w:noWrap/>
            <w:vAlign w:val="bottom"/>
            <w:hideMark/>
          </w:tcPr>
          <w:p w14:paraId="55D6301F" w14:textId="67438AB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3,089</w:t>
            </w:r>
          </w:p>
        </w:tc>
      </w:tr>
      <w:tr w:rsidR="004A06AE" w:rsidRPr="004A06AE" w14:paraId="2C9B0642"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034E65D" w14:textId="7E0784D7" w:rsidR="004A06AE" w:rsidRPr="004A06AE" w:rsidRDefault="004A06AE" w:rsidP="00FD3707">
            <w:pPr>
              <w:spacing w:after="0" w:line="240" w:lineRule="auto"/>
              <w:rPr>
                <w:rFonts w:eastAsia="Times New Roman" w:cs="Calibri"/>
                <w:color w:val="000000"/>
                <w:sz w:val="20"/>
                <w:szCs w:val="20"/>
              </w:rPr>
            </w:pPr>
            <w:r w:rsidRPr="004A06AE">
              <w:rPr>
                <w:sz w:val="20"/>
                <w:szCs w:val="20"/>
              </w:rPr>
              <w:t>Dixie</w:t>
            </w:r>
          </w:p>
        </w:tc>
        <w:tc>
          <w:tcPr>
            <w:tcW w:w="1146" w:type="dxa"/>
            <w:tcBorders>
              <w:top w:val="nil"/>
              <w:left w:val="nil"/>
              <w:bottom w:val="single" w:sz="4" w:space="0" w:color="auto"/>
              <w:right w:val="single" w:sz="4" w:space="0" w:color="auto"/>
            </w:tcBorders>
            <w:noWrap/>
            <w:vAlign w:val="bottom"/>
            <w:hideMark/>
          </w:tcPr>
          <w:p w14:paraId="6876791D" w14:textId="2ADABF5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24114CFD" w14:textId="79AE1C5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46C35EA0" w14:textId="6103F73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5011FC5C" w14:textId="048CC92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5D0B4643" w14:textId="03B3256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14936750" w14:textId="102BE90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5EF1BE9" w14:textId="7734D8F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710EAE28" w14:textId="1D7281F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5B3C1FC1" w14:textId="53EE749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364A1115"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524BCEF8" w14:textId="326C9040" w:rsidR="004A06AE" w:rsidRPr="004A06AE" w:rsidRDefault="004A06AE" w:rsidP="00FD3707">
            <w:pPr>
              <w:spacing w:after="0" w:line="240" w:lineRule="auto"/>
              <w:rPr>
                <w:rFonts w:eastAsia="Times New Roman" w:cs="Calibri"/>
                <w:color w:val="000000"/>
                <w:sz w:val="20"/>
                <w:szCs w:val="20"/>
              </w:rPr>
            </w:pPr>
            <w:r w:rsidRPr="004A06AE">
              <w:rPr>
                <w:sz w:val="20"/>
                <w:szCs w:val="20"/>
              </w:rPr>
              <w:t>Duval</w:t>
            </w:r>
          </w:p>
        </w:tc>
        <w:tc>
          <w:tcPr>
            <w:tcW w:w="1146" w:type="dxa"/>
            <w:tcBorders>
              <w:top w:val="nil"/>
              <w:left w:val="nil"/>
              <w:bottom w:val="single" w:sz="4" w:space="0" w:color="auto"/>
              <w:right w:val="single" w:sz="4" w:space="0" w:color="auto"/>
            </w:tcBorders>
            <w:noWrap/>
            <w:vAlign w:val="bottom"/>
            <w:hideMark/>
          </w:tcPr>
          <w:p w14:paraId="414FD463" w14:textId="74CF5DE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30</w:t>
            </w:r>
          </w:p>
        </w:tc>
        <w:tc>
          <w:tcPr>
            <w:tcW w:w="1241" w:type="dxa"/>
            <w:tcBorders>
              <w:top w:val="nil"/>
              <w:left w:val="nil"/>
              <w:bottom w:val="single" w:sz="4" w:space="0" w:color="auto"/>
              <w:right w:val="single" w:sz="4" w:space="0" w:color="auto"/>
            </w:tcBorders>
            <w:noWrap/>
            <w:vAlign w:val="bottom"/>
            <w:hideMark/>
          </w:tcPr>
          <w:p w14:paraId="2E93C111" w14:textId="57A57DF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508</w:t>
            </w:r>
          </w:p>
        </w:tc>
        <w:tc>
          <w:tcPr>
            <w:tcW w:w="1203" w:type="dxa"/>
            <w:tcBorders>
              <w:top w:val="single" w:sz="4" w:space="0" w:color="auto"/>
              <w:left w:val="nil"/>
              <w:bottom w:val="single" w:sz="4" w:space="0" w:color="auto"/>
              <w:right w:val="single" w:sz="12" w:space="0" w:color="auto"/>
            </w:tcBorders>
            <w:noWrap/>
            <w:vAlign w:val="bottom"/>
            <w:hideMark/>
          </w:tcPr>
          <w:p w14:paraId="7562809D" w14:textId="4A484AF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539</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5EED0643" w14:textId="2A0D41D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w:t>
            </w:r>
          </w:p>
        </w:tc>
        <w:tc>
          <w:tcPr>
            <w:tcW w:w="1317" w:type="dxa"/>
            <w:tcBorders>
              <w:top w:val="nil"/>
              <w:left w:val="nil"/>
              <w:bottom w:val="single" w:sz="4" w:space="0" w:color="auto"/>
              <w:right w:val="single" w:sz="4" w:space="0" w:color="auto"/>
            </w:tcBorders>
            <w:noWrap/>
            <w:vAlign w:val="bottom"/>
            <w:hideMark/>
          </w:tcPr>
          <w:p w14:paraId="461622AA" w14:textId="58CE2CE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363</w:t>
            </w:r>
          </w:p>
        </w:tc>
        <w:tc>
          <w:tcPr>
            <w:tcW w:w="1291" w:type="dxa"/>
            <w:tcBorders>
              <w:top w:val="single" w:sz="4" w:space="0" w:color="auto"/>
              <w:left w:val="nil"/>
              <w:bottom w:val="single" w:sz="4" w:space="0" w:color="auto"/>
              <w:right w:val="single" w:sz="12" w:space="0" w:color="auto"/>
            </w:tcBorders>
            <w:noWrap/>
            <w:vAlign w:val="bottom"/>
            <w:hideMark/>
          </w:tcPr>
          <w:p w14:paraId="5A3CA3EE" w14:textId="4E1ACC5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380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6369C8EF" w14:textId="45889EA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64</w:t>
            </w:r>
          </w:p>
        </w:tc>
        <w:tc>
          <w:tcPr>
            <w:tcW w:w="1184" w:type="dxa"/>
            <w:tcBorders>
              <w:top w:val="nil"/>
              <w:left w:val="nil"/>
              <w:bottom w:val="single" w:sz="4" w:space="0" w:color="auto"/>
              <w:right w:val="single" w:sz="4" w:space="0" w:color="auto"/>
            </w:tcBorders>
            <w:noWrap/>
            <w:vAlign w:val="bottom"/>
            <w:hideMark/>
          </w:tcPr>
          <w:p w14:paraId="6C4E731B" w14:textId="67168B1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1,380</w:t>
            </w:r>
          </w:p>
        </w:tc>
        <w:tc>
          <w:tcPr>
            <w:tcW w:w="1184" w:type="dxa"/>
            <w:tcBorders>
              <w:top w:val="nil"/>
              <w:left w:val="nil"/>
              <w:bottom w:val="single" w:sz="4" w:space="0" w:color="auto"/>
              <w:right w:val="single" w:sz="4" w:space="0" w:color="auto"/>
            </w:tcBorders>
            <w:noWrap/>
            <w:vAlign w:val="bottom"/>
            <w:hideMark/>
          </w:tcPr>
          <w:p w14:paraId="18A2BD6F" w14:textId="17BEEE6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1,444</w:t>
            </w:r>
          </w:p>
        </w:tc>
      </w:tr>
      <w:tr w:rsidR="004A06AE" w:rsidRPr="004A06AE" w14:paraId="7FD895D3"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527E3097" w14:textId="73B5A95C" w:rsidR="004A06AE" w:rsidRPr="004A06AE" w:rsidRDefault="004A06AE" w:rsidP="00FD3707">
            <w:pPr>
              <w:spacing w:after="0" w:line="240" w:lineRule="auto"/>
              <w:rPr>
                <w:rFonts w:eastAsia="Times New Roman" w:cs="Calibri"/>
                <w:color w:val="000000"/>
                <w:sz w:val="20"/>
                <w:szCs w:val="20"/>
              </w:rPr>
            </w:pPr>
            <w:r w:rsidRPr="004A06AE">
              <w:rPr>
                <w:sz w:val="20"/>
                <w:szCs w:val="20"/>
              </w:rPr>
              <w:t>Escambia</w:t>
            </w:r>
          </w:p>
        </w:tc>
        <w:tc>
          <w:tcPr>
            <w:tcW w:w="1146" w:type="dxa"/>
            <w:tcBorders>
              <w:top w:val="nil"/>
              <w:left w:val="nil"/>
              <w:bottom w:val="single" w:sz="4" w:space="0" w:color="auto"/>
              <w:right w:val="single" w:sz="4" w:space="0" w:color="auto"/>
            </w:tcBorders>
            <w:noWrap/>
            <w:vAlign w:val="bottom"/>
            <w:hideMark/>
          </w:tcPr>
          <w:p w14:paraId="4E1AE227" w14:textId="7B9847D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241" w:type="dxa"/>
            <w:tcBorders>
              <w:top w:val="nil"/>
              <w:left w:val="nil"/>
              <w:bottom w:val="single" w:sz="4" w:space="0" w:color="auto"/>
              <w:right w:val="single" w:sz="4" w:space="0" w:color="auto"/>
            </w:tcBorders>
            <w:noWrap/>
            <w:vAlign w:val="bottom"/>
            <w:hideMark/>
          </w:tcPr>
          <w:p w14:paraId="7862CF13" w14:textId="7EF6254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68</w:t>
            </w:r>
          </w:p>
        </w:tc>
        <w:tc>
          <w:tcPr>
            <w:tcW w:w="1203" w:type="dxa"/>
            <w:tcBorders>
              <w:top w:val="single" w:sz="4" w:space="0" w:color="auto"/>
              <w:left w:val="nil"/>
              <w:bottom w:val="single" w:sz="4" w:space="0" w:color="auto"/>
              <w:right w:val="single" w:sz="12" w:space="0" w:color="auto"/>
            </w:tcBorders>
            <w:noWrap/>
            <w:vAlign w:val="bottom"/>
            <w:hideMark/>
          </w:tcPr>
          <w:p w14:paraId="01AF151A" w14:textId="034870F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73</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34C92A0A" w14:textId="6F02E20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317" w:type="dxa"/>
            <w:tcBorders>
              <w:top w:val="nil"/>
              <w:left w:val="nil"/>
              <w:bottom w:val="single" w:sz="4" w:space="0" w:color="auto"/>
              <w:right w:val="single" w:sz="4" w:space="0" w:color="auto"/>
            </w:tcBorders>
            <w:noWrap/>
            <w:vAlign w:val="bottom"/>
            <w:hideMark/>
          </w:tcPr>
          <w:p w14:paraId="245E7FD4" w14:textId="48490BD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49</w:t>
            </w:r>
          </w:p>
        </w:tc>
        <w:tc>
          <w:tcPr>
            <w:tcW w:w="1291" w:type="dxa"/>
            <w:tcBorders>
              <w:top w:val="single" w:sz="4" w:space="0" w:color="auto"/>
              <w:left w:val="nil"/>
              <w:bottom w:val="single" w:sz="4" w:space="0" w:color="auto"/>
              <w:right w:val="single" w:sz="12" w:space="0" w:color="auto"/>
            </w:tcBorders>
            <w:noWrap/>
            <w:vAlign w:val="bottom"/>
            <w:hideMark/>
          </w:tcPr>
          <w:p w14:paraId="585AA95A" w14:textId="7CABD39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51</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291FCA86" w14:textId="77B98D5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w:t>
            </w:r>
          </w:p>
        </w:tc>
        <w:tc>
          <w:tcPr>
            <w:tcW w:w="1184" w:type="dxa"/>
            <w:tcBorders>
              <w:top w:val="nil"/>
              <w:left w:val="nil"/>
              <w:bottom w:val="single" w:sz="4" w:space="0" w:color="auto"/>
              <w:right w:val="single" w:sz="4" w:space="0" w:color="auto"/>
            </w:tcBorders>
            <w:noWrap/>
            <w:vAlign w:val="bottom"/>
            <w:hideMark/>
          </w:tcPr>
          <w:p w14:paraId="43A92E94" w14:textId="5E7B073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186</w:t>
            </w:r>
          </w:p>
        </w:tc>
        <w:tc>
          <w:tcPr>
            <w:tcW w:w="1184" w:type="dxa"/>
            <w:tcBorders>
              <w:top w:val="nil"/>
              <w:left w:val="nil"/>
              <w:bottom w:val="single" w:sz="4" w:space="0" w:color="auto"/>
              <w:right w:val="single" w:sz="4" w:space="0" w:color="auto"/>
            </w:tcBorders>
            <w:noWrap/>
            <w:vAlign w:val="bottom"/>
            <w:hideMark/>
          </w:tcPr>
          <w:p w14:paraId="4C6CAA93" w14:textId="6A66088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194</w:t>
            </w:r>
          </w:p>
        </w:tc>
      </w:tr>
      <w:tr w:rsidR="004A06AE" w:rsidRPr="004A06AE" w14:paraId="6DBF55FE"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32F8CA59" w14:textId="409A9840" w:rsidR="004A06AE" w:rsidRPr="004A06AE" w:rsidRDefault="004A06AE" w:rsidP="00FD3707">
            <w:pPr>
              <w:spacing w:after="0" w:line="240" w:lineRule="auto"/>
              <w:rPr>
                <w:rFonts w:eastAsia="Times New Roman" w:cs="Calibri"/>
                <w:color w:val="000000"/>
                <w:sz w:val="20"/>
                <w:szCs w:val="20"/>
              </w:rPr>
            </w:pPr>
            <w:r w:rsidRPr="004A06AE">
              <w:rPr>
                <w:sz w:val="20"/>
                <w:szCs w:val="20"/>
              </w:rPr>
              <w:t>Flagler</w:t>
            </w:r>
          </w:p>
        </w:tc>
        <w:tc>
          <w:tcPr>
            <w:tcW w:w="1146" w:type="dxa"/>
            <w:tcBorders>
              <w:top w:val="nil"/>
              <w:left w:val="nil"/>
              <w:bottom w:val="single" w:sz="4" w:space="0" w:color="auto"/>
              <w:right w:val="single" w:sz="4" w:space="0" w:color="auto"/>
            </w:tcBorders>
            <w:noWrap/>
            <w:vAlign w:val="bottom"/>
            <w:hideMark/>
          </w:tcPr>
          <w:p w14:paraId="0D777434" w14:textId="09185A3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w:t>
            </w:r>
          </w:p>
        </w:tc>
        <w:tc>
          <w:tcPr>
            <w:tcW w:w="1241" w:type="dxa"/>
            <w:tcBorders>
              <w:top w:val="nil"/>
              <w:left w:val="nil"/>
              <w:bottom w:val="single" w:sz="4" w:space="0" w:color="auto"/>
              <w:right w:val="single" w:sz="4" w:space="0" w:color="auto"/>
            </w:tcBorders>
            <w:noWrap/>
            <w:vAlign w:val="bottom"/>
            <w:hideMark/>
          </w:tcPr>
          <w:p w14:paraId="3AB1A763" w14:textId="6AA4D61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180</w:t>
            </w:r>
          </w:p>
        </w:tc>
        <w:tc>
          <w:tcPr>
            <w:tcW w:w="1203" w:type="dxa"/>
            <w:tcBorders>
              <w:top w:val="single" w:sz="4" w:space="0" w:color="auto"/>
              <w:left w:val="nil"/>
              <w:bottom w:val="single" w:sz="4" w:space="0" w:color="auto"/>
              <w:right w:val="single" w:sz="12" w:space="0" w:color="auto"/>
            </w:tcBorders>
            <w:noWrap/>
            <w:vAlign w:val="bottom"/>
            <w:hideMark/>
          </w:tcPr>
          <w:p w14:paraId="4C6F5928" w14:textId="6649A0B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6BC255A" w14:textId="24824E8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317" w:type="dxa"/>
            <w:tcBorders>
              <w:top w:val="nil"/>
              <w:left w:val="nil"/>
              <w:bottom w:val="single" w:sz="4" w:space="0" w:color="auto"/>
              <w:right w:val="single" w:sz="4" w:space="0" w:color="auto"/>
            </w:tcBorders>
            <w:noWrap/>
            <w:vAlign w:val="bottom"/>
            <w:hideMark/>
          </w:tcPr>
          <w:p w14:paraId="5AF1D505" w14:textId="63F551A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128</w:t>
            </w:r>
          </w:p>
        </w:tc>
        <w:tc>
          <w:tcPr>
            <w:tcW w:w="1291" w:type="dxa"/>
            <w:tcBorders>
              <w:top w:val="single" w:sz="4" w:space="0" w:color="auto"/>
              <w:left w:val="nil"/>
              <w:bottom w:val="single" w:sz="4" w:space="0" w:color="auto"/>
              <w:right w:val="single" w:sz="12" w:space="0" w:color="auto"/>
            </w:tcBorders>
            <w:noWrap/>
            <w:vAlign w:val="bottom"/>
            <w:hideMark/>
          </w:tcPr>
          <w:p w14:paraId="0A860D2B" w14:textId="425B097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134</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53B3D0C2" w14:textId="1CF765C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w:t>
            </w:r>
          </w:p>
        </w:tc>
        <w:tc>
          <w:tcPr>
            <w:tcW w:w="1184" w:type="dxa"/>
            <w:tcBorders>
              <w:top w:val="nil"/>
              <w:left w:val="nil"/>
              <w:bottom w:val="single" w:sz="4" w:space="0" w:color="auto"/>
              <w:right w:val="single" w:sz="4" w:space="0" w:color="auto"/>
            </w:tcBorders>
            <w:noWrap/>
            <w:vAlign w:val="bottom"/>
            <w:hideMark/>
          </w:tcPr>
          <w:p w14:paraId="345C8DC6" w14:textId="764CA2F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487</w:t>
            </w:r>
          </w:p>
        </w:tc>
        <w:tc>
          <w:tcPr>
            <w:tcW w:w="1184" w:type="dxa"/>
            <w:tcBorders>
              <w:top w:val="nil"/>
              <w:left w:val="nil"/>
              <w:bottom w:val="single" w:sz="4" w:space="0" w:color="auto"/>
              <w:right w:val="single" w:sz="4" w:space="0" w:color="auto"/>
            </w:tcBorders>
            <w:noWrap/>
            <w:vAlign w:val="bottom"/>
            <w:hideMark/>
          </w:tcPr>
          <w:p w14:paraId="5DB7C2F7" w14:textId="6438C2F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510</w:t>
            </w:r>
          </w:p>
        </w:tc>
      </w:tr>
      <w:tr w:rsidR="004A06AE" w:rsidRPr="004A06AE" w14:paraId="2F5C1DC5"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052F06D" w14:textId="671B38E3" w:rsidR="004A06AE" w:rsidRPr="004A06AE" w:rsidRDefault="004A06AE" w:rsidP="00FD3707">
            <w:pPr>
              <w:spacing w:after="0" w:line="240" w:lineRule="auto"/>
              <w:rPr>
                <w:rFonts w:eastAsia="Times New Roman" w:cs="Calibri"/>
                <w:color w:val="000000"/>
                <w:sz w:val="20"/>
                <w:szCs w:val="20"/>
              </w:rPr>
            </w:pPr>
            <w:r w:rsidRPr="004A06AE">
              <w:rPr>
                <w:sz w:val="20"/>
                <w:szCs w:val="20"/>
              </w:rPr>
              <w:t>Franklin</w:t>
            </w:r>
          </w:p>
        </w:tc>
        <w:tc>
          <w:tcPr>
            <w:tcW w:w="1146" w:type="dxa"/>
            <w:tcBorders>
              <w:top w:val="nil"/>
              <w:left w:val="nil"/>
              <w:bottom w:val="single" w:sz="4" w:space="0" w:color="auto"/>
              <w:right w:val="single" w:sz="4" w:space="0" w:color="auto"/>
            </w:tcBorders>
            <w:noWrap/>
            <w:vAlign w:val="bottom"/>
            <w:hideMark/>
          </w:tcPr>
          <w:p w14:paraId="68DE68E0" w14:textId="472B849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376A4D11" w14:textId="3A01A61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041B4A0A" w14:textId="15DCEB6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5F41257" w14:textId="20C1A73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1F7049A2" w14:textId="06C91DF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31C57DE8" w14:textId="44D473B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07BEDA6" w14:textId="0AE6739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2D58ADE8" w14:textId="146C0C1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3E146464" w14:textId="71684D9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1BBA13BA"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BEECAA8" w14:textId="66A601EA" w:rsidR="004A06AE" w:rsidRPr="004A06AE" w:rsidRDefault="004A06AE" w:rsidP="00FD3707">
            <w:pPr>
              <w:spacing w:after="0" w:line="240" w:lineRule="auto"/>
              <w:rPr>
                <w:rFonts w:eastAsia="Times New Roman" w:cs="Calibri"/>
                <w:color w:val="000000"/>
                <w:sz w:val="20"/>
                <w:szCs w:val="20"/>
              </w:rPr>
            </w:pPr>
            <w:r w:rsidRPr="004A06AE">
              <w:rPr>
                <w:sz w:val="20"/>
                <w:szCs w:val="20"/>
              </w:rPr>
              <w:t>Gadsden</w:t>
            </w:r>
          </w:p>
        </w:tc>
        <w:tc>
          <w:tcPr>
            <w:tcW w:w="1146" w:type="dxa"/>
            <w:tcBorders>
              <w:top w:val="nil"/>
              <w:left w:val="nil"/>
              <w:bottom w:val="single" w:sz="4" w:space="0" w:color="auto"/>
              <w:right w:val="single" w:sz="4" w:space="0" w:color="auto"/>
            </w:tcBorders>
            <w:noWrap/>
            <w:vAlign w:val="bottom"/>
            <w:hideMark/>
          </w:tcPr>
          <w:p w14:paraId="12E182CC" w14:textId="0410C03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238</w:t>
            </w:r>
          </w:p>
        </w:tc>
        <w:tc>
          <w:tcPr>
            <w:tcW w:w="1241" w:type="dxa"/>
            <w:tcBorders>
              <w:top w:val="nil"/>
              <w:left w:val="nil"/>
              <w:bottom w:val="single" w:sz="4" w:space="0" w:color="auto"/>
              <w:right w:val="single" w:sz="4" w:space="0" w:color="auto"/>
            </w:tcBorders>
            <w:noWrap/>
            <w:vAlign w:val="bottom"/>
            <w:hideMark/>
          </w:tcPr>
          <w:p w14:paraId="70639802" w14:textId="43E9613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4,013</w:t>
            </w:r>
          </w:p>
        </w:tc>
        <w:tc>
          <w:tcPr>
            <w:tcW w:w="1203" w:type="dxa"/>
            <w:tcBorders>
              <w:top w:val="single" w:sz="4" w:space="0" w:color="auto"/>
              <w:left w:val="nil"/>
              <w:bottom w:val="single" w:sz="4" w:space="0" w:color="auto"/>
              <w:right w:val="single" w:sz="12" w:space="0" w:color="auto"/>
            </w:tcBorders>
            <w:noWrap/>
            <w:vAlign w:val="bottom"/>
            <w:hideMark/>
          </w:tcPr>
          <w:p w14:paraId="37CB8501" w14:textId="2F6DD0A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4,251</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5BA5002" w14:textId="1605073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132</w:t>
            </w:r>
          </w:p>
        </w:tc>
        <w:tc>
          <w:tcPr>
            <w:tcW w:w="1317" w:type="dxa"/>
            <w:tcBorders>
              <w:top w:val="nil"/>
              <w:left w:val="nil"/>
              <w:bottom w:val="single" w:sz="4" w:space="0" w:color="auto"/>
              <w:right w:val="single" w:sz="4" w:space="0" w:color="auto"/>
            </w:tcBorders>
            <w:noWrap/>
            <w:vAlign w:val="bottom"/>
            <w:hideMark/>
          </w:tcPr>
          <w:p w14:paraId="279C0BA2" w14:textId="77F3EDE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2,867</w:t>
            </w:r>
          </w:p>
        </w:tc>
        <w:tc>
          <w:tcPr>
            <w:tcW w:w="1291" w:type="dxa"/>
            <w:tcBorders>
              <w:top w:val="single" w:sz="4" w:space="0" w:color="auto"/>
              <w:left w:val="nil"/>
              <w:bottom w:val="single" w:sz="4" w:space="0" w:color="auto"/>
              <w:right w:val="single" w:sz="12" w:space="0" w:color="auto"/>
            </w:tcBorders>
            <w:noWrap/>
            <w:vAlign w:val="bottom"/>
            <w:hideMark/>
          </w:tcPr>
          <w:p w14:paraId="28771474" w14:textId="356CACE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2,999</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B586E5E" w14:textId="1C43E61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502</w:t>
            </w:r>
          </w:p>
        </w:tc>
        <w:tc>
          <w:tcPr>
            <w:tcW w:w="1184" w:type="dxa"/>
            <w:tcBorders>
              <w:top w:val="nil"/>
              <w:left w:val="nil"/>
              <w:bottom w:val="single" w:sz="4" w:space="0" w:color="auto"/>
              <w:right w:val="single" w:sz="4" w:space="0" w:color="auto"/>
            </w:tcBorders>
            <w:noWrap/>
            <w:vAlign w:val="bottom"/>
            <w:hideMark/>
          </w:tcPr>
          <w:p w14:paraId="0A8F1040" w14:textId="686B657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10,893</w:t>
            </w:r>
          </w:p>
        </w:tc>
        <w:tc>
          <w:tcPr>
            <w:tcW w:w="1184" w:type="dxa"/>
            <w:tcBorders>
              <w:top w:val="nil"/>
              <w:left w:val="nil"/>
              <w:bottom w:val="single" w:sz="4" w:space="0" w:color="auto"/>
              <w:right w:val="single" w:sz="4" w:space="0" w:color="auto"/>
            </w:tcBorders>
            <w:noWrap/>
            <w:vAlign w:val="bottom"/>
            <w:hideMark/>
          </w:tcPr>
          <w:p w14:paraId="2D6F23B8" w14:textId="46ECD2C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11,395</w:t>
            </w:r>
          </w:p>
        </w:tc>
      </w:tr>
      <w:tr w:rsidR="004A06AE" w:rsidRPr="004A06AE" w14:paraId="51ADF3D9"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4C937DCB" w14:textId="0D056115" w:rsidR="004A06AE" w:rsidRPr="004A06AE" w:rsidRDefault="004A06AE" w:rsidP="00FD3707">
            <w:pPr>
              <w:spacing w:after="0" w:line="240" w:lineRule="auto"/>
              <w:rPr>
                <w:rFonts w:eastAsia="Times New Roman" w:cs="Calibri"/>
                <w:color w:val="000000"/>
                <w:sz w:val="20"/>
                <w:szCs w:val="20"/>
              </w:rPr>
            </w:pPr>
            <w:r w:rsidRPr="004A06AE">
              <w:rPr>
                <w:sz w:val="20"/>
                <w:szCs w:val="20"/>
              </w:rPr>
              <w:t>Gilchrist</w:t>
            </w:r>
          </w:p>
        </w:tc>
        <w:tc>
          <w:tcPr>
            <w:tcW w:w="1146" w:type="dxa"/>
            <w:tcBorders>
              <w:top w:val="nil"/>
              <w:left w:val="nil"/>
              <w:bottom w:val="single" w:sz="4" w:space="0" w:color="auto"/>
              <w:right w:val="single" w:sz="4" w:space="0" w:color="auto"/>
            </w:tcBorders>
            <w:noWrap/>
            <w:vAlign w:val="bottom"/>
            <w:hideMark/>
          </w:tcPr>
          <w:p w14:paraId="514DA990" w14:textId="5DA1FBA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w:t>
            </w:r>
          </w:p>
        </w:tc>
        <w:tc>
          <w:tcPr>
            <w:tcW w:w="1241" w:type="dxa"/>
            <w:tcBorders>
              <w:top w:val="nil"/>
              <w:left w:val="nil"/>
              <w:bottom w:val="single" w:sz="4" w:space="0" w:color="auto"/>
              <w:right w:val="single" w:sz="4" w:space="0" w:color="auto"/>
            </w:tcBorders>
            <w:noWrap/>
            <w:vAlign w:val="bottom"/>
            <w:hideMark/>
          </w:tcPr>
          <w:p w14:paraId="2B6EEAD5" w14:textId="0B1AD40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79</w:t>
            </w:r>
          </w:p>
        </w:tc>
        <w:tc>
          <w:tcPr>
            <w:tcW w:w="1203" w:type="dxa"/>
            <w:tcBorders>
              <w:top w:val="single" w:sz="4" w:space="0" w:color="auto"/>
              <w:left w:val="nil"/>
              <w:bottom w:val="single" w:sz="4" w:space="0" w:color="auto"/>
              <w:right w:val="single" w:sz="12" w:space="0" w:color="auto"/>
            </w:tcBorders>
            <w:noWrap/>
            <w:vAlign w:val="bottom"/>
            <w:hideMark/>
          </w:tcPr>
          <w:p w14:paraId="5933A7F9" w14:textId="156C8AF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84</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DBFD6F2" w14:textId="6B067DB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w:t>
            </w:r>
          </w:p>
        </w:tc>
        <w:tc>
          <w:tcPr>
            <w:tcW w:w="1317" w:type="dxa"/>
            <w:tcBorders>
              <w:top w:val="nil"/>
              <w:left w:val="nil"/>
              <w:bottom w:val="single" w:sz="4" w:space="0" w:color="auto"/>
              <w:right w:val="single" w:sz="4" w:space="0" w:color="auto"/>
            </w:tcBorders>
            <w:noWrap/>
            <w:vAlign w:val="bottom"/>
            <w:hideMark/>
          </w:tcPr>
          <w:p w14:paraId="33A5D370" w14:textId="78AAB34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57</w:t>
            </w:r>
          </w:p>
        </w:tc>
        <w:tc>
          <w:tcPr>
            <w:tcW w:w="1291" w:type="dxa"/>
            <w:tcBorders>
              <w:top w:val="single" w:sz="4" w:space="0" w:color="auto"/>
              <w:left w:val="nil"/>
              <w:bottom w:val="single" w:sz="4" w:space="0" w:color="auto"/>
              <w:right w:val="single" w:sz="12" w:space="0" w:color="auto"/>
            </w:tcBorders>
            <w:noWrap/>
            <w:vAlign w:val="bottom"/>
            <w:hideMark/>
          </w:tcPr>
          <w:p w14:paraId="7BAD3B23" w14:textId="37DAAF2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59</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3FC2AA8C" w14:textId="0AD0122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w:t>
            </w:r>
          </w:p>
        </w:tc>
        <w:tc>
          <w:tcPr>
            <w:tcW w:w="1184" w:type="dxa"/>
            <w:tcBorders>
              <w:top w:val="nil"/>
              <w:left w:val="nil"/>
              <w:bottom w:val="single" w:sz="4" w:space="0" w:color="auto"/>
              <w:right w:val="single" w:sz="4" w:space="0" w:color="auto"/>
            </w:tcBorders>
            <w:noWrap/>
            <w:vAlign w:val="bottom"/>
            <w:hideMark/>
          </w:tcPr>
          <w:p w14:paraId="2A158804" w14:textId="37D367A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215</w:t>
            </w:r>
          </w:p>
        </w:tc>
        <w:tc>
          <w:tcPr>
            <w:tcW w:w="1184" w:type="dxa"/>
            <w:tcBorders>
              <w:top w:val="nil"/>
              <w:left w:val="nil"/>
              <w:bottom w:val="single" w:sz="4" w:space="0" w:color="auto"/>
              <w:right w:val="single" w:sz="4" w:space="0" w:color="auto"/>
            </w:tcBorders>
            <w:noWrap/>
            <w:vAlign w:val="bottom"/>
            <w:hideMark/>
          </w:tcPr>
          <w:p w14:paraId="170FBC0D" w14:textId="4973F55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225</w:t>
            </w:r>
          </w:p>
        </w:tc>
      </w:tr>
      <w:tr w:rsidR="004A06AE" w:rsidRPr="004A06AE" w14:paraId="7A3C5497"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9709D5B" w14:textId="39FBDB84" w:rsidR="004A06AE" w:rsidRPr="004A06AE" w:rsidRDefault="004A06AE" w:rsidP="00FD3707">
            <w:pPr>
              <w:spacing w:after="0" w:line="240" w:lineRule="auto"/>
              <w:rPr>
                <w:rFonts w:eastAsia="Times New Roman" w:cs="Calibri"/>
                <w:color w:val="000000"/>
                <w:sz w:val="20"/>
                <w:szCs w:val="20"/>
              </w:rPr>
            </w:pPr>
            <w:r w:rsidRPr="004A06AE">
              <w:rPr>
                <w:sz w:val="20"/>
                <w:szCs w:val="20"/>
              </w:rPr>
              <w:t>Glades</w:t>
            </w:r>
          </w:p>
        </w:tc>
        <w:tc>
          <w:tcPr>
            <w:tcW w:w="1146" w:type="dxa"/>
            <w:tcBorders>
              <w:top w:val="nil"/>
              <w:left w:val="nil"/>
              <w:bottom w:val="single" w:sz="4" w:space="0" w:color="auto"/>
              <w:right w:val="single" w:sz="4" w:space="0" w:color="auto"/>
            </w:tcBorders>
            <w:noWrap/>
            <w:vAlign w:val="bottom"/>
            <w:hideMark/>
          </w:tcPr>
          <w:p w14:paraId="10517784" w14:textId="29B3006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w:t>
            </w:r>
          </w:p>
        </w:tc>
        <w:tc>
          <w:tcPr>
            <w:tcW w:w="1241" w:type="dxa"/>
            <w:tcBorders>
              <w:top w:val="nil"/>
              <w:left w:val="nil"/>
              <w:bottom w:val="single" w:sz="4" w:space="0" w:color="auto"/>
              <w:right w:val="single" w:sz="4" w:space="0" w:color="auto"/>
            </w:tcBorders>
            <w:noWrap/>
            <w:vAlign w:val="bottom"/>
            <w:hideMark/>
          </w:tcPr>
          <w:p w14:paraId="2062B30F" w14:textId="6F0DE51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114</w:t>
            </w:r>
          </w:p>
        </w:tc>
        <w:tc>
          <w:tcPr>
            <w:tcW w:w="1203" w:type="dxa"/>
            <w:tcBorders>
              <w:top w:val="single" w:sz="4" w:space="0" w:color="auto"/>
              <w:left w:val="nil"/>
              <w:bottom w:val="single" w:sz="4" w:space="0" w:color="auto"/>
              <w:right w:val="single" w:sz="12" w:space="0" w:color="auto"/>
            </w:tcBorders>
            <w:noWrap/>
            <w:vAlign w:val="bottom"/>
            <w:hideMark/>
          </w:tcPr>
          <w:p w14:paraId="057C1175" w14:textId="15DAC3F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03B6622A" w14:textId="139E67F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317" w:type="dxa"/>
            <w:tcBorders>
              <w:top w:val="nil"/>
              <w:left w:val="nil"/>
              <w:bottom w:val="single" w:sz="4" w:space="0" w:color="auto"/>
              <w:right w:val="single" w:sz="4" w:space="0" w:color="auto"/>
            </w:tcBorders>
            <w:noWrap/>
            <w:vAlign w:val="bottom"/>
            <w:hideMark/>
          </w:tcPr>
          <w:p w14:paraId="06E0A2A1" w14:textId="68B05E7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81</w:t>
            </w:r>
          </w:p>
        </w:tc>
        <w:tc>
          <w:tcPr>
            <w:tcW w:w="1291" w:type="dxa"/>
            <w:tcBorders>
              <w:top w:val="single" w:sz="4" w:space="0" w:color="auto"/>
              <w:left w:val="nil"/>
              <w:bottom w:val="single" w:sz="4" w:space="0" w:color="auto"/>
              <w:right w:val="single" w:sz="12" w:space="0" w:color="auto"/>
            </w:tcBorders>
            <w:noWrap/>
            <w:vAlign w:val="bottom"/>
            <w:hideMark/>
          </w:tcPr>
          <w:p w14:paraId="72CBA4E5" w14:textId="09884DD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85</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981DE0E" w14:textId="1C97154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w:t>
            </w:r>
          </w:p>
        </w:tc>
        <w:tc>
          <w:tcPr>
            <w:tcW w:w="1184" w:type="dxa"/>
            <w:tcBorders>
              <w:top w:val="nil"/>
              <w:left w:val="nil"/>
              <w:bottom w:val="single" w:sz="4" w:space="0" w:color="auto"/>
              <w:right w:val="single" w:sz="4" w:space="0" w:color="auto"/>
            </w:tcBorders>
            <w:noWrap/>
            <w:vAlign w:val="bottom"/>
            <w:hideMark/>
          </w:tcPr>
          <w:p w14:paraId="5630721C" w14:textId="1FBC5E0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309</w:t>
            </w:r>
          </w:p>
        </w:tc>
        <w:tc>
          <w:tcPr>
            <w:tcW w:w="1184" w:type="dxa"/>
            <w:tcBorders>
              <w:top w:val="nil"/>
              <w:left w:val="nil"/>
              <w:bottom w:val="single" w:sz="4" w:space="0" w:color="auto"/>
              <w:right w:val="single" w:sz="4" w:space="0" w:color="auto"/>
            </w:tcBorders>
            <w:noWrap/>
            <w:vAlign w:val="bottom"/>
            <w:hideMark/>
          </w:tcPr>
          <w:p w14:paraId="1B9690C3" w14:textId="397C1C0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323</w:t>
            </w:r>
          </w:p>
        </w:tc>
      </w:tr>
      <w:tr w:rsidR="004A06AE" w:rsidRPr="004A06AE" w14:paraId="43DB54AE"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7861731" w14:textId="274A4130" w:rsidR="004A06AE" w:rsidRPr="004A06AE" w:rsidRDefault="004A06AE" w:rsidP="00FD3707">
            <w:pPr>
              <w:spacing w:after="0" w:line="240" w:lineRule="auto"/>
              <w:rPr>
                <w:rFonts w:eastAsia="Times New Roman" w:cs="Calibri"/>
                <w:color w:val="000000"/>
                <w:sz w:val="20"/>
                <w:szCs w:val="20"/>
              </w:rPr>
            </w:pPr>
            <w:r w:rsidRPr="004A06AE">
              <w:rPr>
                <w:sz w:val="20"/>
                <w:szCs w:val="20"/>
              </w:rPr>
              <w:t>Gulf</w:t>
            </w:r>
          </w:p>
        </w:tc>
        <w:tc>
          <w:tcPr>
            <w:tcW w:w="1146" w:type="dxa"/>
            <w:tcBorders>
              <w:top w:val="nil"/>
              <w:left w:val="nil"/>
              <w:bottom w:val="single" w:sz="4" w:space="0" w:color="auto"/>
              <w:right w:val="single" w:sz="4" w:space="0" w:color="auto"/>
            </w:tcBorders>
            <w:noWrap/>
            <w:vAlign w:val="bottom"/>
            <w:hideMark/>
          </w:tcPr>
          <w:p w14:paraId="6E34BA32" w14:textId="130C975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77D7F2B1" w14:textId="260D546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32866B1C" w14:textId="38A09D7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9C7DFEB" w14:textId="15DBCB9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33E636E7" w14:textId="3B56E84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21D5116A" w14:textId="30AF732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609CCA7" w14:textId="4F4F274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40FCDE89" w14:textId="43FA122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3FF20CA1" w14:textId="2344F1A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638ECC82"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504C6908" w14:textId="6BFD2C06" w:rsidR="004A06AE" w:rsidRPr="004A06AE" w:rsidRDefault="004A06AE" w:rsidP="00FD3707">
            <w:pPr>
              <w:spacing w:after="0" w:line="240" w:lineRule="auto"/>
              <w:rPr>
                <w:rFonts w:eastAsia="Times New Roman" w:cs="Calibri"/>
                <w:color w:val="000000"/>
                <w:sz w:val="20"/>
                <w:szCs w:val="20"/>
              </w:rPr>
            </w:pPr>
            <w:r w:rsidRPr="004A06AE">
              <w:rPr>
                <w:sz w:val="20"/>
                <w:szCs w:val="20"/>
              </w:rPr>
              <w:t>Hamilton</w:t>
            </w:r>
          </w:p>
        </w:tc>
        <w:tc>
          <w:tcPr>
            <w:tcW w:w="1146" w:type="dxa"/>
            <w:tcBorders>
              <w:top w:val="nil"/>
              <w:left w:val="nil"/>
              <w:bottom w:val="single" w:sz="4" w:space="0" w:color="auto"/>
              <w:right w:val="single" w:sz="4" w:space="0" w:color="auto"/>
            </w:tcBorders>
            <w:noWrap/>
            <w:vAlign w:val="bottom"/>
            <w:hideMark/>
          </w:tcPr>
          <w:p w14:paraId="1E663F3C" w14:textId="0405F89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w:t>
            </w:r>
          </w:p>
        </w:tc>
        <w:tc>
          <w:tcPr>
            <w:tcW w:w="1241" w:type="dxa"/>
            <w:tcBorders>
              <w:top w:val="nil"/>
              <w:left w:val="nil"/>
              <w:bottom w:val="single" w:sz="4" w:space="0" w:color="auto"/>
              <w:right w:val="single" w:sz="4" w:space="0" w:color="auto"/>
            </w:tcBorders>
            <w:noWrap/>
            <w:vAlign w:val="bottom"/>
            <w:hideMark/>
          </w:tcPr>
          <w:p w14:paraId="5394A6C7" w14:textId="3F81D39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118</w:t>
            </w:r>
          </w:p>
        </w:tc>
        <w:tc>
          <w:tcPr>
            <w:tcW w:w="1203" w:type="dxa"/>
            <w:tcBorders>
              <w:top w:val="single" w:sz="4" w:space="0" w:color="auto"/>
              <w:left w:val="nil"/>
              <w:bottom w:val="single" w:sz="4" w:space="0" w:color="auto"/>
              <w:right w:val="single" w:sz="12" w:space="0" w:color="auto"/>
            </w:tcBorders>
            <w:noWrap/>
            <w:vAlign w:val="bottom"/>
            <w:hideMark/>
          </w:tcPr>
          <w:p w14:paraId="08CF1329" w14:textId="4EDC281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125</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0B1ED0D5" w14:textId="4D1524E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317" w:type="dxa"/>
            <w:tcBorders>
              <w:top w:val="nil"/>
              <w:left w:val="nil"/>
              <w:bottom w:val="single" w:sz="4" w:space="0" w:color="auto"/>
              <w:right w:val="single" w:sz="4" w:space="0" w:color="auto"/>
            </w:tcBorders>
            <w:noWrap/>
            <w:vAlign w:val="bottom"/>
            <w:hideMark/>
          </w:tcPr>
          <w:p w14:paraId="383E330D" w14:textId="215A13F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84</w:t>
            </w:r>
          </w:p>
        </w:tc>
        <w:tc>
          <w:tcPr>
            <w:tcW w:w="1291" w:type="dxa"/>
            <w:tcBorders>
              <w:top w:val="single" w:sz="4" w:space="0" w:color="auto"/>
              <w:left w:val="nil"/>
              <w:bottom w:val="single" w:sz="4" w:space="0" w:color="auto"/>
              <w:right w:val="single" w:sz="12" w:space="0" w:color="auto"/>
            </w:tcBorders>
            <w:noWrap/>
            <w:vAlign w:val="bottom"/>
            <w:hideMark/>
          </w:tcPr>
          <w:p w14:paraId="453951FD" w14:textId="14FA93F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88</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430B2FB3" w14:textId="7FD23D1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w:t>
            </w:r>
          </w:p>
        </w:tc>
        <w:tc>
          <w:tcPr>
            <w:tcW w:w="1184" w:type="dxa"/>
            <w:tcBorders>
              <w:top w:val="nil"/>
              <w:left w:val="nil"/>
              <w:bottom w:val="single" w:sz="4" w:space="0" w:color="auto"/>
              <w:right w:val="single" w:sz="4" w:space="0" w:color="auto"/>
            </w:tcBorders>
            <w:noWrap/>
            <w:vAlign w:val="bottom"/>
            <w:hideMark/>
          </w:tcPr>
          <w:p w14:paraId="1F31C93C" w14:textId="01321AD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320</w:t>
            </w:r>
          </w:p>
        </w:tc>
        <w:tc>
          <w:tcPr>
            <w:tcW w:w="1184" w:type="dxa"/>
            <w:tcBorders>
              <w:top w:val="nil"/>
              <w:left w:val="nil"/>
              <w:bottom w:val="single" w:sz="4" w:space="0" w:color="auto"/>
              <w:right w:val="single" w:sz="4" w:space="0" w:color="auto"/>
            </w:tcBorders>
            <w:noWrap/>
            <w:vAlign w:val="bottom"/>
            <w:hideMark/>
          </w:tcPr>
          <w:p w14:paraId="5401C927" w14:textId="616A1CF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334</w:t>
            </w:r>
          </w:p>
        </w:tc>
      </w:tr>
      <w:tr w:rsidR="004A06AE" w:rsidRPr="004A06AE" w14:paraId="67B2C1D6"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8489447" w14:textId="18498BE3" w:rsidR="004A06AE" w:rsidRPr="004A06AE" w:rsidRDefault="004A06AE" w:rsidP="00FD3707">
            <w:pPr>
              <w:spacing w:after="0" w:line="240" w:lineRule="auto"/>
              <w:rPr>
                <w:rFonts w:eastAsia="Times New Roman" w:cs="Calibri"/>
                <w:color w:val="000000"/>
                <w:sz w:val="20"/>
                <w:szCs w:val="20"/>
              </w:rPr>
            </w:pPr>
            <w:r w:rsidRPr="004A06AE">
              <w:rPr>
                <w:sz w:val="20"/>
                <w:szCs w:val="20"/>
              </w:rPr>
              <w:t>Hardee</w:t>
            </w:r>
          </w:p>
        </w:tc>
        <w:tc>
          <w:tcPr>
            <w:tcW w:w="1146" w:type="dxa"/>
            <w:tcBorders>
              <w:top w:val="nil"/>
              <w:left w:val="nil"/>
              <w:bottom w:val="single" w:sz="4" w:space="0" w:color="auto"/>
              <w:right w:val="single" w:sz="4" w:space="0" w:color="auto"/>
            </w:tcBorders>
            <w:noWrap/>
            <w:vAlign w:val="bottom"/>
            <w:hideMark/>
          </w:tcPr>
          <w:p w14:paraId="136D6E11" w14:textId="00FA9BD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27</w:t>
            </w:r>
          </w:p>
        </w:tc>
        <w:tc>
          <w:tcPr>
            <w:tcW w:w="1241" w:type="dxa"/>
            <w:tcBorders>
              <w:top w:val="nil"/>
              <w:left w:val="nil"/>
              <w:bottom w:val="single" w:sz="4" w:space="0" w:color="auto"/>
              <w:right w:val="single" w:sz="4" w:space="0" w:color="auto"/>
            </w:tcBorders>
            <w:noWrap/>
            <w:vAlign w:val="bottom"/>
            <w:hideMark/>
          </w:tcPr>
          <w:p w14:paraId="682448D5" w14:textId="7C4543C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456</w:t>
            </w:r>
          </w:p>
        </w:tc>
        <w:tc>
          <w:tcPr>
            <w:tcW w:w="1203" w:type="dxa"/>
            <w:tcBorders>
              <w:top w:val="single" w:sz="4" w:space="0" w:color="auto"/>
              <w:left w:val="nil"/>
              <w:bottom w:val="single" w:sz="4" w:space="0" w:color="auto"/>
              <w:right w:val="single" w:sz="12" w:space="0" w:color="auto"/>
            </w:tcBorders>
            <w:noWrap/>
            <w:vAlign w:val="bottom"/>
            <w:hideMark/>
          </w:tcPr>
          <w:p w14:paraId="530AF83B" w14:textId="6EEEE0A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483</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6E1DC01" w14:textId="18A0CCC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w:t>
            </w:r>
          </w:p>
        </w:tc>
        <w:tc>
          <w:tcPr>
            <w:tcW w:w="1317" w:type="dxa"/>
            <w:tcBorders>
              <w:top w:val="nil"/>
              <w:left w:val="nil"/>
              <w:bottom w:val="single" w:sz="4" w:space="0" w:color="auto"/>
              <w:right w:val="single" w:sz="4" w:space="0" w:color="auto"/>
            </w:tcBorders>
            <w:noWrap/>
            <w:vAlign w:val="bottom"/>
            <w:hideMark/>
          </w:tcPr>
          <w:p w14:paraId="01C1F3C6" w14:textId="7898BF2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326</w:t>
            </w:r>
          </w:p>
        </w:tc>
        <w:tc>
          <w:tcPr>
            <w:tcW w:w="1291" w:type="dxa"/>
            <w:tcBorders>
              <w:top w:val="single" w:sz="4" w:space="0" w:color="auto"/>
              <w:left w:val="nil"/>
              <w:bottom w:val="single" w:sz="4" w:space="0" w:color="auto"/>
              <w:right w:val="single" w:sz="12" w:space="0" w:color="auto"/>
            </w:tcBorders>
            <w:noWrap/>
            <w:vAlign w:val="bottom"/>
            <w:hideMark/>
          </w:tcPr>
          <w:p w14:paraId="08B1AB81" w14:textId="2A889E4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341</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230D2CAA" w14:textId="6F230E4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57</w:t>
            </w:r>
          </w:p>
        </w:tc>
        <w:tc>
          <w:tcPr>
            <w:tcW w:w="1184" w:type="dxa"/>
            <w:tcBorders>
              <w:top w:val="nil"/>
              <w:left w:val="nil"/>
              <w:bottom w:val="single" w:sz="4" w:space="0" w:color="auto"/>
              <w:right w:val="single" w:sz="4" w:space="0" w:color="auto"/>
            </w:tcBorders>
            <w:noWrap/>
            <w:vAlign w:val="bottom"/>
            <w:hideMark/>
          </w:tcPr>
          <w:p w14:paraId="4B773417" w14:textId="7C6983A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1,238</w:t>
            </w:r>
          </w:p>
        </w:tc>
        <w:tc>
          <w:tcPr>
            <w:tcW w:w="1184" w:type="dxa"/>
            <w:tcBorders>
              <w:top w:val="nil"/>
              <w:left w:val="nil"/>
              <w:bottom w:val="single" w:sz="4" w:space="0" w:color="auto"/>
              <w:right w:val="single" w:sz="4" w:space="0" w:color="auto"/>
            </w:tcBorders>
            <w:noWrap/>
            <w:vAlign w:val="bottom"/>
            <w:hideMark/>
          </w:tcPr>
          <w:p w14:paraId="371625BE" w14:textId="59AE54F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1,295</w:t>
            </w:r>
          </w:p>
        </w:tc>
      </w:tr>
      <w:tr w:rsidR="004A06AE" w:rsidRPr="004A06AE" w14:paraId="787B1FD1"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4FC32A73" w14:textId="214FF5B2" w:rsidR="004A06AE" w:rsidRPr="004A06AE" w:rsidRDefault="004A06AE" w:rsidP="00FD3707">
            <w:pPr>
              <w:spacing w:after="0" w:line="240" w:lineRule="auto"/>
              <w:rPr>
                <w:rFonts w:eastAsia="Times New Roman" w:cs="Calibri"/>
                <w:color w:val="000000"/>
                <w:sz w:val="20"/>
                <w:szCs w:val="20"/>
              </w:rPr>
            </w:pPr>
            <w:r w:rsidRPr="004A06AE">
              <w:rPr>
                <w:sz w:val="20"/>
                <w:szCs w:val="20"/>
              </w:rPr>
              <w:t>Hendry</w:t>
            </w:r>
          </w:p>
        </w:tc>
        <w:tc>
          <w:tcPr>
            <w:tcW w:w="1146" w:type="dxa"/>
            <w:tcBorders>
              <w:top w:val="nil"/>
              <w:left w:val="nil"/>
              <w:bottom w:val="single" w:sz="4" w:space="0" w:color="auto"/>
              <w:right w:val="single" w:sz="4" w:space="0" w:color="auto"/>
            </w:tcBorders>
            <w:noWrap/>
            <w:vAlign w:val="bottom"/>
            <w:hideMark/>
          </w:tcPr>
          <w:p w14:paraId="0D405359" w14:textId="4CE0A16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107</w:t>
            </w:r>
          </w:p>
        </w:tc>
        <w:tc>
          <w:tcPr>
            <w:tcW w:w="1241" w:type="dxa"/>
            <w:tcBorders>
              <w:top w:val="nil"/>
              <w:left w:val="nil"/>
              <w:bottom w:val="single" w:sz="4" w:space="0" w:color="auto"/>
              <w:right w:val="single" w:sz="4" w:space="0" w:color="auto"/>
            </w:tcBorders>
            <w:noWrap/>
            <w:vAlign w:val="bottom"/>
            <w:hideMark/>
          </w:tcPr>
          <w:p w14:paraId="77CA4170" w14:textId="60E8BE1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1,812</w:t>
            </w:r>
          </w:p>
        </w:tc>
        <w:tc>
          <w:tcPr>
            <w:tcW w:w="1203" w:type="dxa"/>
            <w:tcBorders>
              <w:top w:val="single" w:sz="4" w:space="0" w:color="auto"/>
              <w:left w:val="nil"/>
              <w:bottom w:val="single" w:sz="4" w:space="0" w:color="auto"/>
              <w:right w:val="single" w:sz="12" w:space="0" w:color="auto"/>
            </w:tcBorders>
            <w:noWrap/>
            <w:vAlign w:val="bottom"/>
            <w:hideMark/>
          </w:tcPr>
          <w:p w14:paraId="253D6A2A" w14:textId="117A700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1,919</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401E8621" w14:textId="4A892C7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60</w:t>
            </w:r>
          </w:p>
        </w:tc>
        <w:tc>
          <w:tcPr>
            <w:tcW w:w="1317" w:type="dxa"/>
            <w:tcBorders>
              <w:top w:val="nil"/>
              <w:left w:val="nil"/>
              <w:bottom w:val="single" w:sz="4" w:space="0" w:color="auto"/>
              <w:right w:val="single" w:sz="4" w:space="0" w:color="auto"/>
            </w:tcBorders>
            <w:noWrap/>
            <w:vAlign w:val="bottom"/>
            <w:hideMark/>
          </w:tcPr>
          <w:p w14:paraId="6E0C74A8" w14:textId="7D3F8EC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1,294</w:t>
            </w:r>
          </w:p>
        </w:tc>
        <w:tc>
          <w:tcPr>
            <w:tcW w:w="1291" w:type="dxa"/>
            <w:tcBorders>
              <w:top w:val="single" w:sz="4" w:space="0" w:color="auto"/>
              <w:left w:val="nil"/>
              <w:bottom w:val="single" w:sz="4" w:space="0" w:color="auto"/>
              <w:right w:val="single" w:sz="12" w:space="0" w:color="auto"/>
            </w:tcBorders>
            <w:noWrap/>
            <w:vAlign w:val="bottom"/>
            <w:hideMark/>
          </w:tcPr>
          <w:p w14:paraId="6EE4349C" w14:textId="6D8FE4A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1,354</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43C32DF2" w14:textId="1E60EE0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227</w:t>
            </w:r>
          </w:p>
        </w:tc>
        <w:tc>
          <w:tcPr>
            <w:tcW w:w="1184" w:type="dxa"/>
            <w:tcBorders>
              <w:top w:val="nil"/>
              <w:left w:val="nil"/>
              <w:bottom w:val="single" w:sz="4" w:space="0" w:color="auto"/>
              <w:right w:val="single" w:sz="4" w:space="0" w:color="auto"/>
            </w:tcBorders>
            <w:noWrap/>
            <w:vAlign w:val="bottom"/>
            <w:hideMark/>
          </w:tcPr>
          <w:p w14:paraId="31C67EB2" w14:textId="6A9E4B4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4,918</w:t>
            </w:r>
          </w:p>
        </w:tc>
        <w:tc>
          <w:tcPr>
            <w:tcW w:w="1184" w:type="dxa"/>
            <w:tcBorders>
              <w:top w:val="nil"/>
              <w:left w:val="nil"/>
              <w:bottom w:val="single" w:sz="4" w:space="0" w:color="auto"/>
              <w:right w:val="single" w:sz="4" w:space="0" w:color="auto"/>
            </w:tcBorders>
            <w:noWrap/>
            <w:vAlign w:val="bottom"/>
            <w:hideMark/>
          </w:tcPr>
          <w:p w14:paraId="26F74E14" w14:textId="54315FA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5,145</w:t>
            </w:r>
          </w:p>
        </w:tc>
      </w:tr>
      <w:tr w:rsidR="004A06AE" w:rsidRPr="004A06AE" w14:paraId="2B5C5FE3"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26808ADD" w14:textId="030F862C" w:rsidR="004A06AE" w:rsidRPr="004A06AE" w:rsidRDefault="004A06AE" w:rsidP="00FD3707">
            <w:pPr>
              <w:spacing w:after="0" w:line="240" w:lineRule="auto"/>
              <w:rPr>
                <w:rFonts w:eastAsia="Times New Roman" w:cs="Calibri"/>
                <w:color w:val="000000"/>
                <w:sz w:val="20"/>
                <w:szCs w:val="20"/>
              </w:rPr>
            </w:pPr>
            <w:r w:rsidRPr="004A06AE">
              <w:rPr>
                <w:sz w:val="20"/>
                <w:szCs w:val="20"/>
              </w:rPr>
              <w:lastRenderedPageBreak/>
              <w:t>Hernando</w:t>
            </w:r>
          </w:p>
        </w:tc>
        <w:tc>
          <w:tcPr>
            <w:tcW w:w="1146" w:type="dxa"/>
            <w:tcBorders>
              <w:top w:val="nil"/>
              <w:left w:val="nil"/>
              <w:bottom w:val="single" w:sz="4" w:space="0" w:color="auto"/>
              <w:right w:val="single" w:sz="4" w:space="0" w:color="auto"/>
            </w:tcBorders>
            <w:noWrap/>
            <w:vAlign w:val="bottom"/>
            <w:hideMark/>
          </w:tcPr>
          <w:p w14:paraId="2C5C1687" w14:textId="27FEB76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w:t>
            </w:r>
          </w:p>
        </w:tc>
        <w:tc>
          <w:tcPr>
            <w:tcW w:w="1241" w:type="dxa"/>
            <w:tcBorders>
              <w:top w:val="nil"/>
              <w:left w:val="nil"/>
              <w:bottom w:val="single" w:sz="4" w:space="0" w:color="auto"/>
              <w:right w:val="single" w:sz="4" w:space="0" w:color="auto"/>
            </w:tcBorders>
            <w:noWrap/>
            <w:vAlign w:val="bottom"/>
            <w:hideMark/>
          </w:tcPr>
          <w:p w14:paraId="63D91581" w14:textId="2D41667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129</w:t>
            </w:r>
          </w:p>
        </w:tc>
        <w:tc>
          <w:tcPr>
            <w:tcW w:w="1203" w:type="dxa"/>
            <w:tcBorders>
              <w:top w:val="single" w:sz="4" w:space="0" w:color="auto"/>
              <w:left w:val="nil"/>
              <w:bottom w:val="single" w:sz="4" w:space="0" w:color="auto"/>
              <w:right w:val="single" w:sz="12" w:space="0" w:color="auto"/>
            </w:tcBorders>
            <w:noWrap/>
            <w:vAlign w:val="bottom"/>
            <w:hideMark/>
          </w:tcPr>
          <w:p w14:paraId="1A1AD540" w14:textId="783635B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136</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273B47F" w14:textId="6442786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317" w:type="dxa"/>
            <w:tcBorders>
              <w:top w:val="nil"/>
              <w:left w:val="nil"/>
              <w:bottom w:val="single" w:sz="4" w:space="0" w:color="auto"/>
              <w:right w:val="single" w:sz="4" w:space="0" w:color="auto"/>
            </w:tcBorders>
            <w:noWrap/>
            <w:vAlign w:val="bottom"/>
            <w:hideMark/>
          </w:tcPr>
          <w:p w14:paraId="7BE0211C" w14:textId="5D341E1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92</w:t>
            </w:r>
          </w:p>
        </w:tc>
        <w:tc>
          <w:tcPr>
            <w:tcW w:w="1291" w:type="dxa"/>
            <w:tcBorders>
              <w:top w:val="single" w:sz="4" w:space="0" w:color="auto"/>
              <w:left w:val="nil"/>
              <w:bottom w:val="single" w:sz="4" w:space="0" w:color="auto"/>
              <w:right w:val="single" w:sz="12" w:space="0" w:color="auto"/>
            </w:tcBorders>
            <w:noWrap/>
            <w:vAlign w:val="bottom"/>
            <w:hideMark/>
          </w:tcPr>
          <w:p w14:paraId="6063191E" w14:textId="03E13A3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96</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54C78E1B" w14:textId="15621DE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16</w:t>
            </w:r>
          </w:p>
        </w:tc>
        <w:tc>
          <w:tcPr>
            <w:tcW w:w="1184" w:type="dxa"/>
            <w:tcBorders>
              <w:top w:val="nil"/>
              <w:left w:val="nil"/>
              <w:bottom w:val="single" w:sz="4" w:space="0" w:color="auto"/>
              <w:right w:val="single" w:sz="4" w:space="0" w:color="auto"/>
            </w:tcBorders>
            <w:noWrap/>
            <w:vAlign w:val="bottom"/>
            <w:hideMark/>
          </w:tcPr>
          <w:p w14:paraId="06A38578" w14:textId="5DFDA3C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349</w:t>
            </w:r>
          </w:p>
        </w:tc>
        <w:tc>
          <w:tcPr>
            <w:tcW w:w="1184" w:type="dxa"/>
            <w:tcBorders>
              <w:top w:val="nil"/>
              <w:left w:val="nil"/>
              <w:bottom w:val="single" w:sz="4" w:space="0" w:color="auto"/>
              <w:right w:val="single" w:sz="4" w:space="0" w:color="auto"/>
            </w:tcBorders>
            <w:noWrap/>
            <w:vAlign w:val="bottom"/>
            <w:hideMark/>
          </w:tcPr>
          <w:p w14:paraId="4A43F009" w14:textId="78B06B5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365</w:t>
            </w:r>
          </w:p>
        </w:tc>
      </w:tr>
      <w:tr w:rsidR="004A06AE" w:rsidRPr="004A06AE" w14:paraId="513F11C2"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1D76068" w14:textId="4D512B1E" w:rsidR="004A06AE" w:rsidRPr="004A06AE" w:rsidRDefault="004A06AE" w:rsidP="00FD3707">
            <w:pPr>
              <w:spacing w:after="0" w:line="240" w:lineRule="auto"/>
              <w:rPr>
                <w:rFonts w:eastAsia="Times New Roman" w:cs="Calibri"/>
                <w:color w:val="000000"/>
                <w:sz w:val="20"/>
                <w:szCs w:val="20"/>
              </w:rPr>
            </w:pPr>
            <w:r w:rsidRPr="004A06AE">
              <w:rPr>
                <w:sz w:val="20"/>
                <w:szCs w:val="20"/>
              </w:rPr>
              <w:t>Highlands</w:t>
            </w:r>
          </w:p>
        </w:tc>
        <w:tc>
          <w:tcPr>
            <w:tcW w:w="1146" w:type="dxa"/>
            <w:tcBorders>
              <w:top w:val="nil"/>
              <w:left w:val="nil"/>
              <w:bottom w:val="single" w:sz="4" w:space="0" w:color="auto"/>
              <w:right w:val="single" w:sz="4" w:space="0" w:color="auto"/>
            </w:tcBorders>
            <w:noWrap/>
            <w:vAlign w:val="bottom"/>
            <w:hideMark/>
          </w:tcPr>
          <w:p w14:paraId="0E9A4090" w14:textId="3AE8B4D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80</w:t>
            </w:r>
          </w:p>
        </w:tc>
        <w:tc>
          <w:tcPr>
            <w:tcW w:w="1241" w:type="dxa"/>
            <w:tcBorders>
              <w:top w:val="nil"/>
              <w:left w:val="nil"/>
              <w:bottom w:val="single" w:sz="4" w:space="0" w:color="auto"/>
              <w:right w:val="single" w:sz="4" w:space="0" w:color="auto"/>
            </w:tcBorders>
            <w:noWrap/>
            <w:vAlign w:val="bottom"/>
            <w:hideMark/>
          </w:tcPr>
          <w:p w14:paraId="4EAB926D" w14:textId="1D551AB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1,356</w:t>
            </w:r>
          </w:p>
        </w:tc>
        <w:tc>
          <w:tcPr>
            <w:tcW w:w="1203" w:type="dxa"/>
            <w:tcBorders>
              <w:top w:val="single" w:sz="4" w:space="0" w:color="auto"/>
              <w:left w:val="nil"/>
              <w:bottom w:val="single" w:sz="4" w:space="0" w:color="auto"/>
              <w:right w:val="single" w:sz="12" w:space="0" w:color="auto"/>
            </w:tcBorders>
            <w:noWrap/>
            <w:vAlign w:val="bottom"/>
            <w:hideMark/>
          </w:tcPr>
          <w:p w14:paraId="271D4FB1" w14:textId="3644466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1,436</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A8708F4" w14:textId="5F8889A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45</w:t>
            </w:r>
          </w:p>
        </w:tc>
        <w:tc>
          <w:tcPr>
            <w:tcW w:w="1317" w:type="dxa"/>
            <w:tcBorders>
              <w:top w:val="nil"/>
              <w:left w:val="nil"/>
              <w:bottom w:val="single" w:sz="4" w:space="0" w:color="auto"/>
              <w:right w:val="single" w:sz="4" w:space="0" w:color="auto"/>
            </w:tcBorders>
            <w:noWrap/>
            <w:vAlign w:val="bottom"/>
            <w:hideMark/>
          </w:tcPr>
          <w:p w14:paraId="196F2F57" w14:textId="47D0165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968</w:t>
            </w:r>
          </w:p>
        </w:tc>
        <w:tc>
          <w:tcPr>
            <w:tcW w:w="1291" w:type="dxa"/>
            <w:tcBorders>
              <w:top w:val="single" w:sz="4" w:space="0" w:color="auto"/>
              <w:left w:val="nil"/>
              <w:bottom w:val="single" w:sz="4" w:space="0" w:color="auto"/>
              <w:right w:val="single" w:sz="12" w:space="0" w:color="auto"/>
            </w:tcBorders>
            <w:noWrap/>
            <w:vAlign w:val="bottom"/>
            <w:hideMark/>
          </w:tcPr>
          <w:p w14:paraId="5977E702" w14:textId="37E2239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1,013</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67E61FBA" w14:textId="0D42F3A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170</w:t>
            </w:r>
          </w:p>
        </w:tc>
        <w:tc>
          <w:tcPr>
            <w:tcW w:w="1184" w:type="dxa"/>
            <w:tcBorders>
              <w:top w:val="nil"/>
              <w:left w:val="nil"/>
              <w:bottom w:val="single" w:sz="4" w:space="0" w:color="auto"/>
              <w:right w:val="single" w:sz="4" w:space="0" w:color="auto"/>
            </w:tcBorders>
            <w:noWrap/>
            <w:vAlign w:val="bottom"/>
            <w:hideMark/>
          </w:tcPr>
          <w:p w14:paraId="025C00E9" w14:textId="25A26F2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3,680</w:t>
            </w:r>
          </w:p>
        </w:tc>
        <w:tc>
          <w:tcPr>
            <w:tcW w:w="1184" w:type="dxa"/>
            <w:tcBorders>
              <w:top w:val="nil"/>
              <w:left w:val="nil"/>
              <w:bottom w:val="single" w:sz="4" w:space="0" w:color="auto"/>
              <w:right w:val="single" w:sz="4" w:space="0" w:color="auto"/>
            </w:tcBorders>
            <w:noWrap/>
            <w:vAlign w:val="bottom"/>
            <w:hideMark/>
          </w:tcPr>
          <w:p w14:paraId="1E9B920F" w14:textId="19EC8D7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3,849</w:t>
            </w:r>
          </w:p>
        </w:tc>
      </w:tr>
      <w:tr w:rsidR="004A06AE" w:rsidRPr="004A06AE" w14:paraId="513F7F49"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B9914D1" w14:textId="1EDE4B3E" w:rsidR="004A06AE" w:rsidRPr="004A06AE" w:rsidRDefault="004A06AE" w:rsidP="00FD3707">
            <w:pPr>
              <w:spacing w:after="0" w:line="240" w:lineRule="auto"/>
              <w:rPr>
                <w:rFonts w:eastAsia="Times New Roman" w:cs="Calibri"/>
                <w:color w:val="000000"/>
                <w:sz w:val="20"/>
                <w:szCs w:val="20"/>
              </w:rPr>
            </w:pPr>
            <w:r w:rsidRPr="004A06AE">
              <w:rPr>
                <w:sz w:val="20"/>
                <w:szCs w:val="20"/>
              </w:rPr>
              <w:t>Hillsborough</w:t>
            </w:r>
          </w:p>
        </w:tc>
        <w:tc>
          <w:tcPr>
            <w:tcW w:w="1146" w:type="dxa"/>
            <w:tcBorders>
              <w:top w:val="nil"/>
              <w:left w:val="nil"/>
              <w:bottom w:val="single" w:sz="4" w:space="0" w:color="auto"/>
              <w:right w:val="single" w:sz="4" w:space="0" w:color="auto"/>
            </w:tcBorders>
            <w:noWrap/>
            <w:vAlign w:val="bottom"/>
            <w:hideMark/>
          </w:tcPr>
          <w:p w14:paraId="3AC091DC" w14:textId="0963041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206</w:t>
            </w:r>
          </w:p>
        </w:tc>
        <w:tc>
          <w:tcPr>
            <w:tcW w:w="1241" w:type="dxa"/>
            <w:tcBorders>
              <w:top w:val="nil"/>
              <w:left w:val="nil"/>
              <w:bottom w:val="single" w:sz="4" w:space="0" w:color="auto"/>
              <w:right w:val="single" w:sz="4" w:space="0" w:color="auto"/>
            </w:tcBorders>
            <w:noWrap/>
            <w:vAlign w:val="bottom"/>
            <w:hideMark/>
          </w:tcPr>
          <w:p w14:paraId="08A8692F" w14:textId="597FA22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3,480</w:t>
            </w:r>
          </w:p>
        </w:tc>
        <w:tc>
          <w:tcPr>
            <w:tcW w:w="1203" w:type="dxa"/>
            <w:tcBorders>
              <w:top w:val="single" w:sz="4" w:space="0" w:color="auto"/>
              <w:left w:val="nil"/>
              <w:bottom w:val="single" w:sz="4" w:space="0" w:color="auto"/>
              <w:right w:val="single" w:sz="12" w:space="0" w:color="auto"/>
            </w:tcBorders>
            <w:noWrap/>
            <w:vAlign w:val="bottom"/>
            <w:hideMark/>
          </w:tcPr>
          <w:p w14:paraId="3FD7F5C2" w14:textId="2B77B88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3,686</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5AFBEA78" w14:textId="240C3BF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115</w:t>
            </w:r>
          </w:p>
        </w:tc>
        <w:tc>
          <w:tcPr>
            <w:tcW w:w="1317" w:type="dxa"/>
            <w:tcBorders>
              <w:top w:val="nil"/>
              <w:left w:val="nil"/>
              <w:bottom w:val="single" w:sz="4" w:space="0" w:color="auto"/>
              <w:right w:val="single" w:sz="4" w:space="0" w:color="auto"/>
            </w:tcBorders>
            <w:noWrap/>
            <w:vAlign w:val="bottom"/>
            <w:hideMark/>
          </w:tcPr>
          <w:p w14:paraId="0D5ED304" w14:textId="2F5C2E4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2,486</w:t>
            </w:r>
          </w:p>
        </w:tc>
        <w:tc>
          <w:tcPr>
            <w:tcW w:w="1291" w:type="dxa"/>
            <w:tcBorders>
              <w:top w:val="single" w:sz="4" w:space="0" w:color="auto"/>
              <w:left w:val="nil"/>
              <w:bottom w:val="single" w:sz="4" w:space="0" w:color="auto"/>
              <w:right w:val="single" w:sz="12" w:space="0" w:color="auto"/>
            </w:tcBorders>
            <w:noWrap/>
            <w:vAlign w:val="bottom"/>
            <w:hideMark/>
          </w:tcPr>
          <w:p w14:paraId="09D1F6A1" w14:textId="1E75303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2,600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56EF3E7A" w14:textId="73B24D5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435</w:t>
            </w:r>
          </w:p>
        </w:tc>
        <w:tc>
          <w:tcPr>
            <w:tcW w:w="1184" w:type="dxa"/>
            <w:tcBorders>
              <w:top w:val="nil"/>
              <w:left w:val="nil"/>
              <w:bottom w:val="single" w:sz="4" w:space="0" w:color="auto"/>
              <w:right w:val="single" w:sz="4" w:space="0" w:color="auto"/>
            </w:tcBorders>
            <w:noWrap/>
            <w:vAlign w:val="bottom"/>
            <w:hideMark/>
          </w:tcPr>
          <w:p w14:paraId="333CACCE" w14:textId="58E998C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9,445</w:t>
            </w:r>
          </w:p>
        </w:tc>
        <w:tc>
          <w:tcPr>
            <w:tcW w:w="1184" w:type="dxa"/>
            <w:tcBorders>
              <w:top w:val="nil"/>
              <w:left w:val="nil"/>
              <w:bottom w:val="single" w:sz="4" w:space="0" w:color="auto"/>
              <w:right w:val="single" w:sz="4" w:space="0" w:color="auto"/>
            </w:tcBorders>
            <w:noWrap/>
            <w:vAlign w:val="bottom"/>
            <w:hideMark/>
          </w:tcPr>
          <w:p w14:paraId="39BE368D" w14:textId="5864B50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9,881</w:t>
            </w:r>
          </w:p>
        </w:tc>
      </w:tr>
      <w:tr w:rsidR="004A06AE" w:rsidRPr="004A06AE" w14:paraId="7FDBDD85"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0C02F8FA" w14:textId="34425229" w:rsidR="004A06AE" w:rsidRPr="004A06AE" w:rsidRDefault="004A06AE" w:rsidP="00FD3707">
            <w:pPr>
              <w:spacing w:after="0" w:line="240" w:lineRule="auto"/>
              <w:rPr>
                <w:rFonts w:eastAsia="Times New Roman" w:cs="Calibri"/>
                <w:color w:val="000000"/>
                <w:sz w:val="20"/>
                <w:szCs w:val="20"/>
              </w:rPr>
            </w:pPr>
            <w:r w:rsidRPr="004A06AE">
              <w:rPr>
                <w:sz w:val="20"/>
                <w:szCs w:val="20"/>
              </w:rPr>
              <w:t>Holmes</w:t>
            </w:r>
          </w:p>
        </w:tc>
        <w:tc>
          <w:tcPr>
            <w:tcW w:w="1146" w:type="dxa"/>
            <w:tcBorders>
              <w:top w:val="nil"/>
              <w:left w:val="nil"/>
              <w:bottom w:val="single" w:sz="4" w:space="0" w:color="auto"/>
              <w:right w:val="single" w:sz="4" w:space="0" w:color="auto"/>
            </w:tcBorders>
            <w:noWrap/>
            <w:vAlign w:val="bottom"/>
            <w:hideMark/>
          </w:tcPr>
          <w:p w14:paraId="6916400C" w14:textId="6C99A5E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241" w:type="dxa"/>
            <w:tcBorders>
              <w:top w:val="nil"/>
              <w:left w:val="nil"/>
              <w:bottom w:val="single" w:sz="4" w:space="0" w:color="auto"/>
              <w:right w:val="single" w:sz="4" w:space="0" w:color="auto"/>
            </w:tcBorders>
            <w:noWrap/>
            <w:vAlign w:val="bottom"/>
            <w:hideMark/>
          </w:tcPr>
          <w:p w14:paraId="15A3F32A" w14:textId="6407852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w:t>
            </w:r>
          </w:p>
        </w:tc>
        <w:tc>
          <w:tcPr>
            <w:tcW w:w="1203" w:type="dxa"/>
            <w:tcBorders>
              <w:top w:val="single" w:sz="4" w:space="0" w:color="auto"/>
              <w:left w:val="nil"/>
              <w:bottom w:val="single" w:sz="4" w:space="0" w:color="auto"/>
              <w:right w:val="single" w:sz="12" w:space="0" w:color="auto"/>
            </w:tcBorders>
            <w:noWrap/>
            <w:vAlign w:val="bottom"/>
            <w:hideMark/>
          </w:tcPr>
          <w:p w14:paraId="4DB44DD3" w14:textId="6ECE074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91A8101" w14:textId="20E7EB1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317" w:type="dxa"/>
            <w:tcBorders>
              <w:top w:val="nil"/>
              <w:left w:val="nil"/>
              <w:bottom w:val="single" w:sz="4" w:space="0" w:color="auto"/>
              <w:right w:val="single" w:sz="4" w:space="0" w:color="auto"/>
            </w:tcBorders>
            <w:noWrap/>
            <w:vAlign w:val="bottom"/>
            <w:hideMark/>
          </w:tcPr>
          <w:p w14:paraId="28D3C5AD" w14:textId="48D6FBF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w:t>
            </w:r>
          </w:p>
        </w:tc>
        <w:tc>
          <w:tcPr>
            <w:tcW w:w="1291" w:type="dxa"/>
            <w:tcBorders>
              <w:top w:val="single" w:sz="4" w:space="0" w:color="auto"/>
              <w:left w:val="nil"/>
              <w:bottom w:val="single" w:sz="4" w:space="0" w:color="auto"/>
              <w:right w:val="single" w:sz="12" w:space="0" w:color="auto"/>
            </w:tcBorders>
            <w:noWrap/>
            <w:vAlign w:val="bottom"/>
            <w:hideMark/>
          </w:tcPr>
          <w:p w14:paraId="5F534E2B" w14:textId="3BDB976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19EABD09" w14:textId="454F9F5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184" w:type="dxa"/>
            <w:tcBorders>
              <w:top w:val="nil"/>
              <w:left w:val="nil"/>
              <w:bottom w:val="single" w:sz="4" w:space="0" w:color="auto"/>
              <w:right w:val="single" w:sz="4" w:space="0" w:color="auto"/>
            </w:tcBorders>
            <w:noWrap/>
            <w:vAlign w:val="bottom"/>
            <w:hideMark/>
          </w:tcPr>
          <w:p w14:paraId="5D62CDF2" w14:textId="3DB7602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50</w:t>
            </w:r>
          </w:p>
        </w:tc>
        <w:tc>
          <w:tcPr>
            <w:tcW w:w="1184" w:type="dxa"/>
            <w:tcBorders>
              <w:top w:val="nil"/>
              <w:left w:val="nil"/>
              <w:bottom w:val="single" w:sz="4" w:space="0" w:color="auto"/>
              <w:right w:val="single" w:sz="4" w:space="0" w:color="auto"/>
            </w:tcBorders>
            <w:noWrap/>
            <w:vAlign w:val="bottom"/>
            <w:hideMark/>
          </w:tcPr>
          <w:p w14:paraId="3283A84A" w14:textId="5B19625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52</w:t>
            </w:r>
          </w:p>
        </w:tc>
      </w:tr>
      <w:tr w:rsidR="004A06AE" w:rsidRPr="004A06AE" w14:paraId="40A0093E"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30CE31D3" w14:textId="0EC6B1ED" w:rsidR="004A06AE" w:rsidRPr="004A06AE" w:rsidRDefault="004A06AE" w:rsidP="00FD3707">
            <w:pPr>
              <w:spacing w:after="0" w:line="240" w:lineRule="auto"/>
              <w:rPr>
                <w:rFonts w:eastAsia="Times New Roman" w:cs="Calibri"/>
                <w:color w:val="000000"/>
                <w:sz w:val="20"/>
                <w:szCs w:val="20"/>
              </w:rPr>
            </w:pPr>
            <w:r w:rsidRPr="004A06AE">
              <w:rPr>
                <w:sz w:val="20"/>
                <w:szCs w:val="20"/>
              </w:rPr>
              <w:t>Indian River</w:t>
            </w:r>
          </w:p>
        </w:tc>
        <w:tc>
          <w:tcPr>
            <w:tcW w:w="1146" w:type="dxa"/>
            <w:tcBorders>
              <w:top w:val="nil"/>
              <w:left w:val="nil"/>
              <w:bottom w:val="single" w:sz="4" w:space="0" w:color="auto"/>
              <w:right w:val="single" w:sz="4" w:space="0" w:color="auto"/>
            </w:tcBorders>
            <w:noWrap/>
            <w:vAlign w:val="bottom"/>
            <w:hideMark/>
          </w:tcPr>
          <w:p w14:paraId="715A44E4" w14:textId="7CE953C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23</w:t>
            </w:r>
          </w:p>
        </w:tc>
        <w:tc>
          <w:tcPr>
            <w:tcW w:w="1241" w:type="dxa"/>
            <w:tcBorders>
              <w:top w:val="nil"/>
              <w:left w:val="nil"/>
              <w:bottom w:val="single" w:sz="4" w:space="0" w:color="auto"/>
              <w:right w:val="single" w:sz="4" w:space="0" w:color="auto"/>
            </w:tcBorders>
            <w:noWrap/>
            <w:vAlign w:val="bottom"/>
            <w:hideMark/>
          </w:tcPr>
          <w:p w14:paraId="2F11C57B" w14:textId="31A51FB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392</w:t>
            </w:r>
          </w:p>
        </w:tc>
        <w:tc>
          <w:tcPr>
            <w:tcW w:w="1203" w:type="dxa"/>
            <w:tcBorders>
              <w:top w:val="single" w:sz="4" w:space="0" w:color="auto"/>
              <w:left w:val="nil"/>
              <w:bottom w:val="single" w:sz="4" w:space="0" w:color="auto"/>
              <w:right w:val="single" w:sz="12" w:space="0" w:color="auto"/>
            </w:tcBorders>
            <w:noWrap/>
            <w:vAlign w:val="bottom"/>
            <w:hideMark/>
          </w:tcPr>
          <w:p w14:paraId="57D1D3D4" w14:textId="210A184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415</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7B8452F" w14:textId="1C16A7A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w:t>
            </w:r>
          </w:p>
        </w:tc>
        <w:tc>
          <w:tcPr>
            <w:tcW w:w="1317" w:type="dxa"/>
            <w:tcBorders>
              <w:top w:val="nil"/>
              <w:left w:val="nil"/>
              <w:bottom w:val="single" w:sz="4" w:space="0" w:color="auto"/>
              <w:right w:val="single" w:sz="4" w:space="0" w:color="auto"/>
            </w:tcBorders>
            <w:noWrap/>
            <w:vAlign w:val="bottom"/>
            <w:hideMark/>
          </w:tcPr>
          <w:p w14:paraId="6342D564" w14:textId="6C49E9B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280</w:t>
            </w:r>
          </w:p>
        </w:tc>
        <w:tc>
          <w:tcPr>
            <w:tcW w:w="1291" w:type="dxa"/>
            <w:tcBorders>
              <w:top w:val="single" w:sz="4" w:space="0" w:color="auto"/>
              <w:left w:val="nil"/>
              <w:bottom w:val="single" w:sz="4" w:space="0" w:color="auto"/>
              <w:right w:val="single" w:sz="12" w:space="0" w:color="auto"/>
            </w:tcBorders>
            <w:noWrap/>
            <w:vAlign w:val="bottom"/>
            <w:hideMark/>
          </w:tcPr>
          <w:p w14:paraId="16015BCF" w14:textId="7B18AFD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293</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4D2BDF0D" w14:textId="26E2488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49</w:t>
            </w:r>
          </w:p>
        </w:tc>
        <w:tc>
          <w:tcPr>
            <w:tcW w:w="1184" w:type="dxa"/>
            <w:tcBorders>
              <w:top w:val="nil"/>
              <w:left w:val="nil"/>
              <w:bottom w:val="single" w:sz="4" w:space="0" w:color="auto"/>
              <w:right w:val="single" w:sz="4" w:space="0" w:color="auto"/>
            </w:tcBorders>
            <w:noWrap/>
            <w:vAlign w:val="bottom"/>
            <w:hideMark/>
          </w:tcPr>
          <w:p w14:paraId="2718E12C" w14:textId="3F76328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1,065</w:t>
            </w:r>
          </w:p>
        </w:tc>
        <w:tc>
          <w:tcPr>
            <w:tcW w:w="1184" w:type="dxa"/>
            <w:tcBorders>
              <w:top w:val="nil"/>
              <w:left w:val="nil"/>
              <w:bottom w:val="single" w:sz="4" w:space="0" w:color="auto"/>
              <w:right w:val="single" w:sz="4" w:space="0" w:color="auto"/>
            </w:tcBorders>
            <w:noWrap/>
            <w:vAlign w:val="bottom"/>
            <w:hideMark/>
          </w:tcPr>
          <w:p w14:paraId="00831A99" w14:textId="59F5778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1,114</w:t>
            </w:r>
          </w:p>
        </w:tc>
      </w:tr>
      <w:tr w:rsidR="004A06AE" w:rsidRPr="004A06AE" w14:paraId="60E17110"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568F6910" w14:textId="7615F4A6" w:rsidR="004A06AE" w:rsidRPr="004A06AE" w:rsidRDefault="004A06AE" w:rsidP="00FD3707">
            <w:pPr>
              <w:spacing w:after="0" w:line="240" w:lineRule="auto"/>
              <w:rPr>
                <w:rFonts w:eastAsia="Times New Roman" w:cs="Calibri"/>
                <w:color w:val="000000"/>
                <w:sz w:val="20"/>
                <w:szCs w:val="20"/>
              </w:rPr>
            </w:pPr>
            <w:r w:rsidRPr="004A06AE">
              <w:rPr>
                <w:sz w:val="20"/>
                <w:szCs w:val="20"/>
              </w:rPr>
              <w:t>Jackson</w:t>
            </w:r>
          </w:p>
        </w:tc>
        <w:tc>
          <w:tcPr>
            <w:tcW w:w="1146" w:type="dxa"/>
            <w:tcBorders>
              <w:top w:val="nil"/>
              <w:left w:val="nil"/>
              <w:bottom w:val="single" w:sz="4" w:space="0" w:color="auto"/>
              <w:right w:val="single" w:sz="4" w:space="0" w:color="auto"/>
            </w:tcBorders>
            <w:noWrap/>
            <w:vAlign w:val="bottom"/>
            <w:hideMark/>
          </w:tcPr>
          <w:p w14:paraId="56BE7270" w14:textId="106EF65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w:t>
            </w:r>
          </w:p>
        </w:tc>
        <w:tc>
          <w:tcPr>
            <w:tcW w:w="1241" w:type="dxa"/>
            <w:tcBorders>
              <w:top w:val="nil"/>
              <w:left w:val="nil"/>
              <w:bottom w:val="single" w:sz="4" w:space="0" w:color="auto"/>
              <w:right w:val="single" w:sz="4" w:space="0" w:color="auto"/>
            </w:tcBorders>
            <w:noWrap/>
            <w:vAlign w:val="bottom"/>
            <w:hideMark/>
          </w:tcPr>
          <w:p w14:paraId="6339148B" w14:textId="52467CA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118</w:t>
            </w:r>
          </w:p>
        </w:tc>
        <w:tc>
          <w:tcPr>
            <w:tcW w:w="1203" w:type="dxa"/>
            <w:tcBorders>
              <w:top w:val="single" w:sz="4" w:space="0" w:color="auto"/>
              <w:left w:val="nil"/>
              <w:bottom w:val="single" w:sz="4" w:space="0" w:color="auto"/>
              <w:right w:val="single" w:sz="12" w:space="0" w:color="auto"/>
            </w:tcBorders>
            <w:noWrap/>
            <w:vAlign w:val="bottom"/>
            <w:hideMark/>
          </w:tcPr>
          <w:p w14:paraId="1FD5FAE1" w14:textId="446F5F0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125</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F06502B" w14:textId="7B1F2DC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317" w:type="dxa"/>
            <w:tcBorders>
              <w:top w:val="nil"/>
              <w:left w:val="nil"/>
              <w:bottom w:val="single" w:sz="4" w:space="0" w:color="auto"/>
              <w:right w:val="single" w:sz="4" w:space="0" w:color="auto"/>
            </w:tcBorders>
            <w:noWrap/>
            <w:vAlign w:val="bottom"/>
            <w:hideMark/>
          </w:tcPr>
          <w:p w14:paraId="603E77EE" w14:textId="23ADED3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84</w:t>
            </w:r>
          </w:p>
        </w:tc>
        <w:tc>
          <w:tcPr>
            <w:tcW w:w="1291" w:type="dxa"/>
            <w:tcBorders>
              <w:top w:val="single" w:sz="4" w:space="0" w:color="auto"/>
              <w:left w:val="nil"/>
              <w:bottom w:val="single" w:sz="4" w:space="0" w:color="auto"/>
              <w:right w:val="single" w:sz="12" w:space="0" w:color="auto"/>
            </w:tcBorders>
            <w:noWrap/>
            <w:vAlign w:val="bottom"/>
            <w:hideMark/>
          </w:tcPr>
          <w:p w14:paraId="578BDE78" w14:textId="4CEDF1D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88</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2BE288D9" w14:textId="7CDAE81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w:t>
            </w:r>
          </w:p>
        </w:tc>
        <w:tc>
          <w:tcPr>
            <w:tcW w:w="1184" w:type="dxa"/>
            <w:tcBorders>
              <w:top w:val="nil"/>
              <w:left w:val="nil"/>
              <w:bottom w:val="single" w:sz="4" w:space="0" w:color="auto"/>
              <w:right w:val="single" w:sz="4" w:space="0" w:color="auto"/>
            </w:tcBorders>
            <w:noWrap/>
            <w:vAlign w:val="bottom"/>
            <w:hideMark/>
          </w:tcPr>
          <w:p w14:paraId="2CA8ABD9" w14:textId="311877E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321</w:t>
            </w:r>
          </w:p>
        </w:tc>
        <w:tc>
          <w:tcPr>
            <w:tcW w:w="1184" w:type="dxa"/>
            <w:tcBorders>
              <w:top w:val="nil"/>
              <w:left w:val="nil"/>
              <w:bottom w:val="single" w:sz="4" w:space="0" w:color="auto"/>
              <w:right w:val="single" w:sz="4" w:space="0" w:color="auto"/>
            </w:tcBorders>
            <w:noWrap/>
            <w:vAlign w:val="bottom"/>
            <w:hideMark/>
          </w:tcPr>
          <w:p w14:paraId="5DD57474" w14:textId="7934779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335</w:t>
            </w:r>
          </w:p>
        </w:tc>
      </w:tr>
      <w:tr w:rsidR="004A06AE" w:rsidRPr="004A06AE" w14:paraId="0C901E17"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43BB545F" w14:textId="0C66F57D" w:rsidR="004A06AE" w:rsidRPr="004A06AE" w:rsidRDefault="004A06AE" w:rsidP="00FD3707">
            <w:pPr>
              <w:spacing w:after="0" w:line="240" w:lineRule="auto"/>
              <w:rPr>
                <w:rFonts w:eastAsia="Times New Roman" w:cs="Calibri"/>
                <w:color w:val="000000"/>
                <w:sz w:val="20"/>
                <w:szCs w:val="20"/>
              </w:rPr>
            </w:pPr>
            <w:r w:rsidRPr="004A06AE">
              <w:rPr>
                <w:sz w:val="20"/>
                <w:szCs w:val="20"/>
              </w:rPr>
              <w:t>Jefferson</w:t>
            </w:r>
          </w:p>
        </w:tc>
        <w:tc>
          <w:tcPr>
            <w:tcW w:w="1146" w:type="dxa"/>
            <w:tcBorders>
              <w:top w:val="nil"/>
              <w:left w:val="nil"/>
              <w:bottom w:val="single" w:sz="4" w:space="0" w:color="auto"/>
              <w:right w:val="single" w:sz="4" w:space="0" w:color="auto"/>
            </w:tcBorders>
            <w:noWrap/>
            <w:vAlign w:val="bottom"/>
            <w:hideMark/>
          </w:tcPr>
          <w:p w14:paraId="04A08706" w14:textId="2A716B7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w:t>
            </w:r>
          </w:p>
        </w:tc>
        <w:tc>
          <w:tcPr>
            <w:tcW w:w="1241" w:type="dxa"/>
            <w:tcBorders>
              <w:top w:val="nil"/>
              <w:left w:val="nil"/>
              <w:bottom w:val="single" w:sz="4" w:space="0" w:color="auto"/>
              <w:right w:val="single" w:sz="4" w:space="0" w:color="auto"/>
            </w:tcBorders>
            <w:noWrap/>
            <w:vAlign w:val="bottom"/>
            <w:hideMark/>
          </w:tcPr>
          <w:p w14:paraId="1D68A1BC" w14:textId="66C81F6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175</w:t>
            </w:r>
          </w:p>
        </w:tc>
        <w:tc>
          <w:tcPr>
            <w:tcW w:w="1203" w:type="dxa"/>
            <w:tcBorders>
              <w:top w:val="single" w:sz="4" w:space="0" w:color="auto"/>
              <w:left w:val="nil"/>
              <w:bottom w:val="single" w:sz="4" w:space="0" w:color="auto"/>
              <w:right w:val="single" w:sz="12" w:space="0" w:color="auto"/>
            </w:tcBorders>
            <w:noWrap/>
            <w:vAlign w:val="bottom"/>
            <w:hideMark/>
          </w:tcPr>
          <w:p w14:paraId="521177BF" w14:textId="1F1B89D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185</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032BBB0C" w14:textId="249A3F6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317" w:type="dxa"/>
            <w:tcBorders>
              <w:top w:val="nil"/>
              <w:left w:val="nil"/>
              <w:bottom w:val="single" w:sz="4" w:space="0" w:color="auto"/>
              <w:right w:val="single" w:sz="4" w:space="0" w:color="auto"/>
            </w:tcBorders>
            <w:noWrap/>
            <w:vAlign w:val="bottom"/>
            <w:hideMark/>
          </w:tcPr>
          <w:p w14:paraId="3FB37AF9" w14:textId="52AA1DB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125</w:t>
            </w:r>
          </w:p>
        </w:tc>
        <w:tc>
          <w:tcPr>
            <w:tcW w:w="1291" w:type="dxa"/>
            <w:tcBorders>
              <w:top w:val="single" w:sz="4" w:space="0" w:color="auto"/>
              <w:left w:val="nil"/>
              <w:bottom w:val="single" w:sz="4" w:space="0" w:color="auto"/>
              <w:right w:val="single" w:sz="12" w:space="0" w:color="auto"/>
            </w:tcBorders>
            <w:noWrap/>
            <w:vAlign w:val="bottom"/>
            <w:hideMark/>
          </w:tcPr>
          <w:p w14:paraId="63818477" w14:textId="7EA910D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AC3AA2F" w14:textId="736F632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w:t>
            </w:r>
          </w:p>
        </w:tc>
        <w:tc>
          <w:tcPr>
            <w:tcW w:w="1184" w:type="dxa"/>
            <w:tcBorders>
              <w:top w:val="nil"/>
              <w:left w:val="nil"/>
              <w:bottom w:val="single" w:sz="4" w:space="0" w:color="auto"/>
              <w:right w:val="single" w:sz="4" w:space="0" w:color="auto"/>
            </w:tcBorders>
            <w:noWrap/>
            <w:vAlign w:val="bottom"/>
            <w:hideMark/>
          </w:tcPr>
          <w:p w14:paraId="3F64CEED" w14:textId="6E5A56E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474</w:t>
            </w:r>
          </w:p>
        </w:tc>
        <w:tc>
          <w:tcPr>
            <w:tcW w:w="1184" w:type="dxa"/>
            <w:tcBorders>
              <w:top w:val="nil"/>
              <w:left w:val="nil"/>
              <w:bottom w:val="single" w:sz="4" w:space="0" w:color="auto"/>
              <w:right w:val="single" w:sz="4" w:space="0" w:color="auto"/>
            </w:tcBorders>
            <w:noWrap/>
            <w:vAlign w:val="bottom"/>
            <w:hideMark/>
          </w:tcPr>
          <w:p w14:paraId="19632BB2" w14:textId="763B8C1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495</w:t>
            </w:r>
          </w:p>
        </w:tc>
      </w:tr>
      <w:tr w:rsidR="004A06AE" w:rsidRPr="004A06AE" w14:paraId="5BD33C82"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0FDF0457" w14:textId="0049A4AC" w:rsidR="004A06AE" w:rsidRPr="004A06AE" w:rsidRDefault="004A06AE" w:rsidP="00FD3707">
            <w:pPr>
              <w:spacing w:after="0" w:line="240" w:lineRule="auto"/>
              <w:rPr>
                <w:rFonts w:eastAsia="Times New Roman" w:cs="Calibri"/>
                <w:color w:val="000000"/>
                <w:sz w:val="20"/>
                <w:szCs w:val="20"/>
              </w:rPr>
            </w:pPr>
            <w:r w:rsidRPr="004A06AE">
              <w:rPr>
                <w:sz w:val="20"/>
                <w:szCs w:val="20"/>
              </w:rPr>
              <w:t>Lafayette</w:t>
            </w:r>
          </w:p>
        </w:tc>
        <w:tc>
          <w:tcPr>
            <w:tcW w:w="1146" w:type="dxa"/>
            <w:tcBorders>
              <w:top w:val="nil"/>
              <w:left w:val="nil"/>
              <w:bottom w:val="single" w:sz="4" w:space="0" w:color="auto"/>
              <w:right w:val="single" w:sz="4" w:space="0" w:color="auto"/>
            </w:tcBorders>
            <w:noWrap/>
            <w:vAlign w:val="bottom"/>
            <w:hideMark/>
          </w:tcPr>
          <w:p w14:paraId="79B648FB" w14:textId="22A580E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241" w:type="dxa"/>
            <w:tcBorders>
              <w:top w:val="nil"/>
              <w:left w:val="nil"/>
              <w:bottom w:val="single" w:sz="4" w:space="0" w:color="auto"/>
              <w:right w:val="single" w:sz="4" w:space="0" w:color="auto"/>
            </w:tcBorders>
            <w:noWrap/>
            <w:vAlign w:val="bottom"/>
            <w:hideMark/>
          </w:tcPr>
          <w:p w14:paraId="611ABB0B" w14:textId="0F9FD3B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w:t>
            </w:r>
          </w:p>
        </w:tc>
        <w:tc>
          <w:tcPr>
            <w:tcW w:w="1203" w:type="dxa"/>
            <w:tcBorders>
              <w:top w:val="single" w:sz="4" w:space="0" w:color="auto"/>
              <w:left w:val="nil"/>
              <w:bottom w:val="single" w:sz="4" w:space="0" w:color="auto"/>
              <w:right w:val="single" w:sz="12" w:space="0" w:color="auto"/>
            </w:tcBorders>
            <w:noWrap/>
            <w:vAlign w:val="bottom"/>
            <w:hideMark/>
          </w:tcPr>
          <w:p w14:paraId="59868A8F" w14:textId="3465108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97E6991" w14:textId="167B9CE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317" w:type="dxa"/>
            <w:tcBorders>
              <w:top w:val="nil"/>
              <w:left w:val="nil"/>
              <w:bottom w:val="single" w:sz="4" w:space="0" w:color="auto"/>
              <w:right w:val="single" w:sz="4" w:space="0" w:color="auto"/>
            </w:tcBorders>
            <w:noWrap/>
            <w:vAlign w:val="bottom"/>
            <w:hideMark/>
          </w:tcPr>
          <w:p w14:paraId="21A49C72" w14:textId="4877536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w:t>
            </w:r>
          </w:p>
        </w:tc>
        <w:tc>
          <w:tcPr>
            <w:tcW w:w="1291" w:type="dxa"/>
            <w:tcBorders>
              <w:top w:val="single" w:sz="4" w:space="0" w:color="auto"/>
              <w:left w:val="nil"/>
              <w:bottom w:val="single" w:sz="4" w:space="0" w:color="auto"/>
              <w:right w:val="single" w:sz="12" w:space="0" w:color="auto"/>
            </w:tcBorders>
            <w:noWrap/>
            <w:vAlign w:val="bottom"/>
            <w:hideMark/>
          </w:tcPr>
          <w:p w14:paraId="431280CE" w14:textId="04B270B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37E42BF0" w14:textId="10F6FCB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184" w:type="dxa"/>
            <w:tcBorders>
              <w:top w:val="nil"/>
              <w:left w:val="nil"/>
              <w:bottom w:val="single" w:sz="4" w:space="0" w:color="auto"/>
              <w:right w:val="single" w:sz="4" w:space="0" w:color="auto"/>
            </w:tcBorders>
            <w:noWrap/>
            <w:vAlign w:val="bottom"/>
            <w:hideMark/>
          </w:tcPr>
          <w:p w14:paraId="47766C81" w14:textId="30D4702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50</w:t>
            </w:r>
          </w:p>
        </w:tc>
        <w:tc>
          <w:tcPr>
            <w:tcW w:w="1184" w:type="dxa"/>
            <w:tcBorders>
              <w:top w:val="nil"/>
              <w:left w:val="nil"/>
              <w:bottom w:val="single" w:sz="4" w:space="0" w:color="auto"/>
              <w:right w:val="single" w:sz="4" w:space="0" w:color="auto"/>
            </w:tcBorders>
            <w:noWrap/>
            <w:vAlign w:val="bottom"/>
            <w:hideMark/>
          </w:tcPr>
          <w:p w14:paraId="252D744C" w14:textId="6B73A37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53</w:t>
            </w:r>
          </w:p>
        </w:tc>
      </w:tr>
      <w:tr w:rsidR="004A06AE" w:rsidRPr="004A06AE" w14:paraId="7C74486D"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51C52A35" w14:textId="73EE4DD2" w:rsidR="004A06AE" w:rsidRPr="004A06AE" w:rsidRDefault="004A06AE" w:rsidP="00FD3707">
            <w:pPr>
              <w:spacing w:after="0" w:line="240" w:lineRule="auto"/>
              <w:rPr>
                <w:rFonts w:eastAsia="Times New Roman" w:cs="Calibri"/>
                <w:color w:val="000000"/>
                <w:sz w:val="20"/>
                <w:szCs w:val="20"/>
              </w:rPr>
            </w:pPr>
            <w:r w:rsidRPr="004A06AE">
              <w:rPr>
                <w:sz w:val="20"/>
                <w:szCs w:val="20"/>
              </w:rPr>
              <w:t>Lake</w:t>
            </w:r>
          </w:p>
        </w:tc>
        <w:tc>
          <w:tcPr>
            <w:tcW w:w="1146" w:type="dxa"/>
            <w:tcBorders>
              <w:top w:val="nil"/>
              <w:left w:val="nil"/>
              <w:bottom w:val="single" w:sz="4" w:space="0" w:color="auto"/>
              <w:right w:val="single" w:sz="4" w:space="0" w:color="auto"/>
            </w:tcBorders>
            <w:noWrap/>
            <w:vAlign w:val="bottom"/>
            <w:hideMark/>
          </w:tcPr>
          <w:p w14:paraId="13F10B13" w14:textId="7B052C3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105</w:t>
            </w:r>
          </w:p>
        </w:tc>
        <w:tc>
          <w:tcPr>
            <w:tcW w:w="1241" w:type="dxa"/>
            <w:tcBorders>
              <w:top w:val="nil"/>
              <w:left w:val="nil"/>
              <w:bottom w:val="single" w:sz="4" w:space="0" w:color="auto"/>
              <w:right w:val="single" w:sz="4" w:space="0" w:color="auto"/>
            </w:tcBorders>
            <w:noWrap/>
            <w:vAlign w:val="bottom"/>
            <w:hideMark/>
          </w:tcPr>
          <w:p w14:paraId="214286E2" w14:textId="4E6F60C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1,772</w:t>
            </w:r>
          </w:p>
        </w:tc>
        <w:tc>
          <w:tcPr>
            <w:tcW w:w="1203" w:type="dxa"/>
            <w:tcBorders>
              <w:top w:val="single" w:sz="4" w:space="0" w:color="auto"/>
              <w:left w:val="nil"/>
              <w:bottom w:val="single" w:sz="4" w:space="0" w:color="auto"/>
              <w:right w:val="single" w:sz="12" w:space="0" w:color="auto"/>
            </w:tcBorders>
            <w:noWrap/>
            <w:vAlign w:val="bottom"/>
            <w:hideMark/>
          </w:tcPr>
          <w:p w14:paraId="103D61AC" w14:textId="23B099F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1,877</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DD8C799" w14:textId="584A957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58</w:t>
            </w:r>
          </w:p>
        </w:tc>
        <w:tc>
          <w:tcPr>
            <w:tcW w:w="1317" w:type="dxa"/>
            <w:tcBorders>
              <w:top w:val="nil"/>
              <w:left w:val="nil"/>
              <w:bottom w:val="single" w:sz="4" w:space="0" w:color="auto"/>
              <w:right w:val="single" w:sz="4" w:space="0" w:color="auto"/>
            </w:tcBorders>
            <w:noWrap/>
            <w:vAlign w:val="bottom"/>
            <w:hideMark/>
          </w:tcPr>
          <w:p w14:paraId="206DF055" w14:textId="2326603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1,266</w:t>
            </w:r>
          </w:p>
        </w:tc>
        <w:tc>
          <w:tcPr>
            <w:tcW w:w="1291" w:type="dxa"/>
            <w:tcBorders>
              <w:top w:val="single" w:sz="4" w:space="0" w:color="auto"/>
              <w:left w:val="nil"/>
              <w:bottom w:val="single" w:sz="4" w:space="0" w:color="auto"/>
              <w:right w:val="single" w:sz="12" w:space="0" w:color="auto"/>
            </w:tcBorders>
            <w:noWrap/>
            <w:vAlign w:val="bottom"/>
            <w:hideMark/>
          </w:tcPr>
          <w:p w14:paraId="34A9A5C0" w14:textId="4ECED84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1,324</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6B488B6B" w14:textId="39A0295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222</w:t>
            </w:r>
          </w:p>
        </w:tc>
        <w:tc>
          <w:tcPr>
            <w:tcW w:w="1184" w:type="dxa"/>
            <w:tcBorders>
              <w:top w:val="nil"/>
              <w:left w:val="nil"/>
              <w:bottom w:val="single" w:sz="4" w:space="0" w:color="auto"/>
              <w:right w:val="single" w:sz="4" w:space="0" w:color="auto"/>
            </w:tcBorders>
            <w:noWrap/>
            <w:vAlign w:val="bottom"/>
            <w:hideMark/>
          </w:tcPr>
          <w:p w14:paraId="59196B73" w14:textId="4979C9B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4,810</w:t>
            </w:r>
          </w:p>
        </w:tc>
        <w:tc>
          <w:tcPr>
            <w:tcW w:w="1184" w:type="dxa"/>
            <w:tcBorders>
              <w:top w:val="nil"/>
              <w:left w:val="nil"/>
              <w:bottom w:val="single" w:sz="4" w:space="0" w:color="auto"/>
              <w:right w:val="single" w:sz="4" w:space="0" w:color="auto"/>
            </w:tcBorders>
            <w:noWrap/>
            <w:vAlign w:val="bottom"/>
            <w:hideMark/>
          </w:tcPr>
          <w:p w14:paraId="3F3C040D" w14:textId="0ADF0CD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5,032</w:t>
            </w:r>
          </w:p>
        </w:tc>
      </w:tr>
      <w:tr w:rsidR="004A06AE" w:rsidRPr="004A06AE" w14:paraId="087A970B"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40B7868" w14:textId="79A4BDDC" w:rsidR="004A06AE" w:rsidRPr="004A06AE" w:rsidRDefault="004A06AE" w:rsidP="00FD3707">
            <w:pPr>
              <w:spacing w:after="0" w:line="240" w:lineRule="auto"/>
              <w:rPr>
                <w:rFonts w:eastAsia="Times New Roman" w:cs="Calibri"/>
                <w:color w:val="000000"/>
                <w:sz w:val="20"/>
                <w:szCs w:val="20"/>
              </w:rPr>
            </w:pPr>
            <w:r w:rsidRPr="004A06AE">
              <w:rPr>
                <w:sz w:val="20"/>
                <w:szCs w:val="20"/>
              </w:rPr>
              <w:t>Lee</w:t>
            </w:r>
          </w:p>
        </w:tc>
        <w:tc>
          <w:tcPr>
            <w:tcW w:w="1146" w:type="dxa"/>
            <w:tcBorders>
              <w:top w:val="nil"/>
              <w:left w:val="nil"/>
              <w:bottom w:val="single" w:sz="4" w:space="0" w:color="auto"/>
              <w:right w:val="single" w:sz="4" w:space="0" w:color="auto"/>
            </w:tcBorders>
            <w:noWrap/>
            <w:vAlign w:val="bottom"/>
            <w:hideMark/>
          </w:tcPr>
          <w:p w14:paraId="1716FC89" w14:textId="6FE6B7D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60</w:t>
            </w:r>
          </w:p>
        </w:tc>
        <w:tc>
          <w:tcPr>
            <w:tcW w:w="1241" w:type="dxa"/>
            <w:tcBorders>
              <w:top w:val="nil"/>
              <w:left w:val="nil"/>
              <w:bottom w:val="single" w:sz="4" w:space="0" w:color="auto"/>
              <w:right w:val="single" w:sz="4" w:space="0" w:color="auto"/>
            </w:tcBorders>
            <w:noWrap/>
            <w:vAlign w:val="bottom"/>
            <w:hideMark/>
          </w:tcPr>
          <w:p w14:paraId="67E2C392" w14:textId="00245D0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1,014</w:t>
            </w:r>
          </w:p>
        </w:tc>
        <w:tc>
          <w:tcPr>
            <w:tcW w:w="1203" w:type="dxa"/>
            <w:tcBorders>
              <w:top w:val="single" w:sz="4" w:space="0" w:color="auto"/>
              <w:left w:val="nil"/>
              <w:bottom w:val="single" w:sz="4" w:space="0" w:color="auto"/>
              <w:right w:val="single" w:sz="12" w:space="0" w:color="auto"/>
            </w:tcBorders>
            <w:noWrap/>
            <w:vAlign w:val="bottom"/>
            <w:hideMark/>
          </w:tcPr>
          <w:p w14:paraId="0175B3E6" w14:textId="62A2BF9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1,074</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B833BB3" w14:textId="73EF626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33</w:t>
            </w:r>
          </w:p>
        </w:tc>
        <w:tc>
          <w:tcPr>
            <w:tcW w:w="1317" w:type="dxa"/>
            <w:tcBorders>
              <w:top w:val="nil"/>
              <w:left w:val="nil"/>
              <w:bottom w:val="single" w:sz="4" w:space="0" w:color="auto"/>
              <w:right w:val="single" w:sz="4" w:space="0" w:color="auto"/>
            </w:tcBorders>
            <w:noWrap/>
            <w:vAlign w:val="bottom"/>
            <w:hideMark/>
          </w:tcPr>
          <w:p w14:paraId="1495FDE6" w14:textId="7EE74FC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724</w:t>
            </w:r>
          </w:p>
        </w:tc>
        <w:tc>
          <w:tcPr>
            <w:tcW w:w="1291" w:type="dxa"/>
            <w:tcBorders>
              <w:top w:val="single" w:sz="4" w:space="0" w:color="auto"/>
              <w:left w:val="nil"/>
              <w:bottom w:val="single" w:sz="4" w:space="0" w:color="auto"/>
              <w:right w:val="single" w:sz="12" w:space="0" w:color="auto"/>
            </w:tcBorders>
            <w:noWrap/>
            <w:vAlign w:val="bottom"/>
            <w:hideMark/>
          </w:tcPr>
          <w:p w14:paraId="593A248D" w14:textId="3727AA7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758</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26991C10" w14:textId="69D9762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127</w:t>
            </w:r>
          </w:p>
        </w:tc>
        <w:tc>
          <w:tcPr>
            <w:tcW w:w="1184" w:type="dxa"/>
            <w:tcBorders>
              <w:top w:val="nil"/>
              <w:left w:val="nil"/>
              <w:bottom w:val="single" w:sz="4" w:space="0" w:color="auto"/>
              <w:right w:val="single" w:sz="4" w:space="0" w:color="auto"/>
            </w:tcBorders>
            <w:noWrap/>
            <w:vAlign w:val="bottom"/>
            <w:hideMark/>
          </w:tcPr>
          <w:p w14:paraId="5AD66415" w14:textId="594784E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2,753</w:t>
            </w:r>
          </w:p>
        </w:tc>
        <w:tc>
          <w:tcPr>
            <w:tcW w:w="1184" w:type="dxa"/>
            <w:tcBorders>
              <w:top w:val="nil"/>
              <w:left w:val="nil"/>
              <w:bottom w:val="single" w:sz="4" w:space="0" w:color="auto"/>
              <w:right w:val="single" w:sz="4" w:space="0" w:color="auto"/>
            </w:tcBorders>
            <w:noWrap/>
            <w:vAlign w:val="bottom"/>
            <w:hideMark/>
          </w:tcPr>
          <w:p w14:paraId="6DCA6466" w14:textId="43A78D8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2,879</w:t>
            </w:r>
          </w:p>
        </w:tc>
      </w:tr>
      <w:tr w:rsidR="004A06AE" w:rsidRPr="004A06AE" w14:paraId="7CCBE1BA"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2012961" w14:textId="7039F9DE" w:rsidR="004A06AE" w:rsidRPr="004A06AE" w:rsidRDefault="004A06AE" w:rsidP="00FD3707">
            <w:pPr>
              <w:spacing w:after="0" w:line="240" w:lineRule="auto"/>
              <w:rPr>
                <w:rFonts w:eastAsia="Times New Roman" w:cs="Calibri"/>
                <w:color w:val="000000"/>
                <w:sz w:val="20"/>
                <w:szCs w:val="20"/>
              </w:rPr>
            </w:pPr>
            <w:r w:rsidRPr="004A06AE">
              <w:rPr>
                <w:sz w:val="20"/>
                <w:szCs w:val="20"/>
              </w:rPr>
              <w:t>Leon</w:t>
            </w:r>
          </w:p>
        </w:tc>
        <w:tc>
          <w:tcPr>
            <w:tcW w:w="1146" w:type="dxa"/>
            <w:tcBorders>
              <w:top w:val="nil"/>
              <w:left w:val="nil"/>
              <w:bottom w:val="single" w:sz="4" w:space="0" w:color="auto"/>
              <w:right w:val="single" w:sz="4" w:space="0" w:color="auto"/>
            </w:tcBorders>
            <w:noWrap/>
            <w:vAlign w:val="bottom"/>
            <w:hideMark/>
          </w:tcPr>
          <w:p w14:paraId="619D6AC4" w14:textId="0654813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241" w:type="dxa"/>
            <w:tcBorders>
              <w:top w:val="nil"/>
              <w:left w:val="nil"/>
              <w:bottom w:val="single" w:sz="4" w:space="0" w:color="auto"/>
              <w:right w:val="single" w:sz="4" w:space="0" w:color="auto"/>
            </w:tcBorders>
            <w:noWrap/>
            <w:vAlign w:val="bottom"/>
            <w:hideMark/>
          </w:tcPr>
          <w:p w14:paraId="6F15DD0F" w14:textId="36D1868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60</w:t>
            </w:r>
          </w:p>
        </w:tc>
        <w:tc>
          <w:tcPr>
            <w:tcW w:w="1203" w:type="dxa"/>
            <w:tcBorders>
              <w:top w:val="single" w:sz="4" w:space="0" w:color="auto"/>
              <w:left w:val="nil"/>
              <w:bottom w:val="single" w:sz="4" w:space="0" w:color="auto"/>
              <w:right w:val="single" w:sz="12" w:space="0" w:color="auto"/>
            </w:tcBorders>
            <w:noWrap/>
            <w:vAlign w:val="bottom"/>
            <w:hideMark/>
          </w:tcPr>
          <w:p w14:paraId="34CE6BF4" w14:textId="6BAD75A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63</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E1051DE" w14:textId="0257890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317" w:type="dxa"/>
            <w:tcBorders>
              <w:top w:val="nil"/>
              <w:left w:val="nil"/>
              <w:bottom w:val="single" w:sz="4" w:space="0" w:color="auto"/>
              <w:right w:val="single" w:sz="4" w:space="0" w:color="auto"/>
            </w:tcBorders>
            <w:noWrap/>
            <w:vAlign w:val="bottom"/>
            <w:hideMark/>
          </w:tcPr>
          <w:p w14:paraId="0321B6E0" w14:textId="511442B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43</w:t>
            </w:r>
          </w:p>
        </w:tc>
        <w:tc>
          <w:tcPr>
            <w:tcW w:w="1291" w:type="dxa"/>
            <w:tcBorders>
              <w:top w:val="single" w:sz="4" w:space="0" w:color="auto"/>
              <w:left w:val="nil"/>
              <w:bottom w:val="single" w:sz="4" w:space="0" w:color="auto"/>
              <w:right w:val="single" w:sz="12" w:space="0" w:color="auto"/>
            </w:tcBorders>
            <w:noWrap/>
            <w:vAlign w:val="bottom"/>
            <w:hideMark/>
          </w:tcPr>
          <w:p w14:paraId="3F71615A" w14:textId="2C92652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45</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BB09974" w14:textId="032AE3F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w:t>
            </w:r>
          </w:p>
        </w:tc>
        <w:tc>
          <w:tcPr>
            <w:tcW w:w="1184" w:type="dxa"/>
            <w:tcBorders>
              <w:top w:val="nil"/>
              <w:left w:val="nil"/>
              <w:bottom w:val="single" w:sz="4" w:space="0" w:color="auto"/>
              <w:right w:val="single" w:sz="4" w:space="0" w:color="auto"/>
            </w:tcBorders>
            <w:noWrap/>
            <w:vAlign w:val="bottom"/>
            <w:hideMark/>
          </w:tcPr>
          <w:p w14:paraId="40FBED3A" w14:textId="7DAC29B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162</w:t>
            </w:r>
          </w:p>
        </w:tc>
        <w:tc>
          <w:tcPr>
            <w:tcW w:w="1184" w:type="dxa"/>
            <w:tcBorders>
              <w:top w:val="nil"/>
              <w:left w:val="nil"/>
              <w:bottom w:val="single" w:sz="4" w:space="0" w:color="auto"/>
              <w:right w:val="single" w:sz="4" w:space="0" w:color="auto"/>
            </w:tcBorders>
            <w:noWrap/>
            <w:vAlign w:val="bottom"/>
            <w:hideMark/>
          </w:tcPr>
          <w:p w14:paraId="1BC8AE1A" w14:textId="516D108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169</w:t>
            </w:r>
          </w:p>
        </w:tc>
      </w:tr>
      <w:tr w:rsidR="004A06AE" w:rsidRPr="004A06AE" w14:paraId="058DC693"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349F84F2" w14:textId="1E7D43D1" w:rsidR="004A06AE" w:rsidRPr="004A06AE" w:rsidRDefault="004A06AE" w:rsidP="00FD3707">
            <w:pPr>
              <w:spacing w:after="0" w:line="240" w:lineRule="auto"/>
              <w:rPr>
                <w:rFonts w:eastAsia="Times New Roman" w:cs="Calibri"/>
                <w:color w:val="000000"/>
                <w:sz w:val="20"/>
                <w:szCs w:val="20"/>
              </w:rPr>
            </w:pPr>
            <w:r w:rsidRPr="004A06AE">
              <w:rPr>
                <w:sz w:val="20"/>
                <w:szCs w:val="20"/>
              </w:rPr>
              <w:t>Levy</w:t>
            </w:r>
          </w:p>
        </w:tc>
        <w:tc>
          <w:tcPr>
            <w:tcW w:w="1146" w:type="dxa"/>
            <w:tcBorders>
              <w:top w:val="nil"/>
              <w:left w:val="nil"/>
              <w:bottom w:val="single" w:sz="4" w:space="0" w:color="auto"/>
              <w:right w:val="single" w:sz="4" w:space="0" w:color="auto"/>
            </w:tcBorders>
            <w:noWrap/>
            <w:vAlign w:val="bottom"/>
            <w:hideMark/>
          </w:tcPr>
          <w:p w14:paraId="66BC12CD" w14:textId="6DE767B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w:t>
            </w:r>
          </w:p>
        </w:tc>
        <w:tc>
          <w:tcPr>
            <w:tcW w:w="1241" w:type="dxa"/>
            <w:tcBorders>
              <w:top w:val="nil"/>
              <w:left w:val="nil"/>
              <w:bottom w:val="single" w:sz="4" w:space="0" w:color="auto"/>
              <w:right w:val="single" w:sz="4" w:space="0" w:color="auto"/>
            </w:tcBorders>
            <w:noWrap/>
            <w:vAlign w:val="bottom"/>
            <w:hideMark/>
          </w:tcPr>
          <w:p w14:paraId="582A28F9" w14:textId="6D860C5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133</w:t>
            </w:r>
          </w:p>
        </w:tc>
        <w:tc>
          <w:tcPr>
            <w:tcW w:w="1203" w:type="dxa"/>
            <w:tcBorders>
              <w:top w:val="single" w:sz="4" w:space="0" w:color="auto"/>
              <w:left w:val="nil"/>
              <w:bottom w:val="single" w:sz="4" w:space="0" w:color="auto"/>
              <w:right w:val="single" w:sz="12" w:space="0" w:color="auto"/>
            </w:tcBorders>
            <w:noWrap/>
            <w:vAlign w:val="bottom"/>
            <w:hideMark/>
          </w:tcPr>
          <w:p w14:paraId="6472C4E0" w14:textId="53C0804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141</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1F7BF36" w14:textId="2B87442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317" w:type="dxa"/>
            <w:tcBorders>
              <w:top w:val="nil"/>
              <w:left w:val="nil"/>
              <w:bottom w:val="single" w:sz="4" w:space="0" w:color="auto"/>
              <w:right w:val="single" w:sz="4" w:space="0" w:color="auto"/>
            </w:tcBorders>
            <w:noWrap/>
            <w:vAlign w:val="bottom"/>
            <w:hideMark/>
          </w:tcPr>
          <w:p w14:paraId="386F3B6E" w14:textId="7C059F6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95</w:t>
            </w:r>
          </w:p>
        </w:tc>
        <w:tc>
          <w:tcPr>
            <w:tcW w:w="1291" w:type="dxa"/>
            <w:tcBorders>
              <w:top w:val="single" w:sz="4" w:space="0" w:color="auto"/>
              <w:left w:val="nil"/>
              <w:bottom w:val="single" w:sz="4" w:space="0" w:color="auto"/>
              <w:right w:val="single" w:sz="12" w:space="0" w:color="auto"/>
            </w:tcBorders>
            <w:noWrap/>
            <w:vAlign w:val="bottom"/>
            <w:hideMark/>
          </w:tcPr>
          <w:p w14:paraId="1E47C95F" w14:textId="593D9BC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99</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43051641" w14:textId="02130B9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w:t>
            </w:r>
          </w:p>
        </w:tc>
        <w:tc>
          <w:tcPr>
            <w:tcW w:w="1184" w:type="dxa"/>
            <w:tcBorders>
              <w:top w:val="nil"/>
              <w:left w:val="nil"/>
              <w:bottom w:val="single" w:sz="4" w:space="0" w:color="auto"/>
              <w:right w:val="single" w:sz="4" w:space="0" w:color="auto"/>
            </w:tcBorders>
            <w:noWrap/>
            <w:vAlign w:val="bottom"/>
            <w:hideMark/>
          </w:tcPr>
          <w:p w14:paraId="3533A62A" w14:textId="082C485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361</w:t>
            </w:r>
          </w:p>
        </w:tc>
        <w:tc>
          <w:tcPr>
            <w:tcW w:w="1184" w:type="dxa"/>
            <w:tcBorders>
              <w:top w:val="nil"/>
              <w:left w:val="nil"/>
              <w:bottom w:val="single" w:sz="4" w:space="0" w:color="auto"/>
              <w:right w:val="single" w:sz="4" w:space="0" w:color="auto"/>
            </w:tcBorders>
            <w:noWrap/>
            <w:vAlign w:val="bottom"/>
            <w:hideMark/>
          </w:tcPr>
          <w:p w14:paraId="197A57FA" w14:textId="3454120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377</w:t>
            </w:r>
          </w:p>
        </w:tc>
      </w:tr>
      <w:tr w:rsidR="004A06AE" w:rsidRPr="004A06AE" w14:paraId="17D9C19A"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2B07A416" w14:textId="32F7B373" w:rsidR="004A06AE" w:rsidRPr="004A06AE" w:rsidRDefault="004A06AE" w:rsidP="00FD3707">
            <w:pPr>
              <w:spacing w:after="0" w:line="240" w:lineRule="auto"/>
              <w:rPr>
                <w:rFonts w:eastAsia="Times New Roman" w:cs="Calibri"/>
                <w:color w:val="000000"/>
                <w:sz w:val="20"/>
                <w:szCs w:val="20"/>
              </w:rPr>
            </w:pPr>
            <w:r w:rsidRPr="004A06AE">
              <w:rPr>
                <w:sz w:val="20"/>
                <w:szCs w:val="20"/>
              </w:rPr>
              <w:t>Liberty</w:t>
            </w:r>
          </w:p>
        </w:tc>
        <w:tc>
          <w:tcPr>
            <w:tcW w:w="1146" w:type="dxa"/>
            <w:tcBorders>
              <w:top w:val="nil"/>
              <w:left w:val="nil"/>
              <w:bottom w:val="single" w:sz="4" w:space="0" w:color="auto"/>
              <w:right w:val="single" w:sz="4" w:space="0" w:color="auto"/>
            </w:tcBorders>
            <w:noWrap/>
            <w:vAlign w:val="bottom"/>
            <w:hideMark/>
          </w:tcPr>
          <w:p w14:paraId="5F2E99AF" w14:textId="597171F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19CAC989" w14:textId="5C64EDA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13A24305" w14:textId="79E0B04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52F1DDC6" w14:textId="02C146C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23D5CF4C" w14:textId="76AD5F8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5C7E4C55" w14:textId="6A2BF05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4433BC8" w14:textId="3B0331F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52595EDE" w14:textId="2F21E5F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49994430" w14:textId="1A02804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0763E674"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7E4F475" w14:textId="5D999EE1" w:rsidR="004A06AE" w:rsidRPr="004A06AE" w:rsidRDefault="004A06AE" w:rsidP="00FD3707">
            <w:pPr>
              <w:spacing w:after="0" w:line="240" w:lineRule="auto"/>
              <w:rPr>
                <w:rFonts w:eastAsia="Times New Roman" w:cs="Calibri"/>
                <w:color w:val="000000"/>
                <w:sz w:val="20"/>
                <w:szCs w:val="20"/>
              </w:rPr>
            </w:pPr>
            <w:r w:rsidRPr="004A06AE">
              <w:rPr>
                <w:sz w:val="20"/>
                <w:szCs w:val="20"/>
              </w:rPr>
              <w:t>Madison</w:t>
            </w:r>
          </w:p>
        </w:tc>
        <w:tc>
          <w:tcPr>
            <w:tcW w:w="1146" w:type="dxa"/>
            <w:tcBorders>
              <w:top w:val="nil"/>
              <w:left w:val="nil"/>
              <w:bottom w:val="single" w:sz="4" w:space="0" w:color="auto"/>
              <w:right w:val="single" w:sz="4" w:space="0" w:color="auto"/>
            </w:tcBorders>
            <w:noWrap/>
            <w:vAlign w:val="bottom"/>
            <w:hideMark/>
          </w:tcPr>
          <w:p w14:paraId="4582F93B" w14:textId="2E60B43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241" w:type="dxa"/>
            <w:tcBorders>
              <w:top w:val="nil"/>
              <w:left w:val="nil"/>
              <w:bottom w:val="single" w:sz="4" w:space="0" w:color="auto"/>
              <w:right w:val="single" w:sz="4" w:space="0" w:color="auto"/>
            </w:tcBorders>
            <w:noWrap/>
            <w:vAlign w:val="bottom"/>
            <w:hideMark/>
          </w:tcPr>
          <w:p w14:paraId="4CA02646" w14:textId="4418BB3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67</w:t>
            </w:r>
          </w:p>
        </w:tc>
        <w:tc>
          <w:tcPr>
            <w:tcW w:w="1203" w:type="dxa"/>
            <w:tcBorders>
              <w:top w:val="single" w:sz="4" w:space="0" w:color="auto"/>
              <w:left w:val="nil"/>
              <w:bottom w:val="single" w:sz="4" w:space="0" w:color="auto"/>
              <w:right w:val="single" w:sz="12" w:space="0" w:color="auto"/>
            </w:tcBorders>
            <w:noWrap/>
            <w:vAlign w:val="bottom"/>
            <w:hideMark/>
          </w:tcPr>
          <w:p w14:paraId="36E91D1A" w14:textId="5E86648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71</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80E47D6" w14:textId="6D8B94D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317" w:type="dxa"/>
            <w:tcBorders>
              <w:top w:val="nil"/>
              <w:left w:val="nil"/>
              <w:bottom w:val="single" w:sz="4" w:space="0" w:color="auto"/>
              <w:right w:val="single" w:sz="4" w:space="0" w:color="auto"/>
            </w:tcBorders>
            <w:noWrap/>
            <w:vAlign w:val="bottom"/>
            <w:hideMark/>
          </w:tcPr>
          <w:p w14:paraId="46E6AAF8" w14:textId="3CD96ED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48</w:t>
            </w:r>
          </w:p>
        </w:tc>
        <w:tc>
          <w:tcPr>
            <w:tcW w:w="1291" w:type="dxa"/>
            <w:tcBorders>
              <w:top w:val="single" w:sz="4" w:space="0" w:color="auto"/>
              <w:left w:val="nil"/>
              <w:bottom w:val="single" w:sz="4" w:space="0" w:color="auto"/>
              <w:right w:val="single" w:sz="12" w:space="0" w:color="auto"/>
            </w:tcBorders>
            <w:noWrap/>
            <w:vAlign w:val="bottom"/>
            <w:hideMark/>
          </w:tcPr>
          <w:p w14:paraId="1A39B7D9" w14:textId="046F00D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334ECBCF" w14:textId="38299E6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w:t>
            </w:r>
          </w:p>
        </w:tc>
        <w:tc>
          <w:tcPr>
            <w:tcW w:w="1184" w:type="dxa"/>
            <w:tcBorders>
              <w:top w:val="nil"/>
              <w:left w:val="nil"/>
              <w:bottom w:val="single" w:sz="4" w:space="0" w:color="auto"/>
              <w:right w:val="single" w:sz="4" w:space="0" w:color="auto"/>
            </w:tcBorders>
            <w:noWrap/>
            <w:vAlign w:val="bottom"/>
            <w:hideMark/>
          </w:tcPr>
          <w:p w14:paraId="70EDA514" w14:textId="791F73B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182</w:t>
            </w:r>
          </w:p>
        </w:tc>
        <w:tc>
          <w:tcPr>
            <w:tcW w:w="1184" w:type="dxa"/>
            <w:tcBorders>
              <w:top w:val="nil"/>
              <w:left w:val="nil"/>
              <w:bottom w:val="single" w:sz="4" w:space="0" w:color="auto"/>
              <w:right w:val="single" w:sz="4" w:space="0" w:color="auto"/>
            </w:tcBorders>
            <w:noWrap/>
            <w:vAlign w:val="bottom"/>
            <w:hideMark/>
          </w:tcPr>
          <w:p w14:paraId="67E2EB25" w14:textId="3EB20E7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191</w:t>
            </w:r>
          </w:p>
        </w:tc>
      </w:tr>
      <w:tr w:rsidR="004A06AE" w:rsidRPr="004A06AE" w14:paraId="4C02A296"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E8C94DC" w14:textId="16E40461" w:rsidR="004A06AE" w:rsidRPr="004A06AE" w:rsidRDefault="004A06AE" w:rsidP="00FD3707">
            <w:pPr>
              <w:spacing w:after="0" w:line="240" w:lineRule="auto"/>
              <w:rPr>
                <w:rFonts w:eastAsia="Times New Roman" w:cs="Calibri"/>
                <w:color w:val="000000"/>
                <w:sz w:val="20"/>
                <w:szCs w:val="20"/>
              </w:rPr>
            </w:pPr>
            <w:r w:rsidRPr="004A06AE">
              <w:rPr>
                <w:sz w:val="20"/>
                <w:szCs w:val="20"/>
              </w:rPr>
              <w:t>Manatee</w:t>
            </w:r>
          </w:p>
        </w:tc>
        <w:tc>
          <w:tcPr>
            <w:tcW w:w="1146" w:type="dxa"/>
            <w:tcBorders>
              <w:top w:val="nil"/>
              <w:left w:val="nil"/>
              <w:bottom w:val="single" w:sz="4" w:space="0" w:color="auto"/>
              <w:right w:val="single" w:sz="4" w:space="0" w:color="auto"/>
            </w:tcBorders>
            <w:noWrap/>
            <w:vAlign w:val="bottom"/>
            <w:hideMark/>
          </w:tcPr>
          <w:p w14:paraId="12376F8D" w14:textId="4A63547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118</w:t>
            </w:r>
          </w:p>
        </w:tc>
        <w:tc>
          <w:tcPr>
            <w:tcW w:w="1241" w:type="dxa"/>
            <w:tcBorders>
              <w:top w:val="nil"/>
              <w:left w:val="nil"/>
              <w:bottom w:val="single" w:sz="4" w:space="0" w:color="auto"/>
              <w:right w:val="single" w:sz="4" w:space="0" w:color="auto"/>
            </w:tcBorders>
            <w:noWrap/>
            <w:vAlign w:val="bottom"/>
            <w:hideMark/>
          </w:tcPr>
          <w:p w14:paraId="73BF2D77" w14:textId="10214D3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1,999</w:t>
            </w:r>
          </w:p>
        </w:tc>
        <w:tc>
          <w:tcPr>
            <w:tcW w:w="1203" w:type="dxa"/>
            <w:tcBorders>
              <w:top w:val="single" w:sz="4" w:space="0" w:color="auto"/>
              <w:left w:val="nil"/>
              <w:bottom w:val="single" w:sz="4" w:space="0" w:color="auto"/>
              <w:right w:val="single" w:sz="12" w:space="0" w:color="auto"/>
            </w:tcBorders>
            <w:noWrap/>
            <w:vAlign w:val="bottom"/>
            <w:hideMark/>
          </w:tcPr>
          <w:p w14:paraId="084025BF" w14:textId="697D240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2,117</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FF4B913" w14:textId="742F0C2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66</w:t>
            </w:r>
          </w:p>
        </w:tc>
        <w:tc>
          <w:tcPr>
            <w:tcW w:w="1317" w:type="dxa"/>
            <w:tcBorders>
              <w:top w:val="nil"/>
              <w:left w:val="nil"/>
              <w:bottom w:val="single" w:sz="4" w:space="0" w:color="auto"/>
              <w:right w:val="single" w:sz="4" w:space="0" w:color="auto"/>
            </w:tcBorders>
            <w:noWrap/>
            <w:vAlign w:val="bottom"/>
            <w:hideMark/>
          </w:tcPr>
          <w:p w14:paraId="0A6CD995" w14:textId="50D42E4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1,428</w:t>
            </w:r>
          </w:p>
        </w:tc>
        <w:tc>
          <w:tcPr>
            <w:tcW w:w="1291" w:type="dxa"/>
            <w:tcBorders>
              <w:top w:val="single" w:sz="4" w:space="0" w:color="auto"/>
              <w:left w:val="nil"/>
              <w:bottom w:val="single" w:sz="4" w:space="0" w:color="auto"/>
              <w:right w:val="single" w:sz="12" w:space="0" w:color="auto"/>
            </w:tcBorders>
            <w:noWrap/>
            <w:vAlign w:val="bottom"/>
            <w:hideMark/>
          </w:tcPr>
          <w:p w14:paraId="0CE3EE24" w14:textId="5A7F656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1,494</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1F3399B8" w14:textId="31B5E23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250</w:t>
            </w:r>
          </w:p>
        </w:tc>
        <w:tc>
          <w:tcPr>
            <w:tcW w:w="1184" w:type="dxa"/>
            <w:tcBorders>
              <w:top w:val="nil"/>
              <w:left w:val="nil"/>
              <w:bottom w:val="single" w:sz="4" w:space="0" w:color="auto"/>
              <w:right w:val="single" w:sz="4" w:space="0" w:color="auto"/>
            </w:tcBorders>
            <w:noWrap/>
            <w:vAlign w:val="bottom"/>
            <w:hideMark/>
          </w:tcPr>
          <w:p w14:paraId="199CFBFE" w14:textId="0ED4769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5,426</w:t>
            </w:r>
          </w:p>
        </w:tc>
        <w:tc>
          <w:tcPr>
            <w:tcW w:w="1184" w:type="dxa"/>
            <w:tcBorders>
              <w:top w:val="nil"/>
              <w:left w:val="nil"/>
              <w:bottom w:val="single" w:sz="4" w:space="0" w:color="auto"/>
              <w:right w:val="single" w:sz="4" w:space="0" w:color="auto"/>
            </w:tcBorders>
            <w:noWrap/>
            <w:vAlign w:val="bottom"/>
            <w:hideMark/>
          </w:tcPr>
          <w:p w14:paraId="367BF213" w14:textId="4F58C02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5,676</w:t>
            </w:r>
          </w:p>
        </w:tc>
      </w:tr>
      <w:tr w:rsidR="004A06AE" w:rsidRPr="004A06AE" w14:paraId="56F18F7E"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C242C9C" w14:textId="2BD46068" w:rsidR="004A06AE" w:rsidRPr="004A06AE" w:rsidRDefault="004A06AE" w:rsidP="00FD3707">
            <w:pPr>
              <w:spacing w:after="0" w:line="240" w:lineRule="auto"/>
              <w:rPr>
                <w:rFonts w:eastAsia="Times New Roman" w:cs="Calibri"/>
                <w:color w:val="000000"/>
                <w:sz w:val="20"/>
                <w:szCs w:val="20"/>
              </w:rPr>
            </w:pPr>
            <w:r w:rsidRPr="004A06AE">
              <w:rPr>
                <w:sz w:val="20"/>
                <w:szCs w:val="20"/>
              </w:rPr>
              <w:t>Marion</w:t>
            </w:r>
          </w:p>
        </w:tc>
        <w:tc>
          <w:tcPr>
            <w:tcW w:w="1146" w:type="dxa"/>
            <w:tcBorders>
              <w:top w:val="nil"/>
              <w:left w:val="nil"/>
              <w:bottom w:val="single" w:sz="4" w:space="0" w:color="auto"/>
              <w:right w:val="single" w:sz="4" w:space="0" w:color="auto"/>
            </w:tcBorders>
            <w:noWrap/>
            <w:vAlign w:val="bottom"/>
            <w:hideMark/>
          </w:tcPr>
          <w:p w14:paraId="32D02787" w14:textId="0005AA4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w:t>
            </w:r>
          </w:p>
        </w:tc>
        <w:tc>
          <w:tcPr>
            <w:tcW w:w="1241" w:type="dxa"/>
            <w:tcBorders>
              <w:top w:val="nil"/>
              <w:left w:val="nil"/>
              <w:bottom w:val="single" w:sz="4" w:space="0" w:color="auto"/>
              <w:right w:val="single" w:sz="4" w:space="0" w:color="auto"/>
            </w:tcBorders>
            <w:noWrap/>
            <w:vAlign w:val="bottom"/>
            <w:hideMark/>
          </w:tcPr>
          <w:p w14:paraId="76892B20" w14:textId="7CDBC5B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216</w:t>
            </w:r>
          </w:p>
        </w:tc>
        <w:tc>
          <w:tcPr>
            <w:tcW w:w="1203" w:type="dxa"/>
            <w:tcBorders>
              <w:top w:val="single" w:sz="4" w:space="0" w:color="auto"/>
              <w:left w:val="nil"/>
              <w:bottom w:val="single" w:sz="4" w:space="0" w:color="auto"/>
              <w:right w:val="single" w:sz="12" w:space="0" w:color="auto"/>
            </w:tcBorders>
            <w:noWrap/>
            <w:vAlign w:val="bottom"/>
            <w:hideMark/>
          </w:tcPr>
          <w:p w14:paraId="0748569A" w14:textId="466E062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228</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7D2EFBAD" w14:textId="1F0D3EA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w:t>
            </w:r>
          </w:p>
        </w:tc>
        <w:tc>
          <w:tcPr>
            <w:tcW w:w="1317" w:type="dxa"/>
            <w:tcBorders>
              <w:top w:val="nil"/>
              <w:left w:val="nil"/>
              <w:bottom w:val="single" w:sz="4" w:space="0" w:color="auto"/>
              <w:right w:val="single" w:sz="4" w:space="0" w:color="auto"/>
            </w:tcBorders>
            <w:noWrap/>
            <w:vAlign w:val="bottom"/>
            <w:hideMark/>
          </w:tcPr>
          <w:p w14:paraId="0E7A22B9" w14:textId="1508D7A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154</w:t>
            </w:r>
          </w:p>
        </w:tc>
        <w:tc>
          <w:tcPr>
            <w:tcW w:w="1291" w:type="dxa"/>
            <w:tcBorders>
              <w:top w:val="single" w:sz="4" w:space="0" w:color="auto"/>
              <w:left w:val="nil"/>
              <w:bottom w:val="single" w:sz="4" w:space="0" w:color="auto"/>
              <w:right w:val="single" w:sz="12" w:space="0" w:color="auto"/>
            </w:tcBorders>
            <w:noWrap/>
            <w:vAlign w:val="bottom"/>
            <w:hideMark/>
          </w:tcPr>
          <w:p w14:paraId="7E92C4E2" w14:textId="28FA406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161</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5F97FC59" w14:textId="512C85F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27</w:t>
            </w:r>
          </w:p>
        </w:tc>
        <w:tc>
          <w:tcPr>
            <w:tcW w:w="1184" w:type="dxa"/>
            <w:tcBorders>
              <w:top w:val="nil"/>
              <w:left w:val="nil"/>
              <w:bottom w:val="single" w:sz="4" w:space="0" w:color="auto"/>
              <w:right w:val="single" w:sz="4" w:space="0" w:color="auto"/>
            </w:tcBorders>
            <w:noWrap/>
            <w:vAlign w:val="bottom"/>
            <w:hideMark/>
          </w:tcPr>
          <w:p w14:paraId="64B8D20C" w14:textId="438D85F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585</w:t>
            </w:r>
          </w:p>
        </w:tc>
        <w:tc>
          <w:tcPr>
            <w:tcW w:w="1184" w:type="dxa"/>
            <w:tcBorders>
              <w:top w:val="nil"/>
              <w:left w:val="nil"/>
              <w:bottom w:val="single" w:sz="4" w:space="0" w:color="auto"/>
              <w:right w:val="single" w:sz="4" w:space="0" w:color="auto"/>
            </w:tcBorders>
            <w:noWrap/>
            <w:vAlign w:val="bottom"/>
            <w:hideMark/>
          </w:tcPr>
          <w:p w14:paraId="215F0FE5" w14:textId="1FD2F17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612</w:t>
            </w:r>
          </w:p>
        </w:tc>
      </w:tr>
      <w:tr w:rsidR="004A06AE" w:rsidRPr="004A06AE" w14:paraId="281F9CD4"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0C1AC3AC" w14:textId="72BC8494" w:rsidR="004A06AE" w:rsidRPr="004A06AE" w:rsidRDefault="004A06AE" w:rsidP="00FD3707">
            <w:pPr>
              <w:spacing w:after="0" w:line="240" w:lineRule="auto"/>
              <w:rPr>
                <w:rFonts w:eastAsia="Times New Roman" w:cs="Calibri"/>
                <w:color w:val="000000"/>
                <w:sz w:val="20"/>
                <w:szCs w:val="20"/>
              </w:rPr>
            </w:pPr>
            <w:r w:rsidRPr="004A06AE">
              <w:rPr>
                <w:sz w:val="20"/>
                <w:szCs w:val="20"/>
              </w:rPr>
              <w:t>Martin</w:t>
            </w:r>
          </w:p>
        </w:tc>
        <w:tc>
          <w:tcPr>
            <w:tcW w:w="1146" w:type="dxa"/>
            <w:tcBorders>
              <w:top w:val="nil"/>
              <w:left w:val="nil"/>
              <w:bottom w:val="single" w:sz="4" w:space="0" w:color="auto"/>
              <w:right w:val="single" w:sz="4" w:space="0" w:color="auto"/>
            </w:tcBorders>
            <w:noWrap/>
            <w:vAlign w:val="bottom"/>
            <w:hideMark/>
          </w:tcPr>
          <w:p w14:paraId="79D14A5D" w14:textId="6C89D69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w:t>
            </w:r>
          </w:p>
        </w:tc>
        <w:tc>
          <w:tcPr>
            <w:tcW w:w="1241" w:type="dxa"/>
            <w:tcBorders>
              <w:top w:val="nil"/>
              <w:left w:val="nil"/>
              <w:bottom w:val="single" w:sz="4" w:space="0" w:color="auto"/>
              <w:right w:val="single" w:sz="4" w:space="0" w:color="auto"/>
            </w:tcBorders>
            <w:noWrap/>
            <w:vAlign w:val="bottom"/>
            <w:hideMark/>
          </w:tcPr>
          <w:p w14:paraId="6D1ECA6B" w14:textId="59E900B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252</w:t>
            </w:r>
          </w:p>
        </w:tc>
        <w:tc>
          <w:tcPr>
            <w:tcW w:w="1203" w:type="dxa"/>
            <w:tcBorders>
              <w:top w:val="single" w:sz="4" w:space="0" w:color="auto"/>
              <w:left w:val="nil"/>
              <w:bottom w:val="single" w:sz="4" w:space="0" w:color="auto"/>
              <w:right w:val="single" w:sz="12" w:space="0" w:color="auto"/>
            </w:tcBorders>
            <w:noWrap/>
            <w:vAlign w:val="bottom"/>
            <w:hideMark/>
          </w:tcPr>
          <w:p w14:paraId="514855CB" w14:textId="77AC225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267</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5F102E60" w14:textId="4D3D32D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w:t>
            </w:r>
          </w:p>
        </w:tc>
        <w:tc>
          <w:tcPr>
            <w:tcW w:w="1317" w:type="dxa"/>
            <w:tcBorders>
              <w:top w:val="nil"/>
              <w:left w:val="nil"/>
              <w:bottom w:val="single" w:sz="4" w:space="0" w:color="auto"/>
              <w:right w:val="single" w:sz="4" w:space="0" w:color="auto"/>
            </w:tcBorders>
            <w:noWrap/>
            <w:vAlign w:val="bottom"/>
            <w:hideMark/>
          </w:tcPr>
          <w:p w14:paraId="0AD00CB8" w14:textId="756D080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180</w:t>
            </w:r>
          </w:p>
        </w:tc>
        <w:tc>
          <w:tcPr>
            <w:tcW w:w="1291" w:type="dxa"/>
            <w:tcBorders>
              <w:top w:val="single" w:sz="4" w:space="0" w:color="auto"/>
              <w:left w:val="nil"/>
              <w:bottom w:val="single" w:sz="4" w:space="0" w:color="auto"/>
              <w:right w:val="single" w:sz="12" w:space="0" w:color="auto"/>
            </w:tcBorders>
            <w:noWrap/>
            <w:vAlign w:val="bottom"/>
            <w:hideMark/>
          </w:tcPr>
          <w:p w14:paraId="6A849B46" w14:textId="1E1BF2A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188</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C45C19D" w14:textId="05E9F5E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32</w:t>
            </w:r>
          </w:p>
        </w:tc>
        <w:tc>
          <w:tcPr>
            <w:tcW w:w="1184" w:type="dxa"/>
            <w:tcBorders>
              <w:top w:val="nil"/>
              <w:left w:val="nil"/>
              <w:bottom w:val="single" w:sz="4" w:space="0" w:color="auto"/>
              <w:right w:val="single" w:sz="4" w:space="0" w:color="auto"/>
            </w:tcBorders>
            <w:noWrap/>
            <w:vAlign w:val="bottom"/>
            <w:hideMark/>
          </w:tcPr>
          <w:p w14:paraId="1B21A789" w14:textId="590AEAD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685</w:t>
            </w:r>
          </w:p>
        </w:tc>
        <w:tc>
          <w:tcPr>
            <w:tcW w:w="1184" w:type="dxa"/>
            <w:tcBorders>
              <w:top w:val="nil"/>
              <w:left w:val="nil"/>
              <w:bottom w:val="single" w:sz="4" w:space="0" w:color="auto"/>
              <w:right w:val="single" w:sz="4" w:space="0" w:color="auto"/>
            </w:tcBorders>
            <w:noWrap/>
            <w:vAlign w:val="bottom"/>
            <w:hideMark/>
          </w:tcPr>
          <w:p w14:paraId="75250437" w14:textId="30B360F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716</w:t>
            </w:r>
          </w:p>
        </w:tc>
      </w:tr>
      <w:tr w:rsidR="004A06AE" w:rsidRPr="004A06AE" w14:paraId="359022BD"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5FD04BC1" w14:textId="0D4591FC" w:rsidR="004A06AE" w:rsidRPr="004A06AE" w:rsidRDefault="004A06AE" w:rsidP="00FD3707">
            <w:pPr>
              <w:spacing w:after="0" w:line="240" w:lineRule="auto"/>
              <w:rPr>
                <w:rFonts w:eastAsia="Times New Roman" w:cs="Calibri"/>
                <w:color w:val="000000"/>
                <w:sz w:val="20"/>
                <w:szCs w:val="20"/>
              </w:rPr>
            </w:pPr>
            <w:r w:rsidRPr="004A06AE">
              <w:rPr>
                <w:sz w:val="20"/>
                <w:szCs w:val="20"/>
              </w:rPr>
              <w:t>Miami-Dade</w:t>
            </w:r>
          </w:p>
        </w:tc>
        <w:tc>
          <w:tcPr>
            <w:tcW w:w="1146" w:type="dxa"/>
            <w:tcBorders>
              <w:top w:val="nil"/>
              <w:left w:val="nil"/>
              <w:bottom w:val="single" w:sz="4" w:space="0" w:color="auto"/>
              <w:right w:val="single" w:sz="4" w:space="0" w:color="auto"/>
            </w:tcBorders>
            <w:noWrap/>
            <w:vAlign w:val="bottom"/>
            <w:hideMark/>
          </w:tcPr>
          <w:p w14:paraId="54F703AD" w14:textId="6FF554A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470</w:t>
            </w:r>
          </w:p>
        </w:tc>
        <w:tc>
          <w:tcPr>
            <w:tcW w:w="1241" w:type="dxa"/>
            <w:tcBorders>
              <w:top w:val="nil"/>
              <w:left w:val="nil"/>
              <w:bottom w:val="single" w:sz="4" w:space="0" w:color="auto"/>
              <w:right w:val="single" w:sz="4" w:space="0" w:color="auto"/>
            </w:tcBorders>
            <w:noWrap/>
            <w:vAlign w:val="bottom"/>
            <w:hideMark/>
          </w:tcPr>
          <w:p w14:paraId="2354F883" w14:textId="3FF5520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7,925</w:t>
            </w:r>
          </w:p>
        </w:tc>
        <w:tc>
          <w:tcPr>
            <w:tcW w:w="1203" w:type="dxa"/>
            <w:tcBorders>
              <w:top w:val="single" w:sz="4" w:space="0" w:color="auto"/>
              <w:left w:val="nil"/>
              <w:bottom w:val="single" w:sz="4" w:space="0" w:color="auto"/>
              <w:right w:val="single" w:sz="12" w:space="0" w:color="auto"/>
            </w:tcBorders>
            <w:noWrap/>
            <w:vAlign w:val="bottom"/>
            <w:hideMark/>
          </w:tcPr>
          <w:p w14:paraId="0DCE8C50" w14:textId="60485AC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8,395</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47E9A0EB" w14:textId="2B5DE47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261</w:t>
            </w:r>
          </w:p>
        </w:tc>
        <w:tc>
          <w:tcPr>
            <w:tcW w:w="1317" w:type="dxa"/>
            <w:tcBorders>
              <w:top w:val="nil"/>
              <w:left w:val="nil"/>
              <w:bottom w:val="single" w:sz="4" w:space="0" w:color="auto"/>
              <w:right w:val="single" w:sz="4" w:space="0" w:color="auto"/>
            </w:tcBorders>
            <w:noWrap/>
            <w:vAlign w:val="bottom"/>
            <w:hideMark/>
          </w:tcPr>
          <w:p w14:paraId="68CF38A0" w14:textId="2B0DEB6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5,661</w:t>
            </w:r>
          </w:p>
        </w:tc>
        <w:tc>
          <w:tcPr>
            <w:tcW w:w="1291" w:type="dxa"/>
            <w:tcBorders>
              <w:top w:val="single" w:sz="4" w:space="0" w:color="auto"/>
              <w:left w:val="nil"/>
              <w:bottom w:val="single" w:sz="4" w:space="0" w:color="auto"/>
              <w:right w:val="single" w:sz="12" w:space="0" w:color="auto"/>
            </w:tcBorders>
            <w:noWrap/>
            <w:vAlign w:val="bottom"/>
            <w:hideMark/>
          </w:tcPr>
          <w:p w14:paraId="70BC497C" w14:textId="3C50667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5,922</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25C0174" w14:textId="312D19D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991</w:t>
            </w:r>
          </w:p>
        </w:tc>
        <w:tc>
          <w:tcPr>
            <w:tcW w:w="1184" w:type="dxa"/>
            <w:tcBorders>
              <w:top w:val="nil"/>
              <w:left w:val="nil"/>
              <w:bottom w:val="single" w:sz="4" w:space="0" w:color="auto"/>
              <w:right w:val="single" w:sz="4" w:space="0" w:color="auto"/>
            </w:tcBorders>
            <w:noWrap/>
            <w:vAlign w:val="bottom"/>
            <w:hideMark/>
          </w:tcPr>
          <w:p w14:paraId="1EB065BB" w14:textId="4DCDFEF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21,512</w:t>
            </w:r>
          </w:p>
        </w:tc>
        <w:tc>
          <w:tcPr>
            <w:tcW w:w="1184" w:type="dxa"/>
            <w:tcBorders>
              <w:top w:val="nil"/>
              <w:left w:val="nil"/>
              <w:bottom w:val="single" w:sz="4" w:space="0" w:color="auto"/>
              <w:right w:val="single" w:sz="4" w:space="0" w:color="auto"/>
            </w:tcBorders>
            <w:noWrap/>
            <w:vAlign w:val="bottom"/>
            <w:hideMark/>
          </w:tcPr>
          <w:p w14:paraId="703B7F50" w14:textId="6873F4D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22,503</w:t>
            </w:r>
          </w:p>
        </w:tc>
      </w:tr>
      <w:tr w:rsidR="004A06AE" w:rsidRPr="004A06AE" w14:paraId="7ACEA406"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5917E1B" w14:textId="34B4CDA2" w:rsidR="004A06AE" w:rsidRPr="004A06AE" w:rsidRDefault="004A06AE" w:rsidP="00FD3707">
            <w:pPr>
              <w:spacing w:after="0" w:line="240" w:lineRule="auto"/>
              <w:rPr>
                <w:rFonts w:eastAsia="Times New Roman" w:cs="Calibri"/>
                <w:color w:val="000000"/>
                <w:sz w:val="20"/>
                <w:szCs w:val="20"/>
              </w:rPr>
            </w:pPr>
            <w:r w:rsidRPr="004A06AE">
              <w:rPr>
                <w:sz w:val="20"/>
                <w:szCs w:val="20"/>
              </w:rPr>
              <w:t>Monroe</w:t>
            </w:r>
          </w:p>
        </w:tc>
        <w:tc>
          <w:tcPr>
            <w:tcW w:w="1146" w:type="dxa"/>
            <w:tcBorders>
              <w:top w:val="nil"/>
              <w:left w:val="nil"/>
              <w:bottom w:val="single" w:sz="4" w:space="0" w:color="auto"/>
              <w:right w:val="single" w:sz="4" w:space="0" w:color="auto"/>
            </w:tcBorders>
            <w:noWrap/>
            <w:vAlign w:val="bottom"/>
            <w:hideMark/>
          </w:tcPr>
          <w:p w14:paraId="699FBCA7" w14:textId="47E34D4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301553C5" w14:textId="4AE4315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3D3B8522" w14:textId="456BA30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F6F37A7" w14:textId="6B89298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58B6D463" w14:textId="50E94F2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78FEC82E" w14:textId="57DAF75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61529454" w14:textId="4A1956C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38115207" w14:textId="726D83C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0B84A585" w14:textId="6ED06C8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0D44FAAA"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47769AC" w14:textId="43D68049" w:rsidR="004A06AE" w:rsidRPr="004A06AE" w:rsidRDefault="004A06AE" w:rsidP="00FD3707">
            <w:pPr>
              <w:spacing w:after="0" w:line="240" w:lineRule="auto"/>
              <w:rPr>
                <w:rFonts w:eastAsia="Times New Roman" w:cs="Calibri"/>
                <w:color w:val="000000"/>
                <w:sz w:val="20"/>
                <w:szCs w:val="20"/>
              </w:rPr>
            </w:pPr>
            <w:r w:rsidRPr="004A06AE">
              <w:rPr>
                <w:sz w:val="20"/>
                <w:szCs w:val="20"/>
              </w:rPr>
              <w:t>Nassau</w:t>
            </w:r>
          </w:p>
        </w:tc>
        <w:tc>
          <w:tcPr>
            <w:tcW w:w="1146" w:type="dxa"/>
            <w:tcBorders>
              <w:top w:val="nil"/>
              <w:left w:val="nil"/>
              <w:bottom w:val="single" w:sz="4" w:space="0" w:color="auto"/>
              <w:right w:val="single" w:sz="4" w:space="0" w:color="auto"/>
            </w:tcBorders>
            <w:noWrap/>
            <w:vAlign w:val="bottom"/>
            <w:hideMark/>
          </w:tcPr>
          <w:p w14:paraId="541DD01D" w14:textId="1AB99C3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241" w:type="dxa"/>
            <w:tcBorders>
              <w:top w:val="nil"/>
              <w:left w:val="nil"/>
              <w:bottom w:val="single" w:sz="4" w:space="0" w:color="auto"/>
              <w:right w:val="single" w:sz="4" w:space="0" w:color="auto"/>
            </w:tcBorders>
            <w:noWrap/>
            <w:vAlign w:val="bottom"/>
            <w:hideMark/>
          </w:tcPr>
          <w:p w14:paraId="16C5C034" w14:textId="5444C0D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27</w:t>
            </w:r>
          </w:p>
        </w:tc>
        <w:tc>
          <w:tcPr>
            <w:tcW w:w="1203" w:type="dxa"/>
            <w:tcBorders>
              <w:top w:val="single" w:sz="4" w:space="0" w:color="auto"/>
              <w:left w:val="nil"/>
              <w:bottom w:val="single" w:sz="4" w:space="0" w:color="auto"/>
              <w:right w:val="single" w:sz="12" w:space="0" w:color="auto"/>
            </w:tcBorders>
            <w:noWrap/>
            <w:vAlign w:val="bottom"/>
            <w:hideMark/>
          </w:tcPr>
          <w:p w14:paraId="3B6B524C" w14:textId="3444308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29</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F410B6C" w14:textId="07AD454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317" w:type="dxa"/>
            <w:tcBorders>
              <w:top w:val="nil"/>
              <w:left w:val="nil"/>
              <w:bottom w:val="single" w:sz="4" w:space="0" w:color="auto"/>
              <w:right w:val="single" w:sz="4" w:space="0" w:color="auto"/>
            </w:tcBorders>
            <w:noWrap/>
            <w:vAlign w:val="bottom"/>
            <w:hideMark/>
          </w:tcPr>
          <w:p w14:paraId="1D5FF199" w14:textId="68A02B2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w:t>
            </w:r>
          </w:p>
        </w:tc>
        <w:tc>
          <w:tcPr>
            <w:tcW w:w="1291" w:type="dxa"/>
            <w:tcBorders>
              <w:top w:val="single" w:sz="4" w:space="0" w:color="auto"/>
              <w:left w:val="nil"/>
              <w:bottom w:val="single" w:sz="4" w:space="0" w:color="auto"/>
              <w:right w:val="single" w:sz="12" w:space="0" w:color="auto"/>
            </w:tcBorders>
            <w:noWrap/>
            <w:vAlign w:val="bottom"/>
            <w:hideMark/>
          </w:tcPr>
          <w:p w14:paraId="04C43960" w14:textId="0E65E2C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6D9D397" w14:textId="6F4F81E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w:t>
            </w:r>
          </w:p>
        </w:tc>
        <w:tc>
          <w:tcPr>
            <w:tcW w:w="1184" w:type="dxa"/>
            <w:tcBorders>
              <w:top w:val="nil"/>
              <w:left w:val="nil"/>
              <w:bottom w:val="single" w:sz="4" w:space="0" w:color="auto"/>
              <w:right w:val="single" w:sz="4" w:space="0" w:color="auto"/>
            </w:tcBorders>
            <w:noWrap/>
            <w:vAlign w:val="bottom"/>
            <w:hideMark/>
          </w:tcPr>
          <w:p w14:paraId="1D973F25" w14:textId="7F0EE86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73</w:t>
            </w:r>
          </w:p>
        </w:tc>
        <w:tc>
          <w:tcPr>
            <w:tcW w:w="1184" w:type="dxa"/>
            <w:tcBorders>
              <w:top w:val="nil"/>
              <w:left w:val="nil"/>
              <w:bottom w:val="single" w:sz="4" w:space="0" w:color="auto"/>
              <w:right w:val="single" w:sz="4" w:space="0" w:color="auto"/>
            </w:tcBorders>
            <w:noWrap/>
            <w:vAlign w:val="bottom"/>
            <w:hideMark/>
          </w:tcPr>
          <w:p w14:paraId="4E5E2883" w14:textId="6867B73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76</w:t>
            </w:r>
          </w:p>
        </w:tc>
      </w:tr>
      <w:tr w:rsidR="004A06AE" w:rsidRPr="004A06AE" w14:paraId="6D7CA175"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2A5113C4" w14:textId="4D7821F1" w:rsidR="004A06AE" w:rsidRPr="004A06AE" w:rsidRDefault="004A06AE" w:rsidP="00FD3707">
            <w:pPr>
              <w:spacing w:after="0" w:line="240" w:lineRule="auto"/>
              <w:rPr>
                <w:rFonts w:eastAsia="Times New Roman" w:cs="Calibri"/>
                <w:color w:val="000000"/>
                <w:sz w:val="20"/>
                <w:szCs w:val="20"/>
              </w:rPr>
            </w:pPr>
            <w:r w:rsidRPr="004A06AE">
              <w:rPr>
                <w:sz w:val="20"/>
                <w:szCs w:val="20"/>
              </w:rPr>
              <w:t>Okaloosa</w:t>
            </w:r>
          </w:p>
        </w:tc>
        <w:tc>
          <w:tcPr>
            <w:tcW w:w="1146" w:type="dxa"/>
            <w:tcBorders>
              <w:top w:val="nil"/>
              <w:left w:val="nil"/>
              <w:bottom w:val="single" w:sz="4" w:space="0" w:color="auto"/>
              <w:right w:val="single" w:sz="4" w:space="0" w:color="auto"/>
            </w:tcBorders>
            <w:noWrap/>
            <w:vAlign w:val="bottom"/>
            <w:hideMark/>
          </w:tcPr>
          <w:p w14:paraId="03700F0A" w14:textId="660751E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241" w:type="dxa"/>
            <w:tcBorders>
              <w:top w:val="nil"/>
              <w:left w:val="nil"/>
              <w:bottom w:val="single" w:sz="4" w:space="0" w:color="auto"/>
              <w:right w:val="single" w:sz="4" w:space="0" w:color="auto"/>
            </w:tcBorders>
            <w:noWrap/>
            <w:vAlign w:val="bottom"/>
            <w:hideMark/>
          </w:tcPr>
          <w:p w14:paraId="7CFD9506" w14:textId="1D1BD3D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32</w:t>
            </w:r>
          </w:p>
        </w:tc>
        <w:tc>
          <w:tcPr>
            <w:tcW w:w="1203" w:type="dxa"/>
            <w:tcBorders>
              <w:top w:val="single" w:sz="4" w:space="0" w:color="auto"/>
              <w:left w:val="nil"/>
              <w:bottom w:val="single" w:sz="4" w:space="0" w:color="auto"/>
              <w:right w:val="single" w:sz="12" w:space="0" w:color="auto"/>
            </w:tcBorders>
            <w:noWrap/>
            <w:vAlign w:val="bottom"/>
            <w:hideMark/>
          </w:tcPr>
          <w:p w14:paraId="274AEF55" w14:textId="7CF2766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33</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00CC55F1" w14:textId="2BE09A9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317" w:type="dxa"/>
            <w:tcBorders>
              <w:top w:val="nil"/>
              <w:left w:val="nil"/>
              <w:bottom w:val="single" w:sz="4" w:space="0" w:color="auto"/>
              <w:right w:val="single" w:sz="4" w:space="0" w:color="auto"/>
            </w:tcBorders>
            <w:noWrap/>
            <w:vAlign w:val="bottom"/>
            <w:hideMark/>
          </w:tcPr>
          <w:p w14:paraId="3A09ABA9" w14:textId="0906692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23</w:t>
            </w:r>
          </w:p>
        </w:tc>
        <w:tc>
          <w:tcPr>
            <w:tcW w:w="1291" w:type="dxa"/>
            <w:tcBorders>
              <w:top w:val="single" w:sz="4" w:space="0" w:color="auto"/>
              <w:left w:val="nil"/>
              <w:bottom w:val="single" w:sz="4" w:space="0" w:color="auto"/>
              <w:right w:val="single" w:sz="12" w:space="0" w:color="auto"/>
            </w:tcBorders>
            <w:noWrap/>
            <w:vAlign w:val="bottom"/>
            <w:hideMark/>
          </w:tcPr>
          <w:p w14:paraId="200B3336" w14:textId="7577400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24</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68B86220" w14:textId="317905A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184" w:type="dxa"/>
            <w:tcBorders>
              <w:top w:val="nil"/>
              <w:left w:val="nil"/>
              <w:bottom w:val="single" w:sz="4" w:space="0" w:color="auto"/>
              <w:right w:val="single" w:sz="4" w:space="0" w:color="auto"/>
            </w:tcBorders>
            <w:noWrap/>
            <w:vAlign w:val="bottom"/>
            <w:hideMark/>
          </w:tcPr>
          <w:p w14:paraId="049958B8" w14:textId="7C21A73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86</w:t>
            </w:r>
          </w:p>
        </w:tc>
        <w:tc>
          <w:tcPr>
            <w:tcW w:w="1184" w:type="dxa"/>
            <w:tcBorders>
              <w:top w:val="nil"/>
              <w:left w:val="nil"/>
              <w:bottom w:val="single" w:sz="4" w:space="0" w:color="auto"/>
              <w:right w:val="single" w:sz="4" w:space="0" w:color="auto"/>
            </w:tcBorders>
            <w:noWrap/>
            <w:vAlign w:val="bottom"/>
            <w:hideMark/>
          </w:tcPr>
          <w:p w14:paraId="09ED3E53" w14:textId="1902E9F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90</w:t>
            </w:r>
          </w:p>
        </w:tc>
      </w:tr>
      <w:tr w:rsidR="004A06AE" w:rsidRPr="004A06AE" w14:paraId="79F32783"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14B0541" w14:textId="7BEFE231" w:rsidR="004A06AE" w:rsidRPr="004A06AE" w:rsidRDefault="004A06AE" w:rsidP="00FD3707">
            <w:pPr>
              <w:spacing w:after="0" w:line="240" w:lineRule="auto"/>
              <w:rPr>
                <w:rFonts w:eastAsia="Times New Roman" w:cs="Calibri"/>
                <w:color w:val="000000"/>
                <w:sz w:val="20"/>
                <w:szCs w:val="20"/>
              </w:rPr>
            </w:pPr>
            <w:r w:rsidRPr="004A06AE">
              <w:rPr>
                <w:sz w:val="20"/>
                <w:szCs w:val="20"/>
              </w:rPr>
              <w:t>Okeechobee</w:t>
            </w:r>
          </w:p>
        </w:tc>
        <w:tc>
          <w:tcPr>
            <w:tcW w:w="1146" w:type="dxa"/>
            <w:tcBorders>
              <w:top w:val="nil"/>
              <w:left w:val="nil"/>
              <w:bottom w:val="single" w:sz="4" w:space="0" w:color="auto"/>
              <w:right w:val="single" w:sz="4" w:space="0" w:color="auto"/>
            </w:tcBorders>
            <w:noWrap/>
            <w:vAlign w:val="bottom"/>
            <w:hideMark/>
          </w:tcPr>
          <w:p w14:paraId="16158348" w14:textId="7DAAC26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w:t>
            </w:r>
          </w:p>
        </w:tc>
        <w:tc>
          <w:tcPr>
            <w:tcW w:w="1241" w:type="dxa"/>
            <w:tcBorders>
              <w:top w:val="nil"/>
              <w:left w:val="nil"/>
              <w:bottom w:val="single" w:sz="4" w:space="0" w:color="auto"/>
              <w:right w:val="single" w:sz="4" w:space="0" w:color="auto"/>
            </w:tcBorders>
            <w:noWrap/>
            <w:vAlign w:val="bottom"/>
            <w:hideMark/>
          </w:tcPr>
          <w:p w14:paraId="525A0D83" w14:textId="40074D2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168</w:t>
            </w:r>
          </w:p>
        </w:tc>
        <w:tc>
          <w:tcPr>
            <w:tcW w:w="1203" w:type="dxa"/>
            <w:tcBorders>
              <w:top w:val="single" w:sz="4" w:space="0" w:color="auto"/>
              <w:left w:val="nil"/>
              <w:bottom w:val="single" w:sz="4" w:space="0" w:color="auto"/>
              <w:right w:val="single" w:sz="12" w:space="0" w:color="auto"/>
            </w:tcBorders>
            <w:noWrap/>
            <w:vAlign w:val="bottom"/>
            <w:hideMark/>
          </w:tcPr>
          <w:p w14:paraId="63C548CF" w14:textId="60E746F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178</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2870E75" w14:textId="19E65E5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317" w:type="dxa"/>
            <w:tcBorders>
              <w:top w:val="nil"/>
              <w:left w:val="nil"/>
              <w:bottom w:val="single" w:sz="4" w:space="0" w:color="auto"/>
              <w:right w:val="single" w:sz="4" w:space="0" w:color="auto"/>
            </w:tcBorders>
            <w:noWrap/>
            <w:vAlign w:val="bottom"/>
            <w:hideMark/>
          </w:tcPr>
          <w:p w14:paraId="32426F81" w14:textId="43E5024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120</w:t>
            </w:r>
          </w:p>
        </w:tc>
        <w:tc>
          <w:tcPr>
            <w:tcW w:w="1291" w:type="dxa"/>
            <w:tcBorders>
              <w:top w:val="single" w:sz="4" w:space="0" w:color="auto"/>
              <w:left w:val="nil"/>
              <w:bottom w:val="single" w:sz="4" w:space="0" w:color="auto"/>
              <w:right w:val="single" w:sz="12" w:space="0" w:color="auto"/>
            </w:tcBorders>
            <w:noWrap/>
            <w:vAlign w:val="bottom"/>
            <w:hideMark/>
          </w:tcPr>
          <w:p w14:paraId="39BC68E7" w14:textId="2593AB0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126</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C1132DF" w14:textId="35359E7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21</w:t>
            </w:r>
          </w:p>
        </w:tc>
        <w:tc>
          <w:tcPr>
            <w:tcW w:w="1184" w:type="dxa"/>
            <w:tcBorders>
              <w:top w:val="nil"/>
              <w:left w:val="nil"/>
              <w:bottom w:val="single" w:sz="4" w:space="0" w:color="auto"/>
              <w:right w:val="single" w:sz="4" w:space="0" w:color="auto"/>
            </w:tcBorders>
            <w:noWrap/>
            <w:vAlign w:val="bottom"/>
            <w:hideMark/>
          </w:tcPr>
          <w:p w14:paraId="0AD95D65" w14:textId="550A891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457</w:t>
            </w:r>
          </w:p>
        </w:tc>
        <w:tc>
          <w:tcPr>
            <w:tcW w:w="1184" w:type="dxa"/>
            <w:tcBorders>
              <w:top w:val="nil"/>
              <w:left w:val="nil"/>
              <w:bottom w:val="single" w:sz="4" w:space="0" w:color="auto"/>
              <w:right w:val="single" w:sz="4" w:space="0" w:color="auto"/>
            </w:tcBorders>
            <w:noWrap/>
            <w:vAlign w:val="bottom"/>
            <w:hideMark/>
          </w:tcPr>
          <w:p w14:paraId="4FE0B100" w14:textId="2B17EE1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478</w:t>
            </w:r>
          </w:p>
        </w:tc>
      </w:tr>
      <w:tr w:rsidR="004A06AE" w:rsidRPr="004A06AE" w14:paraId="57F98EFE"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003FB69E" w14:textId="420E816E" w:rsidR="004A06AE" w:rsidRPr="004A06AE" w:rsidRDefault="004A06AE" w:rsidP="00FD3707">
            <w:pPr>
              <w:spacing w:after="0" w:line="240" w:lineRule="auto"/>
              <w:rPr>
                <w:rFonts w:eastAsia="Times New Roman" w:cs="Calibri"/>
                <w:color w:val="000000"/>
                <w:sz w:val="20"/>
                <w:szCs w:val="20"/>
              </w:rPr>
            </w:pPr>
            <w:r w:rsidRPr="004A06AE">
              <w:rPr>
                <w:sz w:val="20"/>
                <w:szCs w:val="20"/>
              </w:rPr>
              <w:t>Orange</w:t>
            </w:r>
          </w:p>
        </w:tc>
        <w:tc>
          <w:tcPr>
            <w:tcW w:w="1146" w:type="dxa"/>
            <w:tcBorders>
              <w:top w:val="nil"/>
              <w:left w:val="nil"/>
              <w:bottom w:val="single" w:sz="4" w:space="0" w:color="auto"/>
              <w:right w:val="single" w:sz="4" w:space="0" w:color="auto"/>
            </w:tcBorders>
            <w:noWrap/>
            <w:vAlign w:val="bottom"/>
            <w:hideMark/>
          </w:tcPr>
          <w:p w14:paraId="274D7FC6" w14:textId="22BB210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124</w:t>
            </w:r>
          </w:p>
        </w:tc>
        <w:tc>
          <w:tcPr>
            <w:tcW w:w="1241" w:type="dxa"/>
            <w:tcBorders>
              <w:top w:val="nil"/>
              <w:left w:val="nil"/>
              <w:bottom w:val="single" w:sz="4" w:space="0" w:color="auto"/>
              <w:right w:val="single" w:sz="4" w:space="0" w:color="auto"/>
            </w:tcBorders>
            <w:noWrap/>
            <w:vAlign w:val="bottom"/>
            <w:hideMark/>
          </w:tcPr>
          <w:p w14:paraId="632BA77F" w14:textId="689BBF9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2,087</w:t>
            </w:r>
          </w:p>
        </w:tc>
        <w:tc>
          <w:tcPr>
            <w:tcW w:w="1203" w:type="dxa"/>
            <w:tcBorders>
              <w:top w:val="single" w:sz="4" w:space="0" w:color="auto"/>
              <w:left w:val="nil"/>
              <w:bottom w:val="single" w:sz="4" w:space="0" w:color="auto"/>
              <w:right w:val="single" w:sz="12" w:space="0" w:color="auto"/>
            </w:tcBorders>
            <w:noWrap/>
            <w:vAlign w:val="bottom"/>
            <w:hideMark/>
          </w:tcPr>
          <w:p w14:paraId="1CC58FD3" w14:textId="7D3636F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2,210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22B5F93" w14:textId="625993E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69</w:t>
            </w:r>
          </w:p>
        </w:tc>
        <w:tc>
          <w:tcPr>
            <w:tcW w:w="1317" w:type="dxa"/>
            <w:tcBorders>
              <w:top w:val="nil"/>
              <w:left w:val="nil"/>
              <w:bottom w:val="single" w:sz="4" w:space="0" w:color="auto"/>
              <w:right w:val="single" w:sz="4" w:space="0" w:color="auto"/>
            </w:tcBorders>
            <w:noWrap/>
            <w:vAlign w:val="bottom"/>
            <w:hideMark/>
          </w:tcPr>
          <w:p w14:paraId="34FE8702" w14:textId="22B07B0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1,490</w:t>
            </w:r>
          </w:p>
        </w:tc>
        <w:tc>
          <w:tcPr>
            <w:tcW w:w="1291" w:type="dxa"/>
            <w:tcBorders>
              <w:top w:val="single" w:sz="4" w:space="0" w:color="auto"/>
              <w:left w:val="nil"/>
              <w:bottom w:val="single" w:sz="4" w:space="0" w:color="auto"/>
              <w:right w:val="single" w:sz="12" w:space="0" w:color="auto"/>
            </w:tcBorders>
            <w:noWrap/>
            <w:vAlign w:val="bottom"/>
            <w:hideMark/>
          </w:tcPr>
          <w:p w14:paraId="238E3431" w14:textId="48056C4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1,559</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2174F4D3" w14:textId="37E4E49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261</w:t>
            </w:r>
          </w:p>
        </w:tc>
        <w:tc>
          <w:tcPr>
            <w:tcW w:w="1184" w:type="dxa"/>
            <w:tcBorders>
              <w:top w:val="nil"/>
              <w:left w:val="nil"/>
              <w:bottom w:val="single" w:sz="4" w:space="0" w:color="auto"/>
              <w:right w:val="single" w:sz="4" w:space="0" w:color="auto"/>
            </w:tcBorders>
            <w:noWrap/>
            <w:vAlign w:val="bottom"/>
            <w:hideMark/>
          </w:tcPr>
          <w:p w14:paraId="1EE0FEE6" w14:textId="5B5F482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5,663</w:t>
            </w:r>
          </w:p>
        </w:tc>
        <w:tc>
          <w:tcPr>
            <w:tcW w:w="1184" w:type="dxa"/>
            <w:tcBorders>
              <w:top w:val="nil"/>
              <w:left w:val="nil"/>
              <w:bottom w:val="single" w:sz="4" w:space="0" w:color="auto"/>
              <w:right w:val="single" w:sz="4" w:space="0" w:color="auto"/>
            </w:tcBorders>
            <w:noWrap/>
            <w:vAlign w:val="bottom"/>
            <w:hideMark/>
          </w:tcPr>
          <w:p w14:paraId="389F7288" w14:textId="700B246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5,925</w:t>
            </w:r>
          </w:p>
        </w:tc>
      </w:tr>
      <w:tr w:rsidR="004A06AE" w:rsidRPr="004A06AE" w14:paraId="663FDB3A"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BEF79F9" w14:textId="6783BEF6" w:rsidR="004A06AE" w:rsidRPr="004A06AE" w:rsidRDefault="004A06AE" w:rsidP="00FD3707">
            <w:pPr>
              <w:spacing w:after="0" w:line="240" w:lineRule="auto"/>
              <w:rPr>
                <w:rFonts w:eastAsia="Times New Roman" w:cs="Calibri"/>
                <w:color w:val="000000"/>
                <w:sz w:val="20"/>
                <w:szCs w:val="20"/>
              </w:rPr>
            </w:pPr>
            <w:r w:rsidRPr="004A06AE">
              <w:rPr>
                <w:sz w:val="20"/>
                <w:szCs w:val="20"/>
              </w:rPr>
              <w:t>Osceola</w:t>
            </w:r>
          </w:p>
        </w:tc>
        <w:tc>
          <w:tcPr>
            <w:tcW w:w="1146" w:type="dxa"/>
            <w:tcBorders>
              <w:top w:val="nil"/>
              <w:left w:val="nil"/>
              <w:bottom w:val="single" w:sz="4" w:space="0" w:color="auto"/>
              <w:right w:val="single" w:sz="4" w:space="0" w:color="auto"/>
            </w:tcBorders>
            <w:noWrap/>
            <w:vAlign w:val="bottom"/>
            <w:hideMark/>
          </w:tcPr>
          <w:p w14:paraId="4D26F4D0" w14:textId="2E5CAE5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w:t>
            </w:r>
          </w:p>
        </w:tc>
        <w:tc>
          <w:tcPr>
            <w:tcW w:w="1241" w:type="dxa"/>
            <w:tcBorders>
              <w:top w:val="nil"/>
              <w:left w:val="nil"/>
              <w:bottom w:val="single" w:sz="4" w:space="0" w:color="auto"/>
              <w:right w:val="single" w:sz="4" w:space="0" w:color="auto"/>
            </w:tcBorders>
            <w:noWrap/>
            <w:vAlign w:val="bottom"/>
            <w:hideMark/>
          </w:tcPr>
          <w:p w14:paraId="6A8AA19B" w14:textId="17DB762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144</w:t>
            </w:r>
          </w:p>
        </w:tc>
        <w:tc>
          <w:tcPr>
            <w:tcW w:w="1203" w:type="dxa"/>
            <w:tcBorders>
              <w:top w:val="single" w:sz="4" w:space="0" w:color="auto"/>
              <w:left w:val="nil"/>
              <w:bottom w:val="single" w:sz="4" w:space="0" w:color="auto"/>
              <w:right w:val="single" w:sz="12" w:space="0" w:color="auto"/>
            </w:tcBorders>
            <w:noWrap/>
            <w:vAlign w:val="bottom"/>
            <w:hideMark/>
          </w:tcPr>
          <w:p w14:paraId="6366B38A" w14:textId="0255728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153</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7602951D" w14:textId="655D952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w:t>
            </w:r>
          </w:p>
        </w:tc>
        <w:tc>
          <w:tcPr>
            <w:tcW w:w="1317" w:type="dxa"/>
            <w:tcBorders>
              <w:top w:val="nil"/>
              <w:left w:val="nil"/>
              <w:bottom w:val="single" w:sz="4" w:space="0" w:color="auto"/>
              <w:right w:val="single" w:sz="4" w:space="0" w:color="auto"/>
            </w:tcBorders>
            <w:noWrap/>
            <w:vAlign w:val="bottom"/>
            <w:hideMark/>
          </w:tcPr>
          <w:p w14:paraId="5C1F6D86" w14:textId="10B8DA2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103</w:t>
            </w:r>
          </w:p>
        </w:tc>
        <w:tc>
          <w:tcPr>
            <w:tcW w:w="1291" w:type="dxa"/>
            <w:tcBorders>
              <w:top w:val="single" w:sz="4" w:space="0" w:color="auto"/>
              <w:left w:val="nil"/>
              <w:bottom w:val="single" w:sz="4" w:space="0" w:color="auto"/>
              <w:right w:val="single" w:sz="12" w:space="0" w:color="auto"/>
            </w:tcBorders>
            <w:noWrap/>
            <w:vAlign w:val="bottom"/>
            <w:hideMark/>
          </w:tcPr>
          <w:p w14:paraId="3CB98E6A" w14:textId="6F8B2C4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108</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35993F17" w14:textId="1AB482D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w:t>
            </w:r>
          </w:p>
        </w:tc>
        <w:tc>
          <w:tcPr>
            <w:tcW w:w="1184" w:type="dxa"/>
            <w:tcBorders>
              <w:top w:val="nil"/>
              <w:left w:val="nil"/>
              <w:bottom w:val="single" w:sz="4" w:space="0" w:color="auto"/>
              <w:right w:val="single" w:sz="4" w:space="0" w:color="auto"/>
            </w:tcBorders>
            <w:noWrap/>
            <w:vAlign w:val="bottom"/>
            <w:hideMark/>
          </w:tcPr>
          <w:p w14:paraId="5316333D" w14:textId="0BDAB2A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392</w:t>
            </w:r>
          </w:p>
        </w:tc>
        <w:tc>
          <w:tcPr>
            <w:tcW w:w="1184" w:type="dxa"/>
            <w:tcBorders>
              <w:top w:val="nil"/>
              <w:left w:val="nil"/>
              <w:bottom w:val="single" w:sz="4" w:space="0" w:color="auto"/>
              <w:right w:val="single" w:sz="4" w:space="0" w:color="auto"/>
            </w:tcBorders>
            <w:noWrap/>
            <w:vAlign w:val="bottom"/>
            <w:hideMark/>
          </w:tcPr>
          <w:p w14:paraId="15B89BDB" w14:textId="364BB8C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410</w:t>
            </w:r>
          </w:p>
        </w:tc>
      </w:tr>
      <w:tr w:rsidR="004A06AE" w:rsidRPr="004A06AE" w14:paraId="036267B3"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3ACA2287" w14:textId="78B73B8C" w:rsidR="004A06AE" w:rsidRPr="004A06AE" w:rsidRDefault="004A06AE" w:rsidP="00FD3707">
            <w:pPr>
              <w:spacing w:after="0" w:line="240" w:lineRule="auto"/>
              <w:rPr>
                <w:rFonts w:eastAsia="Times New Roman" w:cs="Calibri"/>
                <w:color w:val="000000"/>
                <w:sz w:val="20"/>
                <w:szCs w:val="20"/>
              </w:rPr>
            </w:pPr>
            <w:r w:rsidRPr="004A06AE">
              <w:rPr>
                <w:sz w:val="20"/>
                <w:szCs w:val="20"/>
              </w:rPr>
              <w:t>Palm Beach</w:t>
            </w:r>
          </w:p>
        </w:tc>
        <w:tc>
          <w:tcPr>
            <w:tcW w:w="1146" w:type="dxa"/>
            <w:tcBorders>
              <w:top w:val="nil"/>
              <w:left w:val="nil"/>
              <w:bottom w:val="single" w:sz="4" w:space="0" w:color="auto"/>
              <w:right w:val="single" w:sz="4" w:space="0" w:color="auto"/>
            </w:tcBorders>
            <w:noWrap/>
            <w:vAlign w:val="bottom"/>
            <w:hideMark/>
          </w:tcPr>
          <w:p w14:paraId="779B6271" w14:textId="156915B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307</w:t>
            </w:r>
          </w:p>
        </w:tc>
        <w:tc>
          <w:tcPr>
            <w:tcW w:w="1241" w:type="dxa"/>
            <w:tcBorders>
              <w:top w:val="nil"/>
              <w:left w:val="nil"/>
              <w:bottom w:val="single" w:sz="4" w:space="0" w:color="auto"/>
              <w:right w:val="single" w:sz="4" w:space="0" w:color="auto"/>
            </w:tcBorders>
            <w:noWrap/>
            <w:vAlign w:val="bottom"/>
            <w:hideMark/>
          </w:tcPr>
          <w:p w14:paraId="1F1C7B3E" w14:textId="1E24E3C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5,186</w:t>
            </w:r>
          </w:p>
        </w:tc>
        <w:tc>
          <w:tcPr>
            <w:tcW w:w="1203" w:type="dxa"/>
            <w:tcBorders>
              <w:top w:val="single" w:sz="4" w:space="0" w:color="auto"/>
              <w:left w:val="nil"/>
              <w:bottom w:val="single" w:sz="4" w:space="0" w:color="auto"/>
              <w:right w:val="single" w:sz="12" w:space="0" w:color="auto"/>
            </w:tcBorders>
            <w:noWrap/>
            <w:vAlign w:val="bottom"/>
            <w:hideMark/>
          </w:tcPr>
          <w:p w14:paraId="22B0CC79" w14:textId="297E59F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5,493</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73A0F45A" w14:textId="344AB7B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171</w:t>
            </w:r>
          </w:p>
        </w:tc>
        <w:tc>
          <w:tcPr>
            <w:tcW w:w="1317" w:type="dxa"/>
            <w:tcBorders>
              <w:top w:val="nil"/>
              <w:left w:val="nil"/>
              <w:bottom w:val="single" w:sz="4" w:space="0" w:color="auto"/>
              <w:right w:val="single" w:sz="4" w:space="0" w:color="auto"/>
            </w:tcBorders>
            <w:noWrap/>
            <w:vAlign w:val="bottom"/>
            <w:hideMark/>
          </w:tcPr>
          <w:p w14:paraId="00CB1BF5" w14:textId="10F1CAE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3,704</w:t>
            </w:r>
          </w:p>
        </w:tc>
        <w:tc>
          <w:tcPr>
            <w:tcW w:w="1291" w:type="dxa"/>
            <w:tcBorders>
              <w:top w:val="single" w:sz="4" w:space="0" w:color="auto"/>
              <w:left w:val="nil"/>
              <w:bottom w:val="single" w:sz="4" w:space="0" w:color="auto"/>
              <w:right w:val="single" w:sz="12" w:space="0" w:color="auto"/>
            </w:tcBorders>
            <w:noWrap/>
            <w:vAlign w:val="bottom"/>
            <w:hideMark/>
          </w:tcPr>
          <w:p w14:paraId="0AFC31D7" w14:textId="2B6E1B3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3,875</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810C28D" w14:textId="7AE3D11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649</w:t>
            </w:r>
          </w:p>
        </w:tc>
        <w:tc>
          <w:tcPr>
            <w:tcW w:w="1184" w:type="dxa"/>
            <w:tcBorders>
              <w:top w:val="nil"/>
              <w:left w:val="nil"/>
              <w:bottom w:val="single" w:sz="4" w:space="0" w:color="auto"/>
              <w:right w:val="single" w:sz="4" w:space="0" w:color="auto"/>
            </w:tcBorders>
            <w:noWrap/>
            <w:vAlign w:val="bottom"/>
            <w:hideMark/>
          </w:tcPr>
          <w:p w14:paraId="0604581B" w14:textId="62C83E8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14,077</w:t>
            </w:r>
          </w:p>
        </w:tc>
        <w:tc>
          <w:tcPr>
            <w:tcW w:w="1184" w:type="dxa"/>
            <w:tcBorders>
              <w:top w:val="nil"/>
              <w:left w:val="nil"/>
              <w:bottom w:val="single" w:sz="4" w:space="0" w:color="auto"/>
              <w:right w:val="single" w:sz="4" w:space="0" w:color="auto"/>
            </w:tcBorders>
            <w:noWrap/>
            <w:vAlign w:val="bottom"/>
            <w:hideMark/>
          </w:tcPr>
          <w:p w14:paraId="6FB4BA77" w14:textId="6C422C2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14,725</w:t>
            </w:r>
          </w:p>
        </w:tc>
      </w:tr>
      <w:tr w:rsidR="004A06AE" w:rsidRPr="004A06AE" w14:paraId="560822D9"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130EEA7" w14:textId="421F0E62" w:rsidR="004A06AE" w:rsidRPr="004A06AE" w:rsidRDefault="004A06AE" w:rsidP="00FD3707">
            <w:pPr>
              <w:spacing w:after="0" w:line="240" w:lineRule="auto"/>
              <w:rPr>
                <w:rFonts w:eastAsia="Times New Roman" w:cs="Calibri"/>
                <w:color w:val="000000"/>
                <w:sz w:val="20"/>
                <w:szCs w:val="20"/>
              </w:rPr>
            </w:pPr>
            <w:r w:rsidRPr="004A06AE">
              <w:rPr>
                <w:sz w:val="20"/>
                <w:szCs w:val="20"/>
              </w:rPr>
              <w:t>Pasco</w:t>
            </w:r>
          </w:p>
        </w:tc>
        <w:tc>
          <w:tcPr>
            <w:tcW w:w="1146" w:type="dxa"/>
            <w:tcBorders>
              <w:top w:val="nil"/>
              <w:left w:val="nil"/>
              <w:bottom w:val="single" w:sz="4" w:space="0" w:color="auto"/>
              <w:right w:val="single" w:sz="4" w:space="0" w:color="auto"/>
            </w:tcBorders>
            <w:noWrap/>
            <w:vAlign w:val="bottom"/>
            <w:hideMark/>
          </w:tcPr>
          <w:p w14:paraId="7D407872" w14:textId="52DC32D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21</w:t>
            </w:r>
          </w:p>
        </w:tc>
        <w:tc>
          <w:tcPr>
            <w:tcW w:w="1241" w:type="dxa"/>
            <w:tcBorders>
              <w:top w:val="nil"/>
              <w:left w:val="nil"/>
              <w:bottom w:val="single" w:sz="4" w:space="0" w:color="auto"/>
              <w:right w:val="single" w:sz="4" w:space="0" w:color="auto"/>
            </w:tcBorders>
            <w:noWrap/>
            <w:vAlign w:val="bottom"/>
            <w:hideMark/>
          </w:tcPr>
          <w:p w14:paraId="2D59B051" w14:textId="2D55F91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356</w:t>
            </w:r>
          </w:p>
        </w:tc>
        <w:tc>
          <w:tcPr>
            <w:tcW w:w="1203" w:type="dxa"/>
            <w:tcBorders>
              <w:top w:val="single" w:sz="4" w:space="0" w:color="auto"/>
              <w:left w:val="nil"/>
              <w:bottom w:val="single" w:sz="4" w:space="0" w:color="auto"/>
              <w:right w:val="single" w:sz="12" w:space="0" w:color="auto"/>
            </w:tcBorders>
            <w:noWrap/>
            <w:vAlign w:val="bottom"/>
            <w:hideMark/>
          </w:tcPr>
          <w:p w14:paraId="64CDD37D" w14:textId="2A42F89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377</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473747DD" w14:textId="3D4A18A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w:t>
            </w:r>
          </w:p>
        </w:tc>
        <w:tc>
          <w:tcPr>
            <w:tcW w:w="1317" w:type="dxa"/>
            <w:tcBorders>
              <w:top w:val="nil"/>
              <w:left w:val="nil"/>
              <w:bottom w:val="single" w:sz="4" w:space="0" w:color="auto"/>
              <w:right w:val="single" w:sz="4" w:space="0" w:color="auto"/>
            </w:tcBorders>
            <w:noWrap/>
            <w:vAlign w:val="bottom"/>
            <w:hideMark/>
          </w:tcPr>
          <w:p w14:paraId="2ECCC0E1" w14:textId="6F58D33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254</w:t>
            </w:r>
          </w:p>
        </w:tc>
        <w:tc>
          <w:tcPr>
            <w:tcW w:w="1291" w:type="dxa"/>
            <w:tcBorders>
              <w:top w:val="single" w:sz="4" w:space="0" w:color="auto"/>
              <w:left w:val="nil"/>
              <w:bottom w:val="single" w:sz="4" w:space="0" w:color="auto"/>
              <w:right w:val="single" w:sz="12" w:space="0" w:color="auto"/>
            </w:tcBorders>
            <w:noWrap/>
            <w:vAlign w:val="bottom"/>
            <w:hideMark/>
          </w:tcPr>
          <w:p w14:paraId="0010382E" w14:textId="14F1C79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266</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947F848" w14:textId="7D61021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45</w:t>
            </w:r>
          </w:p>
        </w:tc>
        <w:tc>
          <w:tcPr>
            <w:tcW w:w="1184" w:type="dxa"/>
            <w:tcBorders>
              <w:top w:val="nil"/>
              <w:left w:val="nil"/>
              <w:bottom w:val="single" w:sz="4" w:space="0" w:color="auto"/>
              <w:right w:val="single" w:sz="4" w:space="0" w:color="auto"/>
            </w:tcBorders>
            <w:noWrap/>
            <w:vAlign w:val="bottom"/>
            <w:hideMark/>
          </w:tcPr>
          <w:p w14:paraId="290CA525" w14:textId="500D7C4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967</w:t>
            </w:r>
          </w:p>
        </w:tc>
        <w:tc>
          <w:tcPr>
            <w:tcW w:w="1184" w:type="dxa"/>
            <w:tcBorders>
              <w:top w:val="nil"/>
              <w:left w:val="nil"/>
              <w:bottom w:val="single" w:sz="4" w:space="0" w:color="auto"/>
              <w:right w:val="single" w:sz="4" w:space="0" w:color="auto"/>
            </w:tcBorders>
            <w:noWrap/>
            <w:vAlign w:val="bottom"/>
            <w:hideMark/>
          </w:tcPr>
          <w:p w14:paraId="65284C68" w14:textId="58F2797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1,011</w:t>
            </w:r>
          </w:p>
        </w:tc>
      </w:tr>
      <w:tr w:rsidR="004A06AE" w:rsidRPr="004A06AE" w14:paraId="69A356AF"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12DBC59" w14:textId="0CAF8388" w:rsidR="004A06AE" w:rsidRPr="004A06AE" w:rsidRDefault="004A06AE" w:rsidP="00FD3707">
            <w:pPr>
              <w:spacing w:after="0" w:line="240" w:lineRule="auto"/>
              <w:rPr>
                <w:rFonts w:eastAsia="Times New Roman" w:cs="Calibri"/>
                <w:color w:val="000000"/>
                <w:sz w:val="20"/>
                <w:szCs w:val="20"/>
              </w:rPr>
            </w:pPr>
            <w:r w:rsidRPr="004A06AE">
              <w:rPr>
                <w:sz w:val="20"/>
                <w:szCs w:val="20"/>
              </w:rPr>
              <w:lastRenderedPageBreak/>
              <w:t>Pinellas</w:t>
            </w:r>
          </w:p>
        </w:tc>
        <w:tc>
          <w:tcPr>
            <w:tcW w:w="1146" w:type="dxa"/>
            <w:tcBorders>
              <w:top w:val="nil"/>
              <w:left w:val="nil"/>
              <w:bottom w:val="single" w:sz="4" w:space="0" w:color="auto"/>
              <w:right w:val="single" w:sz="4" w:space="0" w:color="auto"/>
            </w:tcBorders>
            <w:noWrap/>
            <w:vAlign w:val="bottom"/>
            <w:hideMark/>
          </w:tcPr>
          <w:p w14:paraId="229F49D2" w14:textId="25DAECD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w:t>
            </w:r>
          </w:p>
        </w:tc>
        <w:tc>
          <w:tcPr>
            <w:tcW w:w="1241" w:type="dxa"/>
            <w:tcBorders>
              <w:top w:val="nil"/>
              <w:left w:val="nil"/>
              <w:bottom w:val="single" w:sz="4" w:space="0" w:color="auto"/>
              <w:right w:val="single" w:sz="4" w:space="0" w:color="auto"/>
            </w:tcBorders>
            <w:noWrap/>
            <w:vAlign w:val="bottom"/>
            <w:hideMark/>
          </w:tcPr>
          <w:p w14:paraId="53DFCC90" w14:textId="0EE0DA0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183</w:t>
            </w:r>
          </w:p>
        </w:tc>
        <w:tc>
          <w:tcPr>
            <w:tcW w:w="1203" w:type="dxa"/>
            <w:tcBorders>
              <w:top w:val="single" w:sz="4" w:space="0" w:color="auto"/>
              <w:left w:val="nil"/>
              <w:bottom w:val="single" w:sz="4" w:space="0" w:color="auto"/>
              <w:right w:val="single" w:sz="12" w:space="0" w:color="auto"/>
            </w:tcBorders>
            <w:noWrap/>
            <w:vAlign w:val="bottom"/>
            <w:hideMark/>
          </w:tcPr>
          <w:p w14:paraId="4BB790E5" w14:textId="7E7FF8D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194</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5C3E8033" w14:textId="6DED26C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317" w:type="dxa"/>
            <w:tcBorders>
              <w:top w:val="nil"/>
              <w:left w:val="nil"/>
              <w:bottom w:val="single" w:sz="4" w:space="0" w:color="auto"/>
              <w:right w:val="single" w:sz="4" w:space="0" w:color="auto"/>
            </w:tcBorders>
            <w:noWrap/>
            <w:vAlign w:val="bottom"/>
            <w:hideMark/>
          </w:tcPr>
          <w:p w14:paraId="64C90AA7" w14:textId="22186D4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131</w:t>
            </w:r>
          </w:p>
        </w:tc>
        <w:tc>
          <w:tcPr>
            <w:tcW w:w="1291" w:type="dxa"/>
            <w:tcBorders>
              <w:top w:val="single" w:sz="4" w:space="0" w:color="auto"/>
              <w:left w:val="nil"/>
              <w:bottom w:val="single" w:sz="4" w:space="0" w:color="auto"/>
              <w:right w:val="single" w:sz="12" w:space="0" w:color="auto"/>
            </w:tcBorders>
            <w:noWrap/>
            <w:vAlign w:val="bottom"/>
            <w:hideMark/>
          </w:tcPr>
          <w:p w14:paraId="0FAA989D" w14:textId="3D8CA88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137</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1EAD80C0" w14:textId="0B79656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23</w:t>
            </w:r>
          </w:p>
        </w:tc>
        <w:tc>
          <w:tcPr>
            <w:tcW w:w="1184" w:type="dxa"/>
            <w:tcBorders>
              <w:top w:val="nil"/>
              <w:left w:val="nil"/>
              <w:bottom w:val="single" w:sz="4" w:space="0" w:color="auto"/>
              <w:right w:val="single" w:sz="4" w:space="0" w:color="auto"/>
            </w:tcBorders>
            <w:noWrap/>
            <w:vAlign w:val="bottom"/>
            <w:hideMark/>
          </w:tcPr>
          <w:p w14:paraId="013104B2" w14:textId="3705CD7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497</w:t>
            </w:r>
          </w:p>
        </w:tc>
        <w:tc>
          <w:tcPr>
            <w:tcW w:w="1184" w:type="dxa"/>
            <w:tcBorders>
              <w:top w:val="nil"/>
              <w:left w:val="nil"/>
              <w:bottom w:val="single" w:sz="4" w:space="0" w:color="auto"/>
              <w:right w:val="single" w:sz="4" w:space="0" w:color="auto"/>
            </w:tcBorders>
            <w:noWrap/>
            <w:vAlign w:val="bottom"/>
            <w:hideMark/>
          </w:tcPr>
          <w:p w14:paraId="508DC3F4" w14:textId="01FF34F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520</w:t>
            </w:r>
          </w:p>
        </w:tc>
      </w:tr>
      <w:tr w:rsidR="004A06AE" w:rsidRPr="004A06AE" w14:paraId="4DFD91DB"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3A416439" w14:textId="1D04E326" w:rsidR="004A06AE" w:rsidRPr="004A06AE" w:rsidRDefault="004A06AE" w:rsidP="00FD3707">
            <w:pPr>
              <w:spacing w:after="0" w:line="240" w:lineRule="auto"/>
              <w:rPr>
                <w:rFonts w:eastAsia="Times New Roman" w:cs="Calibri"/>
                <w:color w:val="000000"/>
                <w:sz w:val="20"/>
                <w:szCs w:val="20"/>
              </w:rPr>
            </w:pPr>
            <w:r w:rsidRPr="004A06AE">
              <w:rPr>
                <w:sz w:val="20"/>
                <w:szCs w:val="20"/>
              </w:rPr>
              <w:t>Polk</w:t>
            </w:r>
          </w:p>
        </w:tc>
        <w:tc>
          <w:tcPr>
            <w:tcW w:w="1146" w:type="dxa"/>
            <w:tcBorders>
              <w:top w:val="nil"/>
              <w:left w:val="nil"/>
              <w:bottom w:val="single" w:sz="4" w:space="0" w:color="auto"/>
              <w:right w:val="single" w:sz="4" w:space="0" w:color="auto"/>
            </w:tcBorders>
            <w:noWrap/>
            <w:vAlign w:val="bottom"/>
            <w:hideMark/>
          </w:tcPr>
          <w:p w14:paraId="79AEA0B7" w14:textId="6D79649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82</w:t>
            </w:r>
          </w:p>
        </w:tc>
        <w:tc>
          <w:tcPr>
            <w:tcW w:w="1241" w:type="dxa"/>
            <w:tcBorders>
              <w:top w:val="nil"/>
              <w:left w:val="nil"/>
              <w:bottom w:val="single" w:sz="4" w:space="0" w:color="auto"/>
              <w:right w:val="single" w:sz="4" w:space="0" w:color="auto"/>
            </w:tcBorders>
            <w:noWrap/>
            <w:vAlign w:val="bottom"/>
            <w:hideMark/>
          </w:tcPr>
          <w:p w14:paraId="3B588DA8" w14:textId="71C79E3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1,378</w:t>
            </w:r>
          </w:p>
        </w:tc>
        <w:tc>
          <w:tcPr>
            <w:tcW w:w="1203" w:type="dxa"/>
            <w:tcBorders>
              <w:top w:val="single" w:sz="4" w:space="0" w:color="auto"/>
              <w:left w:val="nil"/>
              <w:bottom w:val="single" w:sz="4" w:space="0" w:color="auto"/>
              <w:right w:val="single" w:sz="12" w:space="0" w:color="auto"/>
            </w:tcBorders>
            <w:noWrap/>
            <w:vAlign w:val="bottom"/>
            <w:hideMark/>
          </w:tcPr>
          <w:p w14:paraId="4F3F4590" w14:textId="3A28204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1,460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495C95DB" w14:textId="74A4DCE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45</w:t>
            </w:r>
          </w:p>
        </w:tc>
        <w:tc>
          <w:tcPr>
            <w:tcW w:w="1317" w:type="dxa"/>
            <w:tcBorders>
              <w:top w:val="nil"/>
              <w:left w:val="nil"/>
              <w:bottom w:val="single" w:sz="4" w:space="0" w:color="auto"/>
              <w:right w:val="single" w:sz="4" w:space="0" w:color="auto"/>
            </w:tcBorders>
            <w:noWrap/>
            <w:vAlign w:val="bottom"/>
            <w:hideMark/>
          </w:tcPr>
          <w:p w14:paraId="7FEDC5A7" w14:textId="00B0CAC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984</w:t>
            </w:r>
          </w:p>
        </w:tc>
        <w:tc>
          <w:tcPr>
            <w:tcW w:w="1291" w:type="dxa"/>
            <w:tcBorders>
              <w:top w:val="single" w:sz="4" w:space="0" w:color="auto"/>
              <w:left w:val="nil"/>
              <w:bottom w:val="single" w:sz="4" w:space="0" w:color="auto"/>
              <w:right w:val="single" w:sz="12" w:space="0" w:color="auto"/>
            </w:tcBorders>
            <w:noWrap/>
            <w:vAlign w:val="bottom"/>
            <w:hideMark/>
          </w:tcPr>
          <w:p w14:paraId="5FC4825D" w14:textId="01BADE7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1,030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10CA1CCE" w14:textId="771C71A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172</w:t>
            </w:r>
          </w:p>
        </w:tc>
        <w:tc>
          <w:tcPr>
            <w:tcW w:w="1184" w:type="dxa"/>
            <w:tcBorders>
              <w:top w:val="nil"/>
              <w:left w:val="nil"/>
              <w:bottom w:val="single" w:sz="4" w:space="0" w:color="auto"/>
              <w:right w:val="single" w:sz="4" w:space="0" w:color="auto"/>
            </w:tcBorders>
            <w:noWrap/>
            <w:vAlign w:val="bottom"/>
            <w:hideMark/>
          </w:tcPr>
          <w:p w14:paraId="34BFB758" w14:textId="716D5AB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3,741</w:t>
            </w:r>
          </w:p>
        </w:tc>
        <w:tc>
          <w:tcPr>
            <w:tcW w:w="1184" w:type="dxa"/>
            <w:tcBorders>
              <w:top w:val="nil"/>
              <w:left w:val="nil"/>
              <w:bottom w:val="single" w:sz="4" w:space="0" w:color="auto"/>
              <w:right w:val="single" w:sz="4" w:space="0" w:color="auto"/>
            </w:tcBorders>
            <w:noWrap/>
            <w:vAlign w:val="bottom"/>
            <w:hideMark/>
          </w:tcPr>
          <w:p w14:paraId="39E980C3" w14:textId="55EA2F0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3,913</w:t>
            </w:r>
          </w:p>
        </w:tc>
      </w:tr>
      <w:tr w:rsidR="004A06AE" w:rsidRPr="004A06AE" w14:paraId="1152B1E2"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3D1504F" w14:textId="7C5C4145" w:rsidR="004A06AE" w:rsidRPr="004A06AE" w:rsidRDefault="004A06AE" w:rsidP="00FD3707">
            <w:pPr>
              <w:spacing w:after="0" w:line="240" w:lineRule="auto"/>
              <w:rPr>
                <w:rFonts w:eastAsia="Times New Roman" w:cs="Calibri"/>
                <w:color w:val="000000"/>
                <w:sz w:val="20"/>
                <w:szCs w:val="20"/>
              </w:rPr>
            </w:pPr>
            <w:r w:rsidRPr="004A06AE">
              <w:rPr>
                <w:sz w:val="20"/>
                <w:szCs w:val="20"/>
              </w:rPr>
              <w:t>Putnam</w:t>
            </w:r>
          </w:p>
        </w:tc>
        <w:tc>
          <w:tcPr>
            <w:tcW w:w="1146" w:type="dxa"/>
            <w:tcBorders>
              <w:top w:val="nil"/>
              <w:left w:val="nil"/>
              <w:bottom w:val="single" w:sz="4" w:space="0" w:color="auto"/>
              <w:right w:val="single" w:sz="4" w:space="0" w:color="auto"/>
            </w:tcBorders>
            <w:noWrap/>
            <w:vAlign w:val="bottom"/>
            <w:hideMark/>
          </w:tcPr>
          <w:p w14:paraId="6002A0B1" w14:textId="2946A87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w:t>
            </w:r>
          </w:p>
        </w:tc>
        <w:tc>
          <w:tcPr>
            <w:tcW w:w="1241" w:type="dxa"/>
            <w:tcBorders>
              <w:top w:val="nil"/>
              <w:left w:val="nil"/>
              <w:bottom w:val="single" w:sz="4" w:space="0" w:color="auto"/>
              <w:right w:val="single" w:sz="4" w:space="0" w:color="auto"/>
            </w:tcBorders>
            <w:noWrap/>
            <w:vAlign w:val="bottom"/>
            <w:hideMark/>
          </w:tcPr>
          <w:p w14:paraId="5FDB96C4" w14:textId="76001F8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321</w:t>
            </w:r>
          </w:p>
        </w:tc>
        <w:tc>
          <w:tcPr>
            <w:tcW w:w="1203" w:type="dxa"/>
            <w:tcBorders>
              <w:top w:val="single" w:sz="4" w:space="0" w:color="auto"/>
              <w:left w:val="nil"/>
              <w:bottom w:val="single" w:sz="4" w:space="0" w:color="auto"/>
              <w:right w:val="single" w:sz="12" w:space="0" w:color="auto"/>
            </w:tcBorders>
            <w:noWrap/>
            <w:vAlign w:val="bottom"/>
            <w:hideMark/>
          </w:tcPr>
          <w:p w14:paraId="0633CFB3" w14:textId="2341B51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340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0CB3A820" w14:textId="7FDA593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w:t>
            </w:r>
          </w:p>
        </w:tc>
        <w:tc>
          <w:tcPr>
            <w:tcW w:w="1317" w:type="dxa"/>
            <w:tcBorders>
              <w:top w:val="nil"/>
              <w:left w:val="nil"/>
              <w:bottom w:val="single" w:sz="4" w:space="0" w:color="auto"/>
              <w:right w:val="single" w:sz="4" w:space="0" w:color="auto"/>
            </w:tcBorders>
            <w:noWrap/>
            <w:vAlign w:val="bottom"/>
            <w:hideMark/>
          </w:tcPr>
          <w:p w14:paraId="63457989" w14:textId="74E7C29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229</w:t>
            </w:r>
          </w:p>
        </w:tc>
        <w:tc>
          <w:tcPr>
            <w:tcW w:w="1291" w:type="dxa"/>
            <w:tcBorders>
              <w:top w:val="single" w:sz="4" w:space="0" w:color="auto"/>
              <w:left w:val="nil"/>
              <w:bottom w:val="single" w:sz="4" w:space="0" w:color="auto"/>
              <w:right w:val="single" w:sz="12" w:space="0" w:color="auto"/>
            </w:tcBorders>
            <w:noWrap/>
            <w:vAlign w:val="bottom"/>
            <w:hideMark/>
          </w:tcPr>
          <w:p w14:paraId="7B547986" w14:textId="11E4C52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240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2C6F413" w14:textId="381691C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40</w:t>
            </w:r>
          </w:p>
        </w:tc>
        <w:tc>
          <w:tcPr>
            <w:tcW w:w="1184" w:type="dxa"/>
            <w:tcBorders>
              <w:top w:val="nil"/>
              <w:left w:val="nil"/>
              <w:bottom w:val="single" w:sz="4" w:space="0" w:color="auto"/>
              <w:right w:val="single" w:sz="4" w:space="0" w:color="auto"/>
            </w:tcBorders>
            <w:noWrap/>
            <w:vAlign w:val="bottom"/>
            <w:hideMark/>
          </w:tcPr>
          <w:p w14:paraId="558E7A68" w14:textId="3BF17F8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870</w:t>
            </w:r>
          </w:p>
        </w:tc>
        <w:tc>
          <w:tcPr>
            <w:tcW w:w="1184" w:type="dxa"/>
            <w:tcBorders>
              <w:top w:val="nil"/>
              <w:left w:val="nil"/>
              <w:bottom w:val="single" w:sz="4" w:space="0" w:color="auto"/>
              <w:right w:val="single" w:sz="4" w:space="0" w:color="auto"/>
            </w:tcBorders>
            <w:noWrap/>
            <w:vAlign w:val="bottom"/>
            <w:hideMark/>
          </w:tcPr>
          <w:p w14:paraId="55FACB36" w14:textId="5F33713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910</w:t>
            </w:r>
          </w:p>
        </w:tc>
      </w:tr>
      <w:tr w:rsidR="004A06AE" w:rsidRPr="004A06AE" w14:paraId="2277DC8C"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2C7EE7B8" w14:textId="7A44233B" w:rsidR="004A06AE" w:rsidRPr="004A06AE" w:rsidRDefault="004A06AE" w:rsidP="00FD3707">
            <w:pPr>
              <w:spacing w:after="0" w:line="240" w:lineRule="auto"/>
              <w:rPr>
                <w:rFonts w:eastAsia="Times New Roman" w:cs="Calibri"/>
                <w:color w:val="000000"/>
                <w:sz w:val="20"/>
                <w:szCs w:val="20"/>
              </w:rPr>
            </w:pPr>
            <w:r w:rsidRPr="004A06AE">
              <w:rPr>
                <w:sz w:val="20"/>
                <w:szCs w:val="20"/>
              </w:rPr>
              <w:t>St. Johns</w:t>
            </w:r>
          </w:p>
        </w:tc>
        <w:tc>
          <w:tcPr>
            <w:tcW w:w="1146" w:type="dxa"/>
            <w:tcBorders>
              <w:top w:val="nil"/>
              <w:left w:val="nil"/>
              <w:bottom w:val="single" w:sz="4" w:space="0" w:color="auto"/>
              <w:right w:val="single" w:sz="4" w:space="0" w:color="auto"/>
            </w:tcBorders>
            <w:noWrap/>
            <w:vAlign w:val="bottom"/>
            <w:hideMark/>
          </w:tcPr>
          <w:p w14:paraId="1B8C55AA" w14:textId="1678017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w:t>
            </w:r>
          </w:p>
        </w:tc>
        <w:tc>
          <w:tcPr>
            <w:tcW w:w="1241" w:type="dxa"/>
            <w:tcBorders>
              <w:top w:val="nil"/>
              <w:left w:val="nil"/>
              <w:bottom w:val="single" w:sz="4" w:space="0" w:color="auto"/>
              <w:right w:val="single" w:sz="4" w:space="0" w:color="auto"/>
            </w:tcBorders>
            <w:noWrap/>
            <w:vAlign w:val="bottom"/>
            <w:hideMark/>
          </w:tcPr>
          <w:p w14:paraId="71BF09BC" w14:textId="68DB00E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378</w:t>
            </w:r>
          </w:p>
        </w:tc>
        <w:tc>
          <w:tcPr>
            <w:tcW w:w="1203" w:type="dxa"/>
            <w:tcBorders>
              <w:top w:val="single" w:sz="4" w:space="0" w:color="auto"/>
              <w:left w:val="nil"/>
              <w:bottom w:val="single" w:sz="4" w:space="0" w:color="auto"/>
              <w:right w:val="single" w:sz="12" w:space="0" w:color="auto"/>
            </w:tcBorders>
            <w:noWrap/>
            <w:vAlign w:val="bottom"/>
            <w:hideMark/>
          </w:tcPr>
          <w:p w14:paraId="48E56D3A" w14:textId="2808A57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400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49C34B2" w14:textId="682C906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w:t>
            </w:r>
          </w:p>
        </w:tc>
        <w:tc>
          <w:tcPr>
            <w:tcW w:w="1317" w:type="dxa"/>
            <w:tcBorders>
              <w:top w:val="nil"/>
              <w:left w:val="nil"/>
              <w:bottom w:val="single" w:sz="4" w:space="0" w:color="auto"/>
              <w:right w:val="single" w:sz="4" w:space="0" w:color="auto"/>
            </w:tcBorders>
            <w:noWrap/>
            <w:vAlign w:val="bottom"/>
            <w:hideMark/>
          </w:tcPr>
          <w:p w14:paraId="179E565A" w14:textId="2D42C46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270</w:t>
            </w:r>
          </w:p>
        </w:tc>
        <w:tc>
          <w:tcPr>
            <w:tcW w:w="1291" w:type="dxa"/>
            <w:tcBorders>
              <w:top w:val="single" w:sz="4" w:space="0" w:color="auto"/>
              <w:left w:val="nil"/>
              <w:bottom w:val="single" w:sz="4" w:space="0" w:color="auto"/>
              <w:right w:val="single" w:sz="12" w:space="0" w:color="auto"/>
            </w:tcBorders>
            <w:noWrap/>
            <w:vAlign w:val="bottom"/>
            <w:hideMark/>
          </w:tcPr>
          <w:p w14:paraId="30636B53" w14:textId="297DBDF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282</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1192491" w14:textId="617E03D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47</w:t>
            </w:r>
          </w:p>
        </w:tc>
        <w:tc>
          <w:tcPr>
            <w:tcW w:w="1184" w:type="dxa"/>
            <w:tcBorders>
              <w:top w:val="nil"/>
              <w:left w:val="nil"/>
              <w:bottom w:val="single" w:sz="4" w:space="0" w:color="auto"/>
              <w:right w:val="single" w:sz="4" w:space="0" w:color="auto"/>
            </w:tcBorders>
            <w:noWrap/>
            <w:vAlign w:val="bottom"/>
            <w:hideMark/>
          </w:tcPr>
          <w:p w14:paraId="6C9CD193" w14:textId="627006C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1,026</w:t>
            </w:r>
          </w:p>
        </w:tc>
        <w:tc>
          <w:tcPr>
            <w:tcW w:w="1184" w:type="dxa"/>
            <w:tcBorders>
              <w:top w:val="nil"/>
              <w:left w:val="nil"/>
              <w:bottom w:val="single" w:sz="4" w:space="0" w:color="auto"/>
              <w:right w:val="single" w:sz="4" w:space="0" w:color="auto"/>
            </w:tcBorders>
            <w:noWrap/>
            <w:vAlign w:val="bottom"/>
            <w:hideMark/>
          </w:tcPr>
          <w:p w14:paraId="5720DAD4" w14:textId="4697265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1,073</w:t>
            </w:r>
          </w:p>
        </w:tc>
      </w:tr>
      <w:tr w:rsidR="004A06AE" w:rsidRPr="004A06AE" w14:paraId="7D7BA141"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B549F0E" w14:textId="548EBDC9" w:rsidR="004A06AE" w:rsidRPr="004A06AE" w:rsidRDefault="004A06AE" w:rsidP="00FD3707">
            <w:pPr>
              <w:spacing w:after="0" w:line="240" w:lineRule="auto"/>
              <w:rPr>
                <w:rFonts w:eastAsia="Times New Roman" w:cs="Calibri"/>
                <w:color w:val="000000"/>
                <w:sz w:val="20"/>
                <w:szCs w:val="20"/>
              </w:rPr>
            </w:pPr>
            <w:r w:rsidRPr="004A06AE">
              <w:rPr>
                <w:sz w:val="20"/>
                <w:szCs w:val="20"/>
              </w:rPr>
              <w:t>St. Lucie</w:t>
            </w:r>
          </w:p>
        </w:tc>
        <w:tc>
          <w:tcPr>
            <w:tcW w:w="1146" w:type="dxa"/>
            <w:tcBorders>
              <w:top w:val="nil"/>
              <w:left w:val="nil"/>
              <w:bottom w:val="single" w:sz="4" w:space="0" w:color="auto"/>
              <w:right w:val="single" w:sz="4" w:space="0" w:color="auto"/>
            </w:tcBorders>
            <w:noWrap/>
            <w:vAlign w:val="bottom"/>
            <w:hideMark/>
          </w:tcPr>
          <w:p w14:paraId="2866BEC5" w14:textId="21D6966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24</w:t>
            </w:r>
          </w:p>
        </w:tc>
        <w:tc>
          <w:tcPr>
            <w:tcW w:w="1241" w:type="dxa"/>
            <w:tcBorders>
              <w:top w:val="nil"/>
              <w:left w:val="nil"/>
              <w:bottom w:val="single" w:sz="4" w:space="0" w:color="auto"/>
              <w:right w:val="single" w:sz="4" w:space="0" w:color="auto"/>
            </w:tcBorders>
            <w:noWrap/>
            <w:vAlign w:val="bottom"/>
            <w:hideMark/>
          </w:tcPr>
          <w:p w14:paraId="08B14796" w14:textId="61F9232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413</w:t>
            </w:r>
          </w:p>
        </w:tc>
        <w:tc>
          <w:tcPr>
            <w:tcW w:w="1203" w:type="dxa"/>
            <w:tcBorders>
              <w:top w:val="single" w:sz="4" w:space="0" w:color="auto"/>
              <w:left w:val="nil"/>
              <w:bottom w:val="single" w:sz="4" w:space="0" w:color="auto"/>
              <w:right w:val="single" w:sz="12" w:space="0" w:color="auto"/>
            </w:tcBorders>
            <w:noWrap/>
            <w:vAlign w:val="bottom"/>
            <w:hideMark/>
          </w:tcPr>
          <w:p w14:paraId="14140BEE" w14:textId="3EA3778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437</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01A530B" w14:textId="00E9361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w:t>
            </w:r>
          </w:p>
        </w:tc>
        <w:tc>
          <w:tcPr>
            <w:tcW w:w="1317" w:type="dxa"/>
            <w:tcBorders>
              <w:top w:val="nil"/>
              <w:left w:val="nil"/>
              <w:bottom w:val="single" w:sz="4" w:space="0" w:color="auto"/>
              <w:right w:val="single" w:sz="4" w:space="0" w:color="auto"/>
            </w:tcBorders>
            <w:noWrap/>
            <w:vAlign w:val="bottom"/>
            <w:hideMark/>
          </w:tcPr>
          <w:p w14:paraId="6CF0C5EE" w14:textId="2F65FA8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295</w:t>
            </w:r>
          </w:p>
        </w:tc>
        <w:tc>
          <w:tcPr>
            <w:tcW w:w="1291" w:type="dxa"/>
            <w:tcBorders>
              <w:top w:val="single" w:sz="4" w:space="0" w:color="auto"/>
              <w:left w:val="nil"/>
              <w:bottom w:val="single" w:sz="4" w:space="0" w:color="auto"/>
              <w:right w:val="single" w:sz="12" w:space="0" w:color="auto"/>
            </w:tcBorders>
            <w:noWrap/>
            <w:vAlign w:val="bottom"/>
            <w:hideMark/>
          </w:tcPr>
          <w:p w14:paraId="6BE61BBE" w14:textId="56B85B8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308</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5C33198" w14:textId="6F45B56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52</w:t>
            </w:r>
          </w:p>
        </w:tc>
        <w:tc>
          <w:tcPr>
            <w:tcW w:w="1184" w:type="dxa"/>
            <w:tcBorders>
              <w:top w:val="nil"/>
              <w:left w:val="nil"/>
              <w:bottom w:val="single" w:sz="4" w:space="0" w:color="auto"/>
              <w:right w:val="single" w:sz="4" w:space="0" w:color="auto"/>
            </w:tcBorders>
            <w:noWrap/>
            <w:vAlign w:val="bottom"/>
            <w:hideMark/>
          </w:tcPr>
          <w:p w14:paraId="5C5291DF" w14:textId="084FC38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1,120</w:t>
            </w:r>
          </w:p>
        </w:tc>
        <w:tc>
          <w:tcPr>
            <w:tcW w:w="1184" w:type="dxa"/>
            <w:tcBorders>
              <w:top w:val="nil"/>
              <w:left w:val="nil"/>
              <w:bottom w:val="single" w:sz="4" w:space="0" w:color="auto"/>
              <w:right w:val="single" w:sz="4" w:space="0" w:color="auto"/>
            </w:tcBorders>
            <w:noWrap/>
            <w:vAlign w:val="bottom"/>
            <w:hideMark/>
          </w:tcPr>
          <w:p w14:paraId="66B30960" w14:textId="64DF486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1,171</w:t>
            </w:r>
          </w:p>
        </w:tc>
      </w:tr>
      <w:tr w:rsidR="004A06AE" w:rsidRPr="004A06AE" w14:paraId="1640A66C"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0AE644B6" w14:textId="780768BF" w:rsidR="004A06AE" w:rsidRPr="004A06AE" w:rsidRDefault="004A06AE" w:rsidP="00FD3707">
            <w:pPr>
              <w:spacing w:after="0" w:line="240" w:lineRule="auto"/>
              <w:rPr>
                <w:rFonts w:eastAsia="Times New Roman" w:cs="Calibri"/>
                <w:color w:val="000000"/>
                <w:sz w:val="20"/>
                <w:szCs w:val="20"/>
              </w:rPr>
            </w:pPr>
            <w:r w:rsidRPr="004A06AE">
              <w:rPr>
                <w:sz w:val="20"/>
                <w:szCs w:val="20"/>
              </w:rPr>
              <w:t>Santa Rosa</w:t>
            </w:r>
          </w:p>
        </w:tc>
        <w:tc>
          <w:tcPr>
            <w:tcW w:w="1146" w:type="dxa"/>
            <w:tcBorders>
              <w:top w:val="nil"/>
              <w:left w:val="nil"/>
              <w:bottom w:val="single" w:sz="4" w:space="0" w:color="auto"/>
              <w:right w:val="single" w:sz="4" w:space="0" w:color="auto"/>
            </w:tcBorders>
            <w:noWrap/>
            <w:vAlign w:val="bottom"/>
            <w:hideMark/>
          </w:tcPr>
          <w:p w14:paraId="3EE6A49A" w14:textId="755AD34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w:t>
            </w:r>
          </w:p>
        </w:tc>
        <w:tc>
          <w:tcPr>
            <w:tcW w:w="1241" w:type="dxa"/>
            <w:tcBorders>
              <w:top w:val="nil"/>
              <w:left w:val="nil"/>
              <w:bottom w:val="single" w:sz="4" w:space="0" w:color="auto"/>
              <w:right w:val="single" w:sz="4" w:space="0" w:color="auto"/>
            </w:tcBorders>
            <w:noWrap/>
            <w:vAlign w:val="bottom"/>
            <w:hideMark/>
          </w:tcPr>
          <w:p w14:paraId="31458169" w14:textId="6F23B3C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175</w:t>
            </w:r>
          </w:p>
        </w:tc>
        <w:tc>
          <w:tcPr>
            <w:tcW w:w="1203" w:type="dxa"/>
            <w:tcBorders>
              <w:top w:val="single" w:sz="4" w:space="0" w:color="auto"/>
              <w:left w:val="nil"/>
              <w:bottom w:val="single" w:sz="4" w:space="0" w:color="auto"/>
              <w:right w:val="single" w:sz="12" w:space="0" w:color="auto"/>
            </w:tcBorders>
            <w:noWrap/>
            <w:vAlign w:val="bottom"/>
            <w:hideMark/>
          </w:tcPr>
          <w:p w14:paraId="52826E56" w14:textId="2C15539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186</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70CFC73C" w14:textId="254B925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317" w:type="dxa"/>
            <w:tcBorders>
              <w:top w:val="nil"/>
              <w:left w:val="nil"/>
              <w:bottom w:val="single" w:sz="4" w:space="0" w:color="auto"/>
              <w:right w:val="single" w:sz="4" w:space="0" w:color="auto"/>
            </w:tcBorders>
            <w:noWrap/>
            <w:vAlign w:val="bottom"/>
            <w:hideMark/>
          </w:tcPr>
          <w:p w14:paraId="6E1B3B82" w14:textId="27298C4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125</w:t>
            </w:r>
          </w:p>
        </w:tc>
        <w:tc>
          <w:tcPr>
            <w:tcW w:w="1291" w:type="dxa"/>
            <w:tcBorders>
              <w:top w:val="single" w:sz="4" w:space="0" w:color="auto"/>
              <w:left w:val="nil"/>
              <w:bottom w:val="single" w:sz="4" w:space="0" w:color="auto"/>
              <w:right w:val="single" w:sz="12" w:space="0" w:color="auto"/>
            </w:tcBorders>
            <w:noWrap/>
            <w:vAlign w:val="bottom"/>
            <w:hideMark/>
          </w:tcPr>
          <w:p w14:paraId="25C6EE07" w14:textId="58C49F7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131</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5BA64980" w14:textId="0340083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w:t>
            </w:r>
          </w:p>
        </w:tc>
        <w:tc>
          <w:tcPr>
            <w:tcW w:w="1184" w:type="dxa"/>
            <w:tcBorders>
              <w:top w:val="nil"/>
              <w:left w:val="nil"/>
              <w:bottom w:val="single" w:sz="4" w:space="0" w:color="auto"/>
              <w:right w:val="single" w:sz="4" w:space="0" w:color="auto"/>
            </w:tcBorders>
            <w:noWrap/>
            <w:vAlign w:val="bottom"/>
            <w:hideMark/>
          </w:tcPr>
          <w:p w14:paraId="155E8DDE" w14:textId="3885A19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475</w:t>
            </w:r>
          </w:p>
        </w:tc>
        <w:tc>
          <w:tcPr>
            <w:tcW w:w="1184" w:type="dxa"/>
            <w:tcBorders>
              <w:top w:val="nil"/>
              <w:left w:val="nil"/>
              <w:bottom w:val="single" w:sz="4" w:space="0" w:color="auto"/>
              <w:right w:val="single" w:sz="4" w:space="0" w:color="auto"/>
            </w:tcBorders>
            <w:noWrap/>
            <w:vAlign w:val="bottom"/>
            <w:hideMark/>
          </w:tcPr>
          <w:p w14:paraId="6775335F" w14:textId="41D8167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497</w:t>
            </w:r>
          </w:p>
        </w:tc>
      </w:tr>
      <w:tr w:rsidR="004A06AE" w:rsidRPr="004A06AE" w14:paraId="32854DB1"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493D27B8" w14:textId="1FD2BC66" w:rsidR="004A06AE" w:rsidRPr="004A06AE" w:rsidRDefault="004A06AE" w:rsidP="00FD3707">
            <w:pPr>
              <w:spacing w:after="0" w:line="240" w:lineRule="auto"/>
              <w:rPr>
                <w:rFonts w:eastAsia="Times New Roman" w:cs="Calibri"/>
                <w:color w:val="000000"/>
                <w:sz w:val="20"/>
                <w:szCs w:val="20"/>
              </w:rPr>
            </w:pPr>
            <w:r w:rsidRPr="004A06AE">
              <w:rPr>
                <w:sz w:val="20"/>
                <w:szCs w:val="20"/>
              </w:rPr>
              <w:t>Sarasota</w:t>
            </w:r>
          </w:p>
        </w:tc>
        <w:tc>
          <w:tcPr>
            <w:tcW w:w="1146" w:type="dxa"/>
            <w:tcBorders>
              <w:top w:val="nil"/>
              <w:left w:val="nil"/>
              <w:bottom w:val="single" w:sz="4" w:space="0" w:color="auto"/>
              <w:right w:val="single" w:sz="4" w:space="0" w:color="auto"/>
            </w:tcBorders>
            <w:noWrap/>
            <w:vAlign w:val="bottom"/>
            <w:hideMark/>
          </w:tcPr>
          <w:p w14:paraId="4A29974F" w14:textId="714017B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w:t>
            </w:r>
          </w:p>
        </w:tc>
        <w:tc>
          <w:tcPr>
            <w:tcW w:w="1241" w:type="dxa"/>
            <w:tcBorders>
              <w:top w:val="nil"/>
              <w:left w:val="nil"/>
              <w:bottom w:val="single" w:sz="4" w:space="0" w:color="auto"/>
              <w:right w:val="single" w:sz="4" w:space="0" w:color="auto"/>
            </w:tcBorders>
            <w:noWrap/>
            <w:vAlign w:val="bottom"/>
            <w:hideMark/>
          </w:tcPr>
          <w:p w14:paraId="389E86E5" w14:textId="598B0B9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92</w:t>
            </w:r>
          </w:p>
        </w:tc>
        <w:tc>
          <w:tcPr>
            <w:tcW w:w="1203" w:type="dxa"/>
            <w:tcBorders>
              <w:top w:val="single" w:sz="4" w:space="0" w:color="auto"/>
              <w:left w:val="nil"/>
              <w:bottom w:val="single" w:sz="4" w:space="0" w:color="auto"/>
              <w:right w:val="single" w:sz="12" w:space="0" w:color="auto"/>
            </w:tcBorders>
            <w:noWrap/>
            <w:vAlign w:val="bottom"/>
            <w:hideMark/>
          </w:tcPr>
          <w:p w14:paraId="34A9C6D3" w14:textId="7926305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97</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703D5900" w14:textId="168A7FE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w:t>
            </w:r>
          </w:p>
        </w:tc>
        <w:tc>
          <w:tcPr>
            <w:tcW w:w="1317" w:type="dxa"/>
            <w:tcBorders>
              <w:top w:val="nil"/>
              <w:left w:val="nil"/>
              <w:bottom w:val="single" w:sz="4" w:space="0" w:color="auto"/>
              <w:right w:val="single" w:sz="4" w:space="0" w:color="auto"/>
            </w:tcBorders>
            <w:noWrap/>
            <w:vAlign w:val="bottom"/>
            <w:hideMark/>
          </w:tcPr>
          <w:p w14:paraId="7C8C58B8" w14:textId="65DC039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66</w:t>
            </w:r>
          </w:p>
        </w:tc>
        <w:tc>
          <w:tcPr>
            <w:tcW w:w="1291" w:type="dxa"/>
            <w:tcBorders>
              <w:top w:val="single" w:sz="4" w:space="0" w:color="auto"/>
              <w:left w:val="nil"/>
              <w:bottom w:val="single" w:sz="4" w:space="0" w:color="auto"/>
              <w:right w:val="single" w:sz="12" w:space="0" w:color="auto"/>
            </w:tcBorders>
            <w:noWrap/>
            <w:vAlign w:val="bottom"/>
            <w:hideMark/>
          </w:tcPr>
          <w:p w14:paraId="2F3497A3" w14:textId="6AE68F0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69</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FAA0762" w14:textId="7DBC371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w:t>
            </w:r>
          </w:p>
        </w:tc>
        <w:tc>
          <w:tcPr>
            <w:tcW w:w="1184" w:type="dxa"/>
            <w:tcBorders>
              <w:top w:val="nil"/>
              <w:left w:val="nil"/>
              <w:bottom w:val="single" w:sz="4" w:space="0" w:color="auto"/>
              <w:right w:val="single" w:sz="4" w:space="0" w:color="auto"/>
            </w:tcBorders>
            <w:noWrap/>
            <w:vAlign w:val="bottom"/>
            <w:hideMark/>
          </w:tcPr>
          <w:p w14:paraId="08E9F2CD" w14:textId="0AA58BD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250</w:t>
            </w:r>
          </w:p>
        </w:tc>
        <w:tc>
          <w:tcPr>
            <w:tcW w:w="1184" w:type="dxa"/>
            <w:tcBorders>
              <w:top w:val="nil"/>
              <w:left w:val="nil"/>
              <w:bottom w:val="single" w:sz="4" w:space="0" w:color="auto"/>
              <w:right w:val="single" w:sz="4" w:space="0" w:color="auto"/>
            </w:tcBorders>
            <w:noWrap/>
            <w:vAlign w:val="bottom"/>
            <w:hideMark/>
          </w:tcPr>
          <w:p w14:paraId="12145ECB" w14:textId="4E42B4A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261</w:t>
            </w:r>
          </w:p>
        </w:tc>
      </w:tr>
      <w:tr w:rsidR="004A06AE" w:rsidRPr="004A06AE" w14:paraId="1BCB26F6"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3F023EC4" w14:textId="720CEC81" w:rsidR="004A06AE" w:rsidRPr="004A06AE" w:rsidRDefault="004A06AE" w:rsidP="00FD3707">
            <w:pPr>
              <w:spacing w:after="0" w:line="240" w:lineRule="auto"/>
              <w:rPr>
                <w:rFonts w:eastAsia="Times New Roman" w:cs="Calibri"/>
                <w:color w:val="000000"/>
                <w:sz w:val="20"/>
                <w:szCs w:val="20"/>
              </w:rPr>
            </w:pPr>
            <w:r w:rsidRPr="004A06AE">
              <w:rPr>
                <w:sz w:val="20"/>
                <w:szCs w:val="20"/>
              </w:rPr>
              <w:t>Seminole</w:t>
            </w:r>
          </w:p>
        </w:tc>
        <w:tc>
          <w:tcPr>
            <w:tcW w:w="1146" w:type="dxa"/>
            <w:tcBorders>
              <w:top w:val="nil"/>
              <w:left w:val="nil"/>
              <w:bottom w:val="single" w:sz="4" w:space="0" w:color="auto"/>
              <w:right w:val="single" w:sz="4" w:space="0" w:color="auto"/>
            </w:tcBorders>
            <w:noWrap/>
            <w:vAlign w:val="bottom"/>
            <w:hideMark/>
          </w:tcPr>
          <w:p w14:paraId="542EB946" w14:textId="6A77A5D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w:t>
            </w:r>
          </w:p>
        </w:tc>
        <w:tc>
          <w:tcPr>
            <w:tcW w:w="1241" w:type="dxa"/>
            <w:tcBorders>
              <w:top w:val="nil"/>
              <w:left w:val="nil"/>
              <w:bottom w:val="single" w:sz="4" w:space="0" w:color="auto"/>
              <w:right w:val="single" w:sz="4" w:space="0" w:color="auto"/>
            </w:tcBorders>
            <w:noWrap/>
            <w:vAlign w:val="bottom"/>
            <w:hideMark/>
          </w:tcPr>
          <w:p w14:paraId="1F8684A1" w14:textId="190FF88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161</w:t>
            </w:r>
          </w:p>
        </w:tc>
        <w:tc>
          <w:tcPr>
            <w:tcW w:w="1203" w:type="dxa"/>
            <w:tcBorders>
              <w:top w:val="single" w:sz="4" w:space="0" w:color="auto"/>
              <w:left w:val="nil"/>
              <w:bottom w:val="single" w:sz="4" w:space="0" w:color="auto"/>
              <w:right w:val="single" w:sz="12" w:space="0" w:color="auto"/>
            </w:tcBorders>
            <w:noWrap/>
            <w:vAlign w:val="bottom"/>
            <w:hideMark/>
          </w:tcPr>
          <w:p w14:paraId="069AD1EF" w14:textId="512B08C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171</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7C746F33" w14:textId="435655D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w:t>
            </w:r>
          </w:p>
        </w:tc>
        <w:tc>
          <w:tcPr>
            <w:tcW w:w="1317" w:type="dxa"/>
            <w:tcBorders>
              <w:top w:val="nil"/>
              <w:left w:val="nil"/>
              <w:bottom w:val="single" w:sz="4" w:space="0" w:color="auto"/>
              <w:right w:val="single" w:sz="4" w:space="0" w:color="auto"/>
            </w:tcBorders>
            <w:noWrap/>
            <w:vAlign w:val="bottom"/>
            <w:hideMark/>
          </w:tcPr>
          <w:p w14:paraId="19DAEC45" w14:textId="4911F18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115</w:t>
            </w:r>
          </w:p>
        </w:tc>
        <w:tc>
          <w:tcPr>
            <w:tcW w:w="1291" w:type="dxa"/>
            <w:tcBorders>
              <w:top w:val="single" w:sz="4" w:space="0" w:color="auto"/>
              <w:left w:val="nil"/>
              <w:bottom w:val="single" w:sz="4" w:space="0" w:color="auto"/>
              <w:right w:val="single" w:sz="12" w:space="0" w:color="auto"/>
            </w:tcBorders>
            <w:noWrap/>
            <w:vAlign w:val="bottom"/>
            <w:hideMark/>
          </w:tcPr>
          <w:p w14:paraId="7EA6C68A" w14:textId="72A631B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5F1B942B" w14:textId="274F4BC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20</w:t>
            </w:r>
          </w:p>
        </w:tc>
        <w:tc>
          <w:tcPr>
            <w:tcW w:w="1184" w:type="dxa"/>
            <w:tcBorders>
              <w:top w:val="nil"/>
              <w:left w:val="nil"/>
              <w:bottom w:val="single" w:sz="4" w:space="0" w:color="auto"/>
              <w:right w:val="single" w:sz="4" w:space="0" w:color="auto"/>
            </w:tcBorders>
            <w:noWrap/>
            <w:vAlign w:val="bottom"/>
            <w:hideMark/>
          </w:tcPr>
          <w:p w14:paraId="40100F29" w14:textId="1C537A7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437</w:t>
            </w:r>
          </w:p>
        </w:tc>
        <w:tc>
          <w:tcPr>
            <w:tcW w:w="1184" w:type="dxa"/>
            <w:tcBorders>
              <w:top w:val="nil"/>
              <w:left w:val="nil"/>
              <w:bottom w:val="single" w:sz="4" w:space="0" w:color="auto"/>
              <w:right w:val="single" w:sz="4" w:space="0" w:color="auto"/>
            </w:tcBorders>
            <w:noWrap/>
            <w:vAlign w:val="bottom"/>
            <w:hideMark/>
          </w:tcPr>
          <w:p w14:paraId="4322740E" w14:textId="5E6E8D1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457</w:t>
            </w:r>
          </w:p>
        </w:tc>
      </w:tr>
      <w:tr w:rsidR="004A06AE" w:rsidRPr="004A06AE" w14:paraId="7EFDD3EA"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5BA27818" w14:textId="320207D8" w:rsidR="004A06AE" w:rsidRPr="004A06AE" w:rsidRDefault="004A06AE" w:rsidP="00FD3707">
            <w:pPr>
              <w:spacing w:after="0" w:line="240" w:lineRule="auto"/>
              <w:rPr>
                <w:rFonts w:eastAsia="Times New Roman" w:cs="Calibri"/>
                <w:color w:val="000000"/>
                <w:sz w:val="20"/>
                <w:szCs w:val="20"/>
              </w:rPr>
            </w:pPr>
            <w:r w:rsidRPr="004A06AE">
              <w:rPr>
                <w:sz w:val="20"/>
                <w:szCs w:val="20"/>
              </w:rPr>
              <w:t>Sumter</w:t>
            </w:r>
          </w:p>
        </w:tc>
        <w:tc>
          <w:tcPr>
            <w:tcW w:w="1146" w:type="dxa"/>
            <w:tcBorders>
              <w:top w:val="nil"/>
              <w:left w:val="nil"/>
              <w:bottom w:val="single" w:sz="4" w:space="0" w:color="auto"/>
              <w:right w:val="single" w:sz="4" w:space="0" w:color="auto"/>
            </w:tcBorders>
            <w:noWrap/>
            <w:vAlign w:val="bottom"/>
            <w:hideMark/>
          </w:tcPr>
          <w:p w14:paraId="02E60A90" w14:textId="2DB232B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w:t>
            </w:r>
          </w:p>
        </w:tc>
        <w:tc>
          <w:tcPr>
            <w:tcW w:w="1241" w:type="dxa"/>
            <w:tcBorders>
              <w:top w:val="nil"/>
              <w:left w:val="nil"/>
              <w:bottom w:val="single" w:sz="4" w:space="0" w:color="auto"/>
              <w:right w:val="single" w:sz="4" w:space="0" w:color="auto"/>
            </w:tcBorders>
            <w:noWrap/>
            <w:vAlign w:val="bottom"/>
            <w:hideMark/>
          </w:tcPr>
          <w:p w14:paraId="4E2FE19F" w14:textId="16D9780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368</w:t>
            </w:r>
          </w:p>
        </w:tc>
        <w:tc>
          <w:tcPr>
            <w:tcW w:w="1203" w:type="dxa"/>
            <w:tcBorders>
              <w:top w:val="single" w:sz="4" w:space="0" w:color="auto"/>
              <w:left w:val="nil"/>
              <w:bottom w:val="single" w:sz="4" w:space="0" w:color="auto"/>
              <w:right w:val="single" w:sz="12" w:space="0" w:color="auto"/>
            </w:tcBorders>
            <w:noWrap/>
            <w:vAlign w:val="bottom"/>
            <w:hideMark/>
          </w:tcPr>
          <w:p w14:paraId="1DEF6A28" w14:textId="724D65F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389</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04C83F66" w14:textId="2BB4C66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w:t>
            </w:r>
          </w:p>
        </w:tc>
        <w:tc>
          <w:tcPr>
            <w:tcW w:w="1317" w:type="dxa"/>
            <w:tcBorders>
              <w:top w:val="nil"/>
              <w:left w:val="nil"/>
              <w:bottom w:val="single" w:sz="4" w:space="0" w:color="auto"/>
              <w:right w:val="single" w:sz="4" w:space="0" w:color="auto"/>
            </w:tcBorders>
            <w:noWrap/>
            <w:vAlign w:val="bottom"/>
            <w:hideMark/>
          </w:tcPr>
          <w:p w14:paraId="1134EEBE" w14:textId="4A2B4AB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263</w:t>
            </w:r>
          </w:p>
        </w:tc>
        <w:tc>
          <w:tcPr>
            <w:tcW w:w="1291" w:type="dxa"/>
            <w:tcBorders>
              <w:top w:val="single" w:sz="4" w:space="0" w:color="auto"/>
              <w:left w:val="nil"/>
              <w:bottom w:val="single" w:sz="4" w:space="0" w:color="auto"/>
              <w:right w:val="single" w:sz="12" w:space="0" w:color="auto"/>
            </w:tcBorders>
            <w:noWrap/>
            <w:vAlign w:val="bottom"/>
            <w:hideMark/>
          </w:tcPr>
          <w:p w14:paraId="36B7BBD3" w14:textId="7260733A"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275</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41AD6E76" w14:textId="791C6FF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46</w:t>
            </w:r>
          </w:p>
        </w:tc>
        <w:tc>
          <w:tcPr>
            <w:tcW w:w="1184" w:type="dxa"/>
            <w:tcBorders>
              <w:top w:val="nil"/>
              <w:left w:val="nil"/>
              <w:bottom w:val="single" w:sz="4" w:space="0" w:color="auto"/>
              <w:right w:val="single" w:sz="4" w:space="0" w:color="auto"/>
            </w:tcBorders>
            <w:noWrap/>
            <w:vAlign w:val="bottom"/>
            <w:hideMark/>
          </w:tcPr>
          <w:p w14:paraId="3573726B" w14:textId="51D1410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998</w:t>
            </w:r>
          </w:p>
        </w:tc>
        <w:tc>
          <w:tcPr>
            <w:tcW w:w="1184" w:type="dxa"/>
            <w:tcBorders>
              <w:top w:val="nil"/>
              <w:left w:val="nil"/>
              <w:bottom w:val="single" w:sz="4" w:space="0" w:color="auto"/>
              <w:right w:val="single" w:sz="4" w:space="0" w:color="auto"/>
            </w:tcBorders>
            <w:noWrap/>
            <w:vAlign w:val="bottom"/>
            <w:hideMark/>
          </w:tcPr>
          <w:p w14:paraId="28F94CA3" w14:textId="271981A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1,044</w:t>
            </w:r>
          </w:p>
        </w:tc>
      </w:tr>
      <w:tr w:rsidR="004A06AE" w:rsidRPr="004A06AE" w14:paraId="00BD244A"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AB7BBE1" w14:textId="420E90CF" w:rsidR="004A06AE" w:rsidRPr="004A06AE" w:rsidRDefault="004A06AE" w:rsidP="00FD3707">
            <w:pPr>
              <w:spacing w:after="0" w:line="240" w:lineRule="auto"/>
              <w:rPr>
                <w:rFonts w:eastAsia="Times New Roman" w:cs="Calibri"/>
                <w:color w:val="000000"/>
                <w:sz w:val="20"/>
                <w:szCs w:val="20"/>
              </w:rPr>
            </w:pPr>
            <w:r w:rsidRPr="004A06AE">
              <w:rPr>
                <w:sz w:val="20"/>
                <w:szCs w:val="20"/>
              </w:rPr>
              <w:t>Suwannee</w:t>
            </w:r>
          </w:p>
        </w:tc>
        <w:tc>
          <w:tcPr>
            <w:tcW w:w="1146" w:type="dxa"/>
            <w:tcBorders>
              <w:top w:val="nil"/>
              <w:left w:val="nil"/>
              <w:bottom w:val="single" w:sz="4" w:space="0" w:color="auto"/>
              <w:right w:val="single" w:sz="4" w:space="0" w:color="auto"/>
            </w:tcBorders>
            <w:noWrap/>
            <w:vAlign w:val="bottom"/>
            <w:hideMark/>
          </w:tcPr>
          <w:p w14:paraId="25AF9AF4" w14:textId="0850A16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w:t>
            </w:r>
          </w:p>
        </w:tc>
        <w:tc>
          <w:tcPr>
            <w:tcW w:w="1241" w:type="dxa"/>
            <w:tcBorders>
              <w:top w:val="nil"/>
              <w:left w:val="nil"/>
              <w:bottom w:val="single" w:sz="4" w:space="0" w:color="auto"/>
              <w:right w:val="single" w:sz="4" w:space="0" w:color="auto"/>
            </w:tcBorders>
            <w:noWrap/>
            <w:vAlign w:val="bottom"/>
            <w:hideMark/>
          </w:tcPr>
          <w:p w14:paraId="5CD851EA" w14:textId="5547792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198</w:t>
            </w:r>
          </w:p>
        </w:tc>
        <w:tc>
          <w:tcPr>
            <w:tcW w:w="1203" w:type="dxa"/>
            <w:tcBorders>
              <w:top w:val="single" w:sz="4" w:space="0" w:color="auto"/>
              <w:left w:val="nil"/>
              <w:bottom w:val="single" w:sz="4" w:space="0" w:color="auto"/>
              <w:right w:val="single" w:sz="12" w:space="0" w:color="auto"/>
            </w:tcBorders>
            <w:noWrap/>
            <w:vAlign w:val="bottom"/>
            <w:hideMark/>
          </w:tcPr>
          <w:p w14:paraId="71CB5E96" w14:textId="561C0B5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209</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21F8A5DE" w14:textId="293F238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7</w:t>
            </w:r>
          </w:p>
        </w:tc>
        <w:tc>
          <w:tcPr>
            <w:tcW w:w="1317" w:type="dxa"/>
            <w:tcBorders>
              <w:top w:val="nil"/>
              <w:left w:val="nil"/>
              <w:bottom w:val="single" w:sz="4" w:space="0" w:color="auto"/>
              <w:right w:val="single" w:sz="4" w:space="0" w:color="auto"/>
            </w:tcBorders>
            <w:noWrap/>
            <w:vAlign w:val="bottom"/>
            <w:hideMark/>
          </w:tcPr>
          <w:p w14:paraId="5AFFF569" w14:textId="7C60859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141</w:t>
            </w:r>
          </w:p>
        </w:tc>
        <w:tc>
          <w:tcPr>
            <w:tcW w:w="1291" w:type="dxa"/>
            <w:tcBorders>
              <w:top w:val="single" w:sz="4" w:space="0" w:color="auto"/>
              <w:left w:val="nil"/>
              <w:bottom w:val="single" w:sz="4" w:space="0" w:color="auto"/>
              <w:right w:val="single" w:sz="12" w:space="0" w:color="auto"/>
            </w:tcBorders>
            <w:noWrap/>
            <w:vAlign w:val="bottom"/>
            <w:hideMark/>
          </w:tcPr>
          <w:p w14:paraId="2876AD17" w14:textId="6236E55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148</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6BDB0D11" w14:textId="6277F5A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25</w:t>
            </w:r>
          </w:p>
        </w:tc>
        <w:tc>
          <w:tcPr>
            <w:tcW w:w="1184" w:type="dxa"/>
            <w:tcBorders>
              <w:top w:val="nil"/>
              <w:left w:val="nil"/>
              <w:bottom w:val="single" w:sz="4" w:space="0" w:color="auto"/>
              <w:right w:val="single" w:sz="4" w:space="0" w:color="auto"/>
            </w:tcBorders>
            <w:noWrap/>
            <w:vAlign w:val="bottom"/>
            <w:hideMark/>
          </w:tcPr>
          <w:p w14:paraId="4D912A7A" w14:textId="6DB894A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537</w:t>
            </w:r>
          </w:p>
        </w:tc>
        <w:tc>
          <w:tcPr>
            <w:tcW w:w="1184" w:type="dxa"/>
            <w:tcBorders>
              <w:top w:val="nil"/>
              <w:left w:val="nil"/>
              <w:bottom w:val="single" w:sz="4" w:space="0" w:color="auto"/>
              <w:right w:val="single" w:sz="4" w:space="0" w:color="auto"/>
            </w:tcBorders>
            <w:noWrap/>
            <w:vAlign w:val="bottom"/>
            <w:hideMark/>
          </w:tcPr>
          <w:p w14:paraId="55177A56" w14:textId="4F66852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561</w:t>
            </w:r>
          </w:p>
        </w:tc>
      </w:tr>
      <w:tr w:rsidR="004A06AE" w:rsidRPr="004A06AE" w14:paraId="00B3723F"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325E5B3" w14:textId="63029D9C" w:rsidR="004A06AE" w:rsidRPr="004A06AE" w:rsidRDefault="004A06AE" w:rsidP="00FD3707">
            <w:pPr>
              <w:spacing w:after="0" w:line="240" w:lineRule="auto"/>
              <w:rPr>
                <w:rFonts w:eastAsia="Times New Roman" w:cs="Calibri"/>
                <w:color w:val="000000"/>
                <w:sz w:val="20"/>
                <w:szCs w:val="20"/>
              </w:rPr>
            </w:pPr>
            <w:r w:rsidRPr="004A06AE">
              <w:rPr>
                <w:sz w:val="20"/>
                <w:szCs w:val="20"/>
              </w:rPr>
              <w:t>Taylor</w:t>
            </w:r>
          </w:p>
        </w:tc>
        <w:tc>
          <w:tcPr>
            <w:tcW w:w="1146" w:type="dxa"/>
            <w:tcBorders>
              <w:top w:val="nil"/>
              <w:left w:val="nil"/>
              <w:bottom w:val="single" w:sz="4" w:space="0" w:color="auto"/>
              <w:right w:val="single" w:sz="4" w:space="0" w:color="auto"/>
            </w:tcBorders>
            <w:noWrap/>
            <w:vAlign w:val="bottom"/>
            <w:hideMark/>
          </w:tcPr>
          <w:p w14:paraId="0FE9F46D" w14:textId="2873CC6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1D52A3EF" w14:textId="05BE23D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0667D35B" w14:textId="544C58D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58240121" w14:textId="101F704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784C3C3B" w14:textId="77EC426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1FAF9D32" w14:textId="5EC80B1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2F2E4116" w14:textId="5D27329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1C83AC21" w14:textId="7E1014D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026F3E3E" w14:textId="5076C74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4D815915"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F328452" w14:textId="5ED4C73D" w:rsidR="004A06AE" w:rsidRPr="004A06AE" w:rsidRDefault="004A06AE" w:rsidP="00FD3707">
            <w:pPr>
              <w:spacing w:after="0" w:line="240" w:lineRule="auto"/>
              <w:rPr>
                <w:rFonts w:eastAsia="Times New Roman" w:cs="Calibri"/>
                <w:color w:val="000000"/>
                <w:sz w:val="20"/>
                <w:szCs w:val="20"/>
              </w:rPr>
            </w:pPr>
            <w:r w:rsidRPr="004A06AE">
              <w:rPr>
                <w:sz w:val="20"/>
                <w:szCs w:val="20"/>
              </w:rPr>
              <w:t>Union</w:t>
            </w:r>
          </w:p>
        </w:tc>
        <w:tc>
          <w:tcPr>
            <w:tcW w:w="1146" w:type="dxa"/>
            <w:tcBorders>
              <w:top w:val="nil"/>
              <w:left w:val="nil"/>
              <w:bottom w:val="single" w:sz="4" w:space="0" w:color="auto"/>
              <w:right w:val="single" w:sz="4" w:space="0" w:color="auto"/>
            </w:tcBorders>
            <w:noWrap/>
            <w:vAlign w:val="bottom"/>
            <w:hideMark/>
          </w:tcPr>
          <w:p w14:paraId="500B3FC8" w14:textId="3CB8FFA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5A9ACE5F" w14:textId="18E26CB2"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7FEBEFDE" w14:textId="19D20F5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95E244B" w14:textId="67BF66B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4BA30279" w14:textId="55AA264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47A2C2C2" w14:textId="498B6AD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4A166E68" w14:textId="562B814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59967521" w14:textId="2009968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7C185BA9" w14:textId="252DC0A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5DD2E2F8"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64349AD" w14:textId="58D83948" w:rsidR="004A06AE" w:rsidRPr="004A06AE" w:rsidRDefault="004A06AE" w:rsidP="00FD3707">
            <w:pPr>
              <w:spacing w:after="0" w:line="240" w:lineRule="auto"/>
              <w:rPr>
                <w:rFonts w:eastAsia="Times New Roman" w:cs="Calibri"/>
                <w:color w:val="000000"/>
                <w:sz w:val="20"/>
                <w:szCs w:val="20"/>
              </w:rPr>
            </w:pPr>
            <w:r w:rsidRPr="004A06AE">
              <w:rPr>
                <w:sz w:val="20"/>
                <w:szCs w:val="20"/>
              </w:rPr>
              <w:t>Volusia</w:t>
            </w:r>
          </w:p>
        </w:tc>
        <w:tc>
          <w:tcPr>
            <w:tcW w:w="1146" w:type="dxa"/>
            <w:tcBorders>
              <w:top w:val="nil"/>
              <w:left w:val="nil"/>
              <w:bottom w:val="single" w:sz="4" w:space="0" w:color="auto"/>
              <w:right w:val="single" w:sz="4" w:space="0" w:color="auto"/>
            </w:tcBorders>
            <w:noWrap/>
            <w:vAlign w:val="bottom"/>
            <w:hideMark/>
          </w:tcPr>
          <w:p w14:paraId="0E6E63E4" w14:textId="5F90036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67</w:t>
            </w:r>
          </w:p>
        </w:tc>
        <w:tc>
          <w:tcPr>
            <w:tcW w:w="1241" w:type="dxa"/>
            <w:tcBorders>
              <w:top w:val="nil"/>
              <w:left w:val="nil"/>
              <w:bottom w:val="single" w:sz="4" w:space="0" w:color="auto"/>
              <w:right w:val="single" w:sz="4" w:space="0" w:color="auto"/>
            </w:tcBorders>
            <w:noWrap/>
            <w:vAlign w:val="bottom"/>
            <w:hideMark/>
          </w:tcPr>
          <w:p w14:paraId="3BFAE6FD" w14:textId="4D436B7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1,138</w:t>
            </w:r>
          </w:p>
        </w:tc>
        <w:tc>
          <w:tcPr>
            <w:tcW w:w="1203" w:type="dxa"/>
            <w:tcBorders>
              <w:top w:val="single" w:sz="4" w:space="0" w:color="auto"/>
              <w:left w:val="nil"/>
              <w:bottom w:val="single" w:sz="4" w:space="0" w:color="auto"/>
              <w:right w:val="single" w:sz="12" w:space="0" w:color="auto"/>
            </w:tcBorders>
            <w:noWrap/>
            <w:vAlign w:val="bottom"/>
            <w:hideMark/>
          </w:tcPr>
          <w:p w14:paraId="237C447D" w14:textId="3A6FF7B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1,206</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715C3B4F" w14:textId="5D647AF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37</w:t>
            </w:r>
          </w:p>
        </w:tc>
        <w:tc>
          <w:tcPr>
            <w:tcW w:w="1317" w:type="dxa"/>
            <w:tcBorders>
              <w:top w:val="nil"/>
              <w:left w:val="nil"/>
              <w:bottom w:val="single" w:sz="4" w:space="0" w:color="auto"/>
              <w:right w:val="single" w:sz="4" w:space="0" w:color="auto"/>
            </w:tcBorders>
            <w:noWrap/>
            <w:vAlign w:val="bottom"/>
            <w:hideMark/>
          </w:tcPr>
          <w:p w14:paraId="7A5C45F9" w14:textId="04921F5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813</w:t>
            </w:r>
          </w:p>
        </w:tc>
        <w:tc>
          <w:tcPr>
            <w:tcW w:w="1291" w:type="dxa"/>
            <w:tcBorders>
              <w:top w:val="single" w:sz="4" w:space="0" w:color="auto"/>
              <w:left w:val="nil"/>
              <w:bottom w:val="single" w:sz="4" w:space="0" w:color="auto"/>
              <w:right w:val="single" w:sz="12" w:space="0" w:color="auto"/>
            </w:tcBorders>
            <w:noWrap/>
            <w:vAlign w:val="bottom"/>
            <w:hideMark/>
          </w:tcPr>
          <w:p w14:paraId="40F56076" w14:textId="093306B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850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20826436" w14:textId="2C326E6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142</w:t>
            </w:r>
          </w:p>
        </w:tc>
        <w:tc>
          <w:tcPr>
            <w:tcW w:w="1184" w:type="dxa"/>
            <w:tcBorders>
              <w:top w:val="nil"/>
              <w:left w:val="nil"/>
              <w:bottom w:val="single" w:sz="4" w:space="0" w:color="auto"/>
              <w:right w:val="single" w:sz="4" w:space="0" w:color="auto"/>
            </w:tcBorders>
            <w:noWrap/>
            <w:vAlign w:val="bottom"/>
            <w:hideMark/>
          </w:tcPr>
          <w:p w14:paraId="454B412F" w14:textId="7F4AAD9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3,089</w:t>
            </w:r>
          </w:p>
        </w:tc>
        <w:tc>
          <w:tcPr>
            <w:tcW w:w="1184" w:type="dxa"/>
            <w:tcBorders>
              <w:top w:val="nil"/>
              <w:left w:val="nil"/>
              <w:bottom w:val="single" w:sz="4" w:space="0" w:color="auto"/>
              <w:right w:val="single" w:sz="4" w:space="0" w:color="auto"/>
            </w:tcBorders>
            <w:noWrap/>
            <w:vAlign w:val="bottom"/>
            <w:hideMark/>
          </w:tcPr>
          <w:p w14:paraId="7310928B" w14:textId="58E208B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3,232</w:t>
            </w:r>
          </w:p>
        </w:tc>
      </w:tr>
      <w:tr w:rsidR="004A06AE" w:rsidRPr="004A06AE" w14:paraId="0996E955"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E5A2353" w14:textId="2F5A9C1D" w:rsidR="004A06AE" w:rsidRPr="004A06AE" w:rsidRDefault="004A06AE" w:rsidP="00FD3707">
            <w:pPr>
              <w:spacing w:after="0" w:line="240" w:lineRule="auto"/>
              <w:rPr>
                <w:rFonts w:eastAsia="Times New Roman" w:cs="Calibri"/>
                <w:color w:val="000000"/>
                <w:sz w:val="20"/>
                <w:szCs w:val="20"/>
              </w:rPr>
            </w:pPr>
            <w:r w:rsidRPr="004A06AE">
              <w:rPr>
                <w:sz w:val="20"/>
                <w:szCs w:val="20"/>
              </w:rPr>
              <w:t>Wakulla</w:t>
            </w:r>
          </w:p>
        </w:tc>
        <w:tc>
          <w:tcPr>
            <w:tcW w:w="1146" w:type="dxa"/>
            <w:tcBorders>
              <w:top w:val="nil"/>
              <w:left w:val="nil"/>
              <w:bottom w:val="single" w:sz="4" w:space="0" w:color="auto"/>
              <w:right w:val="single" w:sz="4" w:space="0" w:color="auto"/>
            </w:tcBorders>
            <w:noWrap/>
            <w:vAlign w:val="bottom"/>
            <w:hideMark/>
          </w:tcPr>
          <w:p w14:paraId="630A222F" w14:textId="755057F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16CE48CE" w14:textId="31B1D79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03" w:type="dxa"/>
            <w:tcBorders>
              <w:top w:val="single" w:sz="4" w:space="0" w:color="auto"/>
              <w:left w:val="nil"/>
              <w:bottom w:val="single" w:sz="4" w:space="0" w:color="auto"/>
              <w:right w:val="single" w:sz="12" w:space="0" w:color="auto"/>
            </w:tcBorders>
            <w:noWrap/>
            <w:vAlign w:val="bottom"/>
            <w:hideMark/>
          </w:tcPr>
          <w:p w14:paraId="02CBD79D" w14:textId="0B62F7E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11B4E2B" w14:textId="4C5B651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6F92A0EF" w14:textId="440E831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91" w:type="dxa"/>
            <w:tcBorders>
              <w:top w:val="single" w:sz="4" w:space="0" w:color="auto"/>
              <w:left w:val="nil"/>
              <w:bottom w:val="single" w:sz="4" w:space="0" w:color="auto"/>
              <w:right w:val="single" w:sz="12" w:space="0" w:color="auto"/>
            </w:tcBorders>
            <w:noWrap/>
            <w:vAlign w:val="bottom"/>
            <w:hideMark/>
          </w:tcPr>
          <w:p w14:paraId="6734F572" w14:textId="35FDA79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75B903BB" w14:textId="61D523A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55D11DA9" w14:textId="5A0B24A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184" w:type="dxa"/>
            <w:tcBorders>
              <w:top w:val="nil"/>
              <w:left w:val="nil"/>
              <w:bottom w:val="single" w:sz="4" w:space="0" w:color="auto"/>
              <w:right w:val="single" w:sz="4" w:space="0" w:color="auto"/>
            </w:tcBorders>
            <w:noWrap/>
            <w:vAlign w:val="bottom"/>
            <w:hideMark/>
          </w:tcPr>
          <w:p w14:paraId="526BB8A1" w14:textId="0A7181D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r>
      <w:tr w:rsidR="004A06AE" w:rsidRPr="004A06AE" w14:paraId="3E27CA19"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7D822A7B" w14:textId="682F9A11" w:rsidR="004A06AE" w:rsidRPr="004A06AE" w:rsidRDefault="004A06AE" w:rsidP="00FD3707">
            <w:pPr>
              <w:spacing w:after="0" w:line="240" w:lineRule="auto"/>
              <w:rPr>
                <w:rFonts w:eastAsia="Times New Roman" w:cs="Calibri"/>
                <w:color w:val="000000"/>
                <w:sz w:val="20"/>
                <w:szCs w:val="20"/>
              </w:rPr>
            </w:pPr>
            <w:r w:rsidRPr="004A06AE">
              <w:rPr>
                <w:sz w:val="20"/>
                <w:szCs w:val="20"/>
              </w:rPr>
              <w:t>Walton</w:t>
            </w:r>
          </w:p>
        </w:tc>
        <w:tc>
          <w:tcPr>
            <w:tcW w:w="1146" w:type="dxa"/>
            <w:tcBorders>
              <w:top w:val="nil"/>
              <w:left w:val="nil"/>
              <w:bottom w:val="single" w:sz="4" w:space="0" w:color="auto"/>
              <w:right w:val="single" w:sz="4" w:space="0" w:color="auto"/>
            </w:tcBorders>
            <w:noWrap/>
            <w:vAlign w:val="bottom"/>
            <w:hideMark/>
          </w:tcPr>
          <w:p w14:paraId="05A4B144" w14:textId="16B7DF9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241" w:type="dxa"/>
            <w:tcBorders>
              <w:top w:val="nil"/>
              <w:left w:val="nil"/>
              <w:bottom w:val="single" w:sz="4" w:space="0" w:color="auto"/>
              <w:right w:val="single" w:sz="4" w:space="0" w:color="auto"/>
            </w:tcBorders>
            <w:noWrap/>
            <w:vAlign w:val="bottom"/>
            <w:hideMark/>
          </w:tcPr>
          <w:p w14:paraId="1A31257E" w14:textId="59E79D8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w:t>
            </w:r>
          </w:p>
        </w:tc>
        <w:tc>
          <w:tcPr>
            <w:tcW w:w="1203" w:type="dxa"/>
            <w:tcBorders>
              <w:top w:val="single" w:sz="4" w:space="0" w:color="auto"/>
              <w:left w:val="nil"/>
              <w:bottom w:val="single" w:sz="4" w:space="0" w:color="auto"/>
              <w:right w:val="single" w:sz="12" w:space="0" w:color="auto"/>
            </w:tcBorders>
            <w:noWrap/>
            <w:vAlign w:val="bottom"/>
            <w:hideMark/>
          </w:tcPr>
          <w:p w14:paraId="6A78178E" w14:textId="108ACDD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1C2C990D" w14:textId="40853B98"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0</w:t>
            </w:r>
          </w:p>
        </w:tc>
        <w:tc>
          <w:tcPr>
            <w:tcW w:w="1317" w:type="dxa"/>
            <w:tcBorders>
              <w:top w:val="nil"/>
              <w:left w:val="nil"/>
              <w:bottom w:val="single" w:sz="4" w:space="0" w:color="auto"/>
              <w:right w:val="single" w:sz="4" w:space="0" w:color="auto"/>
            </w:tcBorders>
            <w:noWrap/>
            <w:vAlign w:val="bottom"/>
            <w:hideMark/>
          </w:tcPr>
          <w:p w14:paraId="75F841DD" w14:textId="4B449EC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291" w:type="dxa"/>
            <w:tcBorders>
              <w:top w:val="single" w:sz="4" w:space="0" w:color="auto"/>
              <w:left w:val="nil"/>
              <w:bottom w:val="single" w:sz="4" w:space="0" w:color="auto"/>
              <w:right w:val="single" w:sz="12" w:space="0" w:color="auto"/>
            </w:tcBorders>
            <w:noWrap/>
            <w:vAlign w:val="bottom"/>
            <w:hideMark/>
          </w:tcPr>
          <w:p w14:paraId="5003B9B0" w14:textId="09EFE78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39F77F43" w14:textId="39F48B35"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184" w:type="dxa"/>
            <w:tcBorders>
              <w:top w:val="nil"/>
              <w:left w:val="nil"/>
              <w:bottom w:val="single" w:sz="4" w:space="0" w:color="auto"/>
              <w:right w:val="single" w:sz="4" w:space="0" w:color="auto"/>
            </w:tcBorders>
            <w:noWrap/>
            <w:vAlign w:val="bottom"/>
            <w:hideMark/>
          </w:tcPr>
          <w:p w14:paraId="66D9FD83" w14:textId="48BC4841"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w:t>
            </w:r>
          </w:p>
        </w:tc>
        <w:tc>
          <w:tcPr>
            <w:tcW w:w="1184" w:type="dxa"/>
            <w:tcBorders>
              <w:top w:val="nil"/>
              <w:left w:val="nil"/>
              <w:bottom w:val="single" w:sz="4" w:space="0" w:color="auto"/>
              <w:right w:val="single" w:sz="4" w:space="0" w:color="auto"/>
            </w:tcBorders>
            <w:noWrap/>
            <w:vAlign w:val="bottom"/>
            <w:hideMark/>
          </w:tcPr>
          <w:p w14:paraId="53DF7211" w14:textId="1F2A344D"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23</w:t>
            </w:r>
          </w:p>
        </w:tc>
      </w:tr>
      <w:tr w:rsidR="004A06AE" w:rsidRPr="004A06AE" w14:paraId="05141805"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1780E558" w14:textId="7B49EA60" w:rsidR="004A06AE" w:rsidRPr="004A06AE" w:rsidRDefault="004A06AE" w:rsidP="00FD3707">
            <w:pPr>
              <w:spacing w:after="0" w:line="240" w:lineRule="auto"/>
              <w:rPr>
                <w:rFonts w:eastAsia="Times New Roman" w:cs="Calibri"/>
                <w:color w:val="000000"/>
                <w:sz w:val="20"/>
                <w:szCs w:val="20"/>
              </w:rPr>
            </w:pPr>
            <w:r w:rsidRPr="004A06AE">
              <w:rPr>
                <w:sz w:val="20"/>
                <w:szCs w:val="20"/>
              </w:rPr>
              <w:t>Washington</w:t>
            </w:r>
          </w:p>
        </w:tc>
        <w:tc>
          <w:tcPr>
            <w:tcW w:w="1146" w:type="dxa"/>
            <w:tcBorders>
              <w:top w:val="nil"/>
              <w:left w:val="nil"/>
              <w:bottom w:val="single" w:sz="4" w:space="0" w:color="auto"/>
              <w:right w:val="single" w:sz="4" w:space="0" w:color="auto"/>
            </w:tcBorders>
            <w:noWrap/>
            <w:vAlign w:val="bottom"/>
            <w:hideMark/>
          </w:tcPr>
          <w:p w14:paraId="46EB26A7" w14:textId="75BF6D3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w:t>
            </w:r>
          </w:p>
        </w:tc>
        <w:tc>
          <w:tcPr>
            <w:tcW w:w="1241" w:type="dxa"/>
            <w:tcBorders>
              <w:top w:val="nil"/>
              <w:left w:val="nil"/>
              <w:bottom w:val="single" w:sz="4" w:space="0" w:color="auto"/>
              <w:right w:val="single" w:sz="4" w:space="0" w:color="auto"/>
            </w:tcBorders>
            <w:noWrap/>
            <w:vAlign w:val="bottom"/>
            <w:hideMark/>
          </w:tcPr>
          <w:p w14:paraId="4636ABA9" w14:textId="21CD9B2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36</w:t>
            </w:r>
          </w:p>
        </w:tc>
        <w:tc>
          <w:tcPr>
            <w:tcW w:w="1203" w:type="dxa"/>
            <w:tcBorders>
              <w:top w:val="single" w:sz="4" w:space="0" w:color="auto"/>
              <w:left w:val="nil"/>
              <w:bottom w:val="single" w:sz="4" w:space="0" w:color="auto"/>
              <w:right w:val="single" w:sz="12" w:space="0" w:color="auto"/>
            </w:tcBorders>
            <w:noWrap/>
            <w:vAlign w:val="bottom"/>
            <w:hideMark/>
          </w:tcPr>
          <w:p w14:paraId="3A6447D0" w14:textId="399EC52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38</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3423D31A" w14:textId="124FC7E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w:t>
            </w:r>
          </w:p>
        </w:tc>
        <w:tc>
          <w:tcPr>
            <w:tcW w:w="1317" w:type="dxa"/>
            <w:tcBorders>
              <w:top w:val="nil"/>
              <w:left w:val="nil"/>
              <w:bottom w:val="single" w:sz="4" w:space="0" w:color="auto"/>
              <w:right w:val="single" w:sz="4" w:space="0" w:color="auto"/>
            </w:tcBorders>
            <w:noWrap/>
            <w:vAlign w:val="bottom"/>
            <w:hideMark/>
          </w:tcPr>
          <w:p w14:paraId="5D664C6F" w14:textId="2C34AE7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25</w:t>
            </w:r>
          </w:p>
        </w:tc>
        <w:tc>
          <w:tcPr>
            <w:tcW w:w="1291" w:type="dxa"/>
            <w:tcBorders>
              <w:top w:val="single" w:sz="4" w:space="0" w:color="auto"/>
              <w:left w:val="nil"/>
              <w:bottom w:val="single" w:sz="4" w:space="0" w:color="auto"/>
              <w:right w:val="single" w:sz="12" w:space="0" w:color="auto"/>
            </w:tcBorders>
            <w:noWrap/>
            <w:vAlign w:val="bottom"/>
            <w:hideMark/>
          </w:tcPr>
          <w:p w14:paraId="388F1CCF" w14:textId="5C556C47"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27</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65510CE9" w14:textId="16ACA3A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4</w:t>
            </w:r>
          </w:p>
        </w:tc>
        <w:tc>
          <w:tcPr>
            <w:tcW w:w="1184" w:type="dxa"/>
            <w:tcBorders>
              <w:top w:val="nil"/>
              <w:left w:val="nil"/>
              <w:bottom w:val="single" w:sz="4" w:space="0" w:color="auto"/>
              <w:right w:val="single" w:sz="4" w:space="0" w:color="auto"/>
            </w:tcBorders>
            <w:noWrap/>
            <w:vAlign w:val="bottom"/>
            <w:hideMark/>
          </w:tcPr>
          <w:p w14:paraId="71692D12" w14:textId="4915ED76"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97</w:t>
            </w:r>
          </w:p>
        </w:tc>
        <w:tc>
          <w:tcPr>
            <w:tcW w:w="1184" w:type="dxa"/>
            <w:tcBorders>
              <w:top w:val="nil"/>
              <w:left w:val="nil"/>
              <w:bottom w:val="single" w:sz="4" w:space="0" w:color="auto"/>
              <w:right w:val="single" w:sz="4" w:space="0" w:color="auto"/>
            </w:tcBorders>
            <w:noWrap/>
            <w:vAlign w:val="bottom"/>
            <w:hideMark/>
          </w:tcPr>
          <w:p w14:paraId="6AF2F0FD" w14:textId="61FE75AB"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101</w:t>
            </w:r>
          </w:p>
        </w:tc>
      </w:tr>
      <w:tr w:rsidR="004A06AE" w:rsidRPr="004A06AE" w14:paraId="3A19040B" w14:textId="77777777" w:rsidTr="00DB2117">
        <w:trPr>
          <w:trHeight w:val="300"/>
        </w:trPr>
        <w:tc>
          <w:tcPr>
            <w:tcW w:w="1487" w:type="dxa"/>
            <w:tcBorders>
              <w:top w:val="nil"/>
              <w:left w:val="single" w:sz="4" w:space="0" w:color="auto"/>
              <w:bottom w:val="single" w:sz="4" w:space="0" w:color="auto"/>
              <w:right w:val="single" w:sz="4" w:space="0" w:color="auto"/>
            </w:tcBorders>
            <w:noWrap/>
            <w:vAlign w:val="bottom"/>
            <w:hideMark/>
          </w:tcPr>
          <w:p w14:paraId="6EEA1FE7" w14:textId="465240C8" w:rsidR="004A06AE" w:rsidRPr="004A06AE" w:rsidRDefault="004A06AE" w:rsidP="00FD3707">
            <w:pPr>
              <w:spacing w:after="0" w:line="240" w:lineRule="auto"/>
              <w:rPr>
                <w:rFonts w:eastAsia="Times New Roman" w:cs="Calibri"/>
                <w:color w:val="000000"/>
                <w:sz w:val="20"/>
                <w:szCs w:val="20"/>
              </w:rPr>
            </w:pPr>
            <w:r w:rsidRPr="004A06AE">
              <w:rPr>
                <w:sz w:val="20"/>
                <w:szCs w:val="20"/>
              </w:rPr>
              <w:t>County Unknown</w:t>
            </w:r>
          </w:p>
        </w:tc>
        <w:tc>
          <w:tcPr>
            <w:tcW w:w="1146" w:type="dxa"/>
            <w:tcBorders>
              <w:top w:val="nil"/>
              <w:left w:val="nil"/>
              <w:bottom w:val="single" w:sz="4" w:space="0" w:color="auto"/>
              <w:right w:val="single" w:sz="4" w:space="0" w:color="auto"/>
            </w:tcBorders>
            <w:noWrap/>
            <w:vAlign w:val="bottom"/>
            <w:hideMark/>
          </w:tcPr>
          <w:p w14:paraId="26D6C194" w14:textId="0360F2D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5</w:t>
            </w:r>
          </w:p>
        </w:tc>
        <w:tc>
          <w:tcPr>
            <w:tcW w:w="1241" w:type="dxa"/>
            <w:tcBorders>
              <w:top w:val="nil"/>
              <w:left w:val="nil"/>
              <w:bottom w:val="single" w:sz="4" w:space="0" w:color="auto"/>
              <w:right w:val="single" w:sz="4" w:space="0" w:color="auto"/>
            </w:tcBorders>
            <w:noWrap/>
            <w:vAlign w:val="bottom"/>
            <w:hideMark/>
          </w:tcPr>
          <w:p w14:paraId="17CD0A88" w14:textId="4775788F"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84</w:t>
            </w:r>
          </w:p>
        </w:tc>
        <w:tc>
          <w:tcPr>
            <w:tcW w:w="1203" w:type="dxa"/>
            <w:tcBorders>
              <w:top w:val="single" w:sz="4" w:space="0" w:color="auto"/>
              <w:left w:val="nil"/>
              <w:bottom w:val="single" w:sz="4" w:space="0" w:color="auto"/>
              <w:right w:val="single" w:sz="12" w:space="0" w:color="auto"/>
            </w:tcBorders>
            <w:noWrap/>
            <w:vAlign w:val="bottom"/>
            <w:hideMark/>
          </w:tcPr>
          <w:p w14:paraId="3019CCFD" w14:textId="6B9A076E"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89</w:t>
            </w:r>
          </w:p>
        </w:tc>
        <w:tc>
          <w:tcPr>
            <w:tcW w:w="1580" w:type="dxa"/>
            <w:tcBorders>
              <w:top w:val="single" w:sz="4" w:space="0" w:color="auto"/>
              <w:left w:val="single" w:sz="12" w:space="0" w:color="auto"/>
              <w:bottom w:val="single" w:sz="4" w:space="0" w:color="auto"/>
              <w:right w:val="single" w:sz="4" w:space="0" w:color="auto"/>
            </w:tcBorders>
            <w:noWrap/>
            <w:vAlign w:val="bottom"/>
            <w:hideMark/>
          </w:tcPr>
          <w:p w14:paraId="68D9C79F" w14:textId="3E88935C"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3</w:t>
            </w:r>
          </w:p>
        </w:tc>
        <w:tc>
          <w:tcPr>
            <w:tcW w:w="1317" w:type="dxa"/>
            <w:tcBorders>
              <w:top w:val="nil"/>
              <w:left w:val="nil"/>
              <w:bottom w:val="single" w:sz="4" w:space="0" w:color="auto"/>
              <w:right w:val="single" w:sz="4" w:space="0" w:color="auto"/>
            </w:tcBorders>
            <w:noWrap/>
            <w:vAlign w:val="bottom"/>
            <w:hideMark/>
          </w:tcPr>
          <w:p w14:paraId="05CC0412" w14:textId="003D3A9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60</w:t>
            </w:r>
          </w:p>
        </w:tc>
        <w:tc>
          <w:tcPr>
            <w:tcW w:w="1291" w:type="dxa"/>
            <w:tcBorders>
              <w:top w:val="single" w:sz="4" w:space="0" w:color="auto"/>
              <w:left w:val="nil"/>
              <w:bottom w:val="single" w:sz="4" w:space="0" w:color="auto"/>
              <w:right w:val="single" w:sz="12" w:space="0" w:color="auto"/>
            </w:tcBorders>
            <w:noWrap/>
            <w:vAlign w:val="bottom"/>
            <w:hideMark/>
          </w:tcPr>
          <w:p w14:paraId="7EC4C9D4" w14:textId="693B8A19"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63</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5E7FB90F" w14:textId="731ACDE0"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11</w:t>
            </w:r>
          </w:p>
        </w:tc>
        <w:tc>
          <w:tcPr>
            <w:tcW w:w="1184" w:type="dxa"/>
            <w:tcBorders>
              <w:top w:val="nil"/>
              <w:left w:val="nil"/>
              <w:bottom w:val="single" w:sz="4" w:space="0" w:color="auto"/>
              <w:right w:val="single" w:sz="4" w:space="0" w:color="auto"/>
            </w:tcBorders>
            <w:noWrap/>
            <w:vAlign w:val="bottom"/>
            <w:hideMark/>
          </w:tcPr>
          <w:p w14:paraId="64EB55C7" w14:textId="7FA190D3"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228</w:t>
            </w:r>
          </w:p>
        </w:tc>
        <w:tc>
          <w:tcPr>
            <w:tcW w:w="1184" w:type="dxa"/>
            <w:tcBorders>
              <w:top w:val="nil"/>
              <w:left w:val="nil"/>
              <w:bottom w:val="single" w:sz="4" w:space="0" w:color="auto"/>
              <w:right w:val="single" w:sz="4" w:space="0" w:color="auto"/>
            </w:tcBorders>
            <w:noWrap/>
            <w:vAlign w:val="bottom"/>
            <w:hideMark/>
          </w:tcPr>
          <w:p w14:paraId="3346B1A0" w14:textId="05B0C884" w:rsidR="004A06AE" w:rsidRPr="004A06AE" w:rsidRDefault="004A06AE" w:rsidP="003F7EA1">
            <w:pPr>
              <w:spacing w:after="0" w:line="240" w:lineRule="auto"/>
              <w:jc w:val="right"/>
              <w:rPr>
                <w:rFonts w:eastAsia="Times New Roman" w:cs="Calibri"/>
                <w:color w:val="000000"/>
                <w:sz w:val="20"/>
                <w:szCs w:val="20"/>
              </w:rPr>
            </w:pPr>
            <w:r w:rsidRPr="004A06AE">
              <w:rPr>
                <w:sz w:val="20"/>
                <w:szCs w:val="20"/>
              </w:rPr>
              <w:t>239</w:t>
            </w:r>
          </w:p>
        </w:tc>
      </w:tr>
      <w:tr w:rsidR="004A06AE" w:rsidRPr="004A06AE" w14:paraId="678C5FCE" w14:textId="77777777" w:rsidTr="00DB2117">
        <w:trPr>
          <w:trHeight w:val="540"/>
        </w:trPr>
        <w:tc>
          <w:tcPr>
            <w:tcW w:w="1487" w:type="dxa"/>
            <w:tcBorders>
              <w:top w:val="nil"/>
              <w:left w:val="single" w:sz="4" w:space="0" w:color="auto"/>
              <w:bottom w:val="single" w:sz="4" w:space="0" w:color="auto"/>
              <w:right w:val="single" w:sz="4" w:space="0" w:color="auto"/>
            </w:tcBorders>
            <w:vAlign w:val="bottom"/>
            <w:hideMark/>
          </w:tcPr>
          <w:p w14:paraId="6CBCE752" w14:textId="6FBAE958" w:rsidR="004A06AE" w:rsidRPr="004A06AE" w:rsidRDefault="004A06AE" w:rsidP="00FD3707">
            <w:pPr>
              <w:spacing w:after="0" w:line="240" w:lineRule="auto"/>
              <w:rPr>
                <w:rFonts w:eastAsia="Times New Roman" w:cs="Calibri"/>
                <w:b/>
                <w:bCs/>
                <w:color w:val="000000"/>
                <w:sz w:val="20"/>
                <w:szCs w:val="20"/>
              </w:rPr>
            </w:pPr>
            <w:r>
              <w:rPr>
                <w:rFonts w:cs="Calibri"/>
                <w:b/>
                <w:bCs/>
                <w:color w:val="000000"/>
                <w:sz w:val="20"/>
                <w:szCs w:val="20"/>
              </w:rPr>
              <w:t>State of</w:t>
            </w:r>
            <w:r>
              <w:rPr>
                <w:rFonts w:cs="Calibri"/>
                <w:b/>
                <w:bCs/>
                <w:color w:val="000000"/>
                <w:sz w:val="20"/>
                <w:szCs w:val="20"/>
              </w:rPr>
              <w:br/>
              <w:t>Florida</w:t>
            </w:r>
          </w:p>
        </w:tc>
        <w:tc>
          <w:tcPr>
            <w:tcW w:w="1146" w:type="dxa"/>
            <w:tcBorders>
              <w:top w:val="nil"/>
              <w:left w:val="nil"/>
              <w:bottom w:val="single" w:sz="4" w:space="0" w:color="auto"/>
              <w:right w:val="single" w:sz="4" w:space="0" w:color="auto"/>
            </w:tcBorders>
            <w:noWrap/>
            <w:vAlign w:val="bottom"/>
            <w:hideMark/>
          </w:tcPr>
          <w:p w14:paraId="26032003" w14:textId="7096BDE5" w:rsidR="004A06AE" w:rsidRPr="004A06AE" w:rsidRDefault="004A06AE" w:rsidP="004A06AE">
            <w:pPr>
              <w:spacing w:after="0" w:line="240" w:lineRule="auto"/>
              <w:jc w:val="right"/>
              <w:rPr>
                <w:rFonts w:eastAsia="Times New Roman" w:cs="Calibri"/>
                <w:b/>
                <w:bCs/>
                <w:color w:val="000000"/>
                <w:sz w:val="20"/>
                <w:szCs w:val="20"/>
              </w:rPr>
            </w:pPr>
            <w:r>
              <w:rPr>
                <w:rFonts w:cs="Calibri"/>
                <w:b/>
                <w:bCs/>
                <w:color w:val="000000"/>
                <w:sz w:val="20"/>
                <w:szCs w:val="20"/>
              </w:rPr>
              <w:t>2,615</w:t>
            </w:r>
          </w:p>
        </w:tc>
        <w:tc>
          <w:tcPr>
            <w:tcW w:w="1241" w:type="dxa"/>
            <w:tcBorders>
              <w:top w:val="nil"/>
              <w:left w:val="nil"/>
              <w:bottom w:val="single" w:sz="4" w:space="0" w:color="auto"/>
              <w:right w:val="single" w:sz="4" w:space="0" w:color="auto"/>
            </w:tcBorders>
            <w:noWrap/>
            <w:vAlign w:val="bottom"/>
            <w:hideMark/>
          </w:tcPr>
          <w:p w14:paraId="60EFEA3B" w14:textId="61FFFDD7" w:rsidR="004A06AE" w:rsidRPr="004A06AE" w:rsidRDefault="004A06AE" w:rsidP="004A06AE">
            <w:pPr>
              <w:spacing w:after="0" w:line="240" w:lineRule="auto"/>
              <w:jc w:val="right"/>
              <w:rPr>
                <w:rFonts w:eastAsia="Times New Roman" w:cs="Calibri"/>
                <w:b/>
                <w:bCs/>
                <w:color w:val="000000"/>
                <w:sz w:val="20"/>
                <w:szCs w:val="20"/>
              </w:rPr>
            </w:pPr>
            <w:r>
              <w:rPr>
                <w:rFonts w:cs="Calibri"/>
                <w:b/>
                <w:bCs/>
                <w:color w:val="000000"/>
                <w:sz w:val="20"/>
                <w:szCs w:val="20"/>
              </w:rPr>
              <w:t>44,136</w:t>
            </w:r>
          </w:p>
        </w:tc>
        <w:tc>
          <w:tcPr>
            <w:tcW w:w="1203" w:type="dxa"/>
            <w:tcBorders>
              <w:top w:val="single" w:sz="4" w:space="0" w:color="auto"/>
              <w:left w:val="nil"/>
              <w:bottom w:val="single" w:sz="12" w:space="0" w:color="auto"/>
              <w:right w:val="single" w:sz="12" w:space="0" w:color="auto"/>
            </w:tcBorders>
            <w:noWrap/>
            <w:vAlign w:val="bottom"/>
            <w:hideMark/>
          </w:tcPr>
          <w:p w14:paraId="6EF9BCC9" w14:textId="34BA007D" w:rsidR="004A06AE" w:rsidRPr="004A06AE" w:rsidRDefault="004A06AE" w:rsidP="004A06AE">
            <w:pPr>
              <w:spacing w:after="0" w:line="240" w:lineRule="auto"/>
              <w:jc w:val="right"/>
              <w:rPr>
                <w:rFonts w:eastAsia="Times New Roman" w:cs="Calibri"/>
                <w:b/>
                <w:bCs/>
                <w:color w:val="000000"/>
                <w:sz w:val="20"/>
                <w:szCs w:val="20"/>
              </w:rPr>
            </w:pPr>
            <w:r>
              <w:rPr>
                <w:rFonts w:cs="Calibri"/>
                <w:b/>
                <w:bCs/>
                <w:color w:val="000000"/>
                <w:sz w:val="20"/>
                <w:szCs w:val="20"/>
              </w:rPr>
              <w:t>46,751</w:t>
            </w:r>
          </w:p>
        </w:tc>
        <w:tc>
          <w:tcPr>
            <w:tcW w:w="1580" w:type="dxa"/>
            <w:tcBorders>
              <w:top w:val="single" w:sz="4" w:space="0" w:color="auto"/>
              <w:left w:val="single" w:sz="12" w:space="0" w:color="auto"/>
              <w:bottom w:val="single" w:sz="12" w:space="0" w:color="auto"/>
              <w:right w:val="single" w:sz="4" w:space="0" w:color="auto"/>
            </w:tcBorders>
            <w:noWrap/>
            <w:vAlign w:val="bottom"/>
            <w:hideMark/>
          </w:tcPr>
          <w:p w14:paraId="7DCC65AC" w14:textId="5EB19E04" w:rsidR="004A06AE" w:rsidRPr="004A06AE" w:rsidRDefault="004A06AE" w:rsidP="004A06AE">
            <w:pPr>
              <w:spacing w:after="0" w:line="240" w:lineRule="auto"/>
              <w:jc w:val="right"/>
              <w:rPr>
                <w:rFonts w:eastAsia="Times New Roman" w:cs="Calibri"/>
                <w:b/>
                <w:bCs/>
                <w:color w:val="000000"/>
                <w:sz w:val="20"/>
                <w:szCs w:val="20"/>
              </w:rPr>
            </w:pPr>
            <w:r>
              <w:rPr>
                <w:rFonts w:cs="Calibri"/>
                <w:b/>
                <w:bCs/>
                <w:color w:val="000000"/>
                <w:sz w:val="20"/>
                <w:szCs w:val="20"/>
              </w:rPr>
              <w:t>1,453</w:t>
            </w:r>
          </w:p>
        </w:tc>
        <w:tc>
          <w:tcPr>
            <w:tcW w:w="1317" w:type="dxa"/>
            <w:tcBorders>
              <w:top w:val="nil"/>
              <w:left w:val="nil"/>
              <w:bottom w:val="single" w:sz="4" w:space="0" w:color="auto"/>
              <w:right w:val="single" w:sz="4" w:space="0" w:color="auto"/>
            </w:tcBorders>
            <w:noWrap/>
            <w:vAlign w:val="bottom"/>
            <w:hideMark/>
          </w:tcPr>
          <w:p w14:paraId="25658507" w14:textId="5F07DACA" w:rsidR="004A06AE" w:rsidRPr="004A06AE" w:rsidRDefault="004A06AE" w:rsidP="004A06AE">
            <w:pPr>
              <w:spacing w:after="0" w:line="240" w:lineRule="auto"/>
              <w:jc w:val="right"/>
              <w:rPr>
                <w:rFonts w:eastAsia="Times New Roman" w:cs="Calibri"/>
                <w:b/>
                <w:bCs/>
                <w:color w:val="000000"/>
                <w:sz w:val="20"/>
                <w:szCs w:val="20"/>
              </w:rPr>
            </w:pPr>
            <w:r>
              <w:rPr>
                <w:rFonts w:cs="Calibri"/>
                <w:b/>
                <w:bCs/>
                <w:color w:val="000000"/>
                <w:sz w:val="20"/>
                <w:szCs w:val="20"/>
              </w:rPr>
              <w:t>31,525</w:t>
            </w:r>
          </w:p>
        </w:tc>
        <w:tc>
          <w:tcPr>
            <w:tcW w:w="1291" w:type="dxa"/>
            <w:tcBorders>
              <w:top w:val="single" w:sz="4" w:space="0" w:color="auto"/>
              <w:left w:val="nil"/>
              <w:bottom w:val="single" w:sz="4" w:space="0" w:color="auto"/>
              <w:right w:val="single" w:sz="12" w:space="0" w:color="auto"/>
            </w:tcBorders>
            <w:noWrap/>
            <w:vAlign w:val="bottom"/>
            <w:hideMark/>
          </w:tcPr>
          <w:p w14:paraId="42AD15AA" w14:textId="4B616155" w:rsidR="004A06AE" w:rsidRPr="004A06AE" w:rsidRDefault="004A06AE" w:rsidP="004A06AE">
            <w:pPr>
              <w:spacing w:after="0" w:line="240" w:lineRule="auto"/>
              <w:jc w:val="right"/>
              <w:rPr>
                <w:rFonts w:eastAsia="Times New Roman" w:cs="Calibri"/>
                <w:b/>
                <w:bCs/>
                <w:color w:val="000000"/>
                <w:sz w:val="20"/>
                <w:szCs w:val="20"/>
              </w:rPr>
            </w:pPr>
            <w:r>
              <w:rPr>
                <w:rFonts w:cs="Calibri"/>
                <w:b/>
                <w:bCs/>
                <w:color w:val="000000"/>
                <w:sz w:val="20"/>
                <w:szCs w:val="20"/>
              </w:rPr>
              <w:t>32,978</w:t>
            </w:r>
          </w:p>
        </w:tc>
        <w:tc>
          <w:tcPr>
            <w:tcW w:w="1317" w:type="dxa"/>
            <w:tcBorders>
              <w:top w:val="single" w:sz="4" w:space="0" w:color="auto"/>
              <w:left w:val="single" w:sz="12" w:space="0" w:color="auto"/>
              <w:bottom w:val="single" w:sz="4" w:space="0" w:color="auto"/>
              <w:right w:val="single" w:sz="4" w:space="0" w:color="auto"/>
            </w:tcBorders>
            <w:noWrap/>
            <w:vAlign w:val="bottom"/>
            <w:hideMark/>
          </w:tcPr>
          <w:p w14:paraId="0524F679" w14:textId="71DFCD92" w:rsidR="004A06AE" w:rsidRPr="004A06AE" w:rsidRDefault="004A06AE" w:rsidP="004A06AE">
            <w:pPr>
              <w:spacing w:after="0" w:line="240" w:lineRule="auto"/>
              <w:jc w:val="right"/>
              <w:rPr>
                <w:rFonts w:eastAsia="Times New Roman" w:cs="Calibri"/>
                <w:b/>
                <w:bCs/>
                <w:color w:val="000000"/>
                <w:sz w:val="20"/>
                <w:szCs w:val="20"/>
              </w:rPr>
            </w:pPr>
            <w:r>
              <w:rPr>
                <w:rFonts w:cs="Calibri"/>
                <w:b/>
                <w:bCs/>
                <w:color w:val="000000"/>
                <w:sz w:val="20"/>
                <w:szCs w:val="20"/>
              </w:rPr>
              <w:t>5,521</w:t>
            </w:r>
          </w:p>
        </w:tc>
        <w:tc>
          <w:tcPr>
            <w:tcW w:w="1184" w:type="dxa"/>
            <w:tcBorders>
              <w:top w:val="nil"/>
              <w:left w:val="nil"/>
              <w:bottom w:val="single" w:sz="4" w:space="0" w:color="auto"/>
              <w:right w:val="single" w:sz="4" w:space="0" w:color="auto"/>
            </w:tcBorders>
            <w:noWrap/>
            <w:vAlign w:val="bottom"/>
            <w:hideMark/>
          </w:tcPr>
          <w:p w14:paraId="76104005" w14:textId="31DE561F" w:rsidR="004A06AE" w:rsidRPr="004A06AE" w:rsidRDefault="004A06AE" w:rsidP="004A06AE">
            <w:pPr>
              <w:spacing w:after="0" w:line="240" w:lineRule="auto"/>
              <w:jc w:val="right"/>
              <w:rPr>
                <w:rFonts w:eastAsia="Times New Roman" w:cs="Calibri"/>
                <w:b/>
                <w:bCs/>
                <w:color w:val="000000"/>
                <w:sz w:val="20"/>
                <w:szCs w:val="20"/>
              </w:rPr>
            </w:pPr>
            <w:r>
              <w:rPr>
                <w:rFonts w:cs="Calibri"/>
                <w:b/>
                <w:bCs/>
                <w:color w:val="000000"/>
                <w:sz w:val="20"/>
                <w:szCs w:val="20"/>
              </w:rPr>
              <w:t>119,796</w:t>
            </w:r>
          </w:p>
        </w:tc>
        <w:tc>
          <w:tcPr>
            <w:tcW w:w="1184" w:type="dxa"/>
            <w:tcBorders>
              <w:top w:val="nil"/>
              <w:left w:val="nil"/>
              <w:bottom w:val="single" w:sz="4" w:space="0" w:color="auto"/>
              <w:right w:val="single" w:sz="4" w:space="0" w:color="auto"/>
            </w:tcBorders>
            <w:noWrap/>
            <w:vAlign w:val="bottom"/>
            <w:hideMark/>
          </w:tcPr>
          <w:p w14:paraId="6874E544" w14:textId="399AB54F" w:rsidR="004A06AE" w:rsidRPr="004A06AE" w:rsidRDefault="004A06AE" w:rsidP="004A06AE">
            <w:pPr>
              <w:spacing w:after="0" w:line="240" w:lineRule="auto"/>
              <w:jc w:val="right"/>
              <w:rPr>
                <w:rFonts w:eastAsia="Times New Roman" w:cs="Calibri"/>
                <w:b/>
                <w:bCs/>
                <w:color w:val="000000"/>
                <w:sz w:val="20"/>
                <w:szCs w:val="20"/>
              </w:rPr>
            </w:pPr>
            <w:r>
              <w:rPr>
                <w:rFonts w:cs="Calibri"/>
                <w:b/>
                <w:bCs/>
                <w:color w:val="000000"/>
                <w:sz w:val="20"/>
                <w:szCs w:val="20"/>
              </w:rPr>
              <w:t>125,318</w:t>
            </w:r>
          </w:p>
        </w:tc>
      </w:tr>
    </w:tbl>
    <w:p w14:paraId="0F445694" w14:textId="51B9BF2E" w:rsidR="00CD0533" w:rsidRPr="00D5692A" w:rsidRDefault="00CD0533" w:rsidP="005B4AE5">
      <w:pPr>
        <w:pStyle w:val="NotesandSources"/>
        <w:sectPr w:rsidR="00CD0533" w:rsidRPr="00D5692A" w:rsidSect="00CD0533">
          <w:pgSz w:w="15840" w:h="12240" w:orient="landscape"/>
          <w:pgMar w:top="1440" w:right="1440" w:bottom="1440" w:left="1440" w:header="720" w:footer="720" w:gutter="0"/>
          <w:cols w:space="720"/>
        </w:sectPr>
      </w:pPr>
      <w:r w:rsidRPr="00912CD0">
        <w:t xml:space="preserve">Source: </w:t>
      </w:r>
      <w:r w:rsidR="005B4AE5">
        <w:rPr>
          <w:sz w:val="20"/>
          <w:szCs w:val="20"/>
        </w:rPr>
        <w:t xml:space="preserve">Shimberg Center tabulation of </w:t>
      </w:r>
      <w:r w:rsidRPr="00D20FC0">
        <w:t>U</w:t>
      </w:r>
      <w:r>
        <w:t>.</w:t>
      </w:r>
      <w:r w:rsidRPr="00D20FC0">
        <w:t>S. Bureau of Labor Statistics, 202</w:t>
      </w:r>
      <w:r w:rsidR="003F7EA1">
        <w:t>3</w:t>
      </w:r>
      <w:r w:rsidRPr="00D20FC0">
        <w:t xml:space="preserve"> Quarterly Census of Employment and Wages; U.S. Department of Labor, National Agricultural Workers Survey (multiple years); U.S. Department of Labor, Office of</w:t>
      </w:r>
      <w:r>
        <w:t xml:space="preserve"> </w:t>
      </w:r>
      <w:r w:rsidRPr="00D20FC0">
        <w:t>Foreign Labor Certification, 202</w:t>
      </w:r>
      <w:r w:rsidR="003F7EA1">
        <w:t>4</w:t>
      </w:r>
      <w:r w:rsidRPr="00D20FC0">
        <w:t xml:space="preserve"> H-2A Disclosure Data</w:t>
      </w:r>
    </w:p>
    <w:p w14:paraId="4BBA1F17" w14:textId="77777777" w:rsidR="00CD0533" w:rsidRPr="008B0F63" w:rsidRDefault="00CD0533" w:rsidP="00CD0533">
      <w:pPr>
        <w:pStyle w:val="Heading2"/>
      </w:pPr>
      <w:bookmarkStart w:id="258" w:name="_Toc455482222"/>
      <w:r w:rsidRPr="008B0F63">
        <w:lastRenderedPageBreak/>
        <w:t>Farmworker Housing Supply</w:t>
      </w:r>
      <w:bookmarkEnd w:id="258"/>
    </w:p>
    <w:p w14:paraId="3E479F74" w14:textId="77777777" w:rsidR="00CD0533" w:rsidRPr="008B0F63" w:rsidRDefault="00CD0533" w:rsidP="00CD0533">
      <w:r w:rsidRPr="008B0F63">
        <w:t xml:space="preserve">While </w:t>
      </w:r>
      <w:proofErr w:type="gramStart"/>
      <w:r w:rsidRPr="008B0F63">
        <w:t>farmworkers</w:t>
      </w:r>
      <w:proofErr w:type="gramEnd"/>
      <w:r w:rsidRPr="008B0F63">
        <w:t xml:space="preserve"> make a variety of housing arrangements, two types of housing are reserved specifically for them:</w:t>
      </w:r>
    </w:p>
    <w:p w14:paraId="5CBD06C5" w14:textId="4DCD8995" w:rsidR="00CD0533" w:rsidRPr="00835A1B" w:rsidRDefault="00CD0533" w:rsidP="00CD0533">
      <w:pPr>
        <w:pStyle w:val="ListParagraph"/>
        <w:numPr>
          <w:ilvl w:val="0"/>
          <w:numId w:val="22"/>
        </w:numPr>
        <w:spacing w:after="200" w:line="288" w:lineRule="auto"/>
      </w:pPr>
      <w:r w:rsidRPr="00861D68">
        <w:rPr>
          <w:i/>
        </w:rPr>
        <w:t>Farmworker multifamily developments</w:t>
      </w:r>
      <w:r w:rsidRPr="008B0F63">
        <w:t xml:space="preserve">: Florida Housing devotes SAIL, HOME and </w:t>
      </w:r>
      <w:r w:rsidR="00FD22FF">
        <w:t>LIHTC</w:t>
      </w:r>
      <w:r w:rsidRPr="008B0F63">
        <w:t xml:space="preserve"> resources to construction and rehabilitation of privately owned farmworker rental housing. USDA RD subsidizes production of farmworker rental housing through its Section 514/516 program. In most cases, USDA RD also provides ongoing rent assistance to the tenants in these developments. </w:t>
      </w:r>
      <w:r w:rsidRPr="00835A1B">
        <w:t xml:space="preserve">Statewide, </w:t>
      </w:r>
      <w:r w:rsidR="006B44F5">
        <w:t>70</w:t>
      </w:r>
      <w:r w:rsidRPr="00835A1B">
        <w:t xml:space="preserve"> multifamily developments </w:t>
      </w:r>
      <w:r w:rsidRPr="0023088C">
        <w:t>set aside</w:t>
      </w:r>
      <w:r w:rsidRPr="00835A1B">
        <w:t xml:space="preserve"> 3,7</w:t>
      </w:r>
      <w:r w:rsidR="00FD3707">
        <w:t>30</w:t>
      </w:r>
      <w:r w:rsidRPr="00835A1B">
        <w:t xml:space="preserve"> affordable housing units for farmworkers.</w:t>
      </w:r>
      <w:r w:rsidRPr="00835A1B">
        <w:rPr>
          <w:rStyle w:val="FootnoteReference"/>
        </w:rPr>
        <w:footnoteReference w:id="13"/>
      </w:r>
    </w:p>
    <w:p w14:paraId="5AB9A767" w14:textId="77777777" w:rsidR="00CD0533" w:rsidRPr="008B0F63" w:rsidRDefault="00CD0533" w:rsidP="00CD0533">
      <w:pPr>
        <w:pStyle w:val="ListParagraph"/>
      </w:pPr>
    </w:p>
    <w:p w14:paraId="1F581394" w14:textId="2F504049" w:rsidR="00CD0533" w:rsidRPr="008B0F63" w:rsidRDefault="00CD0533" w:rsidP="00CD0533">
      <w:pPr>
        <w:pStyle w:val="ListParagraph"/>
        <w:numPr>
          <w:ilvl w:val="0"/>
          <w:numId w:val="22"/>
        </w:numPr>
        <w:spacing w:after="200" w:line="288" w:lineRule="auto"/>
      </w:pPr>
      <w:r w:rsidRPr="00861D68">
        <w:rPr>
          <w:i/>
        </w:rPr>
        <w:t>Migrant camps</w:t>
      </w:r>
      <w:r w:rsidRPr="008B0F63">
        <w:t xml:space="preserve">: The Florida Department of Health (DOH) issues </w:t>
      </w:r>
      <w:proofErr w:type="gramStart"/>
      <w:r w:rsidRPr="008B0F63">
        <w:t>permits</w:t>
      </w:r>
      <w:proofErr w:type="gramEnd"/>
      <w:r w:rsidRPr="008B0F63">
        <w:t xml:space="preserve"> for camps to house unaccompanied migrant and seasonal </w:t>
      </w:r>
      <w:proofErr w:type="gramStart"/>
      <w:r w:rsidRPr="008B0F63">
        <w:t>farmworkers</w:t>
      </w:r>
      <w:proofErr w:type="gramEnd"/>
      <w:r w:rsidRPr="008B0F63">
        <w:t>. These include grower-provided housing for H-2A workers. Most provide housing for unaccompanied workers, often on a daily or weekly basis. The camps may consist of single-family homes, mobile homes, motels, multifamily units, or dormitory-style arrangements. In some cases, a development subsidized by Florida Housing or USDA RD also serves as a licensed c</w:t>
      </w:r>
      <w:r>
        <w:t>amp.</w:t>
      </w:r>
      <w:r w:rsidRPr="008B0F63">
        <w:t xml:space="preserve"> </w:t>
      </w:r>
      <w:r>
        <w:t xml:space="preserve">Individual “beds” are counted as the occupancy in the camps during DOH inspections. </w:t>
      </w:r>
      <w:r w:rsidRPr="00835A1B">
        <w:t xml:space="preserve">Statewide, DOH has identified </w:t>
      </w:r>
      <w:r w:rsidR="004008BE">
        <w:t>51,433</w:t>
      </w:r>
      <w:r w:rsidRPr="00835A1B">
        <w:t xml:space="preserve"> beds for individual </w:t>
      </w:r>
      <w:r w:rsidR="004008BE">
        <w:t>workers, including</w:t>
      </w:r>
      <w:r w:rsidRPr="00835A1B">
        <w:t xml:space="preserve"> 1,</w:t>
      </w:r>
      <w:r w:rsidR="004008BE">
        <w:t>436</w:t>
      </w:r>
      <w:r w:rsidRPr="00835A1B">
        <w:t xml:space="preserve"> </w:t>
      </w:r>
      <w:r>
        <w:t>located in Florida Housing/RD multifamily developments</w:t>
      </w:r>
      <w:r w:rsidRPr="008B0F63">
        <w:t>.</w:t>
      </w:r>
      <w:r w:rsidR="00067724">
        <w:rPr>
          <w:rStyle w:val="FootnoteReference"/>
        </w:rPr>
        <w:footnoteReference w:id="14"/>
      </w:r>
    </w:p>
    <w:p w14:paraId="10F3E398" w14:textId="303F06AB" w:rsidR="00CD0533" w:rsidRPr="008B0F63" w:rsidRDefault="00CD0533" w:rsidP="00CD0533">
      <w:r w:rsidRPr="008B0F63">
        <w:t xml:space="preserve">Table 7.5 shows the supply of the two types of housing by </w:t>
      </w:r>
      <w:proofErr w:type="gramStart"/>
      <w:r w:rsidRPr="008B0F63">
        <w:t>county</w:t>
      </w:r>
      <w:proofErr w:type="gramEnd"/>
      <w:r>
        <w:t>. Migrant camp beds located in Florida Housing/RD developments</w:t>
      </w:r>
      <w:r w:rsidRPr="008B0F63">
        <w:t xml:space="preserve"> are counted in the Florida Housing/USDA RD column only. </w:t>
      </w:r>
    </w:p>
    <w:p w14:paraId="776EF4FD" w14:textId="77777777" w:rsidR="00CD0533" w:rsidRDefault="00CD0533" w:rsidP="00CD0533">
      <w:pPr>
        <w:spacing w:after="200" w:line="288" w:lineRule="auto"/>
        <w:rPr>
          <w:rFonts w:asciiTheme="majorHAnsi" w:eastAsiaTheme="majorEastAsia" w:hAnsiTheme="majorHAnsi" w:cstheme="majorBidi"/>
          <w:b/>
          <w:noProof/>
          <w:color w:val="3A7C22" w:themeColor="accent6" w:themeShade="BF"/>
        </w:rPr>
      </w:pPr>
      <w:bookmarkStart w:id="259" w:name="_Toc455482223"/>
      <w:bookmarkStart w:id="260" w:name="_Toc456771923"/>
      <w:bookmarkStart w:id="261" w:name="_Toc456778025"/>
      <w:r>
        <w:br w:type="page"/>
      </w:r>
    </w:p>
    <w:p w14:paraId="76B985A4" w14:textId="28FAC07D" w:rsidR="00CD0533" w:rsidRDefault="00CD0533" w:rsidP="00097FA3">
      <w:pPr>
        <w:pStyle w:val="FiguresandTables"/>
      </w:pPr>
      <w:bookmarkStart w:id="262" w:name="_Toc104476924"/>
      <w:bookmarkStart w:id="263" w:name="_Toc201646321"/>
      <w:r w:rsidRPr="008B0F63">
        <w:lastRenderedPageBreak/>
        <w:t>Table 7.5. Multifamily Farmworker Units and Migrant Camp Beds by County</w:t>
      </w:r>
      <w:bookmarkEnd w:id="259"/>
      <w:bookmarkEnd w:id="260"/>
      <w:bookmarkEnd w:id="261"/>
      <w:r>
        <w:t xml:space="preserve"> 202</w:t>
      </w:r>
      <w:bookmarkEnd w:id="262"/>
      <w:r w:rsidR="004008BE">
        <w:t>5</w:t>
      </w:r>
      <w:bookmarkEnd w:id="263"/>
    </w:p>
    <w:tbl>
      <w:tblPr>
        <w:tblW w:w="8500" w:type="dxa"/>
        <w:tblLook w:val="04A0" w:firstRow="1" w:lastRow="0" w:firstColumn="1" w:lastColumn="0" w:noHBand="0" w:noVBand="1"/>
      </w:tblPr>
      <w:tblGrid>
        <w:gridCol w:w="2260"/>
        <w:gridCol w:w="3200"/>
        <w:gridCol w:w="3040"/>
      </w:tblGrid>
      <w:tr w:rsidR="004008BE" w:rsidRPr="004008BE" w14:paraId="47FEF91F" w14:textId="77777777" w:rsidTr="004008BE">
        <w:trPr>
          <w:trHeight w:val="620"/>
          <w:tblHeader/>
        </w:trPr>
        <w:tc>
          <w:tcPr>
            <w:tcW w:w="2260" w:type="dxa"/>
            <w:tcBorders>
              <w:top w:val="single" w:sz="4" w:space="0" w:color="auto"/>
              <w:left w:val="single" w:sz="4" w:space="0" w:color="auto"/>
              <w:bottom w:val="single" w:sz="4" w:space="0" w:color="auto"/>
              <w:right w:val="single" w:sz="4" w:space="0" w:color="auto"/>
            </w:tcBorders>
            <w:vAlign w:val="bottom"/>
            <w:hideMark/>
          </w:tcPr>
          <w:p w14:paraId="4648EEF8" w14:textId="76C5F0F6" w:rsidR="004008BE" w:rsidRPr="004008BE" w:rsidRDefault="004008BE" w:rsidP="004008BE">
            <w:pPr>
              <w:spacing w:after="0" w:line="240" w:lineRule="auto"/>
              <w:jc w:val="center"/>
              <w:rPr>
                <w:rFonts w:asciiTheme="majorHAnsi" w:eastAsia="Times New Roman" w:hAnsiTheme="majorHAnsi" w:cs="Calibri"/>
                <w:b/>
                <w:bCs/>
                <w:color w:val="000000"/>
                <w:sz w:val="20"/>
                <w:szCs w:val="20"/>
              </w:rPr>
            </w:pPr>
            <w:r w:rsidRPr="004008BE">
              <w:rPr>
                <w:b/>
                <w:bCs/>
              </w:rPr>
              <w:t>County</w:t>
            </w:r>
          </w:p>
        </w:tc>
        <w:tc>
          <w:tcPr>
            <w:tcW w:w="3200" w:type="dxa"/>
            <w:tcBorders>
              <w:top w:val="single" w:sz="4" w:space="0" w:color="auto"/>
              <w:left w:val="nil"/>
              <w:bottom w:val="single" w:sz="4" w:space="0" w:color="auto"/>
              <w:right w:val="single" w:sz="4" w:space="0" w:color="auto"/>
            </w:tcBorders>
            <w:vAlign w:val="bottom"/>
            <w:hideMark/>
          </w:tcPr>
          <w:p w14:paraId="77048CD0" w14:textId="56C42A7E" w:rsidR="004008BE" w:rsidRPr="004008BE" w:rsidRDefault="004008BE" w:rsidP="004008BE">
            <w:pPr>
              <w:spacing w:after="0" w:line="240" w:lineRule="auto"/>
              <w:jc w:val="center"/>
              <w:rPr>
                <w:rFonts w:asciiTheme="majorHAnsi" w:eastAsia="Times New Roman" w:hAnsiTheme="majorHAnsi" w:cs="Calibri"/>
                <w:b/>
                <w:bCs/>
                <w:color w:val="000000"/>
                <w:sz w:val="20"/>
                <w:szCs w:val="20"/>
              </w:rPr>
            </w:pPr>
            <w:r w:rsidRPr="004008BE">
              <w:rPr>
                <w:b/>
                <w:bCs/>
              </w:rPr>
              <w:t>Florida Housing &amp; USDA RD Multifamily Units</w:t>
            </w:r>
          </w:p>
        </w:tc>
        <w:tc>
          <w:tcPr>
            <w:tcW w:w="3040" w:type="dxa"/>
            <w:tcBorders>
              <w:top w:val="single" w:sz="4" w:space="0" w:color="auto"/>
              <w:left w:val="nil"/>
              <w:bottom w:val="single" w:sz="4" w:space="0" w:color="auto"/>
              <w:right w:val="single" w:sz="4" w:space="0" w:color="auto"/>
            </w:tcBorders>
            <w:vAlign w:val="bottom"/>
            <w:hideMark/>
          </w:tcPr>
          <w:p w14:paraId="049AF6E9" w14:textId="75011B5E" w:rsidR="004008BE" w:rsidRPr="004008BE" w:rsidRDefault="004008BE" w:rsidP="004008BE">
            <w:pPr>
              <w:spacing w:after="0" w:line="240" w:lineRule="auto"/>
              <w:jc w:val="center"/>
              <w:rPr>
                <w:rFonts w:asciiTheme="majorHAnsi" w:eastAsia="Times New Roman" w:hAnsiTheme="majorHAnsi" w:cs="Calibri"/>
                <w:b/>
                <w:bCs/>
                <w:color w:val="000000"/>
                <w:sz w:val="20"/>
                <w:szCs w:val="20"/>
              </w:rPr>
            </w:pPr>
            <w:r w:rsidRPr="004008BE">
              <w:rPr>
                <w:b/>
                <w:bCs/>
              </w:rPr>
              <w:t>DOH Permitted Camp Beds</w:t>
            </w:r>
          </w:p>
        </w:tc>
      </w:tr>
      <w:tr w:rsidR="004008BE" w:rsidRPr="009D6FE4" w14:paraId="712EF63E"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BA8081C" w14:textId="4B6D31C0" w:rsidR="004008BE" w:rsidRPr="004008BE" w:rsidRDefault="004008BE" w:rsidP="004008BE">
            <w:pPr>
              <w:spacing w:after="0" w:line="240" w:lineRule="auto"/>
              <w:rPr>
                <w:rFonts w:eastAsia="Times New Roman" w:cs="Calibri"/>
                <w:color w:val="000000"/>
                <w:sz w:val="20"/>
                <w:szCs w:val="20"/>
              </w:rPr>
            </w:pPr>
            <w:r w:rsidRPr="004008BE">
              <w:rPr>
                <w:sz w:val="20"/>
                <w:szCs w:val="20"/>
              </w:rPr>
              <w:t>Alachua</w:t>
            </w:r>
          </w:p>
        </w:tc>
        <w:tc>
          <w:tcPr>
            <w:tcW w:w="3200" w:type="dxa"/>
            <w:tcBorders>
              <w:top w:val="nil"/>
              <w:left w:val="nil"/>
              <w:bottom w:val="single" w:sz="4" w:space="0" w:color="auto"/>
              <w:right w:val="single" w:sz="4" w:space="0" w:color="auto"/>
            </w:tcBorders>
            <w:noWrap/>
            <w:vAlign w:val="bottom"/>
            <w:hideMark/>
          </w:tcPr>
          <w:p w14:paraId="184BD897" w14:textId="0EA1AD8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30C0D819" w14:textId="6C00364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3,569</w:t>
            </w:r>
          </w:p>
        </w:tc>
      </w:tr>
      <w:tr w:rsidR="004008BE" w:rsidRPr="009D6FE4" w14:paraId="4FF167CA"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31A9AD73" w14:textId="0C12E5E4" w:rsidR="004008BE" w:rsidRPr="004008BE" w:rsidRDefault="004008BE" w:rsidP="004008BE">
            <w:pPr>
              <w:spacing w:after="0" w:line="240" w:lineRule="auto"/>
              <w:rPr>
                <w:rFonts w:eastAsia="Times New Roman" w:cs="Calibri"/>
                <w:color w:val="000000"/>
                <w:sz w:val="20"/>
                <w:szCs w:val="20"/>
              </w:rPr>
            </w:pPr>
            <w:r w:rsidRPr="004008BE">
              <w:rPr>
                <w:sz w:val="20"/>
                <w:szCs w:val="20"/>
              </w:rPr>
              <w:t>Baker</w:t>
            </w:r>
          </w:p>
        </w:tc>
        <w:tc>
          <w:tcPr>
            <w:tcW w:w="3200" w:type="dxa"/>
            <w:tcBorders>
              <w:top w:val="nil"/>
              <w:left w:val="nil"/>
              <w:bottom w:val="single" w:sz="4" w:space="0" w:color="auto"/>
              <w:right w:val="single" w:sz="4" w:space="0" w:color="auto"/>
            </w:tcBorders>
            <w:noWrap/>
            <w:vAlign w:val="bottom"/>
            <w:hideMark/>
          </w:tcPr>
          <w:p w14:paraId="556FD13E" w14:textId="374DA847"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3DBB27C4" w14:textId="0833C9EA"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5DF458FF"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7B278533" w14:textId="37687728" w:rsidR="004008BE" w:rsidRPr="004008BE" w:rsidRDefault="004008BE" w:rsidP="004008BE">
            <w:pPr>
              <w:spacing w:after="0" w:line="240" w:lineRule="auto"/>
              <w:rPr>
                <w:rFonts w:eastAsia="Times New Roman" w:cs="Calibri"/>
                <w:color w:val="000000"/>
                <w:sz w:val="20"/>
                <w:szCs w:val="20"/>
              </w:rPr>
            </w:pPr>
            <w:r w:rsidRPr="004008BE">
              <w:rPr>
                <w:sz w:val="20"/>
                <w:szCs w:val="20"/>
              </w:rPr>
              <w:t>Bay</w:t>
            </w:r>
          </w:p>
        </w:tc>
        <w:tc>
          <w:tcPr>
            <w:tcW w:w="3200" w:type="dxa"/>
            <w:tcBorders>
              <w:top w:val="nil"/>
              <w:left w:val="nil"/>
              <w:bottom w:val="single" w:sz="4" w:space="0" w:color="auto"/>
              <w:right w:val="single" w:sz="4" w:space="0" w:color="auto"/>
            </w:tcBorders>
            <w:noWrap/>
            <w:vAlign w:val="bottom"/>
            <w:hideMark/>
          </w:tcPr>
          <w:p w14:paraId="362DE70B" w14:textId="265CDB44"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1A057208" w14:textId="6A0A1AE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6</w:t>
            </w:r>
          </w:p>
        </w:tc>
      </w:tr>
      <w:tr w:rsidR="004008BE" w:rsidRPr="009D6FE4" w14:paraId="08A23326"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02072268" w14:textId="46635F5A" w:rsidR="004008BE" w:rsidRPr="004008BE" w:rsidRDefault="004008BE" w:rsidP="004008BE">
            <w:pPr>
              <w:spacing w:after="0" w:line="240" w:lineRule="auto"/>
              <w:rPr>
                <w:rFonts w:eastAsia="Times New Roman" w:cs="Calibri"/>
                <w:color w:val="000000"/>
                <w:sz w:val="20"/>
                <w:szCs w:val="20"/>
              </w:rPr>
            </w:pPr>
            <w:r w:rsidRPr="004008BE">
              <w:rPr>
                <w:sz w:val="20"/>
                <w:szCs w:val="20"/>
              </w:rPr>
              <w:t>Bradford</w:t>
            </w:r>
          </w:p>
        </w:tc>
        <w:tc>
          <w:tcPr>
            <w:tcW w:w="3200" w:type="dxa"/>
            <w:tcBorders>
              <w:top w:val="nil"/>
              <w:left w:val="nil"/>
              <w:bottom w:val="single" w:sz="4" w:space="0" w:color="auto"/>
              <w:right w:val="single" w:sz="4" w:space="0" w:color="auto"/>
            </w:tcBorders>
            <w:noWrap/>
            <w:vAlign w:val="bottom"/>
            <w:hideMark/>
          </w:tcPr>
          <w:p w14:paraId="66BF953E" w14:textId="5DFB55D0"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ECD64D5" w14:textId="46958797"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127</w:t>
            </w:r>
          </w:p>
        </w:tc>
      </w:tr>
      <w:tr w:rsidR="004008BE" w:rsidRPr="009D6FE4" w14:paraId="5D338316"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190DE45" w14:textId="42D45F5F" w:rsidR="004008BE" w:rsidRPr="004008BE" w:rsidRDefault="004008BE" w:rsidP="004008BE">
            <w:pPr>
              <w:spacing w:after="0" w:line="240" w:lineRule="auto"/>
              <w:rPr>
                <w:rFonts w:eastAsia="Times New Roman" w:cs="Calibri"/>
                <w:color w:val="000000"/>
                <w:sz w:val="20"/>
                <w:szCs w:val="20"/>
              </w:rPr>
            </w:pPr>
            <w:r w:rsidRPr="004008BE">
              <w:rPr>
                <w:sz w:val="20"/>
                <w:szCs w:val="20"/>
              </w:rPr>
              <w:t>Brevard</w:t>
            </w:r>
          </w:p>
        </w:tc>
        <w:tc>
          <w:tcPr>
            <w:tcW w:w="3200" w:type="dxa"/>
            <w:tcBorders>
              <w:top w:val="nil"/>
              <w:left w:val="nil"/>
              <w:bottom w:val="single" w:sz="4" w:space="0" w:color="auto"/>
              <w:right w:val="single" w:sz="4" w:space="0" w:color="auto"/>
            </w:tcBorders>
            <w:noWrap/>
            <w:vAlign w:val="bottom"/>
            <w:hideMark/>
          </w:tcPr>
          <w:p w14:paraId="3DABD003" w14:textId="1EE2CEA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0357DFDB" w14:textId="1CA5AACE"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94</w:t>
            </w:r>
          </w:p>
        </w:tc>
      </w:tr>
      <w:tr w:rsidR="004008BE" w:rsidRPr="009D6FE4" w14:paraId="1B4A76B2"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C38DB7B" w14:textId="13DCD65C" w:rsidR="004008BE" w:rsidRPr="004008BE" w:rsidRDefault="004008BE" w:rsidP="004008BE">
            <w:pPr>
              <w:spacing w:after="0" w:line="240" w:lineRule="auto"/>
              <w:rPr>
                <w:rFonts w:eastAsia="Times New Roman" w:cs="Calibri"/>
                <w:color w:val="000000"/>
                <w:sz w:val="20"/>
                <w:szCs w:val="20"/>
              </w:rPr>
            </w:pPr>
            <w:r w:rsidRPr="004008BE">
              <w:rPr>
                <w:sz w:val="20"/>
                <w:szCs w:val="20"/>
              </w:rPr>
              <w:t>Broward</w:t>
            </w:r>
          </w:p>
        </w:tc>
        <w:tc>
          <w:tcPr>
            <w:tcW w:w="3200" w:type="dxa"/>
            <w:tcBorders>
              <w:top w:val="nil"/>
              <w:left w:val="nil"/>
              <w:bottom w:val="single" w:sz="4" w:space="0" w:color="auto"/>
              <w:right w:val="single" w:sz="4" w:space="0" w:color="auto"/>
            </w:tcBorders>
            <w:noWrap/>
            <w:vAlign w:val="bottom"/>
            <w:hideMark/>
          </w:tcPr>
          <w:p w14:paraId="4C48B428" w14:textId="2E929B7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1C343E65" w14:textId="13A371B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2068AB6E"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2B84184" w14:textId="2E92DE1F" w:rsidR="004008BE" w:rsidRPr="004008BE" w:rsidRDefault="004008BE" w:rsidP="004008BE">
            <w:pPr>
              <w:spacing w:after="0" w:line="240" w:lineRule="auto"/>
              <w:rPr>
                <w:rFonts w:eastAsia="Times New Roman" w:cs="Calibri"/>
                <w:color w:val="000000"/>
                <w:sz w:val="20"/>
                <w:szCs w:val="20"/>
              </w:rPr>
            </w:pPr>
            <w:r w:rsidRPr="004008BE">
              <w:rPr>
                <w:sz w:val="20"/>
                <w:szCs w:val="20"/>
              </w:rPr>
              <w:t>Calhoun</w:t>
            </w:r>
          </w:p>
        </w:tc>
        <w:tc>
          <w:tcPr>
            <w:tcW w:w="3200" w:type="dxa"/>
            <w:tcBorders>
              <w:top w:val="nil"/>
              <w:left w:val="nil"/>
              <w:bottom w:val="single" w:sz="4" w:space="0" w:color="auto"/>
              <w:right w:val="single" w:sz="4" w:space="0" w:color="auto"/>
            </w:tcBorders>
            <w:noWrap/>
            <w:vAlign w:val="bottom"/>
            <w:hideMark/>
          </w:tcPr>
          <w:p w14:paraId="41B616EE" w14:textId="2AFAB0D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019A8839" w14:textId="2665790A"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12</w:t>
            </w:r>
          </w:p>
        </w:tc>
      </w:tr>
      <w:tr w:rsidR="004008BE" w:rsidRPr="009D6FE4" w14:paraId="6535B60C"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6A8561B1" w14:textId="647E6CCE" w:rsidR="004008BE" w:rsidRPr="004008BE" w:rsidRDefault="004008BE" w:rsidP="004008BE">
            <w:pPr>
              <w:spacing w:after="0" w:line="240" w:lineRule="auto"/>
              <w:rPr>
                <w:rFonts w:eastAsia="Times New Roman" w:cs="Calibri"/>
                <w:color w:val="000000"/>
                <w:sz w:val="20"/>
                <w:szCs w:val="20"/>
              </w:rPr>
            </w:pPr>
            <w:r w:rsidRPr="004008BE">
              <w:rPr>
                <w:sz w:val="20"/>
                <w:szCs w:val="20"/>
              </w:rPr>
              <w:t>Charlotte</w:t>
            </w:r>
          </w:p>
        </w:tc>
        <w:tc>
          <w:tcPr>
            <w:tcW w:w="3200" w:type="dxa"/>
            <w:tcBorders>
              <w:top w:val="nil"/>
              <w:left w:val="nil"/>
              <w:bottom w:val="single" w:sz="4" w:space="0" w:color="auto"/>
              <w:right w:val="single" w:sz="4" w:space="0" w:color="auto"/>
            </w:tcBorders>
            <w:noWrap/>
            <w:vAlign w:val="bottom"/>
            <w:hideMark/>
          </w:tcPr>
          <w:p w14:paraId="1A01BAA0" w14:textId="498814D0"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4F615CE6" w14:textId="1F29607A"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8</w:t>
            </w:r>
          </w:p>
        </w:tc>
      </w:tr>
      <w:tr w:rsidR="004008BE" w:rsidRPr="009D6FE4" w14:paraId="2DF51EFF"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895EA09" w14:textId="317B3940" w:rsidR="004008BE" w:rsidRPr="004008BE" w:rsidRDefault="004008BE" w:rsidP="004008BE">
            <w:pPr>
              <w:spacing w:after="0" w:line="240" w:lineRule="auto"/>
              <w:rPr>
                <w:rFonts w:eastAsia="Times New Roman" w:cs="Calibri"/>
                <w:color w:val="000000"/>
                <w:sz w:val="20"/>
                <w:szCs w:val="20"/>
              </w:rPr>
            </w:pPr>
            <w:r w:rsidRPr="004008BE">
              <w:rPr>
                <w:sz w:val="20"/>
                <w:szCs w:val="20"/>
              </w:rPr>
              <w:t>Citrus</w:t>
            </w:r>
          </w:p>
        </w:tc>
        <w:tc>
          <w:tcPr>
            <w:tcW w:w="3200" w:type="dxa"/>
            <w:tcBorders>
              <w:top w:val="nil"/>
              <w:left w:val="nil"/>
              <w:bottom w:val="single" w:sz="4" w:space="0" w:color="auto"/>
              <w:right w:val="single" w:sz="4" w:space="0" w:color="auto"/>
            </w:tcBorders>
            <w:noWrap/>
            <w:vAlign w:val="bottom"/>
            <w:hideMark/>
          </w:tcPr>
          <w:p w14:paraId="0A4048E5" w14:textId="1D233C73"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F3922B3" w14:textId="0FAE2F8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130</w:t>
            </w:r>
          </w:p>
        </w:tc>
      </w:tr>
      <w:tr w:rsidR="004008BE" w:rsidRPr="009D6FE4" w14:paraId="2C3120E8"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FB2DAAE" w14:textId="6E2462FC" w:rsidR="004008BE" w:rsidRPr="004008BE" w:rsidRDefault="004008BE" w:rsidP="004008BE">
            <w:pPr>
              <w:spacing w:after="0" w:line="240" w:lineRule="auto"/>
              <w:rPr>
                <w:rFonts w:eastAsia="Times New Roman" w:cs="Calibri"/>
                <w:color w:val="000000"/>
                <w:sz w:val="20"/>
                <w:szCs w:val="20"/>
              </w:rPr>
            </w:pPr>
            <w:r w:rsidRPr="004008BE">
              <w:rPr>
                <w:sz w:val="20"/>
                <w:szCs w:val="20"/>
              </w:rPr>
              <w:t>Clay</w:t>
            </w:r>
          </w:p>
        </w:tc>
        <w:tc>
          <w:tcPr>
            <w:tcW w:w="3200" w:type="dxa"/>
            <w:tcBorders>
              <w:top w:val="nil"/>
              <w:left w:val="nil"/>
              <w:bottom w:val="single" w:sz="4" w:space="0" w:color="auto"/>
              <w:right w:val="single" w:sz="4" w:space="0" w:color="auto"/>
            </w:tcBorders>
            <w:noWrap/>
            <w:vAlign w:val="bottom"/>
            <w:hideMark/>
          </w:tcPr>
          <w:p w14:paraId="7B7C07F8" w14:textId="75AED79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604AAF3A" w14:textId="1EC403D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16</w:t>
            </w:r>
          </w:p>
        </w:tc>
      </w:tr>
      <w:tr w:rsidR="004008BE" w:rsidRPr="009D6FE4" w14:paraId="0A3AFF8E"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73C84024" w14:textId="673F40FA" w:rsidR="004008BE" w:rsidRPr="004008BE" w:rsidRDefault="004008BE" w:rsidP="004008BE">
            <w:pPr>
              <w:spacing w:after="0" w:line="240" w:lineRule="auto"/>
              <w:rPr>
                <w:rFonts w:eastAsia="Times New Roman" w:cs="Calibri"/>
                <w:color w:val="000000"/>
                <w:sz w:val="20"/>
                <w:szCs w:val="20"/>
              </w:rPr>
            </w:pPr>
            <w:r w:rsidRPr="004008BE">
              <w:rPr>
                <w:sz w:val="20"/>
                <w:szCs w:val="20"/>
              </w:rPr>
              <w:t>Collier</w:t>
            </w:r>
          </w:p>
        </w:tc>
        <w:tc>
          <w:tcPr>
            <w:tcW w:w="3200" w:type="dxa"/>
            <w:tcBorders>
              <w:top w:val="nil"/>
              <w:left w:val="nil"/>
              <w:bottom w:val="single" w:sz="4" w:space="0" w:color="auto"/>
              <w:right w:val="single" w:sz="4" w:space="0" w:color="auto"/>
            </w:tcBorders>
            <w:noWrap/>
            <w:vAlign w:val="bottom"/>
            <w:hideMark/>
          </w:tcPr>
          <w:p w14:paraId="64519971" w14:textId="7C131D1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641</w:t>
            </w:r>
          </w:p>
        </w:tc>
        <w:tc>
          <w:tcPr>
            <w:tcW w:w="3040" w:type="dxa"/>
            <w:tcBorders>
              <w:top w:val="nil"/>
              <w:left w:val="nil"/>
              <w:bottom w:val="single" w:sz="4" w:space="0" w:color="auto"/>
              <w:right w:val="single" w:sz="4" w:space="0" w:color="auto"/>
            </w:tcBorders>
            <w:noWrap/>
            <w:vAlign w:val="bottom"/>
            <w:hideMark/>
          </w:tcPr>
          <w:p w14:paraId="29786157" w14:textId="65EECA3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3,488</w:t>
            </w:r>
          </w:p>
        </w:tc>
      </w:tr>
      <w:tr w:rsidR="004008BE" w:rsidRPr="009D6FE4" w14:paraId="5E1656C7"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46A9FDD" w14:textId="3E8ADB1D" w:rsidR="004008BE" w:rsidRPr="004008BE" w:rsidRDefault="004008BE" w:rsidP="004008BE">
            <w:pPr>
              <w:spacing w:after="0" w:line="240" w:lineRule="auto"/>
              <w:rPr>
                <w:rFonts w:eastAsia="Times New Roman" w:cs="Calibri"/>
                <w:color w:val="000000"/>
                <w:sz w:val="20"/>
                <w:szCs w:val="20"/>
              </w:rPr>
            </w:pPr>
            <w:r w:rsidRPr="004008BE">
              <w:rPr>
                <w:sz w:val="20"/>
                <w:szCs w:val="20"/>
              </w:rPr>
              <w:t>Columbia</w:t>
            </w:r>
          </w:p>
        </w:tc>
        <w:tc>
          <w:tcPr>
            <w:tcW w:w="3200" w:type="dxa"/>
            <w:tcBorders>
              <w:top w:val="nil"/>
              <w:left w:val="nil"/>
              <w:bottom w:val="single" w:sz="4" w:space="0" w:color="auto"/>
              <w:right w:val="single" w:sz="4" w:space="0" w:color="auto"/>
            </w:tcBorders>
            <w:noWrap/>
            <w:vAlign w:val="bottom"/>
            <w:hideMark/>
          </w:tcPr>
          <w:p w14:paraId="59839A61" w14:textId="00813CC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28C664D0" w14:textId="008BA0B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110</w:t>
            </w:r>
          </w:p>
        </w:tc>
      </w:tr>
      <w:tr w:rsidR="004008BE" w:rsidRPr="009D6FE4" w14:paraId="0EEE4AE0"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A0BFA9E" w14:textId="494BBA4F" w:rsidR="004008BE" w:rsidRPr="004008BE" w:rsidRDefault="004008BE" w:rsidP="004008BE">
            <w:pPr>
              <w:spacing w:after="0" w:line="240" w:lineRule="auto"/>
              <w:rPr>
                <w:rFonts w:eastAsia="Times New Roman" w:cs="Calibri"/>
                <w:color w:val="000000"/>
                <w:sz w:val="20"/>
                <w:szCs w:val="20"/>
              </w:rPr>
            </w:pPr>
            <w:r w:rsidRPr="004008BE">
              <w:rPr>
                <w:sz w:val="20"/>
                <w:szCs w:val="20"/>
              </w:rPr>
              <w:t>DeSoto</w:t>
            </w:r>
          </w:p>
        </w:tc>
        <w:tc>
          <w:tcPr>
            <w:tcW w:w="3200" w:type="dxa"/>
            <w:tcBorders>
              <w:top w:val="nil"/>
              <w:left w:val="nil"/>
              <w:bottom w:val="single" w:sz="4" w:space="0" w:color="auto"/>
              <w:right w:val="single" w:sz="4" w:space="0" w:color="auto"/>
            </w:tcBorders>
            <w:noWrap/>
            <w:vAlign w:val="bottom"/>
            <w:hideMark/>
          </w:tcPr>
          <w:p w14:paraId="589A4F92" w14:textId="55B4A44A"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53</w:t>
            </w:r>
          </w:p>
        </w:tc>
        <w:tc>
          <w:tcPr>
            <w:tcW w:w="3040" w:type="dxa"/>
            <w:tcBorders>
              <w:top w:val="nil"/>
              <w:left w:val="nil"/>
              <w:bottom w:val="single" w:sz="4" w:space="0" w:color="auto"/>
              <w:right w:val="single" w:sz="4" w:space="0" w:color="auto"/>
            </w:tcBorders>
            <w:noWrap/>
            <w:vAlign w:val="bottom"/>
            <w:hideMark/>
          </w:tcPr>
          <w:p w14:paraId="32EB7B84" w14:textId="04A87BC7"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3,626</w:t>
            </w:r>
          </w:p>
        </w:tc>
      </w:tr>
      <w:tr w:rsidR="004008BE" w:rsidRPr="009D6FE4" w14:paraId="2EA37B47"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66BB37A2" w14:textId="1BCDE015" w:rsidR="004008BE" w:rsidRPr="004008BE" w:rsidRDefault="004008BE" w:rsidP="004008BE">
            <w:pPr>
              <w:spacing w:after="0" w:line="240" w:lineRule="auto"/>
              <w:rPr>
                <w:rFonts w:eastAsia="Times New Roman" w:cs="Calibri"/>
                <w:color w:val="000000"/>
                <w:sz w:val="20"/>
                <w:szCs w:val="20"/>
              </w:rPr>
            </w:pPr>
            <w:r w:rsidRPr="004008BE">
              <w:rPr>
                <w:sz w:val="20"/>
                <w:szCs w:val="20"/>
              </w:rPr>
              <w:t>Dixie</w:t>
            </w:r>
          </w:p>
        </w:tc>
        <w:tc>
          <w:tcPr>
            <w:tcW w:w="3200" w:type="dxa"/>
            <w:tcBorders>
              <w:top w:val="nil"/>
              <w:left w:val="nil"/>
              <w:bottom w:val="single" w:sz="4" w:space="0" w:color="auto"/>
              <w:right w:val="single" w:sz="4" w:space="0" w:color="auto"/>
            </w:tcBorders>
            <w:noWrap/>
            <w:vAlign w:val="bottom"/>
            <w:hideMark/>
          </w:tcPr>
          <w:p w14:paraId="37522DE6" w14:textId="3F85F607"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66B7A78B" w14:textId="52235DB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0CFEF211"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0BD2F54" w14:textId="0ECE266C" w:rsidR="004008BE" w:rsidRPr="004008BE" w:rsidRDefault="004008BE" w:rsidP="004008BE">
            <w:pPr>
              <w:spacing w:after="0" w:line="240" w:lineRule="auto"/>
              <w:rPr>
                <w:rFonts w:eastAsia="Times New Roman" w:cs="Calibri"/>
                <w:color w:val="000000"/>
                <w:sz w:val="20"/>
                <w:szCs w:val="20"/>
              </w:rPr>
            </w:pPr>
            <w:r w:rsidRPr="004008BE">
              <w:rPr>
                <w:sz w:val="20"/>
                <w:szCs w:val="20"/>
              </w:rPr>
              <w:t>Duval</w:t>
            </w:r>
          </w:p>
        </w:tc>
        <w:tc>
          <w:tcPr>
            <w:tcW w:w="3200" w:type="dxa"/>
            <w:tcBorders>
              <w:top w:val="nil"/>
              <w:left w:val="nil"/>
              <w:bottom w:val="single" w:sz="4" w:space="0" w:color="auto"/>
              <w:right w:val="single" w:sz="4" w:space="0" w:color="auto"/>
            </w:tcBorders>
            <w:noWrap/>
            <w:vAlign w:val="bottom"/>
            <w:hideMark/>
          </w:tcPr>
          <w:p w14:paraId="04CD8FDF" w14:textId="69AECCB4"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D151622" w14:textId="1D20F774"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10</w:t>
            </w:r>
          </w:p>
        </w:tc>
      </w:tr>
      <w:tr w:rsidR="004008BE" w:rsidRPr="009D6FE4" w14:paraId="2B6F25EE"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B99363E" w14:textId="6B2506CB" w:rsidR="004008BE" w:rsidRPr="004008BE" w:rsidRDefault="004008BE" w:rsidP="004008BE">
            <w:pPr>
              <w:spacing w:after="0" w:line="240" w:lineRule="auto"/>
              <w:rPr>
                <w:rFonts w:eastAsia="Times New Roman" w:cs="Calibri"/>
                <w:color w:val="000000"/>
                <w:sz w:val="20"/>
                <w:szCs w:val="20"/>
              </w:rPr>
            </w:pPr>
            <w:r w:rsidRPr="004008BE">
              <w:rPr>
                <w:sz w:val="20"/>
                <w:szCs w:val="20"/>
              </w:rPr>
              <w:t>Escambia</w:t>
            </w:r>
          </w:p>
        </w:tc>
        <w:tc>
          <w:tcPr>
            <w:tcW w:w="3200" w:type="dxa"/>
            <w:tcBorders>
              <w:top w:val="nil"/>
              <w:left w:val="nil"/>
              <w:bottom w:val="single" w:sz="4" w:space="0" w:color="auto"/>
              <w:right w:val="single" w:sz="4" w:space="0" w:color="auto"/>
            </w:tcBorders>
            <w:noWrap/>
            <w:vAlign w:val="bottom"/>
            <w:hideMark/>
          </w:tcPr>
          <w:p w14:paraId="2FC2A79D" w14:textId="563FCBB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9A509A0" w14:textId="5B39432E"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w:t>
            </w:r>
          </w:p>
        </w:tc>
      </w:tr>
      <w:tr w:rsidR="004008BE" w:rsidRPr="009D6FE4" w14:paraId="06249C44"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620ED707" w14:textId="44C31ED0" w:rsidR="004008BE" w:rsidRPr="004008BE" w:rsidRDefault="004008BE" w:rsidP="004008BE">
            <w:pPr>
              <w:spacing w:after="0" w:line="240" w:lineRule="auto"/>
              <w:rPr>
                <w:rFonts w:eastAsia="Times New Roman" w:cs="Calibri"/>
                <w:color w:val="000000"/>
                <w:sz w:val="20"/>
                <w:szCs w:val="20"/>
              </w:rPr>
            </w:pPr>
            <w:r w:rsidRPr="004008BE">
              <w:rPr>
                <w:sz w:val="20"/>
                <w:szCs w:val="20"/>
              </w:rPr>
              <w:t>Flagler</w:t>
            </w:r>
          </w:p>
        </w:tc>
        <w:tc>
          <w:tcPr>
            <w:tcW w:w="3200" w:type="dxa"/>
            <w:tcBorders>
              <w:top w:val="nil"/>
              <w:left w:val="nil"/>
              <w:bottom w:val="single" w:sz="4" w:space="0" w:color="auto"/>
              <w:right w:val="single" w:sz="4" w:space="0" w:color="auto"/>
            </w:tcBorders>
            <w:noWrap/>
            <w:vAlign w:val="bottom"/>
            <w:hideMark/>
          </w:tcPr>
          <w:p w14:paraId="6E5C10E4" w14:textId="71F0E067"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D00E380" w14:textId="168D0E7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304</w:t>
            </w:r>
          </w:p>
        </w:tc>
      </w:tr>
      <w:tr w:rsidR="004008BE" w:rsidRPr="009D6FE4" w14:paraId="10410229"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458B8C5C" w14:textId="27EF6339" w:rsidR="004008BE" w:rsidRPr="004008BE" w:rsidRDefault="004008BE" w:rsidP="004008BE">
            <w:pPr>
              <w:spacing w:after="0" w:line="240" w:lineRule="auto"/>
              <w:rPr>
                <w:rFonts w:eastAsia="Times New Roman" w:cs="Calibri"/>
                <w:color w:val="000000"/>
                <w:sz w:val="20"/>
                <w:szCs w:val="20"/>
              </w:rPr>
            </w:pPr>
            <w:r w:rsidRPr="004008BE">
              <w:rPr>
                <w:sz w:val="20"/>
                <w:szCs w:val="20"/>
              </w:rPr>
              <w:t>Franklin</w:t>
            </w:r>
          </w:p>
        </w:tc>
        <w:tc>
          <w:tcPr>
            <w:tcW w:w="3200" w:type="dxa"/>
            <w:tcBorders>
              <w:top w:val="nil"/>
              <w:left w:val="nil"/>
              <w:bottom w:val="single" w:sz="4" w:space="0" w:color="auto"/>
              <w:right w:val="single" w:sz="4" w:space="0" w:color="auto"/>
            </w:tcBorders>
            <w:noWrap/>
            <w:vAlign w:val="bottom"/>
            <w:hideMark/>
          </w:tcPr>
          <w:p w14:paraId="15946CFB" w14:textId="0DFF72C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7A259E90" w14:textId="4E849EC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240E1061"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8FC9E83" w14:textId="1C67EC91" w:rsidR="004008BE" w:rsidRPr="004008BE" w:rsidRDefault="004008BE" w:rsidP="004008BE">
            <w:pPr>
              <w:spacing w:after="0" w:line="240" w:lineRule="auto"/>
              <w:rPr>
                <w:rFonts w:eastAsia="Times New Roman" w:cs="Calibri"/>
                <w:color w:val="000000"/>
                <w:sz w:val="20"/>
                <w:szCs w:val="20"/>
              </w:rPr>
            </w:pPr>
            <w:r w:rsidRPr="004008BE">
              <w:rPr>
                <w:sz w:val="20"/>
                <w:szCs w:val="20"/>
              </w:rPr>
              <w:t>Gadsden</w:t>
            </w:r>
          </w:p>
        </w:tc>
        <w:tc>
          <w:tcPr>
            <w:tcW w:w="3200" w:type="dxa"/>
            <w:tcBorders>
              <w:top w:val="nil"/>
              <w:left w:val="nil"/>
              <w:bottom w:val="single" w:sz="4" w:space="0" w:color="auto"/>
              <w:right w:val="single" w:sz="4" w:space="0" w:color="auto"/>
            </w:tcBorders>
            <w:noWrap/>
            <w:vAlign w:val="bottom"/>
            <w:hideMark/>
          </w:tcPr>
          <w:p w14:paraId="7E59C33B" w14:textId="2FA875BA"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4A39EC0" w14:textId="16D2190A"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198</w:t>
            </w:r>
          </w:p>
        </w:tc>
      </w:tr>
      <w:tr w:rsidR="004008BE" w:rsidRPr="009D6FE4" w14:paraId="14DFC51D"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4A9730E7" w14:textId="38DA2FFC" w:rsidR="004008BE" w:rsidRPr="004008BE" w:rsidRDefault="004008BE" w:rsidP="004008BE">
            <w:pPr>
              <w:spacing w:after="0" w:line="240" w:lineRule="auto"/>
              <w:rPr>
                <w:rFonts w:eastAsia="Times New Roman" w:cs="Calibri"/>
                <w:color w:val="000000"/>
                <w:sz w:val="20"/>
                <w:szCs w:val="20"/>
              </w:rPr>
            </w:pPr>
            <w:r w:rsidRPr="004008BE">
              <w:rPr>
                <w:sz w:val="20"/>
                <w:szCs w:val="20"/>
              </w:rPr>
              <w:t>Gilchrist</w:t>
            </w:r>
          </w:p>
        </w:tc>
        <w:tc>
          <w:tcPr>
            <w:tcW w:w="3200" w:type="dxa"/>
            <w:tcBorders>
              <w:top w:val="nil"/>
              <w:left w:val="nil"/>
              <w:bottom w:val="single" w:sz="4" w:space="0" w:color="auto"/>
              <w:right w:val="single" w:sz="4" w:space="0" w:color="auto"/>
            </w:tcBorders>
            <w:noWrap/>
            <w:vAlign w:val="bottom"/>
            <w:hideMark/>
          </w:tcPr>
          <w:p w14:paraId="253BFBB1" w14:textId="45817DA9"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09336CC0" w14:textId="0F1DE9E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5E53F346"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6799A853" w14:textId="6C241E29" w:rsidR="004008BE" w:rsidRPr="004008BE" w:rsidRDefault="004008BE" w:rsidP="004008BE">
            <w:pPr>
              <w:spacing w:after="0" w:line="240" w:lineRule="auto"/>
              <w:rPr>
                <w:rFonts w:eastAsia="Times New Roman" w:cs="Calibri"/>
                <w:color w:val="000000"/>
                <w:sz w:val="20"/>
                <w:szCs w:val="20"/>
              </w:rPr>
            </w:pPr>
            <w:r w:rsidRPr="004008BE">
              <w:rPr>
                <w:sz w:val="20"/>
                <w:szCs w:val="20"/>
              </w:rPr>
              <w:t>Glades</w:t>
            </w:r>
          </w:p>
        </w:tc>
        <w:tc>
          <w:tcPr>
            <w:tcW w:w="3200" w:type="dxa"/>
            <w:tcBorders>
              <w:top w:val="nil"/>
              <w:left w:val="nil"/>
              <w:bottom w:val="single" w:sz="4" w:space="0" w:color="auto"/>
              <w:right w:val="single" w:sz="4" w:space="0" w:color="auto"/>
            </w:tcBorders>
            <w:noWrap/>
            <w:vAlign w:val="bottom"/>
            <w:hideMark/>
          </w:tcPr>
          <w:p w14:paraId="0CDB5A3D" w14:textId="3C079B3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62180B8" w14:textId="6FBCD32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1,002</w:t>
            </w:r>
          </w:p>
        </w:tc>
      </w:tr>
      <w:tr w:rsidR="004008BE" w:rsidRPr="009D6FE4" w14:paraId="03BCFB0B"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5A8BBDD" w14:textId="2EB26EC1" w:rsidR="004008BE" w:rsidRPr="004008BE" w:rsidRDefault="004008BE" w:rsidP="004008BE">
            <w:pPr>
              <w:spacing w:after="0" w:line="240" w:lineRule="auto"/>
              <w:rPr>
                <w:rFonts w:eastAsia="Times New Roman" w:cs="Calibri"/>
                <w:color w:val="000000"/>
                <w:sz w:val="20"/>
                <w:szCs w:val="20"/>
              </w:rPr>
            </w:pPr>
            <w:r w:rsidRPr="004008BE">
              <w:rPr>
                <w:sz w:val="20"/>
                <w:szCs w:val="20"/>
              </w:rPr>
              <w:t>Gulf</w:t>
            </w:r>
          </w:p>
        </w:tc>
        <w:tc>
          <w:tcPr>
            <w:tcW w:w="3200" w:type="dxa"/>
            <w:tcBorders>
              <w:top w:val="nil"/>
              <w:left w:val="nil"/>
              <w:bottom w:val="single" w:sz="4" w:space="0" w:color="auto"/>
              <w:right w:val="single" w:sz="4" w:space="0" w:color="auto"/>
            </w:tcBorders>
            <w:noWrap/>
            <w:vAlign w:val="bottom"/>
            <w:hideMark/>
          </w:tcPr>
          <w:p w14:paraId="453BFBA8" w14:textId="202D1C6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293224DD" w14:textId="786A33D7"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6A4C44B1"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03F796CA" w14:textId="3209FDFF" w:rsidR="004008BE" w:rsidRPr="004008BE" w:rsidRDefault="004008BE" w:rsidP="004008BE">
            <w:pPr>
              <w:spacing w:after="0" w:line="240" w:lineRule="auto"/>
              <w:rPr>
                <w:rFonts w:eastAsia="Times New Roman" w:cs="Calibri"/>
                <w:color w:val="000000"/>
                <w:sz w:val="20"/>
                <w:szCs w:val="20"/>
              </w:rPr>
            </w:pPr>
            <w:r w:rsidRPr="004008BE">
              <w:rPr>
                <w:sz w:val="20"/>
                <w:szCs w:val="20"/>
              </w:rPr>
              <w:t>Hamilton</w:t>
            </w:r>
          </w:p>
        </w:tc>
        <w:tc>
          <w:tcPr>
            <w:tcW w:w="3200" w:type="dxa"/>
            <w:tcBorders>
              <w:top w:val="nil"/>
              <w:left w:val="nil"/>
              <w:bottom w:val="single" w:sz="4" w:space="0" w:color="auto"/>
              <w:right w:val="single" w:sz="4" w:space="0" w:color="auto"/>
            </w:tcBorders>
            <w:noWrap/>
            <w:vAlign w:val="bottom"/>
            <w:hideMark/>
          </w:tcPr>
          <w:p w14:paraId="4C6062ED" w14:textId="7DA9AF1E"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28C009FF" w14:textId="0B401AC9"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282</w:t>
            </w:r>
          </w:p>
        </w:tc>
      </w:tr>
      <w:tr w:rsidR="004008BE" w:rsidRPr="009D6FE4" w14:paraId="2E8DBAA5"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0AF417F7" w14:textId="61CE1FEA" w:rsidR="004008BE" w:rsidRPr="004008BE" w:rsidRDefault="004008BE" w:rsidP="004008BE">
            <w:pPr>
              <w:spacing w:after="0" w:line="240" w:lineRule="auto"/>
              <w:rPr>
                <w:rFonts w:eastAsia="Times New Roman" w:cs="Calibri"/>
                <w:color w:val="000000"/>
                <w:sz w:val="20"/>
                <w:szCs w:val="20"/>
              </w:rPr>
            </w:pPr>
            <w:r w:rsidRPr="004008BE">
              <w:rPr>
                <w:sz w:val="20"/>
                <w:szCs w:val="20"/>
              </w:rPr>
              <w:t>Hardee</w:t>
            </w:r>
          </w:p>
        </w:tc>
        <w:tc>
          <w:tcPr>
            <w:tcW w:w="3200" w:type="dxa"/>
            <w:tcBorders>
              <w:top w:val="nil"/>
              <w:left w:val="nil"/>
              <w:bottom w:val="single" w:sz="4" w:space="0" w:color="auto"/>
              <w:right w:val="single" w:sz="4" w:space="0" w:color="auto"/>
            </w:tcBorders>
            <w:noWrap/>
            <w:vAlign w:val="bottom"/>
            <w:hideMark/>
          </w:tcPr>
          <w:p w14:paraId="51481427" w14:textId="3132EDB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69</w:t>
            </w:r>
          </w:p>
        </w:tc>
        <w:tc>
          <w:tcPr>
            <w:tcW w:w="3040" w:type="dxa"/>
            <w:tcBorders>
              <w:top w:val="nil"/>
              <w:left w:val="nil"/>
              <w:bottom w:val="single" w:sz="4" w:space="0" w:color="auto"/>
              <w:right w:val="single" w:sz="4" w:space="0" w:color="auto"/>
            </w:tcBorders>
            <w:noWrap/>
            <w:vAlign w:val="bottom"/>
            <w:hideMark/>
          </w:tcPr>
          <w:p w14:paraId="553A0990" w14:textId="605E0BA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3,212</w:t>
            </w:r>
          </w:p>
        </w:tc>
      </w:tr>
      <w:tr w:rsidR="004008BE" w:rsidRPr="009D6FE4" w14:paraId="5C4C6370"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0E3E23E9" w14:textId="08966B98" w:rsidR="004008BE" w:rsidRPr="004008BE" w:rsidRDefault="004008BE" w:rsidP="004008BE">
            <w:pPr>
              <w:spacing w:after="0" w:line="240" w:lineRule="auto"/>
              <w:rPr>
                <w:rFonts w:eastAsia="Times New Roman" w:cs="Calibri"/>
                <w:color w:val="000000"/>
                <w:sz w:val="20"/>
                <w:szCs w:val="20"/>
              </w:rPr>
            </w:pPr>
            <w:r w:rsidRPr="004008BE">
              <w:rPr>
                <w:sz w:val="20"/>
                <w:szCs w:val="20"/>
              </w:rPr>
              <w:t>Hendry</w:t>
            </w:r>
          </w:p>
        </w:tc>
        <w:tc>
          <w:tcPr>
            <w:tcW w:w="3200" w:type="dxa"/>
            <w:tcBorders>
              <w:top w:val="nil"/>
              <w:left w:val="nil"/>
              <w:bottom w:val="single" w:sz="4" w:space="0" w:color="auto"/>
              <w:right w:val="single" w:sz="4" w:space="0" w:color="auto"/>
            </w:tcBorders>
            <w:noWrap/>
            <w:vAlign w:val="bottom"/>
            <w:hideMark/>
          </w:tcPr>
          <w:p w14:paraId="00F45E91" w14:textId="5A7C5C2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66</w:t>
            </w:r>
          </w:p>
        </w:tc>
        <w:tc>
          <w:tcPr>
            <w:tcW w:w="3040" w:type="dxa"/>
            <w:tcBorders>
              <w:top w:val="nil"/>
              <w:left w:val="nil"/>
              <w:bottom w:val="single" w:sz="4" w:space="0" w:color="auto"/>
              <w:right w:val="single" w:sz="4" w:space="0" w:color="auto"/>
            </w:tcBorders>
            <w:noWrap/>
            <w:vAlign w:val="bottom"/>
            <w:hideMark/>
          </w:tcPr>
          <w:p w14:paraId="39DC87A4" w14:textId="1604BE4B"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3,222</w:t>
            </w:r>
          </w:p>
        </w:tc>
      </w:tr>
      <w:tr w:rsidR="004008BE" w:rsidRPr="009D6FE4" w14:paraId="42CBCA80"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798FA237" w14:textId="0BC1F129" w:rsidR="004008BE" w:rsidRPr="004008BE" w:rsidRDefault="004008BE" w:rsidP="004008BE">
            <w:pPr>
              <w:spacing w:after="0" w:line="240" w:lineRule="auto"/>
              <w:rPr>
                <w:rFonts w:eastAsia="Times New Roman" w:cs="Calibri"/>
                <w:color w:val="000000"/>
                <w:sz w:val="20"/>
                <w:szCs w:val="20"/>
              </w:rPr>
            </w:pPr>
            <w:r w:rsidRPr="004008BE">
              <w:rPr>
                <w:sz w:val="20"/>
                <w:szCs w:val="20"/>
              </w:rPr>
              <w:t>Hernando</w:t>
            </w:r>
          </w:p>
        </w:tc>
        <w:tc>
          <w:tcPr>
            <w:tcW w:w="3200" w:type="dxa"/>
            <w:tcBorders>
              <w:top w:val="nil"/>
              <w:left w:val="nil"/>
              <w:bottom w:val="single" w:sz="4" w:space="0" w:color="auto"/>
              <w:right w:val="single" w:sz="4" w:space="0" w:color="auto"/>
            </w:tcBorders>
            <w:noWrap/>
            <w:vAlign w:val="bottom"/>
            <w:hideMark/>
          </w:tcPr>
          <w:p w14:paraId="164F12B7" w14:textId="756D883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728DBE55" w14:textId="3B51805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196</w:t>
            </w:r>
          </w:p>
        </w:tc>
      </w:tr>
      <w:tr w:rsidR="004008BE" w:rsidRPr="009D6FE4" w14:paraId="2017EFC8"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F2461A6" w14:textId="0556B066" w:rsidR="004008BE" w:rsidRPr="004008BE" w:rsidRDefault="004008BE" w:rsidP="004008BE">
            <w:pPr>
              <w:spacing w:after="0" w:line="240" w:lineRule="auto"/>
              <w:rPr>
                <w:rFonts w:eastAsia="Times New Roman" w:cs="Calibri"/>
                <w:color w:val="000000"/>
                <w:sz w:val="20"/>
                <w:szCs w:val="20"/>
              </w:rPr>
            </w:pPr>
            <w:r w:rsidRPr="004008BE">
              <w:rPr>
                <w:sz w:val="20"/>
                <w:szCs w:val="20"/>
              </w:rPr>
              <w:t>Highlands</w:t>
            </w:r>
          </w:p>
        </w:tc>
        <w:tc>
          <w:tcPr>
            <w:tcW w:w="3200" w:type="dxa"/>
            <w:tcBorders>
              <w:top w:val="nil"/>
              <w:left w:val="nil"/>
              <w:bottom w:val="single" w:sz="4" w:space="0" w:color="auto"/>
              <w:right w:val="single" w:sz="4" w:space="0" w:color="auto"/>
            </w:tcBorders>
            <w:noWrap/>
            <w:vAlign w:val="bottom"/>
            <w:hideMark/>
          </w:tcPr>
          <w:p w14:paraId="51C2EC47" w14:textId="1B695DF4"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61</w:t>
            </w:r>
          </w:p>
        </w:tc>
        <w:tc>
          <w:tcPr>
            <w:tcW w:w="3040" w:type="dxa"/>
            <w:tcBorders>
              <w:top w:val="nil"/>
              <w:left w:val="nil"/>
              <w:bottom w:val="single" w:sz="4" w:space="0" w:color="auto"/>
              <w:right w:val="single" w:sz="4" w:space="0" w:color="auto"/>
            </w:tcBorders>
            <w:noWrap/>
            <w:vAlign w:val="bottom"/>
            <w:hideMark/>
          </w:tcPr>
          <w:p w14:paraId="3DEF4ADE" w14:textId="006912F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4,173</w:t>
            </w:r>
          </w:p>
        </w:tc>
      </w:tr>
      <w:tr w:rsidR="004008BE" w:rsidRPr="009D6FE4" w14:paraId="3C23648A"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15689EC" w14:textId="0EAFC0AD" w:rsidR="004008BE" w:rsidRPr="004008BE" w:rsidRDefault="004008BE" w:rsidP="004008BE">
            <w:pPr>
              <w:spacing w:after="0" w:line="240" w:lineRule="auto"/>
              <w:rPr>
                <w:rFonts w:eastAsia="Times New Roman" w:cs="Calibri"/>
                <w:color w:val="000000"/>
                <w:sz w:val="20"/>
                <w:szCs w:val="20"/>
              </w:rPr>
            </w:pPr>
            <w:r w:rsidRPr="004008BE">
              <w:rPr>
                <w:sz w:val="20"/>
                <w:szCs w:val="20"/>
              </w:rPr>
              <w:t>Hillsborough</w:t>
            </w:r>
          </w:p>
        </w:tc>
        <w:tc>
          <w:tcPr>
            <w:tcW w:w="3200" w:type="dxa"/>
            <w:tcBorders>
              <w:top w:val="nil"/>
              <w:left w:val="nil"/>
              <w:bottom w:val="single" w:sz="4" w:space="0" w:color="auto"/>
              <w:right w:val="single" w:sz="4" w:space="0" w:color="auto"/>
            </w:tcBorders>
            <w:noWrap/>
            <w:vAlign w:val="bottom"/>
            <w:hideMark/>
          </w:tcPr>
          <w:p w14:paraId="7FF5FA66" w14:textId="3C4BC593"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352</w:t>
            </w:r>
          </w:p>
        </w:tc>
        <w:tc>
          <w:tcPr>
            <w:tcW w:w="3040" w:type="dxa"/>
            <w:tcBorders>
              <w:top w:val="nil"/>
              <w:left w:val="nil"/>
              <w:bottom w:val="single" w:sz="4" w:space="0" w:color="auto"/>
              <w:right w:val="single" w:sz="4" w:space="0" w:color="auto"/>
            </w:tcBorders>
            <w:noWrap/>
            <w:vAlign w:val="bottom"/>
            <w:hideMark/>
          </w:tcPr>
          <w:p w14:paraId="1A9408D4" w14:textId="67AEDF57"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8,075</w:t>
            </w:r>
          </w:p>
        </w:tc>
      </w:tr>
      <w:tr w:rsidR="004008BE" w:rsidRPr="009D6FE4" w14:paraId="79B6357D"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34D4CC76" w14:textId="30D9818F" w:rsidR="004008BE" w:rsidRPr="004008BE" w:rsidRDefault="004008BE" w:rsidP="004008BE">
            <w:pPr>
              <w:spacing w:after="0" w:line="240" w:lineRule="auto"/>
              <w:rPr>
                <w:rFonts w:eastAsia="Times New Roman" w:cs="Calibri"/>
                <w:color w:val="000000"/>
                <w:sz w:val="20"/>
                <w:szCs w:val="20"/>
              </w:rPr>
            </w:pPr>
            <w:r w:rsidRPr="004008BE">
              <w:rPr>
                <w:sz w:val="20"/>
                <w:szCs w:val="20"/>
              </w:rPr>
              <w:t>Holmes</w:t>
            </w:r>
          </w:p>
        </w:tc>
        <w:tc>
          <w:tcPr>
            <w:tcW w:w="3200" w:type="dxa"/>
            <w:tcBorders>
              <w:top w:val="nil"/>
              <w:left w:val="nil"/>
              <w:bottom w:val="single" w:sz="4" w:space="0" w:color="auto"/>
              <w:right w:val="single" w:sz="4" w:space="0" w:color="auto"/>
            </w:tcBorders>
            <w:noWrap/>
            <w:vAlign w:val="bottom"/>
            <w:hideMark/>
          </w:tcPr>
          <w:p w14:paraId="62B4ABE6" w14:textId="39D61A7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48337903" w14:textId="456C7B6B"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0B1B3CC1"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E2EEE99" w14:textId="19A14226" w:rsidR="004008BE" w:rsidRPr="004008BE" w:rsidRDefault="004008BE" w:rsidP="004008BE">
            <w:pPr>
              <w:spacing w:after="0" w:line="240" w:lineRule="auto"/>
              <w:rPr>
                <w:rFonts w:eastAsia="Times New Roman" w:cs="Calibri"/>
                <w:color w:val="000000"/>
                <w:sz w:val="20"/>
                <w:szCs w:val="20"/>
              </w:rPr>
            </w:pPr>
            <w:r w:rsidRPr="004008BE">
              <w:rPr>
                <w:sz w:val="20"/>
                <w:szCs w:val="20"/>
              </w:rPr>
              <w:t>Indian River</w:t>
            </w:r>
          </w:p>
        </w:tc>
        <w:tc>
          <w:tcPr>
            <w:tcW w:w="3200" w:type="dxa"/>
            <w:tcBorders>
              <w:top w:val="nil"/>
              <w:left w:val="nil"/>
              <w:bottom w:val="single" w:sz="4" w:space="0" w:color="auto"/>
              <w:right w:val="single" w:sz="4" w:space="0" w:color="auto"/>
            </w:tcBorders>
            <w:noWrap/>
            <w:vAlign w:val="bottom"/>
            <w:hideMark/>
          </w:tcPr>
          <w:p w14:paraId="49845CE4" w14:textId="19430600"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134</w:t>
            </w:r>
          </w:p>
        </w:tc>
        <w:tc>
          <w:tcPr>
            <w:tcW w:w="3040" w:type="dxa"/>
            <w:tcBorders>
              <w:top w:val="nil"/>
              <w:left w:val="nil"/>
              <w:bottom w:val="single" w:sz="4" w:space="0" w:color="auto"/>
              <w:right w:val="single" w:sz="4" w:space="0" w:color="auto"/>
            </w:tcBorders>
            <w:noWrap/>
            <w:vAlign w:val="bottom"/>
            <w:hideMark/>
          </w:tcPr>
          <w:p w14:paraId="75EC7396" w14:textId="1E727EF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535</w:t>
            </w:r>
          </w:p>
        </w:tc>
      </w:tr>
      <w:tr w:rsidR="004008BE" w:rsidRPr="009D6FE4" w14:paraId="361858DE"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EF663F3" w14:textId="2BC638B3" w:rsidR="004008BE" w:rsidRPr="004008BE" w:rsidRDefault="004008BE" w:rsidP="004008BE">
            <w:pPr>
              <w:spacing w:after="0" w:line="240" w:lineRule="auto"/>
              <w:rPr>
                <w:rFonts w:eastAsia="Times New Roman" w:cs="Calibri"/>
                <w:color w:val="000000"/>
                <w:sz w:val="20"/>
                <w:szCs w:val="20"/>
              </w:rPr>
            </w:pPr>
            <w:r w:rsidRPr="004008BE">
              <w:rPr>
                <w:sz w:val="20"/>
                <w:szCs w:val="20"/>
              </w:rPr>
              <w:t>Jackson</w:t>
            </w:r>
          </w:p>
        </w:tc>
        <w:tc>
          <w:tcPr>
            <w:tcW w:w="3200" w:type="dxa"/>
            <w:tcBorders>
              <w:top w:val="nil"/>
              <w:left w:val="nil"/>
              <w:bottom w:val="single" w:sz="4" w:space="0" w:color="auto"/>
              <w:right w:val="single" w:sz="4" w:space="0" w:color="auto"/>
            </w:tcBorders>
            <w:noWrap/>
            <w:vAlign w:val="bottom"/>
            <w:hideMark/>
          </w:tcPr>
          <w:p w14:paraId="3D651EB8" w14:textId="578FE78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6B585095" w14:textId="53F7F61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126</w:t>
            </w:r>
          </w:p>
        </w:tc>
      </w:tr>
      <w:tr w:rsidR="004008BE" w:rsidRPr="009D6FE4" w14:paraId="5834541E"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F16167C" w14:textId="02826DAD" w:rsidR="004008BE" w:rsidRPr="004008BE" w:rsidRDefault="004008BE" w:rsidP="004008BE">
            <w:pPr>
              <w:spacing w:after="0" w:line="240" w:lineRule="auto"/>
              <w:rPr>
                <w:rFonts w:eastAsia="Times New Roman" w:cs="Calibri"/>
                <w:color w:val="000000"/>
                <w:sz w:val="20"/>
                <w:szCs w:val="20"/>
              </w:rPr>
            </w:pPr>
            <w:r w:rsidRPr="004008BE">
              <w:rPr>
                <w:sz w:val="20"/>
                <w:szCs w:val="20"/>
              </w:rPr>
              <w:t>Jefferson</w:t>
            </w:r>
          </w:p>
        </w:tc>
        <w:tc>
          <w:tcPr>
            <w:tcW w:w="3200" w:type="dxa"/>
            <w:tcBorders>
              <w:top w:val="nil"/>
              <w:left w:val="nil"/>
              <w:bottom w:val="single" w:sz="4" w:space="0" w:color="auto"/>
              <w:right w:val="single" w:sz="4" w:space="0" w:color="auto"/>
            </w:tcBorders>
            <w:noWrap/>
            <w:vAlign w:val="bottom"/>
            <w:hideMark/>
          </w:tcPr>
          <w:p w14:paraId="6D698B14" w14:textId="4A9C6CFF"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05097E06" w14:textId="380879EE"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20</w:t>
            </w:r>
          </w:p>
        </w:tc>
      </w:tr>
      <w:tr w:rsidR="004008BE" w:rsidRPr="009D6FE4" w14:paraId="41D17007"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6A8BD59E" w14:textId="3474E5DB" w:rsidR="004008BE" w:rsidRPr="004008BE" w:rsidRDefault="004008BE" w:rsidP="004008BE">
            <w:pPr>
              <w:spacing w:after="0" w:line="240" w:lineRule="auto"/>
              <w:rPr>
                <w:rFonts w:eastAsia="Times New Roman" w:cs="Calibri"/>
                <w:color w:val="000000"/>
                <w:sz w:val="20"/>
                <w:szCs w:val="20"/>
              </w:rPr>
            </w:pPr>
            <w:r w:rsidRPr="004008BE">
              <w:rPr>
                <w:sz w:val="20"/>
                <w:szCs w:val="20"/>
              </w:rPr>
              <w:t>Lafayette</w:t>
            </w:r>
          </w:p>
        </w:tc>
        <w:tc>
          <w:tcPr>
            <w:tcW w:w="3200" w:type="dxa"/>
            <w:tcBorders>
              <w:top w:val="nil"/>
              <w:left w:val="nil"/>
              <w:bottom w:val="single" w:sz="4" w:space="0" w:color="auto"/>
              <w:right w:val="single" w:sz="4" w:space="0" w:color="auto"/>
            </w:tcBorders>
            <w:noWrap/>
            <w:vAlign w:val="bottom"/>
            <w:hideMark/>
          </w:tcPr>
          <w:p w14:paraId="118EFC9F" w14:textId="17A960DA"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357E1AA8" w14:textId="7A65F0A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09367038"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AC3A3F2" w14:textId="67A01C68" w:rsidR="004008BE" w:rsidRPr="004008BE" w:rsidRDefault="004008BE" w:rsidP="004008BE">
            <w:pPr>
              <w:spacing w:after="0" w:line="240" w:lineRule="auto"/>
              <w:rPr>
                <w:rFonts w:eastAsia="Times New Roman" w:cs="Calibri"/>
                <w:color w:val="000000"/>
                <w:sz w:val="20"/>
                <w:szCs w:val="20"/>
              </w:rPr>
            </w:pPr>
            <w:r w:rsidRPr="004008BE">
              <w:rPr>
                <w:sz w:val="20"/>
                <w:szCs w:val="20"/>
              </w:rPr>
              <w:t>Lake</w:t>
            </w:r>
          </w:p>
        </w:tc>
        <w:tc>
          <w:tcPr>
            <w:tcW w:w="3200" w:type="dxa"/>
            <w:tcBorders>
              <w:top w:val="nil"/>
              <w:left w:val="nil"/>
              <w:bottom w:val="single" w:sz="4" w:space="0" w:color="auto"/>
              <w:right w:val="single" w:sz="4" w:space="0" w:color="auto"/>
            </w:tcBorders>
            <w:noWrap/>
            <w:vAlign w:val="bottom"/>
            <w:hideMark/>
          </w:tcPr>
          <w:p w14:paraId="5E7547DD" w14:textId="2537B333"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80</w:t>
            </w:r>
          </w:p>
        </w:tc>
        <w:tc>
          <w:tcPr>
            <w:tcW w:w="3040" w:type="dxa"/>
            <w:tcBorders>
              <w:top w:val="nil"/>
              <w:left w:val="nil"/>
              <w:bottom w:val="single" w:sz="4" w:space="0" w:color="auto"/>
              <w:right w:val="single" w:sz="4" w:space="0" w:color="auto"/>
            </w:tcBorders>
            <w:noWrap/>
            <w:vAlign w:val="bottom"/>
            <w:hideMark/>
          </w:tcPr>
          <w:p w14:paraId="5452D807" w14:textId="5D9401D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775</w:t>
            </w:r>
          </w:p>
        </w:tc>
      </w:tr>
      <w:tr w:rsidR="004008BE" w:rsidRPr="009D6FE4" w14:paraId="5C790486"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087BC87F" w14:textId="05C5F62A" w:rsidR="004008BE" w:rsidRPr="004008BE" w:rsidRDefault="004008BE" w:rsidP="004008BE">
            <w:pPr>
              <w:spacing w:after="0" w:line="240" w:lineRule="auto"/>
              <w:rPr>
                <w:rFonts w:eastAsia="Times New Roman" w:cs="Calibri"/>
                <w:color w:val="000000"/>
                <w:sz w:val="20"/>
                <w:szCs w:val="20"/>
              </w:rPr>
            </w:pPr>
            <w:r w:rsidRPr="004008BE">
              <w:rPr>
                <w:sz w:val="20"/>
                <w:szCs w:val="20"/>
              </w:rPr>
              <w:t>Lee</w:t>
            </w:r>
          </w:p>
        </w:tc>
        <w:tc>
          <w:tcPr>
            <w:tcW w:w="3200" w:type="dxa"/>
            <w:tcBorders>
              <w:top w:val="nil"/>
              <w:left w:val="nil"/>
              <w:bottom w:val="single" w:sz="4" w:space="0" w:color="auto"/>
              <w:right w:val="single" w:sz="4" w:space="0" w:color="auto"/>
            </w:tcBorders>
            <w:noWrap/>
            <w:vAlign w:val="bottom"/>
            <w:hideMark/>
          </w:tcPr>
          <w:p w14:paraId="0FC773CD" w14:textId="7A459BAF"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78</w:t>
            </w:r>
          </w:p>
        </w:tc>
        <w:tc>
          <w:tcPr>
            <w:tcW w:w="3040" w:type="dxa"/>
            <w:tcBorders>
              <w:top w:val="nil"/>
              <w:left w:val="nil"/>
              <w:bottom w:val="single" w:sz="4" w:space="0" w:color="auto"/>
              <w:right w:val="single" w:sz="4" w:space="0" w:color="auto"/>
            </w:tcBorders>
            <w:noWrap/>
            <w:vAlign w:val="bottom"/>
            <w:hideMark/>
          </w:tcPr>
          <w:p w14:paraId="71B233C5" w14:textId="5243FF7E"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761</w:t>
            </w:r>
          </w:p>
        </w:tc>
      </w:tr>
      <w:tr w:rsidR="004008BE" w:rsidRPr="009D6FE4" w14:paraId="709AC424"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9AF818A" w14:textId="384710DF" w:rsidR="004008BE" w:rsidRPr="004008BE" w:rsidRDefault="004008BE" w:rsidP="004008BE">
            <w:pPr>
              <w:spacing w:after="0" w:line="240" w:lineRule="auto"/>
              <w:rPr>
                <w:rFonts w:eastAsia="Times New Roman" w:cs="Calibri"/>
                <w:color w:val="000000"/>
                <w:sz w:val="20"/>
                <w:szCs w:val="20"/>
              </w:rPr>
            </w:pPr>
            <w:r w:rsidRPr="004008BE">
              <w:rPr>
                <w:sz w:val="20"/>
                <w:szCs w:val="20"/>
              </w:rPr>
              <w:t>Leon</w:t>
            </w:r>
          </w:p>
        </w:tc>
        <w:tc>
          <w:tcPr>
            <w:tcW w:w="3200" w:type="dxa"/>
            <w:tcBorders>
              <w:top w:val="nil"/>
              <w:left w:val="nil"/>
              <w:bottom w:val="single" w:sz="4" w:space="0" w:color="auto"/>
              <w:right w:val="single" w:sz="4" w:space="0" w:color="auto"/>
            </w:tcBorders>
            <w:noWrap/>
            <w:vAlign w:val="bottom"/>
            <w:hideMark/>
          </w:tcPr>
          <w:p w14:paraId="4D096472" w14:textId="6CC7425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7C5F5708" w14:textId="2ECBCF7E"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466</w:t>
            </w:r>
          </w:p>
        </w:tc>
      </w:tr>
      <w:tr w:rsidR="004008BE" w:rsidRPr="009D6FE4" w14:paraId="4C75DDA6"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7C638B31" w14:textId="50F57DD6" w:rsidR="004008BE" w:rsidRPr="004008BE" w:rsidRDefault="004008BE" w:rsidP="004008BE">
            <w:pPr>
              <w:spacing w:after="0" w:line="240" w:lineRule="auto"/>
              <w:rPr>
                <w:rFonts w:eastAsia="Times New Roman" w:cs="Calibri"/>
                <w:color w:val="000000"/>
                <w:sz w:val="20"/>
                <w:szCs w:val="20"/>
              </w:rPr>
            </w:pPr>
            <w:r w:rsidRPr="004008BE">
              <w:rPr>
                <w:sz w:val="20"/>
                <w:szCs w:val="20"/>
              </w:rPr>
              <w:t>Levy</w:t>
            </w:r>
          </w:p>
        </w:tc>
        <w:tc>
          <w:tcPr>
            <w:tcW w:w="3200" w:type="dxa"/>
            <w:tcBorders>
              <w:top w:val="nil"/>
              <w:left w:val="nil"/>
              <w:bottom w:val="single" w:sz="4" w:space="0" w:color="auto"/>
              <w:right w:val="single" w:sz="4" w:space="0" w:color="auto"/>
            </w:tcBorders>
            <w:noWrap/>
            <w:vAlign w:val="bottom"/>
            <w:hideMark/>
          </w:tcPr>
          <w:p w14:paraId="11DFC938" w14:textId="3991E4F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1372AE8" w14:textId="4797742B"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4</w:t>
            </w:r>
          </w:p>
        </w:tc>
      </w:tr>
      <w:tr w:rsidR="004008BE" w:rsidRPr="009D6FE4" w14:paraId="1A60FDE8"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60C4FB33" w14:textId="62E77B7C" w:rsidR="004008BE" w:rsidRPr="004008BE" w:rsidRDefault="004008BE" w:rsidP="004008BE">
            <w:pPr>
              <w:spacing w:after="0" w:line="240" w:lineRule="auto"/>
              <w:rPr>
                <w:rFonts w:eastAsia="Times New Roman" w:cs="Calibri"/>
                <w:color w:val="000000"/>
                <w:sz w:val="20"/>
                <w:szCs w:val="20"/>
              </w:rPr>
            </w:pPr>
            <w:r w:rsidRPr="004008BE">
              <w:rPr>
                <w:sz w:val="20"/>
                <w:szCs w:val="20"/>
              </w:rPr>
              <w:t>Liberty</w:t>
            </w:r>
          </w:p>
        </w:tc>
        <w:tc>
          <w:tcPr>
            <w:tcW w:w="3200" w:type="dxa"/>
            <w:tcBorders>
              <w:top w:val="nil"/>
              <w:left w:val="nil"/>
              <w:bottom w:val="single" w:sz="4" w:space="0" w:color="auto"/>
              <w:right w:val="single" w:sz="4" w:space="0" w:color="auto"/>
            </w:tcBorders>
            <w:noWrap/>
            <w:vAlign w:val="bottom"/>
            <w:hideMark/>
          </w:tcPr>
          <w:p w14:paraId="7FE5C1D1" w14:textId="7287DE9E"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2C497D84" w14:textId="442E69EB"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07B517F7"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5F975AA" w14:textId="4398C9AC" w:rsidR="004008BE" w:rsidRPr="004008BE" w:rsidRDefault="004008BE" w:rsidP="004008BE">
            <w:pPr>
              <w:spacing w:after="0" w:line="240" w:lineRule="auto"/>
              <w:rPr>
                <w:rFonts w:eastAsia="Times New Roman" w:cs="Calibri"/>
                <w:color w:val="000000"/>
                <w:sz w:val="20"/>
                <w:szCs w:val="20"/>
              </w:rPr>
            </w:pPr>
            <w:r w:rsidRPr="004008BE">
              <w:rPr>
                <w:sz w:val="20"/>
                <w:szCs w:val="20"/>
              </w:rPr>
              <w:lastRenderedPageBreak/>
              <w:t>Madison</w:t>
            </w:r>
          </w:p>
        </w:tc>
        <w:tc>
          <w:tcPr>
            <w:tcW w:w="3200" w:type="dxa"/>
            <w:tcBorders>
              <w:top w:val="nil"/>
              <w:left w:val="nil"/>
              <w:bottom w:val="single" w:sz="4" w:space="0" w:color="auto"/>
              <w:right w:val="single" w:sz="4" w:space="0" w:color="auto"/>
            </w:tcBorders>
            <w:noWrap/>
            <w:vAlign w:val="bottom"/>
            <w:hideMark/>
          </w:tcPr>
          <w:p w14:paraId="1E23C012" w14:textId="0C783918"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C8C26B0" w14:textId="6C85A69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132</w:t>
            </w:r>
          </w:p>
        </w:tc>
      </w:tr>
      <w:tr w:rsidR="004008BE" w:rsidRPr="009D6FE4" w14:paraId="5D5670DD"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49651308" w14:textId="5B01D92C" w:rsidR="004008BE" w:rsidRPr="004008BE" w:rsidRDefault="004008BE" w:rsidP="004008BE">
            <w:pPr>
              <w:spacing w:after="0" w:line="240" w:lineRule="auto"/>
              <w:rPr>
                <w:rFonts w:eastAsia="Times New Roman" w:cs="Calibri"/>
                <w:color w:val="000000"/>
                <w:sz w:val="20"/>
                <w:szCs w:val="20"/>
              </w:rPr>
            </w:pPr>
            <w:r w:rsidRPr="004008BE">
              <w:rPr>
                <w:sz w:val="20"/>
                <w:szCs w:val="20"/>
              </w:rPr>
              <w:t>Manatee</w:t>
            </w:r>
          </w:p>
        </w:tc>
        <w:tc>
          <w:tcPr>
            <w:tcW w:w="3200" w:type="dxa"/>
            <w:tcBorders>
              <w:top w:val="nil"/>
              <w:left w:val="nil"/>
              <w:bottom w:val="single" w:sz="4" w:space="0" w:color="auto"/>
              <w:right w:val="single" w:sz="4" w:space="0" w:color="auto"/>
            </w:tcBorders>
            <w:noWrap/>
            <w:vAlign w:val="bottom"/>
            <w:hideMark/>
          </w:tcPr>
          <w:p w14:paraId="4597EB81" w14:textId="0C85800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50</w:t>
            </w:r>
          </w:p>
        </w:tc>
        <w:tc>
          <w:tcPr>
            <w:tcW w:w="3040" w:type="dxa"/>
            <w:tcBorders>
              <w:top w:val="nil"/>
              <w:left w:val="nil"/>
              <w:bottom w:val="single" w:sz="4" w:space="0" w:color="auto"/>
              <w:right w:val="single" w:sz="4" w:space="0" w:color="auto"/>
            </w:tcBorders>
            <w:noWrap/>
            <w:vAlign w:val="bottom"/>
            <w:hideMark/>
          </w:tcPr>
          <w:p w14:paraId="70328648" w14:textId="435842F5"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2,353</w:t>
            </w:r>
          </w:p>
        </w:tc>
      </w:tr>
      <w:tr w:rsidR="004008BE" w:rsidRPr="009D6FE4" w14:paraId="6451C52F"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834C01A" w14:textId="1CF664C4" w:rsidR="004008BE" w:rsidRPr="004008BE" w:rsidRDefault="004008BE" w:rsidP="004008BE">
            <w:pPr>
              <w:spacing w:after="0" w:line="240" w:lineRule="auto"/>
              <w:rPr>
                <w:rFonts w:eastAsia="Times New Roman" w:cs="Calibri"/>
                <w:color w:val="000000"/>
                <w:sz w:val="20"/>
                <w:szCs w:val="20"/>
              </w:rPr>
            </w:pPr>
            <w:r w:rsidRPr="004008BE">
              <w:rPr>
                <w:sz w:val="20"/>
                <w:szCs w:val="20"/>
              </w:rPr>
              <w:t>Marion</w:t>
            </w:r>
          </w:p>
        </w:tc>
        <w:tc>
          <w:tcPr>
            <w:tcW w:w="3200" w:type="dxa"/>
            <w:tcBorders>
              <w:top w:val="nil"/>
              <w:left w:val="nil"/>
              <w:bottom w:val="single" w:sz="4" w:space="0" w:color="auto"/>
              <w:right w:val="single" w:sz="4" w:space="0" w:color="auto"/>
            </w:tcBorders>
            <w:noWrap/>
            <w:vAlign w:val="bottom"/>
            <w:hideMark/>
          </w:tcPr>
          <w:p w14:paraId="7ABA7BE9" w14:textId="7C04949E"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124</w:t>
            </w:r>
          </w:p>
        </w:tc>
        <w:tc>
          <w:tcPr>
            <w:tcW w:w="3040" w:type="dxa"/>
            <w:tcBorders>
              <w:top w:val="nil"/>
              <w:left w:val="nil"/>
              <w:bottom w:val="single" w:sz="4" w:space="0" w:color="auto"/>
              <w:right w:val="single" w:sz="4" w:space="0" w:color="auto"/>
            </w:tcBorders>
            <w:noWrap/>
            <w:vAlign w:val="bottom"/>
            <w:hideMark/>
          </w:tcPr>
          <w:p w14:paraId="5F308B02" w14:textId="15267C8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282</w:t>
            </w:r>
          </w:p>
        </w:tc>
      </w:tr>
      <w:tr w:rsidR="004008BE" w:rsidRPr="009D6FE4" w14:paraId="605CD6CB"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300686C6" w14:textId="5E5A5E16" w:rsidR="004008BE" w:rsidRPr="004008BE" w:rsidRDefault="004008BE" w:rsidP="004008BE">
            <w:pPr>
              <w:spacing w:after="0" w:line="240" w:lineRule="auto"/>
              <w:rPr>
                <w:rFonts w:eastAsia="Times New Roman" w:cs="Calibri"/>
                <w:color w:val="000000"/>
                <w:sz w:val="20"/>
                <w:szCs w:val="20"/>
              </w:rPr>
            </w:pPr>
            <w:r w:rsidRPr="004008BE">
              <w:rPr>
                <w:sz w:val="20"/>
                <w:szCs w:val="20"/>
              </w:rPr>
              <w:t>Martin</w:t>
            </w:r>
          </w:p>
        </w:tc>
        <w:tc>
          <w:tcPr>
            <w:tcW w:w="3200" w:type="dxa"/>
            <w:tcBorders>
              <w:top w:val="nil"/>
              <w:left w:val="nil"/>
              <w:bottom w:val="single" w:sz="4" w:space="0" w:color="auto"/>
              <w:right w:val="single" w:sz="4" w:space="0" w:color="auto"/>
            </w:tcBorders>
            <w:noWrap/>
            <w:vAlign w:val="bottom"/>
            <w:hideMark/>
          </w:tcPr>
          <w:p w14:paraId="056D2696" w14:textId="47713E85"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60</w:t>
            </w:r>
          </w:p>
        </w:tc>
        <w:tc>
          <w:tcPr>
            <w:tcW w:w="3040" w:type="dxa"/>
            <w:tcBorders>
              <w:top w:val="nil"/>
              <w:left w:val="nil"/>
              <w:bottom w:val="single" w:sz="4" w:space="0" w:color="auto"/>
              <w:right w:val="single" w:sz="4" w:space="0" w:color="auto"/>
            </w:tcBorders>
            <w:noWrap/>
            <w:vAlign w:val="bottom"/>
            <w:hideMark/>
          </w:tcPr>
          <w:p w14:paraId="476DF500" w14:textId="46C8B84F"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31</w:t>
            </w:r>
          </w:p>
        </w:tc>
      </w:tr>
      <w:tr w:rsidR="004008BE" w:rsidRPr="009D6FE4" w14:paraId="30A20B4D"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64A902C2" w14:textId="28D225FF" w:rsidR="004008BE" w:rsidRPr="004008BE" w:rsidRDefault="004008BE" w:rsidP="004008BE">
            <w:pPr>
              <w:spacing w:after="0" w:line="240" w:lineRule="auto"/>
              <w:rPr>
                <w:rFonts w:eastAsia="Times New Roman" w:cs="Calibri"/>
                <w:color w:val="000000"/>
                <w:sz w:val="20"/>
                <w:szCs w:val="20"/>
              </w:rPr>
            </w:pPr>
            <w:r w:rsidRPr="004008BE">
              <w:rPr>
                <w:sz w:val="20"/>
                <w:szCs w:val="20"/>
              </w:rPr>
              <w:t>Miami-Dade</w:t>
            </w:r>
          </w:p>
        </w:tc>
        <w:tc>
          <w:tcPr>
            <w:tcW w:w="3200" w:type="dxa"/>
            <w:tcBorders>
              <w:top w:val="nil"/>
              <w:left w:val="nil"/>
              <w:bottom w:val="single" w:sz="4" w:space="0" w:color="auto"/>
              <w:right w:val="single" w:sz="4" w:space="0" w:color="auto"/>
            </w:tcBorders>
            <w:noWrap/>
            <w:vAlign w:val="bottom"/>
            <w:hideMark/>
          </w:tcPr>
          <w:p w14:paraId="42DBC496" w14:textId="5B65192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977</w:t>
            </w:r>
          </w:p>
        </w:tc>
        <w:tc>
          <w:tcPr>
            <w:tcW w:w="3040" w:type="dxa"/>
            <w:tcBorders>
              <w:top w:val="nil"/>
              <w:left w:val="nil"/>
              <w:bottom w:val="single" w:sz="4" w:space="0" w:color="auto"/>
              <w:right w:val="single" w:sz="4" w:space="0" w:color="auto"/>
            </w:tcBorders>
            <w:noWrap/>
            <w:vAlign w:val="bottom"/>
            <w:hideMark/>
          </w:tcPr>
          <w:p w14:paraId="04118EDB" w14:textId="295A5D74"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205</w:t>
            </w:r>
          </w:p>
        </w:tc>
      </w:tr>
      <w:tr w:rsidR="004008BE" w:rsidRPr="009D6FE4" w14:paraId="5B3C548E"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3985519" w14:textId="02C86BA7" w:rsidR="004008BE" w:rsidRPr="004008BE" w:rsidRDefault="004008BE" w:rsidP="004008BE">
            <w:pPr>
              <w:spacing w:after="0" w:line="240" w:lineRule="auto"/>
              <w:rPr>
                <w:rFonts w:eastAsia="Times New Roman" w:cs="Calibri"/>
                <w:color w:val="000000"/>
                <w:sz w:val="20"/>
                <w:szCs w:val="20"/>
              </w:rPr>
            </w:pPr>
            <w:r w:rsidRPr="004008BE">
              <w:rPr>
                <w:sz w:val="20"/>
                <w:szCs w:val="20"/>
              </w:rPr>
              <w:t>Monroe</w:t>
            </w:r>
          </w:p>
        </w:tc>
        <w:tc>
          <w:tcPr>
            <w:tcW w:w="3200" w:type="dxa"/>
            <w:tcBorders>
              <w:top w:val="nil"/>
              <w:left w:val="nil"/>
              <w:bottom w:val="single" w:sz="4" w:space="0" w:color="auto"/>
              <w:right w:val="single" w:sz="4" w:space="0" w:color="auto"/>
            </w:tcBorders>
            <w:noWrap/>
            <w:vAlign w:val="bottom"/>
            <w:hideMark/>
          </w:tcPr>
          <w:p w14:paraId="16058EE7" w14:textId="0E6D1EB8"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6E480031" w14:textId="3AAB9809"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4F062BBE"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3484B60F" w14:textId="32144A7A" w:rsidR="004008BE" w:rsidRPr="004008BE" w:rsidRDefault="004008BE" w:rsidP="004008BE">
            <w:pPr>
              <w:spacing w:after="0" w:line="240" w:lineRule="auto"/>
              <w:rPr>
                <w:rFonts w:eastAsia="Times New Roman" w:cs="Calibri"/>
                <w:color w:val="000000"/>
                <w:sz w:val="20"/>
                <w:szCs w:val="20"/>
              </w:rPr>
            </w:pPr>
            <w:r w:rsidRPr="004008BE">
              <w:rPr>
                <w:sz w:val="20"/>
                <w:szCs w:val="20"/>
              </w:rPr>
              <w:t>Nassau</w:t>
            </w:r>
          </w:p>
        </w:tc>
        <w:tc>
          <w:tcPr>
            <w:tcW w:w="3200" w:type="dxa"/>
            <w:tcBorders>
              <w:top w:val="nil"/>
              <w:left w:val="nil"/>
              <w:bottom w:val="single" w:sz="4" w:space="0" w:color="auto"/>
              <w:right w:val="single" w:sz="4" w:space="0" w:color="auto"/>
            </w:tcBorders>
            <w:noWrap/>
            <w:vAlign w:val="bottom"/>
            <w:hideMark/>
          </w:tcPr>
          <w:p w14:paraId="62493B8F" w14:textId="131EB730"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2E7EBC2F" w14:textId="1EC24273"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5AF65746"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3AC8FB9B" w14:textId="376DC03E" w:rsidR="004008BE" w:rsidRPr="004008BE" w:rsidRDefault="004008BE" w:rsidP="004008BE">
            <w:pPr>
              <w:spacing w:after="0" w:line="240" w:lineRule="auto"/>
              <w:rPr>
                <w:rFonts w:eastAsia="Times New Roman" w:cs="Calibri"/>
                <w:color w:val="000000"/>
                <w:sz w:val="20"/>
                <w:szCs w:val="20"/>
              </w:rPr>
            </w:pPr>
            <w:r w:rsidRPr="004008BE">
              <w:rPr>
                <w:sz w:val="20"/>
                <w:szCs w:val="20"/>
              </w:rPr>
              <w:t>Okaloosa</w:t>
            </w:r>
          </w:p>
        </w:tc>
        <w:tc>
          <w:tcPr>
            <w:tcW w:w="3200" w:type="dxa"/>
            <w:tcBorders>
              <w:top w:val="nil"/>
              <w:left w:val="nil"/>
              <w:bottom w:val="single" w:sz="4" w:space="0" w:color="auto"/>
              <w:right w:val="single" w:sz="4" w:space="0" w:color="auto"/>
            </w:tcBorders>
            <w:noWrap/>
            <w:vAlign w:val="bottom"/>
            <w:hideMark/>
          </w:tcPr>
          <w:p w14:paraId="4B692C25" w14:textId="039B214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1CCF622F" w14:textId="097724AF"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10</w:t>
            </w:r>
          </w:p>
        </w:tc>
      </w:tr>
      <w:tr w:rsidR="004008BE" w:rsidRPr="009D6FE4" w14:paraId="2085078A"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377F0D18" w14:textId="7E15F1B0" w:rsidR="004008BE" w:rsidRPr="004008BE" w:rsidRDefault="004008BE" w:rsidP="004008BE">
            <w:pPr>
              <w:spacing w:after="0" w:line="240" w:lineRule="auto"/>
              <w:rPr>
                <w:rFonts w:eastAsia="Times New Roman" w:cs="Calibri"/>
                <w:color w:val="000000"/>
                <w:sz w:val="20"/>
                <w:szCs w:val="20"/>
              </w:rPr>
            </w:pPr>
            <w:r w:rsidRPr="004008BE">
              <w:rPr>
                <w:sz w:val="20"/>
                <w:szCs w:val="20"/>
              </w:rPr>
              <w:t>Okeechobee</w:t>
            </w:r>
          </w:p>
        </w:tc>
        <w:tc>
          <w:tcPr>
            <w:tcW w:w="3200" w:type="dxa"/>
            <w:tcBorders>
              <w:top w:val="nil"/>
              <w:left w:val="nil"/>
              <w:bottom w:val="single" w:sz="4" w:space="0" w:color="auto"/>
              <w:right w:val="single" w:sz="4" w:space="0" w:color="auto"/>
            </w:tcBorders>
            <w:noWrap/>
            <w:vAlign w:val="bottom"/>
            <w:hideMark/>
          </w:tcPr>
          <w:p w14:paraId="20262471" w14:textId="4F09EF61"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15</w:t>
            </w:r>
          </w:p>
        </w:tc>
        <w:tc>
          <w:tcPr>
            <w:tcW w:w="3040" w:type="dxa"/>
            <w:tcBorders>
              <w:top w:val="nil"/>
              <w:left w:val="nil"/>
              <w:bottom w:val="single" w:sz="4" w:space="0" w:color="auto"/>
              <w:right w:val="single" w:sz="4" w:space="0" w:color="auto"/>
            </w:tcBorders>
            <w:noWrap/>
            <w:vAlign w:val="bottom"/>
            <w:hideMark/>
          </w:tcPr>
          <w:p w14:paraId="7250CAE7" w14:textId="3C24F5B8"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1,269</w:t>
            </w:r>
          </w:p>
        </w:tc>
      </w:tr>
      <w:tr w:rsidR="004008BE" w:rsidRPr="009D6FE4" w14:paraId="4221CAF1"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A7F0A48" w14:textId="46000188" w:rsidR="004008BE" w:rsidRPr="004008BE" w:rsidRDefault="004008BE" w:rsidP="004008BE">
            <w:pPr>
              <w:spacing w:after="0" w:line="240" w:lineRule="auto"/>
              <w:rPr>
                <w:rFonts w:eastAsia="Times New Roman" w:cs="Calibri"/>
                <w:color w:val="000000"/>
                <w:sz w:val="20"/>
                <w:szCs w:val="20"/>
              </w:rPr>
            </w:pPr>
            <w:r w:rsidRPr="004008BE">
              <w:rPr>
                <w:sz w:val="20"/>
                <w:szCs w:val="20"/>
              </w:rPr>
              <w:t>Orange</w:t>
            </w:r>
          </w:p>
        </w:tc>
        <w:tc>
          <w:tcPr>
            <w:tcW w:w="3200" w:type="dxa"/>
            <w:tcBorders>
              <w:top w:val="nil"/>
              <w:left w:val="nil"/>
              <w:bottom w:val="single" w:sz="4" w:space="0" w:color="auto"/>
              <w:right w:val="single" w:sz="4" w:space="0" w:color="auto"/>
            </w:tcBorders>
            <w:noWrap/>
            <w:vAlign w:val="bottom"/>
            <w:hideMark/>
          </w:tcPr>
          <w:p w14:paraId="66BA3B21" w14:textId="19218C2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117B4C10" w14:textId="22E6D14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149</w:t>
            </w:r>
          </w:p>
        </w:tc>
      </w:tr>
      <w:tr w:rsidR="004008BE" w:rsidRPr="009D6FE4" w14:paraId="679D37C0"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573642E" w14:textId="0BF0A00E" w:rsidR="004008BE" w:rsidRPr="004008BE" w:rsidRDefault="004008BE" w:rsidP="004008BE">
            <w:pPr>
              <w:spacing w:after="0" w:line="240" w:lineRule="auto"/>
              <w:rPr>
                <w:rFonts w:eastAsia="Times New Roman" w:cs="Calibri"/>
                <w:color w:val="000000"/>
                <w:sz w:val="20"/>
                <w:szCs w:val="20"/>
              </w:rPr>
            </w:pPr>
            <w:r w:rsidRPr="004008BE">
              <w:rPr>
                <w:sz w:val="20"/>
                <w:szCs w:val="20"/>
              </w:rPr>
              <w:t>Osceola</w:t>
            </w:r>
          </w:p>
        </w:tc>
        <w:tc>
          <w:tcPr>
            <w:tcW w:w="3200" w:type="dxa"/>
            <w:tcBorders>
              <w:top w:val="nil"/>
              <w:left w:val="nil"/>
              <w:bottom w:val="single" w:sz="4" w:space="0" w:color="auto"/>
              <w:right w:val="single" w:sz="4" w:space="0" w:color="auto"/>
            </w:tcBorders>
            <w:noWrap/>
            <w:vAlign w:val="bottom"/>
            <w:hideMark/>
          </w:tcPr>
          <w:p w14:paraId="56D71060" w14:textId="0AF73E09"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139C20A6" w14:textId="6CA972C8"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83</w:t>
            </w:r>
          </w:p>
        </w:tc>
      </w:tr>
      <w:tr w:rsidR="004008BE" w:rsidRPr="009D6FE4" w14:paraId="73CDA388"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570AA7A" w14:textId="4DB55E62" w:rsidR="004008BE" w:rsidRPr="004008BE" w:rsidRDefault="004008BE" w:rsidP="004008BE">
            <w:pPr>
              <w:spacing w:after="0" w:line="240" w:lineRule="auto"/>
              <w:rPr>
                <w:rFonts w:eastAsia="Times New Roman" w:cs="Calibri"/>
                <w:color w:val="000000"/>
                <w:sz w:val="20"/>
                <w:szCs w:val="20"/>
              </w:rPr>
            </w:pPr>
            <w:r w:rsidRPr="004008BE">
              <w:rPr>
                <w:sz w:val="20"/>
                <w:szCs w:val="20"/>
              </w:rPr>
              <w:t>Palm Beach</w:t>
            </w:r>
          </w:p>
        </w:tc>
        <w:tc>
          <w:tcPr>
            <w:tcW w:w="3200" w:type="dxa"/>
            <w:tcBorders>
              <w:top w:val="nil"/>
              <w:left w:val="nil"/>
              <w:bottom w:val="single" w:sz="4" w:space="0" w:color="auto"/>
              <w:right w:val="single" w:sz="4" w:space="0" w:color="auto"/>
            </w:tcBorders>
            <w:noWrap/>
            <w:vAlign w:val="bottom"/>
            <w:hideMark/>
          </w:tcPr>
          <w:p w14:paraId="1E48C91D" w14:textId="15E837B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746</w:t>
            </w:r>
          </w:p>
        </w:tc>
        <w:tc>
          <w:tcPr>
            <w:tcW w:w="3040" w:type="dxa"/>
            <w:tcBorders>
              <w:top w:val="nil"/>
              <w:left w:val="nil"/>
              <w:bottom w:val="single" w:sz="4" w:space="0" w:color="auto"/>
              <w:right w:val="single" w:sz="4" w:space="0" w:color="auto"/>
            </w:tcBorders>
            <w:noWrap/>
            <w:vAlign w:val="bottom"/>
            <w:hideMark/>
          </w:tcPr>
          <w:p w14:paraId="69581940" w14:textId="38E03A8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6,268</w:t>
            </w:r>
          </w:p>
        </w:tc>
      </w:tr>
      <w:tr w:rsidR="004008BE" w:rsidRPr="009D6FE4" w14:paraId="6DA31261"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33079F34" w14:textId="4F4B4285" w:rsidR="004008BE" w:rsidRPr="004008BE" w:rsidRDefault="004008BE" w:rsidP="004008BE">
            <w:pPr>
              <w:spacing w:after="0" w:line="240" w:lineRule="auto"/>
              <w:rPr>
                <w:rFonts w:eastAsia="Times New Roman" w:cs="Calibri"/>
                <w:color w:val="000000"/>
                <w:sz w:val="20"/>
                <w:szCs w:val="20"/>
              </w:rPr>
            </w:pPr>
            <w:r w:rsidRPr="004008BE">
              <w:rPr>
                <w:sz w:val="20"/>
                <w:szCs w:val="20"/>
              </w:rPr>
              <w:t>Pasco</w:t>
            </w:r>
          </w:p>
        </w:tc>
        <w:tc>
          <w:tcPr>
            <w:tcW w:w="3200" w:type="dxa"/>
            <w:tcBorders>
              <w:top w:val="nil"/>
              <w:left w:val="nil"/>
              <w:bottom w:val="single" w:sz="4" w:space="0" w:color="auto"/>
              <w:right w:val="single" w:sz="4" w:space="0" w:color="auto"/>
            </w:tcBorders>
            <w:noWrap/>
            <w:vAlign w:val="bottom"/>
            <w:hideMark/>
          </w:tcPr>
          <w:p w14:paraId="46735F0A" w14:textId="6196800F"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311D19B" w14:textId="69C6541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237</w:t>
            </w:r>
          </w:p>
        </w:tc>
      </w:tr>
      <w:tr w:rsidR="004008BE" w:rsidRPr="009D6FE4" w14:paraId="742007BD"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40502BC" w14:textId="2359E8D9" w:rsidR="004008BE" w:rsidRPr="004008BE" w:rsidRDefault="004008BE" w:rsidP="004008BE">
            <w:pPr>
              <w:spacing w:after="0" w:line="240" w:lineRule="auto"/>
              <w:rPr>
                <w:rFonts w:eastAsia="Times New Roman" w:cs="Calibri"/>
                <w:color w:val="000000"/>
                <w:sz w:val="20"/>
                <w:szCs w:val="20"/>
              </w:rPr>
            </w:pPr>
            <w:r w:rsidRPr="004008BE">
              <w:rPr>
                <w:sz w:val="20"/>
                <w:szCs w:val="20"/>
              </w:rPr>
              <w:t>Pinellas</w:t>
            </w:r>
          </w:p>
        </w:tc>
        <w:tc>
          <w:tcPr>
            <w:tcW w:w="3200" w:type="dxa"/>
            <w:tcBorders>
              <w:top w:val="nil"/>
              <w:left w:val="nil"/>
              <w:bottom w:val="single" w:sz="4" w:space="0" w:color="auto"/>
              <w:right w:val="single" w:sz="4" w:space="0" w:color="auto"/>
            </w:tcBorders>
            <w:noWrap/>
            <w:vAlign w:val="bottom"/>
            <w:hideMark/>
          </w:tcPr>
          <w:p w14:paraId="6F46A48F" w14:textId="70132A8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0423FFFC" w14:textId="00663625"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38018558"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0BD5C969" w14:textId="35C41950" w:rsidR="004008BE" w:rsidRPr="004008BE" w:rsidRDefault="004008BE" w:rsidP="004008BE">
            <w:pPr>
              <w:spacing w:after="0" w:line="240" w:lineRule="auto"/>
              <w:rPr>
                <w:rFonts w:eastAsia="Times New Roman" w:cs="Calibri"/>
                <w:color w:val="000000"/>
                <w:sz w:val="20"/>
                <w:szCs w:val="20"/>
              </w:rPr>
            </w:pPr>
            <w:r w:rsidRPr="004008BE">
              <w:rPr>
                <w:sz w:val="20"/>
                <w:szCs w:val="20"/>
              </w:rPr>
              <w:t>Polk</w:t>
            </w:r>
          </w:p>
        </w:tc>
        <w:tc>
          <w:tcPr>
            <w:tcW w:w="3200" w:type="dxa"/>
            <w:tcBorders>
              <w:top w:val="nil"/>
              <w:left w:val="nil"/>
              <w:bottom w:val="single" w:sz="4" w:space="0" w:color="auto"/>
              <w:right w:val="single" w:sz="4" w:space="0" w:color="auto"/>
            </w:tcBorders>
            <w:noWrap/>
            <w:vAlign w:val="bottom"/>
            <w:hideMark/>
          </w:tcPr>
          <w:p w14:paraId="239C7C6A" w14:textId="46E1948A"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99</w:t>
            </w:r>
          </w:p>
        </w:tc>
        <w:tc>
          <w:tcPr>
            <w:tcW w:w="3040" w:type="dxa"/>
            <w:tcBorders>
              <w:top w:val="nil"/>
              <w:left w:val="nil"/>
              <w:bottom w:val="single" w:sz="4" w:space="0" w:color="auto"/>
              <w:right w:val="single" w:sz="4" w:space="0" w:color="auto"/>
            </w:tcBorders>
            <w:noWrap/>
            <w:vAlign w:val="bottom"/>
            <w:hideMark/>
          </w:tcPr>
          <w:p w14:paraId="455DBBFC" w14:textId="0D63E5CA"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4,094</w:t>
            </w:r>
          </w:p>
        </w:tc>
      </w:tr>
      <w:tr w:rsidR="004008BE" w:rsidRPr="009D6FE4" w14:paraId="0FE4ABD7"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D654FCB" w14:textId="7844F829" w:rsidR="004008BE" w:rsidRPr="004008BE" w:rsidRDefault="004008BE" w:rsidP="004008BE">
            <w:pPr>
              <w:spacing w:after="0" w:line="240" w:lineRule="auto"/>
              <w:rPr>
                <w:rFonts w:eastAsia="Times New Roman" w:cs="Calibri"/>
                <w:color w:val="000000"/>
                <w:sz w:val="20"/>
                <w:szCs w:val="20"/>
              </w:rPr>
            </w:pPr>
            <w:r w:rsidRPr="004008BE">
              <w:rPr>
                <w:sz w:val="20"/>
                <w:szCs w:val="20"/>
              </w:rPr>
              <w:t>Putnam</w:t>
            </w:r>
          </w:p>
        </w:tc>
        <w:tc>
          <w:tcPr>
            <w:tcW w:w="3200" w:type="dxa"/>
            <w:tcBorders>
              <w:top w:val="nil"/>
              <w:left w:val="nil"/>
              <w:bottom w:val="single" w:sz="4" w:space="0" w:color="auto"/>
              <w:right w:val="single" w:sz="4" w:space="0" w:color="auto"/>
            </w:tcBorders>
            <w:noWrap/>
            <w:vAlign w:val="bottom"/>
            <w:hideMark/>
          </w:tcPr>
          <w:p w14:paraId="22B2FBE2" w14:textId="2965BDF8"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4775DE79" w14:textId="06F6587F"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431</w:t>
            </w:r>
          </w:p>
        </w:tc>
      </w:tr>
      <w:tr w:rsidR="004008BE" w:rsidRPr="009D6FE4" w14:paraId="4EC635B1"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52A10F73" w14:textId="27665B84" w:rsidR="004008BE" w:rsidRPr="004008BE" w:rsidRDefault="004008BE" w:rsidP="004008BE">
            <w:pPr>
              <w:spacing w:after="0" w:line="240" w:lineRule="auto"/>
              <w:rPr>
                <w:rFonts w:eastAsia="Times New Roman" w:cs="Calibri"/>
                <w:color w:val="000000"/>
                <w:sz w:val="20"/>
                <w:szCs w:val="20"/>
              </w:rPr>
            </w:pPr>
            <w:r w:rsidRPr="004008BE">
              <w:rPr>
                <w:sz w:val="20"/>
                <w:szCs w:val="20"/>
              </w:rPr>
              <w:t>St. Johns</w:t>
            </w:r>
          </w:p>
        </w:tc>
        <w:tc>
          <w:tcPr>
            <w:tcW w:w="3200" w:type="dxa"/>
            <w:tcBorders>
              <w:top w:val="nil"/>
              <w:left w:val="nil"/>
              <w:bottom w:val="single" w:sz="4" w:space="0" w:color="auto"/>
              <w:right w:val="single" w:sz="4" w:space="0" w:color="auto"/>
            </w:tcBorders>
            <w:noWrap/>
            <w:vAlign w:val="bottom"/>
            <w:hideMark/>
          </w:tcPr>
          <w:p w14:paraId="07DA9F66" w14:textId="2E340A13"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6921BFC1" w14:textId="68E65877"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274</w:t>
            </w:r>
          </w:p>
        </w:tc>
      </w:tr>
      <w:tr w:rsidR="004008BE" w:rsidRPr="009D6FE4" w14:paraId="09E4EEA2"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5069454" w14:textId="1AF321D2" w:rsidR="004008BE" w:rsidRPr="004008BE" w:rsidRDefault="004008BE" w:rsidP="004008BE">
            <w:pPr>
              <w:spacing w:after="0" w:line="240" w:lineRule="auto"/>
              <w:rPr>
                <w:rFonts w:eastAsia="Times New Roman" w:cs="Calibri"/>
                <w:color w:val="000000"/>
                <w:sz w:val="20"/>
                <w:szCs w:val="20"/>
              </w:rPr>
            </w:pPr>
            <w:r w:rsidRPr="004008BE">
              <w:rPr>
                <w:sz w:val="20"/>
                <w:szCs w:val="20"/>
              </w:rPr>
              <w:t>St. Lucie</w:t>
            </w:r>
          </w:p>
        </w:tc>
        <w:tc>
          <w:tcPr>
            <w:tcW w:w="3200" w:type="dxa"/>
            <w:tcBorders>
              <w:top w:val="nil"/>
              <w:left w:val="nil"/>
              <w:bottom w:val="single" w:sz="4" w:space="0" w:color="auto"/>
              <w:right w:val="single" w:sz="4" w:space="0" w:color="auto"/>
            </w:tcBorders>
            <w:noWrap/>
            <w:vAlign w:val="bottom"/>
            <w:hideMark/>
          </w:tcPr>
          <w:p w14:paraId="087529DE" w14:textId="517A861F"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74</w:t>
            </w:r>
          </w:p>
        </w:tc>
        <w:tc>
          <w:tcPr>
            <w:tcW w:w="3040" w:type="dxa"/>
            <w:tcBorders>
              <w:top w:val="nil"/>
              <w:left w:val="nil"/>
              <w:bottom w:val="single" w:sz="4" w:space="0" w:color="auto"/>
              <w:right w:val="single" w:sz="4" w:space="0" w:color="auto"/>
            </w:tcBorders>
            <w:noWrap/>
            <w:vAlign w:val="bottom"/>
            <w:hideMark/>
          </w:tcPr>
          <w:p w14:paraId="11D3EAD7" w14:textId="73C874B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228</w:t>
            </w:r>
          </w:p>
        </w:tc>
      </w:tr>
      <w:tr w:rsidR="004008BE" w:rsidRPr="009D6FE4" w14:paraId="21BCFF83"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EA37CFE" w14:textId="4F62D82B" w:rsidR="004008BE" w:rsidRPr="004008BE" w:rsidRDefault="004008BE" w:rsidP="004008BE">
            <w:pPr>
              <w:spacing w:after="0" w:line="240" w:lineRule="auto"/>
              <w:rPr>
                <w:rFonts w:eastAsia="Times New Roman" w:cs="Calibri"/>
                <w:color w:val="000000"/>
                <w:sz w:val="20"/>
                <w:szCs w:val="20"/>
              </w:rPr>
            </w:pPr>
            <w:r w:rsidRPr="004008BE">
              <w:rPr>
                <w:sz w:val="20"/>
                <w:szCs w:val="20"/>
              </w:rPr>
              <w:t>Santa Rosa</w:t>
            </w:r>
          </w:p>
        </w:tc>
        <w:tc>
          <w:tcPr>
            <w:tcW w:w="3200" w:type="dxa"/>
            <w:tcBorders>
              <w:top w:val="nil"/>
              <w:left w:val="nil"/>
              <w:bottom w:val="single" w:sz="4" w:space="0" w:color="auto"/>
              <w:right w:val="single" w:sz="4" w:space="0" w:color="auto"/>
            </w:tcBorders>
            <w:noWrap/>
            <w:vAlign w:val="bottom"/>
            <w:hideMark/>
          </w:tcPr>
          <w:p w14:paraId="50FEE255" w14:textId="46618000"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D3DAA59" w14:textId="179F41D0"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31</w:t>
            </w:r>
          </w:p>
        </w:tc>
      </w:tr>
      <w:tr w:rsidR="004008BE" w:rsidRPr="009D6FE4" w14:paraId="485B784D"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6AA2FCA2" w14:textId="1AB22239" w:rsidR="004008BE" w:rsidRPr="004008BE" w:rsidRDefault="004008BE" w:rsidP="004008BE">
            <w:pPr>
              <w:spacing w:after="0" w:line="240" w:lineRule="auto"/>
              <w:rPr>
                <w:rFonts w:eastAsia="Times New Roman" w:cs="Calibri"/>
                <w:color w:val="000000"/>
                <w:sz w:val="20"/>
                <w:szCs w:val="20"/>
              </w:rPr>
            </w:pPr>
            <w:r w:rsidRPr="004008BE">
              <w:rPr>
                <w:sz w:val="20"/>
                <w:szCs w:val="20"/>
              </w:rPr>
              <w:t>Sarasota</w:t>
            </w:r>
          </w:p>
        </w:tc>
        <w:tc>
          <w:tcPr>
            <w:tcW w:w="3200" w:type="dxa"/>
            <w:tcBorders>
              <w:top w:val="nil"/>
              <w:left w:val="nil"/>
              <w:bottom w:val="single" w:sz="4" w:space="0" w:color="auto"/>
              <w:right w:val="single" w:sz="4" w:space="0" w:color="auto"/>
            </w:tcBorders>
            <w:noWrap/>
            <w:vAlign w:val="bottom"/>
            <w:hideMark/>
          </w:tcPr>
          <w:p w14:paraId="09C2CDF6" w14:textId="705D901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11641A8E" w14:textId="18C033E5"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081ADA0F"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7822FD15" w14:textId="5A502F0A" w:rsidR="004008BE" w:rsidRPr="004008BE" w:rsidRDefault="004008BE" w:rsidP="004008BE">
            <w:pPr>
              <w:spacing w:after="0" w:line="240" w:lineRule="auto"/>
              <w:rPr>
                <w:rFonts w:eastAsia="Times New Roman" w:cs="Calibri"/>
                <w:color w:val="000000"/>
                <w:sz w:val="20"/>
                <w:szCs w:val="20"/>
              </w:rPr>
            </w:pPr>
            <w:r w:rsidRPr="004008BE">
              <w:rPr>
                <w:sz w:val="20"/>
                <w:szCs w:val="20"/>
              </w:rPr>
              <w:t>Seminole</w:t>
            </w:r>
          </w:p>
        </w:tc>
        <w:tc>
          <w:tcPr>
            <w:tcW w:w="3200" w:type="dxa"/>
            <w:tcBorders>
              <w:top w:val="nil"/>
              <w:left w:val="nil"/>
              <w:bottom w:val="single" w:sz="4" w:space="0" w:color="auto"/>
              <w:right w:val="single" w:sz="4" w:space="0" w:color="auto"/>
            </w:tcBorders>
            <w:noWrap/>
            <w:vAlign w:val="bottom"/>
            <w:hideMark/>
          </w:tcPr>
          <w:p w14:paraId="71540A08" w14:textId="3CEB52DD"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4011DB67" w14:textId="0A020CE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30</w:t>
            </w:r>
          </w:p>
        </w:tc>
      </w:tr>
      <w:tr w:rsidR="004008BE" w:rsidRPr="009D6FE4" w14:paraId="03959B71"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092C2A8C" w14:textId="4D9FB45D" w:rsidR="004008BE" w:rsidRPr="004008BE" w:rsidRDefault="004008BE" w:rsidP="004008BE">
            <w:pPr>
              <w:spacing w:after="0" w:line="240" w:lineRule="auto"/>
              <w:rPr>
                <w:rFonts w:eastAsia="Times New Roman" w:cs="Calibri"/>
                <w:color w:val="000000"/>
                <w:sz w:val="20"/>
                <w:szCs w:val="20"/>
              </w:rPr>
            </w:pPr>
            <w:r w:rsidRPr="004008BE">
              <w:rPr>
                <w:sz w:val="20"/>
                <w:szCs w:val="20"/>
              </w:rPr>
              <w:t>Sumter</w:t>
            </w:r>
          </w:p>
        </w:tc>
        <w:tc>
          <w:tcPr>
            <w:tcW w:w="3200" w:type="dxa"/>
            <w:tcBorders>
              <w:top w:val="nil"/>
              <w:left w:val="nil"/>
              <w:bottom w:val="single" w:sz="4" w:space="0" w:color="auto"/>
              <w:right w:val="single" w:sz="4" w:space="0" w:color="auto"/>
            </w:tcBorders>
            <w:noWrap/>
            <w:vAlign w:val="bottom"/>
            <w:hideMark/>
          </w:tcPr>
          <w:p w14:paraId="7E690011" w14:textId="13C7874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1D3489C2" w14:textId="5C3C42E0"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8</w:t>
            </w:r>
          </w:p>
        </w:tc>
      </w:tr>
      <w:tr w:rsidR="004008BE" w:rsidRPr="009D6FE4" w14:paraId="230C0115"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D78E7DD" w14:textId="05ACB758" w:rsidR="004008BE" w:rsidRPr="004008BE" w:rsidRDefault="004008BE" w:rsidP="004008BE">
            <w:pPr>
              <w:spacing w:after="0" w:line="240" w:lineRule="auto"/>
              <w:rPr>
                <w:rFonts w:eastAsia="Times New Roman" w:cs="Calibri"/>
                <w:color w:val="000000"/>
                <w:sz w:val="20"/>
                <w:szCs w:val="20"/>
              </w:rPr>
            </w:pPr>
            <w:r w:rsidRPr="004008BE">
              <w:rPr>
                <w:sz w:val="20"/>
                <w:szCs w:val="20"/>
              </w:rPr>
              <w:t>Suwannee</w:t>
            </w:r>
          </w:p>
        </w:tc>
        <w:tc>
          <w:tcPr>
            <w:tcW w:w="3200" w:type="dxa"/>
            <w:tcBorders>
              <w:top w:val="nil"/>
              <w:left w:val="nil"/>
              <w:bottom w:val="single" w:sz="4" w:space="0" w:color="auto"/>
              <w:right w:val="single" w:sz="4" w:space="0" w:color="auto"/>
            </w:tcBorders>
            <w:noWrap/>
            <w:vAlign w:val="bottom"/>
            <w:hideMark/>
          </w:tcPr>
          <w:p w14:paraId="4263CA66" w14:textId="4D63BC46"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09587EFA" w14:textId="12B8DE30"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288</w:t>
            </w:r>
          </w:p>
        </w:tc>
      </w:tr>
      <w:tr w:rsidR="004008BE" w:rsidRPr="009D6FE4" w14:paraId="26FE8367"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1E924851" w14:textId="3A531662" w:rsidR="004008BE" w:rsidRPr="004008BE" w:rsidRDefault="004008BE" w:rsidP="004008BE">
            <w:pPr>
              <w:spacing w:after="0" w:line="240" w:lineRule="auto"/>
              <w:rPr>
                <w:rFonts w:eastAsia="Times New Roman" w:cs="Calibri"/>
                <w:color w:val="000000"/>
                <w:sz w:val="20"/>
                <w:szCs w:val="20"/>
              </w:rPr>
            </w:pPr>
            <w:r w:rsidRPr="004008BE">
              <w:rPr>
                <w:sz w:val="20"/>
                <w:szCs w:val="20"/>
              </w:rPr>
              <w:t>Taylor</w:t>
            </w:r>
          </w:p>
        </w:tc>
        <w:tc>
          <w:tcPr>
            <w:tcW w:w="3200" w:type="dxa"/>
            <w:tcBorders>
              <w:top w:val="nil"/>
              <w:left w:val="nil"/>
              <w:bottom w:val="single" w:sz="4" w:space="0" w:color="auto"/>
              <w:right w:val="single" w:sz="4" w:space="0" w:color="auto"/>
            </w:tcBorders>
            <w:noWrap/>
            <w:vAlign w:val="bottom"/>
            <w:hideMark/>
          </w:tcPr>
          <w:p w14:paraId="6CECFC0D" w14:textId="143CEAC4"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5A8E7A81" w14:textId="295DF825"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317</w:t>
            </w:r>
          </w:p>
        </w:tc>
      </w:tr>
      <w:tr w:rsidR="004008BE" w:rsidRPr="009D6FE4" w14:paraId="1B0216F0"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0D03C669" w14:textId="0CB5A8B6" w:rsidR="004008BE" w:rsidRPr="004008BE" w:rsidRDefault="004008BE" w:rsidP="004008BE">
            <w:pPr>
              <w:spacing w:after="0" w:line="240" w:lineRule="auto"/>
              <w:rPr>
                <w:rFonts w:eastAsia="Times New Roman" w:cs="Calibri"/>
                <w:color w:val="000000"/>
                <w:sz w:val="20"/>
                <w:szCs w:val="20"/>
              </w:rPr>
            </w:pPr>
            <w:r w:rsidRPr="004008BE">
              <w:rPr>
                <w:sz w:val="20"/>
                <w:szCs w:val="20"/>
              </w:rPr>
              <w:t>Union</w:t>
            </w:r>
          </w:p>
        </w:tc>
        <w:tc>
          <w:tcPr>
            <w:tcW w:w="3200" w:type="dxa"/>
            <w:tcBorders>
              <w:top w:val="nil"/>
              <w:left w:val="nil"/>
              <w:bottom w:val="single" w:sz="4" w:space="0" w:color="auto"/>
              <w:right w:val="single" w:sz="4" w:space="0" w:color="auto"/>
            </w:tcBorders>
            <w:noWrap/>
            <w:vAlign w:val="bottom"/>
            <w:hideMark/>
          </w:tcPr>
          <w:p w14:paraId="64DF6244" w14:textId="5A4A533B"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68C9A66A" w14:textId="5C05F9E9"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2855E65A"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3A36B447" w14:textId="034519A7" w:rsidR="004008BE" w:rsidRPr="004008BE" w:rsidRDefault="004008BE" w:rsidP="004008BE">
            <w:pPr>
              <w:spacing w:after="0" w:line="240" w:lineRule="auto"/>
              <w:rPr>
                <w:rFonts w:eastAsia="Times New Roman" w:cs="Calibri"/>
                <w:color w:val="000000"/>
                <w:sz w:val="20"/>
                <w:szCs w:val="20"/>
              </w:rPr>
            </w:pPr>
            <w:r w:rsidRPr="004008BE">
              <w:rPr>
                <w:sz w:val="20"/>
                <w:szCs w:val="20"/>
              </w:rPr>
              <w:t>Volusia</w:t>
            </w:r>
          </w:p>
        </w:tc>
        <w:tc>
          <w:tcPr>
            <w:tcW w:w="3200" w:type="dxa"/>
            <w:tcBorders>
              <w:top w:val="nil"/>
              <w:left w:val="nil"/>
              <w:bottom w:val="single" w:sz="4" w:space="0" w:color="auto"/>
              <w:right w:val="single" w:sz="4" w:space="0" w:color="auto"/>
            </w:tcBorders>
            <w:noWrap/>
            <w:vAlign w:val="bottom"/>
            <w:hideMark/>
          </w:tcPr>
          <w:p w14:paraId="5FAEDF62" w14:textId="4EAAFE0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51</w:t>
            </w:r>
          </w:p>
        </w:tc>
        <w:tc>
          <w:tcPr>
            <w:tcW w:w="3040" w:type="dxa"/>
            <w:tcBorders>
              <w:top w:val="nil"/>
              <w:left w:val="nil"/>
              <w:bottom w:val="single" w:sz="4" w:space="0" w:color="auto"/>
              <w:right w:val="single" w:sz="4" w:space="0" w:color="auto"/>
            </w:tcBorders>
            <w:noWrap/>
            <w:vAlign w:val="bottom"/>
            <w:hideMark/>
          </w:tcPr>
          <w:p w14:paraId="52BC9967" w14:textId="697C27FE"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139</w:t>
            </w:r>
          </w:p>
        </w:tc>
      </w:tr>
      <w:tr w:rsidR="004008BE" w:rsidRPr="009D6FE4" w14:paraId="7FF6436C"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0272CDAF" w14:textId="23DEB9AD" w:rsidR="004008BE" w:rsidRPr="004008BE" w:rsidRDefault="004008BE" w:rsidP="004008BE">
            <w:pPr>
              <w:spacing w:after="0" w:line="240" w:lineRule="auto"/>
              <w:rPr>
                <w:rFonts w:eastAsia="Times New Roman" w:cs="Calibri"/>
                <w:color w:val="000000"/>
                <w:sz w:val="20"/>
                <w:szCs w:val="20"/>
              </w:rPr>
            </w:pPr>
            <w:r w:rsidRPr="004008BE">
              <w:rPr>
                <w:sz w:val="20"/>
                <w:szCs w:val="20"/>
              </w:rPr>
              <w:t>Wakulla</w:t>
            </w:r>
          </w:p>
        </w:tc>
        <w:tc>
          <w:tcPr>
            <w:tcW w:w="3200" w:type="dxa"/>
            <w:tcBorders>
              <w:top w:val="nil"/>
              <w:left w:val="nil"/>
              <w:bottom w:val="single" w:sz="4" w:space="0" w:color="auto"/>
              <w:right w:val="single" w:sz="4" w:space="0" w:color="auto"/>
            </w:tcBorders>
            <w:noWrap/>
            <w:vAlign w:val="bottom"/>
            <w:hideMark/>
          </w:tcPr>
          <w:p w14:paraId="094974E4" w14:textId="58324AD3"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6215F8CA" w14:textId="2CEFE605"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9D6FE4" w14:paraId="58CE2546"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2585864A" w14:textId="724C9155" w:rsidR="004008BE" w:rsidRPr="004008BE" w:rsidRDefault="004008BE" w:rsidP="004008BE">
            <w:pPr>
              <w:spacing w:after="0" w:line="240" w:lineRule="auto"/>
              <w:rPr>
                <w:rFonts w:eastAsia="Times New Roman" w:cs="Calibri"/>
                <w:color w:val="000000"/>
                <w:sz w:val="20"/>
                <w:szCs w:val="20"/>
              </w:rPr>
            </w:pPr>
            <w:r w:rsidRPr="004008BE">
              <w:rPr>
                <w:sz w:val="20"/>
                <w:szCs w:val="20"/>
              </w:rPr>
              <w:t>Walton</w:t>
            </w:r>
          </w:p>
        </w:tc>
        <w:tc>
          <w:tcPr>
            <w:tcW w:w="3200" w:type="dxa"/>
            <w:tcBorders>
              <w:top w:val="nil"/>
              <w:left w:val="nil"/>
              <w:bottom w:val="single" w:sz="4" w:space="0" w:color="auto"/>
              <w:right w:val="single" w:sz="4" w:space="0" w:color="auto"/>
            </w:tcBorders>
            <w:noWrap/>
            <w:vAlign w:val="bottom"/>
            <w:hideMark/>
          </w:tcPr>
          <w:p w14:paraId="0E7D88B2" w14:textId="35C2C612"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00F1D6E8" w14:textId="774653B4"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24</w:t>
            </w:r>
          </w:p>
        </w:tc>
      </w:tr>
      <w:tr w:rsidR="004008BE" w:rsidRPr="009D6FE4" w14:paraId="177133FE"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7778C199" w14:textId="67596ABD" w:rsidR="004008BE" w:rsidRPr="004008BE" w:rsidRDefault="004008BE" w:rsidP="004008BE">
            <w:pPr>
              <w:spacing w:after="0" w:line="240" w:lineRule="auto"/>
              <w:rPr>
                <w:rFonts w:eastAsia="Times New Roman" w:cs="Calibri"/>
                <w:color w:val="000000"/>
                <w:sz w:val="20"/>
                <w:szCs w:val="20"/>
              </w:rPr>
            </w:pPr>
            <w:r w:rsidRPr="004008BE">
              <w:rPr>
                <w:sz w:val="20"/>
                <w:szCs w:val="20"/>
              </w:rPr>
              <w:t>Washington</w:t>
            </w:r>
          </w:p>
        </w:tc>
        <w:tc>
          <w:tcPr>
            <w:tcW w:w="3200" w:type="dxa"/>
            <w:tcBorders>
              <w:top w:val="nil"/>
              <w:left w:val="nil"/>
              <w:bottom w:val="single" w:sz="4" w:space="0" w:color="auto"/>
              <w:right w:val="single" w:sz="4" w:space="0" w:color="auto"/>
            </w:tcBorders>
            <w:noWrap/>
            <w:vAlign w:val="bottom"/>
            <w:hideMark/>
          </w:tcPr>
          <w:p w14:paraId="6EA807B6" w14:textId="561B7EC3"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c>
          <w:tcPr>
            <w:tcW w:w="3040" w:type="dxa"/>
            <w:tcBorders>
              <w:top w:val="nil"/>
              <w:left w:val="nil"/>
              <w:bottom w:val="single" w:sz="4" w:space="0" w:color="auto"/>
              <w:right w:val="single" w:sz="4" w:space="0" w:color="auto"/>
            </w:tcBorders>
            <w:noWrap/>
            <w:vAlign w:val="bottom"/>
            <w:hideMark/>
          </w:tcPr>
          <w:p w14:paraId="3F3CB825" w14:textId="24DC38AC" w:rsidR="004008BE" w:rsidRPr="004008BE" w:rsidRDefault="004008BE" w:rsidP="004008BE">
            <w:pPr>
              <w:spacing w:after="0" w:line="240" w:lineRule="auto"/>
              <w:jc w:val="right"/>
              <w:rPr>
                <w:rFonts w:eastAsia="Times New Roman" w:cs="Calibri"/>
                <w:color w:val="000000"/>
                <w:sz w:val="20"/>
                <w:szCs w:val="20"/>
              </w:rPr>
            </w:pPr>
            <w:r w:rsidRPr="004008BE">
              <w:rPr>
                <w:sz w:val="20"/>
                <w:szCs w:val="20"/>
              </w:rPr>
              <w:t>0</w:t>
            </w:r>
          </w:p>
        </w:tc>
      </w:tr>
      <w:tr w:rsidR="004008BE" w:rsidRPr="004008BE" w14:paraId="2A89DC99" w14:textId="77777777" w:rsidTr="004008BE">
        <w:trPr>
          <w:trHeight w:val="300"/>
        </w:trPr>
        <w:tc>
          <w:tcPr>
            <w:tcW w:w="2260" w:type="dxa"/>
            <w:tcBorders>
              <w:top w:val="nil"/>
              <w:left w:val="single" w:sz="4" w:space="0" w:color="auto"/>
              <w:bottom w:val="single" w:sz="4" w:space="0" w:color="auto"/>
              <w:right w:val="single" w:sz="4" w:space="0" w:color="auto"/>
            </w:tcBorders>
            <w:noWrap/>
            <w:vAlign w:val="bottom"/>
            <w:hideMark/>
          </w:tcPr>
          <w:p w14:paraId="6CE454DD" w14:textId="01A2DF85" w:rsidR="004008BE" w:rsidRPr="004008BE" w:rsidRDefault="004008BE" w:rsidP="004008BE">
            <w:pPr>
              <w:spacing w:after="0" w:line="240" w:lineRule="auto"/>
              <w:rPr>
                <w:rFonts w:eastAsia="Times New Roman" w:cs="Calibri"/>
                <w:b/>
                <w:bCs/>
                <w:color w:val="000000"/>
                <w:sz w:val="20"/>
                <w:szCs w:val="20"/>
              </w:rPr>
            </w:pPr>
            <w:r w:rsidRPr="004008BE">
              <w:rPr>
                <w:b/>
                <w:bCs/>
                <w:sz w:val="20"/>
                <w:szCs w:val="20"/>
              </w:rPr>
              <w:t>State of Florida Total</w:t>
            </w:r>
          </w:p>
        </w:tc>
        <w:tc>
          <w:tcPr>
            <w:tcW w:w="3200" w:type="dxa"/>
            <w:tcBorders>
              <w:top w:val="nil"/>
              <w:left w:val="nil"/>
              <w:bottom w:val="single" w:sz="4" w:space="0" w:color="auto"/>
              <w:right w:val="single" w:sz="4" w:space="0" w:color="auto"/>
            </w:tcBorders>
            <w:noWrap/>
            <w:vAlign w:val="bottom"/>
            <w:hideMark/>
          </w:tcPr>
          <w:p w14:paraId="0E9887F7" w14:textId="34CC244D" w:rsidR="004008BE" w:rsidRPr="004008BE" w:rsidRDefault="004008BE" w:rsidP="004008BE">
            <w:pPr>
              <w:spacing w:after="0" w:line="240" w:lineRule="auto"/>
              <w:jc w:val="right"/>
              <w:rPr>
                <w:rFonts w:eastAsia="Times New Roman" w:cs="Calibri"/>
                <w:b/>
                <w:bCs/>
                <w:color w:val="000000"/>
                <w:sz w:val="20"/>
                <w:szCs w:val="20"/>
              </w:rPr>
            </w:pPr>
            <w:r w:rsidRPr="004008BE">
              <w:rPr>
                <w:b/>
                <w:bCs/>
                <w:sz w:val="20"/>
                <w:szCs w:val="20"/>
              </w:rPr>
              <w:t>3,730</w:t>
            </w:r>
          </w:p>
        </w:tc>
        <w:tc>
          <w:tcPr>
            <w:tcW w:w="3040" w:type="dxa"/>
            <w:tcBorders>
              <w:top w:val="nil"/>
              <w:left w:val="nil"/>
              <w:bottom w:val="single" w:sz="4" w:space="0" w:color="auto"/>
              <w:right w:val="single" w:sz="4" w:space="0" w:color="auto"/>
            </w:tcBorders>
            <w:noWrap/>
            <w:vAlign w:val="bottom"/>
            <w:hideMark/>
          </w:tcPr>
          <w:p w14:paraId="0CA4D4F1" w14:textId="186B1A2D" w:rsidR="004008BE" w:rsidRPr="004008BE" w:rsidRDefault="004008BE" w:rsidP="004008BE">
            <w:pPr>
              <w:spacing w:after="0" w:line="240" w:lineRule="auto"/>
              <w:jc w:val="right"/>
              <w:rPr>
                <w:rFonts w:eastAsia="Times New Roman" w:cs="Calibri"/>
                <w:b/>
                <w:bCs/>
                <w:color w:val="000000"/>
                <w:sz w:val="20"/>
                <w:szCs w:val="20"/>
              </w:rPr>
            </w:pPr>
            <w:r w:rsidRPr="004008BE">
              <w:rPr>
                <w:b/>
                <w:bCs/>
                <w:sz w:val="20"/>
                <w:szCs w:val="20"/>
              </w:rPr>
              <w:t>51,433</w:t>
            </w:r>
          </w:p>
        </w:tc>
      </w:tr>
    </w:tbl>
    <w:p w14:paraId="05E09228" w14:textId="0C441C23" w:rsidR="00CD0533" w:rsidRPr="006E1B3D" w:rsidRDefault="00CD0533" w:rsidP="005B4AE5">
      <w:pPr>
        <w:pStyle w:val="NotesandSources"/>
      </w:pPr>
      <w:r w:rsidRPr="006E1B3D">
        <w:t>Source:</w:t>
      </w:r>
      <w:r w:rsidR="005B4AE5" w:rsidRPr="005B4AE5">
        <w:rPr>
          <w:sz w:val="20"/>
          <w:szCs w:val="20"/>
        </w:rPr>
        <w:t xml:space="preserve"> </w:t>
      </w:r>
      <w:r w:rsidR="005B4AE5">
        <w:rPr>
          <w:sz w:val="20"/>
          <w:szCs w:val="20"/>
        </w:rPr>
        <w:t>Shimberg Center tabulation of</w:t>
      </w:r>
      <w:r w:rsidRPr="006E1B3D">
        <w:t xml:space="preserve"> Florida Department of Health</w:t>
      </w:r>
      <w:r w:rsidR="005B4AE5">
        <w:t xml:space="preserve"> migrant camp locations</w:t>
      </w:r>
      <w:r w:rsidRPr="006E1B3D">
        <w:t>; Shimberg Center for Housing Stud</w:t>
      </w:r>
      <w:r>
        <w:t>ies, Assisted Housing Inventory</w:t>
      </w:r>
    </w:p>
    <w:p w14:paraId="1353C154" w14:textId="77777777" w:rsidR="00CD0533" w:rsidRPr="002A58E3" w:rsidRDefault="00CD0533" w:rsidP="00CD0533">
      <w:pPr>
        <w:pStyle w:val="Heading2"/>
      </w:pPr>
      <w:bookmarkStart w:id="264" w:name="_Toc455482224"/>
      <w:r w:rsidRPr="002A58E3">
        <w:t>Need Estimate: Comparison of Supply and Households</w:t>
      </w:r>
      <w:bookmarkEnd w:id="264"/>
    </w:p>
    <w:p w14:paraId="0F2C8138" w14:textId="5AEB1057" w:rsidR="00CD0533" w:rsidRDefault="00CD0533" w:rsidP="00CD0533">
      <w:r w:rsidRPr="002A58E3">
        <w:t>The need for additional farmworker housing is estimated by comparing the supply of DOH-permitted migrant camp beds to the number of unaccompanied workers, and the supply of multifamily units assisted by Florida Housing and USDA RD to the number of accompanied worker households.</w:t>
      </w:r>
      <w:r w:rsidRPr="009D6FE4">
        <w:t xml:space="preserve"> </w:t>
      </w:r>
      <w:r w:rsidRPr="00156D55">
        <w:t xml:space="preserve">Table 7.6 and Figures 7.2 and 7.3 show the need for unaccompanied worker beds and multifamily units by county. </w:t>
      </w:r>
      <w:r w:rsidRPr="002A58E3">
        <w:t xml:space="preserve"> Statewide, there are </w:t>
      </w:r>
      <w:r w:rsidR="009E4CBA">
        <w:t>68,577</w:t>
      </w:r>
      <w:r>
        <w:t xml:space="preserve"> </w:t>
      </w:r>
      <w:r w:rsidRPr="002A58E3">
        <w:t xml:space="preserve">unaccompanied workers and </w:t>
      </w:r>
      <w:r w:rsidR="009E4CBA">
        <w:t>51,433</w:t>
      </w:r>
      <w:r>
        <w:t xml:space="preserve"> </w:t>
      </w:r>
      <w:r w:rsidRPr="002A58E3">
        <w:t xml:space="preserve">permitted migrant camp beds, yielding a need for </w:t>
      </w:r>
      <w:r w:rsidR="009E4CBA">
        <w:lastRenderedPageBreak/>
        <w:t>17,144</w:t>
      </w:r>
      <w:r>
        <w:t xml:space="preserve"> </w:t>
      </w:r>
      <w:r w:rsidRPr="002A58E3">
        <w:t xml:space="preserve">additional beds for single workers. There are </w:t>
      </w:r>
      <w:r w:rsidR="009E4CBA">
        <w:t>32,978</w:t>
      </w:r>
      <w:r>
        <w:t xml:space="preserve"> </w:t>
      </w:r>
      <w:r w:rsidRPr="002A58E3">
        <w:t xml:space="preserve">accompanied households and </w:t>
      </w:r>
      <w:r>
        <w:t>3,7</w:t>
      </w:r>
      <w:r w:rsidR="009E4CBA">
        <w:t>30</w:t>
      </w:r>
      <w:r w:rsidRPr="002A58E3">
        <w:t xml:space="preserve"> multifamily </w:t>
      </w:r>
      <w:proofErr w:type="gramStart"/>
      <w:r w:rsidRPr="002A58E3">
        <w:t>farmworker</w:t>
      </w:r>
      <w:proofErr w:type="gramEnd"/>
      <w:r w:rsidRPr="002A58E3">
        <w:t xml:space="preserve"> set aside units, yielding a </w:t>
      </w:r>
      <w:r w:rsidRPr="00156D55">
        <w:t xml:space="preserve">need for </w:t>
      </w:r>
      <w:r w:rsidR="009E4CBA">
        <w:t>29,248</w:t>
      </w:r>
      <w:r w:rsidRPr="00156D55">
        <w:t xml:space="preserve"> additional multifamily units.</w:t>
      </w:r>
    </w:p>
    <w:p w14:paraId="396602AF" w14:textId="77777777" w:rsidR="00CD0533" w:rsidRPr="00156D55" w:rsidRDefault="00CD0533" w:rsidP="00CD0533">
      <w:r>
        <w:t>Note that groups</w:t>
      </w:r>
      <w:r w:rsidRPr="003C7D34">
        <w:t xml:space="preserve"> of unaccompanied </w:t>
      </w:r>
      <w:proofErr w:type="gramStart"/>
      <w:r w:rsidRPr="003C7D34">
        <w:t>farmworkers</w:t>
      </w:r>
      <w:proofErr w:type="gramEnd"/>
      <w:r w:rsidRPr="003C7D34">
        <w:t xml:space="preserve"> also may share units in </w:t>
      </w:r>
      <w:r>
        <w:t xml:space="preserve">some </w:t>
      </w:r>
      <w:r w:rsidRPr="003C7D34">
        <w:t xml:space="preserve">multifamily developments. Therefore, </w:t>
      </w:r>
      <w:r>
        <w:t>a portion of</w:t>
      </w:r>
      <w:r w:rsidRPr="003C7D34">
        <w:t xml:space="preserve"> the Florida Housing and Section 514/516 units that we have assigned to </w:t>
      </w:r>
      <w:proofErr w:type="gramStart"/>
      <w:r w:rsidRPr="003C7D34">
        <w:t>accompanied</w:t>
      </w:r>
      <w:proofErr w:type="gramEnd"/>
      <w:r w:rsidRPr="003C7D34">
        <w:t xml:space="preserve"> farmworker households may serve unaccompanied workers. </w:t>
      </w:r>
      <w:r>
        <w:t>Because</w:t>
      </w:r>
      <w:r w:rsidRPr="003C7D34">
        <w:t xml:space="preserve"> unaccompanied workers share housing, the numbers of </w:t>
      </w:r>
      <w:r w:rsidRPr="003C7D34">
        <w:rPr>
          <w:i/>
        </w:rPr>
        <w:t>beds</w:t>
      </w:r>
      <w:r w:rsidRPr="003C7D34">
        <w:t xml:space="preserve"> needed for them do not necessarily translate to the number of individual </w:t>
      </w:r>
      <w:r w:rsidRPr="003C7D34">
        <w:rPr>
          <w:i/>
        </w:rPr>
        <w:t>units</w:t>
      </w:r>
      <w:r w:rsidRPr="003C7D34">
        <w:t xml:space="preserve"> needed. </w:t>
      </w:r>
      <w:r>
        <w:t>For example, typically</w:t>
      </w:r>
      <w:r w:rsidRPr="003C7D34">
        <w:t xml:space="preserve"> a two-bedroom unit </w:t>
      </w:r>
      <w:r>
        <w:t>would</w:t>
      </w:r>
      <w:r w:rsidRPr="003C7D34">
        <w:t xml:space="preserve"> provide four beds for unaccompanied </w:t>
      </w:r>
      <w:proofErr w:type="gramStart"/>
      <w:r w:rsidRPr="003C7D34">
        <w:t>farmworkers</w:t>
      </w:r>
      <w:proofErr w:type="gramEnd"/>
      <w:r w:rsidRPr="003C7D34">
        <w:t>.</w:t>
      </w:r>
    </w:p>
    <w:p w14:paraId="1981B60A" w14:textId="20BF2B1F" w:rsidR="00CD0533" w:rsidRPr="00156D55" w:rsidRDefault="00CD0533" w:rsidP="00CD0533">
      <w:r w:rsidRPr="00156D55">
        <w:t xml:space="preserve">The </w:t>
      </w:r>
      <w:r>
        <w:t>top counties in need of single worker beds</w:t>
      </w:r>
      <w:r w:rsidR="00791982">
        <w:t xml:space="preserve"> are Miami-Dade, Hillsborough, Gadsden, Manatee, and Glades. </w:t>
      </w:r>
      <w:r w:rsidR="00D77096">
        <w:t>Miami-Dade, Palm Beach, Gadsden, Hillsborough, and Orange Counties have the largest needs for multifamily units</w:t>
      </w:r>
      <w:r w:rsidR="00F021D3">
        <w:t xml:space="preserve">. </w:t>
      </w:r>
      <w:r>
        <w:t>Orange County’s place on this list is notable because it is not one of the top counties for farm work in the state, but it has very few migrant camp beds and no Florida Housing/RD set-aside units for the agricultural labor force that does work in the county.</w:t>
      </w:r>
    </w:p>
    <w:p w14:paraId="20315588" w14:textId="77777777" w:rsidR="00CD0533" w:rsidRDefault="00CD0533" w:rsidP="00097FA3">
      <w:pPr>
        <w:pStyle w:val="FiguresandTables"/>
      </w:pPr>
      <w:bookmarkStart w:id="265" w:name="_Toc455482225"/>
      <w:bookmarkStart w:id="266" w:name="_Toc456771924"/>
      <w:bookmarkStart w:id="267" w:name="_Toc456778026"/>
      <w:bookmarkStart w:id="268" w:name="_Toc104476925"/>
      <w:bookmarkStart w:id="269" w:name="_Toc201646322"/>
      <w:r w:rsidRPr="00156D55">
        <w:t>Table 7.6. Need for Farmworker Housing by Type and County</w:t>
      </w:r>
      <w:bookmarkEnd w:id="265"/>
      <w:bookmarkEnd w:id="266"/>
      <w:bookmarkEnd w:id="267"/>
      <w:bookmarkEnd w:id="268"/>
      <w:bookmarkEnd w:id="269"/>
    </w:p>
    <w:tbl>
      <w:tblPr>
        <w:tblW w:w="9420" w:type="dxa"/>
        <w:tblLook w:val="04A0" w:firstRow="1" w:lastRow="0" w:firstColumn="1" w:lastColumn="0" w:noHBand="0" w:noVBand="1"/>
      </w:tblPr>
      <w:tblGrid>
        <w:gridCol w:w="1520"/>
        <w:gridCol w:w="1240"/>
        <w:gridCol w:w="1300"/>
        <w:gridCol w:w="1080"/>
        <w:gridCol w:w="1540"/>
        <w:gridCol w:w="1380"/>
        <w:gridCol w:w="1360"/>
      </w:tblGrid>
      <w:tr w:rsidR="00CD0533" w:rsidRPr="009E4CBA" w14:paraId="079084AE" w14:textId="77777777" w:rsidTr="00DB2117">
        <w:trPr>
          <w:trHeight w:val="1007"/>
          <w:tblHeader/>
        </w:trPr>
        <w:tc>
          <w:tcPr>
            <w:tcW w:w="1520" w:type="dxa"/>
            <w:tcBorders>
              <w:top w:val="single" w:sz="4" w:space="0" w:color="auto"/>
              <w:left w:val="single" w:sz="4" w:space="0" w:color="auto"/>
              <w:bottom w:val="single" w:sz="4" w:space="0" w:color="auto"/>
              <w:right w:val="single" w:sz="4" w:space="0" w:color="auto"/>
            </w:tcBorders>
            <w:vAlign w:val="bottom"/>
            <w:hideMark/>
          </w:tcPr>
          <w:p w14:paraId="1FAB0937" w14:textId="77777777" w:rsidR="00CD0533" w:rsidRPr="009E4CBA" w:rsidRDefault="00CD0533" w:rsidP="00CD0C79">
            <w:pPr>
              <w:spacing w:beforeLines="40" w:before="96" w:after="0" w:line="240" w:lineRule="auto"/>
              <w:jc w:val="center"/>
              <w:rPr>
                <w:rFonts w:eastAsia="Times New Roman" w:cs="Calibri"/>
                <w:b/>
                <w:bCs/>
                <w:color w:val="000000"/>
                <w:sz w:val="20"/>
                <w:szCs w:val="20"/>
              </w:rPr>
            </w:pPr>
            <w:r w:rsidRPr="009E4CBA">
              <w:rPr>
                <w:rFonts w:eastAsia="Times New Roman" w:cs="Calibri"/>
                <w:b/>
                <w:bCs/>
                <w:color w:val="000000"/>
                <w:sz w:val="20"/>
                <w:szCs w:val="20"/>
              </w:rPr>
              <w:t>County</w:t>
            </w:r>
          </w:p>
        </w:tc>
        <w:tc>
          <w:tcPr>
            <w:tcW w:w="1240" w:type="dxa"/>
            <w:tcBorders>
              <w:top w:val="single" w:sz="4" w:space="0" w:color="auto"/>
              <w:left w:val="nil"/>
              <w:bottom w:val="single" w:sz="4" w:space="0" w:color="auto"/>
              <w:right w:val="single" w:sz="4" w:space="0" w:color="auto"/>
            </w:tcBorders>
            <w:vAlign w:val="bottom"/>
            <w:hideMark/>
          </w:tcPr>
          <w:p w14:paraId="7F8D4F67" w14:textId="77777777" w:rsidR="00CD0533" w:rsidRPr="009E4CBA" w:rsidRDefault="00CD0533" w:rsidP="00CD0C79">
            <w:pPr>
              <w:spacing w:beforeLines="40" w:before="96" w:after="0" w:line="240" w:lineRule="auto"/>
              <w:jc w:val="center"/>
              <w:rPr>
                <w:rFonts w:eastAsia="Times New Roman" w:cs="Calibri"/>
                <w:b/>
                <w:bCs/>
                <w:color w:val="000000"/>
                <w:sz w:val="20"/>
                <w:szCs w:val="20"/>
              </w:rPr>
            </w:pPr>
            <w:r w:rsidRPr="009E4CBA">
              <w:rPr>
                <w:rFonts w:eastAsia="Times New Roman" w:cs="Calibri"/>
                <w:b/>
                <w:bCs/>
                <w:color w:val="000000"/>
                <w:sz w:val="20"/>
                <w:szCs w:val="20"/>
              </w:rPr>
              <w:t xml:space="preserve">Total </w:t>
            </w:r>
            <w:proofErr w:type="spellStart"/>
            <w:r w:rsidRPr="009E4CBA">
              <w:rPr>
                <w:rFonts w:eastAsia="Times New Roman" w:cs="Calibri"/>
                <w:b/>
                <w:bCs/>
                <w:color w:val="000000"/>
                <w:sz w:val="20"/>
                <w:szCs w:val="20"/>
              </w:rPr>
              <w:t>Unaccomp</w:t>
            </w:r>
            <w:proofErr w:type="spellEnd"/>
            <w:r w:rsidRPr="009E4CBA">
              <w:rPr>
                <w:rFonts w:eastAsia="Times New Roman" w:cs="Calibri"/>
                <w:b/>
                <w:bCs/>
                <w:color w:val="000000"/>
                <w:sz w:val="20"/>
                <w:szCs w:val="20"/>
              </w:rPr>
              <w:t>. Workers</w:t>
            </w:r>
          </w:p>
        </w:tc>
        <w:tc>
          <w:tcPr>
            <w:tcW w:w="1300" w:type="dxa"/>
            <w:tcBorders>
              <w:top w:val="single" w:sz="4" w:space="0" w:color="auto"/>
              <w:left w:val="nil"/>
              <w:bottom w:val="single" w:sz="4" w:space="0" w:color="auto"/>
              <w:right w:val="single" w:sz="4" w:space="0" w:color="auto"/>
            </w:tcBorders>
            <w:vAlign w:val="bottom"/>
            <w:hideMark/>
          </w:tcPr>
          <w:p w14:paraId="6B2C2D1C" w14:textId="77777777" w:rsidR="00CD0533" w:rsidRPr="009E4CBA" w:rsidRDefault="00CD0533" w:rsidP="00CD0C79">
            <w:pPr>
              <w:spacing w:beforeLines="40" w:before="96" w:after="0" w:line="240" w:lineRule="auto"/>
              <w:jc w:val="center"/>
              <w:rPr>
                <w:rFonts w:eastAsia="Times New Roman" w:cs="Calibri"/>
                <w:b/>
                <w:bCs/>
                <w:color w:val="000000"/>
                <w:sz w:val="20"/>
                <w:szCs w:val="20"/>
              </w:rPr>
            </w:pPr>
            <w:r w:rsidRPr="009E4CBA">
              <w:rPr>
                <w:rFonts w:eastAsia="Times New Roman" w:cs="Calibri"/>
                <w:b/>
                <w:bCs/>
                <w:color w:val="000000"/>
                <w:sz w:val="20"/>
                <w:szCs w:val="20"/>
              </w:rPr>
              <w:t>DOH Permitted Camp Beds</w:t>
            </w:r>
          </w:p>
        </w:tc>
        <w:tc>
          <w:tcPr>
            <w:tcW w:w="1080" w:type="dxa"/>
            <w:tcBorders>
              <w:top w:val="single" w:sz="4" w:space="0" w:color="auto"/>
              <w:left w:val="nil"/>
              <w:bottom w:val="single" w:sz="4" w:space="0" w:color="auto"/>
              <w:right w:val="single" w:sz="12" w:space="0" w:color="auto"/>
            </w:tcBorders>
            <w:vAlign w:val="bottom"/>
            <w:hideMark/>
          </w:tcPr>
          <w:p w14:paraId="18CB6D68" w14:textId="77777777" w:rsidR="00CD0533" w:rsidRPr="009E4CBA" w:rsidRDefault="00CD0533" w:rsidP="00CD0C79">
            <w:pPr>
              <w:spacing w:beforeLines="40" w:before="96" w:after="0" w:line="240" w:lineRule="auto"/>
              <w:jc w:val="center"/>
              <w:rPr>
                <w:rFonts w:eastAsia="Times New Roman" w:cs="Calibri"/>
                <w:b/>
                <w:bCs/>
                <w:color w:val="000000"/>
                <w:sz w:val="20"/>
                <w:szCs w:val="20"/>
              </w:rPr>
            </w:pPr>
            <w:r w:rsidRPr="009E4CBA">
              <w:rPr>
                <w:rFonts w:eastAsia="Times New Roman" w:cs="Calibri"/>
                <w:b/>
                <w:bCs/>
                <w:color w:val="000000"/>
                <w:sz w:val="20"/>
                <w:szCs w:val="20"/>
              </w:rPr>
              <w:t>Need for Single Worker Beds</w:t>
            </w:r>
          </w:p>
        </w:tc>
        <w:tc>
          <w:tcPr>
            <w:tcW w:w="1540" w:type="dxa"/>
            <w:tcBorders>
              <w:top w:val="single" w:sz="4" w:space="0" w:color="auto"/>
              <w:left w:val="single" w:sz="12" w:space="0" w:color="auto"/>
              <w:bottom w:val="single" w:sz="4" w:space="0" w:color="auto"/>
              <w:right w:val="single" w:sz="4" w:space="0" w:color="auto"/>
            </w:tcBorders>
            <w:vAlign w:val="bottom"/>
            <w:hideMark/>
          </w:tcPr>
          <w:p w14:paraId="4F30E75A" w14:textId="77777777" w:rsidR="00CD0533" w:rsidRPr="009E4CBA" w:rsidRDefault="00CD0533" w:rsidP="00CD0C79">
            <w:pPr>
              <w:spacing w:beforeLines="40" w:before="96" w:after="0" w:line="240" w:lineRule="auto"/>
              <w:jc w:val="center"/>
              <w:rPr>
                <w:rFonts w:eastAsia="Times New Roman" w:cs="Calibri"/>
                <w:b/>
                <w:bCs/>
                <w:color w:val="000000"/>
                <w:sz w:val="20"/>
                <w:szCs w:val="20"/>
              </w:rPr>
            </w:pPr>
            <w:proofErr w:type="gramStart"/>
            <w:r w:rsidRPr="009E4CBA">
              <w:rPr>
                <w:rFonts w:eastAsia="Times New Roman" w:cs="Calibri"/>
                <w:b/>
                <w:bCs/>
                <w:color w:val="000000"/>
                <w:sz w:val="20"/>
                <w:szCs w:val="20"/>
              </w:rPr>
              <w:t>Accompanied Migrant</w:t>
            </w:r>
            <w:proofErr w:type="gramEnd"/>
            <w:r w:rsidRPr="009E4CBA">
              <w:rPr>
                <w:rFonts w:eastAsia="Times New Roman" w:cs="Calibri"/>
                <w:b/>
                <w:bCs/>
                <w:color w:val="000000"/>
                <w:sz w:val="20"/>
                <w:szCs w:val="20"/>
              </w:rPr>
              <w:t xml:space="preserve"> &amp; Seasonal Households</w:t>
            </w:r>
          </w:p>
        </w:tc>
        <w:tc>
          <w:tcPr>
            <w:tcW w:w="1380" w:type="dxa"/>
            <w:tcBorders>
              <w:top w:val="single" w:sz="4" w:space="0" w:color="auto"/>
              <w:left w:val="nil"/>
              <w:bottom w:val="single" w:sz="4" w:space="0" w:color="auto"/>
              <w:right w:val="single" w:sz="4" w:space="0" w:color="auto"/>
            </w:tcBorders>
            <w:vAlign w:val="bottom"/>
            <w:hideMark/>
          </w:tcPr>
          <w:p w14:paraId="222846DB" w14:textId="77777777" w:rsidR="00CD0533" w:rsidRPr="009E4CBA" w:rsidRDefault="00CD0533" w:rsidP="00CD0C79">
            <w:pPr>
              <w:spacing w:beforeLines="40" w:before="96" w:after="0" w:line="240" w:lineRule="auto"/>
              <w:jc w:val="center"/>
              <w:rPr>
                <w:rFonts w:eastAsia="Times New Roman" w:cs="Calibri"/>
                <w:b/>
                <w:bCs/>
                <w:color w:val="000000"/>
                <w:sz w:val="20"/>
                <w:szCs w:val="20"/>
              </w:rPr>
            </w:pPr>
            <w:r w:rsidRPr="009E4CBA">
              <w:rPr>
                <w:rFonts w:eastAsia="Times New Roman" w:cs="Calibri"/>
                <w:b/>
                <w:bCs/>
                <w:color w:val="000000"/>
                <w:sz w:val="20"/>
                <w:szCs w:val="20"/>
              </w:rPr>
              <w:t>USDA RD &amp; Florida Housing Multifamily Units</w:t>
            </w:r>
          </w:p>
        </w:tc>
        <w:tc>
          <w:tcPr>
            <w:tcW w:w="1360" w:type="dxa"/>
            <w:tcBorders>
              <w:top w:val="single" w:sz="4" w:space="0" w:color="auto"/>
              <w:left w:val="nil"/>
              <w:bottom w:val="single" w:sz="4" w:space="0" w:color="auto"/>
              <w:right w:val="single" w:sz="4" w:space="0" w:color="auto"/>
            </w:tcBorders>
            <w:vAlign w:val="bottom"/>
            <w:hideMark/>
          </w:tcPr>
          <w:p w14:paraId="7E330D41" w14:textId="77777777" w:rsidR="00CD0533" w:rsidRPr="009E4CBA" w:rsidRDefault="00CD0533" w:rsidP="00CD0C79">
            <w:pPr>
              <w:spacing w:beforeLines="40" w:before="96" w:after="0" w:line="240" w:lineRule="auto"/>
              <w:jc w:val="center"/>
              <w:rPr>
                <w:rFonts w:eastAsia="Times New Roman" w:cs="Calibri"/>
                <w:b/>
                <w:bCs/>
                <w:color w:val="000000"/>
                <w:sz w:val="20"/>
                <w:szCs w:val="20"/>
              </w:rPr>
            </w:pPr>
            <w:r w:rsidRPr="009E4CBA">
              <w:rPr>
                <w:rFonts w:eastAsia="Times New Roman" w:cs="Calibri"/>
                <w:b/>
                <w:bCs/>
                <w:color w:val="000000"/>
                <w:sz w:val="20"/>
                <w:szCs w:val="20"/>
              </w:rPr>
              <w:t>Need for Multifamily Units</w:t>
            </w:r>
          </w:p>
        </w:tc>
      </w:tr>
      <w:tr w:rsidR="009E4CBA" w:rsidRPr="009E4CBA" w14:paraId="4CF0E677"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4E3EC9AC"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Alachua</w:t>
            </w:r>
          </w:p>
        </w:tc>
        <w:tc>
          <w:tcPr>
            <w:tcW w:w="1240" w:type="dxa"/>
            <w:tcBorders>
              <w:top w:val="nil"/>
              <w:left w:val="nil"/>
              <w:bottom w:val="single" w:sz="4" w:space="0" w:color="auto"/>
              <w:right w:val="single" w:sz="4" w:space="0" w:color="auto"/>
            </w:tcBorders>
            <w:noWrap/>
            <w:hideMark/>
          </w:tcPr>
          <w:p w14:paraId="59CBA9BE" w14:textId="10EEB28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1,383</w:t>
            </w:r>
          </w:p>
        </w:tc>
        <w:tc>
          <w:tcPr>
            <w:tcW w:w="1300" w:type="dxa"/>
            <w:tcBorders>
              <w:top w:val="nil"/>
              <w:left w:val="nil"/>
              <w:bottom w:val="single" w:sz="4" w:space="0" w:color="auto"/>
              <w:right w:val="single" w:sz="4" w:space="0" w:color="auto"/>
            </w:tcBorders>
            <w:noWrap/>
            <w:hideMark/>
          </w:tcPr>
          <w:p w14:paraId="753BCB31" w14:textId="1E021BF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3,569</w:t>
            </w:r>
          </w:p>
        </w:tc>
        <w:tc>
          <w:tcPr>
            <w:tcW w:w="1080" w:type="dxa"/>
            <w:tcBorders>
              <w:top w:val="single" w:sz="4" w:space="0" w:color="auto"/>
              <w:left w:val="nil"/>
              <w:bottom w:val="single" w:sz="4" w:space="0" w:color="auto"/>
              <w:right w:val="single" w:sz="12" w:space="0" w:color="auto"/>
            </w:tcBorders>
            <w:noWrap/>
            <w:hideMark/>
          </w:tcPr>
          <w:p w14:paraId="11EF0998" w14:textId="3248DD1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-2,186</w:t>
            </w:r>
          </w:p>
        </w:tc>
        <w:tc>
          <w:tcPr>
            <w:tcW w:w="1540" w:type="dxa"/>
            <w:tcBorders>
              <w:top w:val="single" w:sz="4" w:space="0" w:color="auto"/>
              <w:left w:val="single" w:sz="12" w:space="0" w:color="auto"/>
              <w:bottom w:val="single" w:sz="4" w:space="0" w:color="auto"/>
              <w:right w:val="single" w:sz="4" w:space="0" w:color="auto"/>
            </w:tcBorders>
            <w:noWrap/>
            <w:hideMark/>
          </w:tcPr>
          <w:p w14:paraId="1A4FCA30" w14:textId="04D46EC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894</w:t>
            </w:r>
          </w:p>
        </w:tc>
        <w:tc>
          <w:tcPr>
            <w:tcW w:w="1380" w:type="dxa"/>
            <w:tcBorders>
              <w:top w:val="nil"/>
              <w:left w:val="nil"/>
              <w:bottom w:val="single" w:sz="4" w:space="0" w:color="auto"/>
              <w:right w:val="single" w:sz="4" w:space="0" w:color="auto"/>
            </w:tcBorders>
            <w:noWrap/>
            <w:hideMark/>
          </w:tcPr>
          <w:p w14:paraId="020C4F3C" w14:textId="716838D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2D486253" w14:textId="5374FAD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894</w:t>
            </w:r>
          </w:p>
        </w:tc>
      </w:tr>
      <w:tr w:rsidR="009E4CBA" w:rsidRPr="009E4CBA" w14:paraId="1B8949D2"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50C64BAE"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Baker</w:t>
            </w:r>
          </w:p>
        </w:tc>
        <w:tc>
          <w:tcPr>
            <w:tcW w:w="1240" w:type="dxa"/>
            <w:tcBorders>
              <w:top w:val="nil"/>
              <w:left w:val="nil"/>
              <w:bottom w:val="single" w:sz="4" w:space="0" w:color="auto"/>
              <w:right w:val="single" w:sz="4" w:space="0" w:color="auto"/>
            </w:tcBorders>
            <w:noWrap/>
            <w:hideMark/>
          </w:tcPr>
          <w:p w14:paraId="625233FE" w14:textId="4356112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00" w:type="dxa"/>
            <w:tcBorders>
              <w:top w:val="nil"/>
              <w:left w:val="nil"/>
              <w:bottom w:val="single" w:sz="4" w:space="0" w:color="auto"/>
              <w:right w:val="single" w:sz="4" w:space="0" w:color="auto"/>
            </w:tcBorders>
            <w:noWrap/>
            <w:hideMark/>
          </w:tcPr>
          <w:p w14:paraId="06A172B1" w14:textId="65FE7D1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7AB9947D" w14:textId="716FCEC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540" w:type="dxa"/>
            <w:tcBorders>
              <w:top w:val="single" w:sz="4" w:space="0" w:color="auto"/>
              <w:left w:val="single" w:sz="12" w:space="0" w:color="auto"/>
              <w:bottom w:val="single" w:sz="4" w:space="0" w:color="auto"/>
              <w:right w:val="single" w:sz="4" w:space="0" w:color="auto"/>
            </w:tcBorders>
            <w:noWrap/>
            <w:hideMark/>
          </w:tcPr>
          <w:p w14:paraId="3C827559" w14:textId="4A16DC7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73DCAD92" w14:textId="36B58ED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73FBBCDC" w14:textId="48545BE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3E0DBF29"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CE1C78A"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Bay</w:t>
            </w:r>
          </w:p>
        </w:tc>
        <w:tc>
          <w:tcPr>
            <w:tcW w:w="1240" w:type="dxa"/>
            <w:tcBorders>
              <w:top w:val="nil"/>
              <w:left w:val="nil"/>
              <w:bottom w:val="single" w:sz="4" w:space="0" w:color="auto"/>
              <w:right w:val="single" w:sz="4" w:space="0" w:color="auto"/>
            </w:tcBorders>
            <w:noWrap/>
            <w:hideMark/>
          </w:tcPr>
          <w:p w14:paraId="7CB0F98E" w14:textId="24CF0D4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28</w:t>
            </w:r>
          </w:p>
        </w:tc>
        <w:tc>
          <w:tcPr>
            <w:tcW w:w="1300" w:type="dxa"/>
            <w:tcBorders>
              <w:top w:val="nil"/>
              <w:left w:val="nil"/>
              <w:bottom w:val="single" w:sz="4" w:space="0" w:color="auto"/>
              <w:right w:val="single" w:sz="4" w:space="0" w:color="auto"/>
            </w:tcBorders>
            <w:noWrap/>
            <w:hideMark/>
          </w:tcPr>
          <w:p w14:paraId="2C62C9AD" w14:textId="3BFC937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w:t>
            </w:r>
          </w:p>
        </w:tc>
        <w:tc>
          <w:tcPr>
            <w:tcW w:w="1080" w:type="dxa"/>
            <w:tcBorders>
              <w:top w:val="single" w:sz="4" w:space="0" w:color="auto"/>
              <w:left w:val="nil"/>
              <w:bottom w:val="single" w:sz="4" w:space="0" w:color="auto"/>
              <w:right w:val="single" w:sz="12" w:space="0" w:color="auto"/>
            </w:tcBorders>
            <w:noWrap/>
            <w:hideMark/>
          </w:tcPr>
          <w:p w14:paraId="64DFCCE2" w14:textId="543070F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22</w:t>
            </w:r>
          </w:p>
        </w:tc>
        <w:tc>
          <w:tcPr>
            <w:tcW w:w="1540" w:type="dxa"/>
            <w:tcBorders>
              <w:top w:val="single" w:sz="4" w:space="0" w:color="auto"/>
              <w:left w:val="single" w:sz="12" w:space="0" w:color="auto"/>
              <w:bottom w:val="single" w:sz="4" w:space="0" w:color="auto"/>
              <w:right w:val="single" w:sz="4" w:space="0" w:color="auto"/>
            </w:tcBorders>
            <w:noWrap/>
            <w:hideMark/>
          </w:tcPr>
          <w:p w14:paraId="78C3EE89" w14:textId="4B0EA20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35</w:t>
            </w:r>
          </w:p>
        </w:tc>
        <w:tc>
          <w:tcPr>
            <w:tcW w:w="1380" w:type="dxa"/>
            <w:tcBorders>
              <w:top w:val="nil"/>
              <w:left w:val="nil"/>
              <w:bottom w:val="single" w:sz="4" w:space="0" w:color="auto"/>
              <w:right w:val="single" w:sz="4" w:space="0" w:color="auto"/>
            </w:tcBorders>
            <w:noWrap/>
            <w:hideMark/>
          </w:tcPr>
          <w:p w14:paraId="0FA30851" w14:textId="19FE7A4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7C82B95A" w14:textId="506E787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35</w:t>
            </w:r>
          </w:p>
        </w:tc>
      </w:tr>
      <w:tr w:rsidR="009E4CBA" w:rsidRPr="009E4CBA" w14:paraId="0DF2984B"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06B5F56"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Bradford</w:t>
            </w:r>
          </w:p>
        </w:tc>
        <w:tc>
          <w:tcPr>
            <w:tcW w:w="1240" w:type="dxa"/>
            <w:tcBorders>
              <w:top w:val="nil"/>
              <w:left w:val="nil"/>
              <w:bottom w:val="single" w:sz="4" w:space="0" w:color="auto"/>
              <w:right w:val="single" w:sz="4" w:space="0" w:color="auto"/>
            </w:tcBorders>
            <w:noWrap/>
            <w:hideMark/>
          </w:tcPr>
          <w:p w14:paraId="22353F1C" w14:textId="3EA624A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20</w:t>
            </w:r>
          </w:p>
        </w:tc>
        <w:tc>
          <w:tcPr>
            <w:tcW w:w="1300" w:type="dxa"/>
            <w:tcBorders>
              <w:top w:val="nil"/>
              <w:left w:val="nil"/>
              <w:bottom w:val="single" w:sz="4" w:space="0" w:color="auto"/>
              <w:right w:val="single" w:sz="4" w:space="0" w:color="auto"/>
            </w:tcBorders>
            <w:noWrap/>
            <w:hideMark/>
          </w:tcPr>
          <w:p w14:paraId="6FC2D8FB" w14:textId="735EAD4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127</w:t>
            </w:r>
          </w:p>
        </w:tc>
        <w:tc>
          <w:tcPr>
            <w:tcW w:w="1080" w:type="dxa"/>
            <w:tcBorders>
              <w:top w:val="single" w:sz="4" w:space="0" w:color="auto"/>
              <w:left w:val="nil"/>
              <w:bottom w:val="single" w:sz="4" w:space="0" w:color="auto"/>
              <w:right w:val="single" w:sz="12" w:space="0" w:color="auto"/>
            </w:tcBorders>
            <w:noWrap/>
            <w:hideMark/>
          </w:tcPr>
          <w:p w14:paraId="210AFDC9" w14:textId="138B964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-107</w:t>
            </w:r>
          </w:p>
        </w:tc>
        <w:tc>
          <w:tcPr>
            <w:tcW w:w="1540" w:type="dxa"/>
            <w:tcBorders>
              <w:top w:val="single" w:sz="4" w:space="0" w:color="auto"/>
              <w:left w:val="single" w:sz="12" w:space="0" w:color="auto"/>
              <w:bottom w:val="single" w:sz="4" w:space="0" w:color="auto"/>
              <w:right w:val="single" w:sz="4" w:space="0" w:color="auto"/>
            </w:tcBorders>
            <w:noWrap/>
            <w:hideMark/>
          </w:tcPr>
          <w:p w14:paraId="3DB6D160" w14:textId="3B50D88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298B230C" w14:textId="58A6D8C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59CC4EA9" w14:textId="4CE324A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7E317A03"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2EC92221"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Brevard</w:t>
            </w:r>
          </w:p>
        </w:tc>
        <w:tc>
          <w:tcPr>
            <w:tcW w:w="1240" w:type="dxa"/>
            <w:tcBorders>
              <w:top w:val="nil"/>
              <w:left w:val="nil"/>
              <w:bottom w:val="single" w:sz="4" w:space="0" w:color="auto"/>
              <w:right w:val="single" w:sz="4" w:space="0" w:color="auto"/>
            </w:tcBorders>
            <w:noWrap/>
            <w:hideMark/>
          </w:tcPr>
          <w:p w14:paraId="752F1E42" w14:textId="752D10B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134</w:t>
            </w:r>
          </w:p>
        </w:tc>
        <w:tc>
          <w:tcPr>
            <w:tcW w:w="1300" w:type="dxa"/>
            <w:tcBorders>
              <w:top w:val="nil"/>
              <w:left w:val="nil"/>
              <w:bottom w:val="single" w:sz="4" w:space="0" w:color="auto"/>
              <w:right w:val="single" w:sz="4" w:space="0" w:color="auto"/>
            </w:tcBorders>
            <w:noWrap/>
            <w:hideMark/>
          </w:tcPr>
          <w:p w14:paraId="2BA8B4C0" w14:textId="54EF579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94</w:t>
            </w:r>
          </w:p>
        </w:tc>
        <w:tc>
          <w:tcPr>
            <w:tcW w:w="1080" w:type="dxa"/>
            <w:tcBorders>
              <w:top w:val="single" w:sz="4" w:space="0" w:color="auto"/>
              <w:left w:val="nil"/>
              <w:bottom w:val="single" w:sz="4" w:space="0" w:color="auto"/>
              <w:right w:val="single" w:sz="12" w:space="0" w:color="auto"/>
            </w:tcBorders>
            <w:noWrap/>
            <w:hideMark/>
          </w:tcPr>
          <w:p w14:paraId="022AFD73" w14:textId="0EA22AE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40</w:t>
            </w:r>
          </w:p>
        </w:tc>
        <w:tc>
          <w:tcPr>
            <w:tcW w:w="1540" w:type="dxa"/>
            <w:tcBorders>
              <w:top w:val="single" w:sz="4" w:space="0" w:color="auto"/>
              <w:left w:val="single" w:sz="12" w:space="0" w:color="auto"/>
              <w:bottom w:val="single" w:sz="4" w:space="0" w:color="auto"/>
              <w:right w:val="single" w:sz="4" w:space="0" w:color="auto"/>
            </w:tcBorders>
            <w:noWrap/>
            <w:hideMark/>
          </w:tcPr>
          <w:p w14:paraId="4649D422" w14:textId="7B822C5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77</w:t>
            </w:r>
          </w:p>
        </w:tc>
        <w:tc>
          <w:tcPr>
            <w:tcW w:w="1380" w:type="dxa"/>
            <w:tcBorders>
              <w:top w:val="nil"/>
              <w:left w:val="nil"/>
              <w:bottom w:val="single" w:sz="4" w:space="0" w:color="auto"/>
              <w:right w:val="single" w:sz="4" w:space="0" w:color="auto"/>
            </w:tcBorders>
            <w:noWrap/>
            <w:hideMark/>
          </w:tcPr>
          <w:p w14:paraId="195BEE67" w14:textId="47857CB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76D5ABEC" w14:textId="30E546F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77</w:t>
            </w:r>
          </w:p>
        </w:tc>
      </w:tr>
      <w:tr w:rsidR="009E4CBA" w:rsidRPr="009E4CBA" w14:paraId="50F29566"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4B22B9E7"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Broward</w:t>
            </w:r>
          </w:p>
        </w:tc>
        <w:tc>
          <w:tcPr>
            <w:tcW w:w="1240" w:type="dxa"/>
            <w:tcBorders>
              <w:top w:val="nil"/>
              <w:left w:val="nil"/>
              <w:bottom w:val="single" w:sz="4" w:space="0" w:color="auto"/>
              <w:right w:val="single" w:sz="4" w:space="0" w:color="auto"/>
            </w:tcBorders>
            <w:noWrap/>
            <w:hideMark/>
          </w:tcPr>
          <w:p w14:paraId="0E42B3A7" w14:textId="7456392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512</w:t>
            </w:r>
          </w:p>
        </w:tc>
        <w:tc>
          <w:tcPr>
            <w:tcW w:w="1300" w:type="dxa"/>
            <w:tcBorders>
              <w:top w:val="nil"/>
              <w:left w:val="nil"/>
              <w:bottom w:val="single" w:sz="4" w:space="0" w:color="auto"/>
              <w:right w:val="single" w:sz="4" w:space="0" w:color="auto"/>
            </w:tcBorders>
            <w:noWrap/>
            <w:hideMark/>
          </w:tcPr>
          <w:p w14:paraId="2FF2D440" w14:textId="28BE9EE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11C57923" w14:textId="7FA451C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512</w:t>
            </w:r>
          </w:p>
        </w:tc>
        <w:tc>
          <w:tcPr>
            <w:tcW w:w="1540" w:type="dxa"/>
            <w:tcBorders>
              <w:top w:val="single" w:sz="4" w:space="0" w:color="auto"/>
              <w:left w:val="single" w:sz="12" w:space="0" w:color="auto"/>
              <w:bottom w:val="single" w:sz="4" w:space="0" w:color="auto"/>
              <w:right w:val="single" w:sz="4" w:space="0" w:color="auto"/>
            </w:tcBorders>
            <w:noWrap/>
            <w:hideMark/>
          </w:tcPr>
          <w:p w14:paraId="5FC4FE0B" w14:textId="3EF7AF1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256</w:t>
            </w:r>
          </w:p>
        </w:tc>
        <w:tc>
          <w:tcPr>
            <w:tcW w:w="1380" w:type="dxa"/>
            <w:tcBorders>
              <w:top w:val="nil"/>
              <w:left w:val="nil"/>
              <w:bottom w:val="single" w:sz="4" w:space="0" w:color="auto"/>
              <w:right w:val="single" w:sz="4" w:space="0" w:color="auto"/>
            </w:tcBorders>
            <w:noWrap/>
            <w:hideMark/>
          </w:tcPr>
          <w:p w14:paraId="2352CD08" w14:textId="24BA5BC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3A906800" w14:textId="79FA6A6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256</w:t>
            </w:r>
          </w:p>
        </w:tc>
      </w:tr>
      <w:tr w:rsidR="009E4CBA" w:rsidRPr="009E4CBA" w14:paraId="1CF3A0F1"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55A5C4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Calhoun</w:t>
            </w:r>
          </w:p>
        </w:tc>
        <w:tc>
          <w:tcPr>
            <w:tcW w:w="1240" w:type="dxa"/>
            <w:tcBorders>
              <w:top w:val="nil"/>
              <w:left w:val="nil"/>
              <w:bottom w:val="single" w:sz="4" w:space="0" w:color="auto"/>
              <w:right w:val="single" w:sz="4" w:space="0" w:color="auto"/>
            </w:tcBorders>
            <w:noWrap/>
            <w:hideMark/>
          </w:tcPr>
          <w:p w14:paraId="7691AFD4" w14:textId="57569BF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58</w:t>
            </w:r>
          </w:p>
        </w:tc>
        <w:tc>
          <w:tcPr>
            <w:tcW w:w="1300" w:type="dxa"/>
            <w:tcBorders>
              <w:top w:val="nil"/>
              <w:left w:val="nil"/>
              <w:bottom w:val="single" w:sz="4" w:space="0" w:color="auto"/>
              <w:right w:val="single" w:sz="4" w:space="0" w:color="auto"/>
            </w:tcBorders>
            <w:noWrap/>
            <w:hideMark/>
          </w:tcPr>
          <w:p w14:paraId="4E135B24" w14:textId="6C7C33C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w:t>
            </w:r>
          </w:p>
        </w:tc>
        <w:tc>
          <w:tcPr>
            <w:tcW w:w="1080" w:type="dxa"/>
            <w:tcBorders>
              <w:top w:val="single" w:sz="4" w:space="0" w:color="auto"/>
              <w:left w:val="nil"/>
              <w:bottom w:val="single" w:sz="4" w:space="0" w:color="auto"/>
              <w:right w:val="single" w:sz="12" w:space="0" w:color="auto"/>
            </w:tcBorders>
            <w:noWrap/>
            <w:hideMark/>
          </w:tcPr>
          <w:p w14:paraId="579C491F" w14:textId="3E9B2A9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46</w:t>
            </w:r>
          </w:p>
        </w:tc>
        <w:tc>
          <w:tcPr>
            <w:tcW w:w="1540" w:type="dxa"/>
            <w:tcBorders>
              <w:top w:val="single" w:sz="4" w:space="0" w:color="auto"/>
              <w:left w:val="single" w:sz="12" w:space="0" w:color="auto"/>
              <w:bottom w:val="single" w:sz="4" w:space="0" w:color="auto"/>
              <w:right w:val="single" w:sz="4" w:space="0" w:color="auto"/>
            </w:tcBorders>
            <w:noWrap/>
            <w:hideMark/>
          </w:tcPr>
          <w:p w14:paraId="21AE0A52" w14:textId="69F9B75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76</w:t>
            </w:r>
          </w:p>
        </w:tc>
        <w:tc>
          <w:tcPr>
            <w:tcW w:w="1380" w:type="dxa"/>
            <w:tcBorders>
              <w:top w:val="nil"/>
              <w:left w:val="nil"/>
              <w:bottom w:val="single" w:sz="4" w:space="0" w:color="auto"/>
              <w:right w:val="single" w:sz="4" w:space="0" w:color="auto"/>
            </w:tcBorders>
            <w:noWrap/>
            <w:hideMark/>
          </w:tcPr>
          <w:p w14:paraId="2CCEC062" w14:textId="7DE332E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12B74C37" w14:textId="6048BE5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76</w:t>
            </w:r>
          </w:p>
        </w:tc>
      </w:tr>
      <w:tr w:rsidR="009E4CBA" w:rsidRPr="009E4CBA" w14:paraId="3997D671"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4971F18D"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Charlotte</w:t>
            </w:r>
          </w:p>
        </w:tc>
        <w:tc>
          <w:tcPr>
            <w:tcW w:w="1240" w:type="dxa"/>
            <w:tcBorders>
              <w:top w:val="nil"/>
              <w:left w:val="nil"/>
              <w:bottom w:val="single" w:sz="4" w:space="0" w:color="auto"/>
              <w:right w:val="single" w:sz="4" w:space="0" w:color="auto"/>
            </w:tcBorders>
            <w:noWrap/>
            <w:hideMark/>
          </w:tcPr>
          <w:p w14:paraId="334C8A50" w14:textId="57CECC4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456</w:t>
            </w:r>
          </w:p>
        </w:tc>
        <w:tc>
          <w:tcPr>
            <w:tcW w:w="1300" w:type="dxa"/>
            <w:tcBorders>
              <w:top w:val="nil"/>
              <w:left w:val="nil"/>
              <w:bottom w:val="single" w:sz="4" w:space="0" w:color="auto"/>
              <w:right w:val="single" w:sz="4" w:space="0" w:color="auto"/>
            </w:tcBorders>
            <w:noWrap/>
            <w:hideMark/>
          </w:tcPr>
          <w:p w14:paraId="1A62DB9B" w14:textId="50F0D85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w:t>
            </w:r>
          </w:p>
        </w:tc>
        <w:tc>
          <w:tcPr>
            <w:tcW w:w="1080" w:type="dxa"/>
            <w:tcBorders>
              <w:top w:val="single" w:sz="4" w:space="0" w:color="auto"/>
              <w:left w:val="nil"/>
              <w:bottom w:val="single" w:sz="4" w:space="0" w:color="auto"/>
              <w:right w:val="single" w:sz="12" w:space="0" w:color="auto"/>
            </w:tcBorders>
            <w:noWrap/>
            <w:hideMark/>
          </w:tcPr>
          <w:p w14:paraId="5D8F9A28" w14:textId="4CDAB7D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448</w:t>
            </w:r>
          </w:p>
        </w:tc>
        <w:tc>
          <w:tcPr>
            <w:tcW w:w="1540" w:type="dxa"/>
            <w:tcBorders>
              <w:top w:val="single" w:sz="4" w:space="0" w:color="auto"/>
              <w:left w:val="single" w:sz="12" w:space="0" w:color="auto"/>
              <w:bottom w:val="single" w:sz="4" w:space="0" w:color="auto"/>
              <w:right w:val="single" w:sz="4" w:space="0" w:color="auto"/>
            </w:tcBorders>
            <w:noWrap/>
            <w:hideMark/>
          </w:tcPr>
          <w:p w14:paraId="6919C9FE" w14:textId="05104FE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157</w:t>
            </w:r>
          </w:p>
        </w:tc>
        <w:tc>
          <w:tcPr>
            <w:tcW w:w="1380" w:type="dxa"/>
            <w:tcBorders>
              <w:top w:val="nil"/>
              <w:left w:val="nil"/>
              <w:bottom w:val="single" w:sz="4" w:space="0" w:color="auto"/>
              <w:right w:val="single" w:sz="4" w:space="0" w:color="auto"/>
            </w:tcBorders>
            <w:noWrap/>
            <w:hideMark/>
          </w:tcPr>
          <w:p w14:paraId="1D6710D5" w14:textId="7F9CFED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15FD8303" w14:textId="3D48DF1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157</w:t>
            </w:r>
          </w:p>
        </w:tc>
      </w:tr>
      <w:tr w:rsidR="009E4CBA" w:rsidRPr="009E4CBA" w14:paraId="3D4E597F"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110A8A6A"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Citrus</w:t>
            </w:r>
          </w:p>
        </w:tc>
        <w:tc>
          <w:tcPr>
            <w:tcW w:w="1240" w:type="dxa"/>
            <w:tcBorders>
              <w:top w:val="nil"/>
              <w:left w:val="nil"/>
              <w:bottom w:val="single" w:sz="4" w:space="0" w:color="auto"/>
              <w:right w:val="single" w:sz="4" w:space="0" w:color="auto"/>
            </w:tcBorders>
            <w:noWrap/>
            <w:hideMark/>
          </w:tcPr>
          <w:p w14:paraId="5C6CC46C" w14:textId="3D99E00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144</w:t>
            </w:r>
          </w:p>
        </w:tc>
        <w:tc>
          <w:tcPr>
            <w:tcW w:w="1300" w:type="dxa"/>
            <w:tcBorders>
              <w:top w:val="nil"/>
              <w:left w:val="nil"/>
              <w:bottom w:val="single" w:sz="4" w:space="0" w:color="auto"/>
              <w:right w:val="single" w:sz="4" w:space="0" w:color="auto"/>
            </w:tcBorders>
            <w:noWrap/>
            <w:hideMark/>
          </w:tcPr>
          <w:p w14:paraId="53B83AC0" w14:textId="3FF1BD5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130</w:t>
            </w:r>
          </w:p>
        </w:tc>
        <w:tc>
          <w:tcPr>
            <w:tcW w:w="1080" w:type="dxa"/>
            <w:tcBorders>
              <w:top w:val="single" w:sz="4" w:space="0" w:color="auto"/>
              <w:left w:val="nil"/>
              <w:bottom w:val="single" w:sz="4" w:space="0" w:color="auto"/>
              <w:right w:val="single" w:sz="12" w:space="0" w:color="auto"/>
            </w:tcBorders>
            <w:noWrap/>
            <w:hideMark/>
          </w:tcPr>
          <w:p w14:paraId="5DB2B795" w14:textId="5301F61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w:t>
            </w:r>
          </w:p>
        </w:tc>
        <w:tc>
          <w:tcPr>
            <w:tcW w:w="1540" w:type="dxa"/>
            <w:tcBorders>
              <w:top w:val="single" w:sz="4" w:space="0" w:color="auto"/>
              <w:left w:val="single" w:sz="12" w:space="0" w:color="auto"/>
              <w:bottom w:val="single" w:sz="4" w:space="0" w:color="auto"/>
              <w:right w:val="single" w:sz="4" w:space="0" w:color="auto"/>
            </w:tcBorders>
            <w:noWrap/>
            <w:hideMark/>
          </w:tcPr>
          <w:p w14:paraId="2C39B52F" w14:textId="784CBDA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45</w:t>
            </w:r>
          </w:p>
        </w:tc>
        <w:tc>
          <w:tcPr>
            <w:tcW w:w="1380" w:type="dxa"/>
            <w:tcBorders>
              <w:top w:val="nil"/>
              <w:left w:val="nil"/>
              <w:bottom w:val="single" w:sz="4" w:space="0" w:color="auto"/>
              <w:right w:val="single" w:sz="4" w:space="0" w:color="auto"/>
            </w:tcBorders>
            <w:noWrap/>
            <w:hideMark/>
          </w:tcPr>
          <w:p w14:paraId="3CE88EB0" w14:textId="1F90F36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40B6BBC5" w14:textId="28A3B76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45</w:t>
            </w:r>
          </w:p>
        </w:tc>
      </w:tr>
      <w:tr w:rsidR="009E4CBA" w:rsidRPr="009E4CBA" w14:paraId="7130F430"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1CC2A51"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Clay</w:t>
            </w:r>
          </w:p>
        </w:tc>
        <w:tc>
          <w:tcPr>
            <w:tcW w:w="1240" w:type="dxa"/>
            <w:tcBorders>
              <w:top w:val="nil"/>
              <w:left w:val="nil"/>
              <w:bottom w:val="single" w:sz="4" w:space="0" w:color="auto"/>
              <w:right w:val="single" w:sz="4" w:space="0" w:color="auto"/>
            </w:tcBorders>
            <w:noWrap/>
            <w:hideMark/>
          </w:tcPr>
          <w:p w14:paraId="10801C5A" w14:textId="21645FA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16</w:t>
            </w:r>
          </w:p>
        </w:tc>
        <w:tc>
          <w:tcPr>
            <w:tcW w:w="1300" w:type="dxa"/>
            <w:tcBorders>
              <w:top w:val="nil"/>
              <w:left w:val="nil"/>
              <w:bottom w:val="single" w:sz="4" w:space="0" w:color="auto"/>
              <w:right w:val="single" w:sz="4" w:space="0" w:color="auto"/>
            </w:tcBorders>
            <w:noWrap/>
            <w:hideMark/>
          </w:tcPr>
          <w:p w14:paraId="1DCC61A5" w14:textId="2D24B12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16</w:t>
            </w:r>
          </w:p>
        </w:tc>
        <w:tc>
          <w:tcPr>
            <w:tcW w:w="1080" w:type="dxa"/>
            <w:tcBorders>
              <w:top w:val="single" w:sz="4" w:space="0" w:color="auto"/>
              <w:left w:val="nil"/>
              <w:bottom w:val="single" w:sz="4" w:space="0" w:color="auto"/>
              <w:right w:val="single" w:sz="12" w:space="0" w:color="auto"/>
            </w:tcBorders>
            <w:noWrap/>
            <w:hideMark/>
          </w:tcPr>
          <w:p w14:paraId="44CAC338" w14:textId="6A6D629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540" w:type="dxa"/>
            <w:tcBorders>
              <w:top w:val="single" w:sz="4" w:space="0" w:color="auto"/>
              <w:left w:val="single" w:sz="12" w:space="0" w:color="auto"/>
              <w:bottom w:val="single" w:sz="4" w:space="0" w:color="auto"/>
              <w:right w:val="single" w:sz="4" w:space="0" w:color="auto"/>
            </w:tcBorders>
            <w:noWrap/>
            <w:hideMark/>
          </w:tcPr>
          <w:p w14:paraId="31B011BD" w14:textId="4840EA5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w:t>
            </w:r>
          </w:p>
        </w:tc>
        <w:tc>
          <w:tcPr>
            <w:tcW w:w="1380" w:type="dxa"/>
            <w:tcBorders>
              <w:top w:val="nil"/>
              <w:left w:val="nil"/>
              <w:bottom w:val="single" w:sz="4" w:space="0" w:color="auto"/>
              <w:right w:val="single" w:sz="4" w:space="0" w:color="auto"/>
            </w:tcBorders>
            <w:noWrap/>
            <w:hideMark/>
          </w:tcPr>
          <w:p w14:paraId="4AA543B2" w14:textId="791C19E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4122DACE" w14:textId="7F41322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w:t>
            </w:r>
          </w:p>
        </w:tc>
      </w:tr>
      <w:tr w:rsidR="009E4CBA" w:rsidRPr="009E4CBA" w14:paraId="50737E2E"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E14D017"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Collier</w:t>
            </w:r>
          </w:p>
        </w:tc>
        <w:tc>
          <w:tcPr>
            <w:tcW w:w="1240" w:type="dxa"/>
            <w:tcBorders>
              <w:top w:val="nil"/>
              <w:left w:val="nil"/>
              <w:bottom w:val="single" w:sz="4" w:space="0" w:color="auto"/>
              <w:right w:val="single" w:sz="4" w:space="0" w:color="auto"/>
            </w:tcBorders>
            <w:noWrap/>
            <w:hideMark/>
          </w:tcPr>
          <w:p w14:paraId="7F800FE4" w14:textId="03C5070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2,951</w:t>
            </w:r>
          </w:p>
        </w:tc>
        <w:tc>
          <w:tcPr>
            <w:tcW w:w="1300" w:type="dxa"/>
            <w:tcBorders>
              <w:top w:val="nil"/>
              <w:left w:val="nil"/>
              <w:bottom w:val="single" w:sz="4" w:space="0" w:color="auto"/>
              <w:right w:val="single" w:sz="4" w:space="0" w:color="auto"/>
            </w:tcBorders>
            <w:noWrap/>
            <w:hideMark/>
          </w:tcPr>
          <w:p w14:paraId="6EEEA2AC" w14:textId="0D9AC91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3,488</w:t>
            </w:r>
          </w:p>
        </w:tc>
        <w:tc>
          <w:tcPr>
            <w:tcW w:w="1080" w:type="dxa"/>
            <w:tcBorders>
              <w:top w:val="single" w:sz="4" w:space="0" w:color="auto"/>
              <w:left w:val="nil"/>
              <w:bottom w:val="single" w:sz="4" w:space="0" w:color="auto"/>
              <w:right w:val="single" w:sz="12" w:space="0" w:color="auto"/>
            </w:tcBorders>
            <w:noWrap/>
            <w:hideMark/>
          </w:tcPr>
          <w:p w14:paraId="53E3A2A2" w14:textId="3CA6B66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-537</w:t>
            </w:r>
          </w:p>
        </w:tc>
        <w:tc>
          <w:tcPr>
            <w:tcW w:w="1540" w:type="dxa"/>
            <w:tcBorders>
              <w:top w:val="single" w:sz="4" w:space="0" w:color="auto"/>
              <w:left w:val="single" w:sz="12" w:space="0" w:color="auto"/>
              <w:bottom w:val="single" w:sz="4" w:space="0" w:color="auto"/>
              <w:right w:val="single" w:sz="4" w:space="0" w:color="auto"/>
            </w:tcBorders>
            <w:noWrap/>
            <w:hideMark/>
          </w:tcPr>
          <w:p w14:paraId="5EE30E52" w14:textId="244262F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1,076</w:t>
            </w:r>
          </w:p>
        </w:tc>
        <w:tc>
          <w:tcPr>
            <w:tcW w:w="1380" w:type="dxa"/>
            <w:tcBorders>
              <w:top w:val="nil"/>
              <w:left w:val="nil"/>
              <w:bottom w:val="single" w:sz="4" w:space="0" w:color="auto"/>
              <w:right w:val="single" w:sz="4" w:space="0" w:color="auto"/>
            </w:tcBorders>
            <w:noWrap/>
            <w:hideMark/>
          </w:tcPr>
          <w:p w14:paraId="47A94817" w14:textId="0C532C3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641</w:t>
            </w:r>
          </w:p>
        </w:tc>
        <w:tc>
          <w:tcPr>
            <w:tcW w:w="1360" w:type="dxa"/>
            <w:tcBorders>
              <w:top w:val="nil"/>
              <w:left w:val="nil"/>
              <w:bottom w:val="single" w:sz="4" w:space="0" w:color="auto"/>
              <w:right w:val="single" w:sz="4" w:space="0" w:color="auto"/>
            </w:tcBorders>
            <w:noWrap/>
            <w:hideMark/>
          </w:tcPr>
          <w:p w14:paraId="443F6E33" w14:textId="202B50C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435</w:t>
            </w:r>
          </w:p>
        </w:tc>
      </w:tr>
      <w:tr w:rsidR="009E4CBA" w:rsidRPr="009E4CBA" w14:paraId="3F0DDB0F"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9BC9AE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Columbia</w:t>
            </w:r>
          </w:p>
        </w:tc>
        <w:tc>
          <w:tcPr>
            <w:tcW w:w="1240" w:type="dxa"/>
            <w:tcBorders>
              <w:top w:val="nil"/>
              <w:left w:val="nil"/>
              <w:bottom w:val="single" w:sz="4" w:space="0" w:color="auto"/>
              <w:right w:val="single" w:sz="4" w:space="0" w:color="auto"/>
            </w:tcBorders>
            <w:noWrap/>
            <w:hideMark/>
          </w:tcPr>
          <w:p w14:paraId="538E805B" w14:textId="4E2BDB3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124</w:t>
            </w:r>
          </w:p>
        </w:tc>
        <w:tc>
          <w:tcPr>
            <w:tcW w:w="1300" w:type="dxa"/>
            <w:tcBorders>
              <w:top w:val="nil"/>
              <w:left w:val="nil"/>
              <w:bottom w:val="single" w:sz="4" w:space="0" w:color="auto"/>
              <w:right w:val="single" w:sz="4" w:space="0" w:color="auto"/>
            </w:tcBorders>
            <w:noWrap/>
            <w:hideMark/>
          </w:tcPr>
          <w:p w14:paraId="1CDEFC00" w14:textId="29718F5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110</w:t>
            </w:r>
          </w:p>
        </w:tc>
        <w:tc>
          <w:tcPr>
            <w:tcW w:w="1080" w:type="dxa"/>
            <w:tcBorders>
              <w:top w:val="single" w:sz="4" w:space="0" w:color="auto"/>
              <w:left w:val="nil"/>
              <w:bottom w:val="single" w:sz="4" w:space="0" w:color="auto"/>
              <w:right w:val="single" w:sz="12" w:space="0" w:color="auto"/>
            </w:tcBorders>
            <w:noWrap/>
            <w:hideMark/>
          </w:tcPr>
          <w:p w14:paraId="317656C8" w14:textId="647F4E2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w:t>
            </w:r>
          </w:p>
        </w:tc>
        <w:tc>
          <w:tcPr>
            <w:tcW w:w="1540" w:type="dxa"/>
            <w:tcBorders>
              <w:top w:val="single" w:sz="4" w:space="0" w:color="auto"/>
              <w:left w:val="single" w:sz="12" w:space="0" w:color="auto"/>
              <w:bottom w:val="single" w:sz="4" w:space="0" w:color="auto"/>
              <w:right w:val="single" w:sz="4" w:space="0" w:color="auto"/>
            </w:tcBorders>
            <w:noWrap/>
            <w:hideMark/>
          </w:tcPr>
          <w:p w14:paraId="23EBF4C6" w14:textId="74E7041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92</w:t>
            </w:r>
          </w:p>
        </w:tc>
        <w:tc>
          <w:tcPr>
            <w:tcW w:w="1380" w:type="dxa"/>
            <w:tcBorders>
              <w:top w:val="nil"/>
              <w:left w:val="nil"/>
              <w:bottom w:val="single" w:sz="4" w:space="0" w:color="auto"/>
              <w:right w:val="single" w:sz="4" w:space="0" w:color="auto"/>
            </w:tcBorders>
            <w:noWrap/>
            <w:hideMark/>
          </w:tcPr>
          <w:p w14:paraId="2E1A19A9" w14:textId="288DECA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3A57380B" w14:textId="6AE9DB8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92</w:t>
            </w:r>
          </w:p>
        </w:tc>
      </w:tr>
      <w:tr w:rsidR="009E4CBA" w:rsidRPr="009E4CBA" w14:paraId="4EDCAB51"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119998DB"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DeSoto</w:t>
            </w:r>
          </w:p>
        </w:tc>
        <w:tc>
          <w:tcPr>
            <w:tcW w:w="1240" w:type="dxa"/>
            <w:tcBorders>
              <w:top w:val="nil"/>
              <w:left w:val="nil"/>
              <w:bottom w:val="single" w:sz="4" w:space="0" w:color="auto"/>
              <w:right w:val="single" w:sz="4" w:space="0" w:color="auto"/>
            </w:tcBorders>
            <w:noWrap/>
            <w:hideMark/>
          </w:tcPr>
          <w:p w14:paraId="4C89CB32" w14:textId="4C5FC03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2,901</w:t>
            </w:r>
          </w:p>
        </w:tc>
        <w:tc>
          <w:tcPr>
            <w:tcW w:w="1300" w:type="dxa"/>
            <w:tcBorders>
              <w:top w:val="nil"/>
              <w:left w:val="nil"/>
              <w:bottom w:val="single" w:sz="4" w:space="0" w:color="auto"/>
              <w:right w:val="single" w:sz="4" w:space="0" w:color="auto"/>
            </w:tcBorders>
            <w:noWrap/>
            <w:hideMark/>
          </w:tcPr>
          <w:p w14:paraId="5D451B7F" w14:textId="2AD1E03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3,626</w:t>
            </w:r>
          </w:p>
        </w:tc>
        <w:tc>
          <w:tcPr>
            <w:tcW w:w="1080" w:type="dxa"/>
            <w:tcBorders>
              <w:top w:val="single" w:sz="4" w:space="0" w:color="auto"/>
              <w:left w:val="nil"/>
              <w:bottom w:val="single" w:sz="4" w:space="0" w:color="auto"/>
              <w:right w:val="single" w:sz="12" w:space="0" w:color="auto"/>
            </w:tcBorders>
            <w:noWrap/>
            <w:hideMark/>
          </w:tcPr>
          <w:p w14:paraId="3F3CCB47" w14:textId="5C89CF0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-725</w:t>
            </w:r>
          </w:p>
        </w:tc>
        <w:tc>
          <w:tcPr>
            <w:tcW w:w="1540" w:type="dxa"/>
            <w:tcBorders>
              <w:top w:val="single" w:sz="4" w:space="0" w:color="auto"/>
              <w:left w:val="single" w:sz="12" w:space="0" w:color="auto"/>
              <w:bottom w:val="single" w:sz="4" w:space="0" w:color="auto"/>
              <w:right w:val="single" w:sz="4" w:space="0" w:color="auto"/>
            </w:tcBorders>
            <w:noWrap/>
            <w:hideMark/>
          </w:tcPr>
          <w:p w14:paraId="1A4F2B1A" w14:textId="685DE67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813</w:t>
            </w:r>
          </w:p>
        </w:tc>
        <w:tc>
          <w:tcPr>
            <w:tcW w:w="1380" w:type="dxa"/>
            <w:tcBorders>
              <w:top w:val="nil"/>
              <w:left w:val="nil"/>
              <w:bottom w:val="single" w:sz="4" w:space="0" w:color="auto"/>
              <w:right w:val="single" w:sz="4" w:space="0" w:color="auto"/>
            </w:tcBorders>
            <w:noWrap/>
            <w:hideMark/>
          </w:tcPr>
          <w:p w14:paraId="6A3542C9" w14:textId="470BC05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53</w:t>
            </w:r>
          </w:p>
        </w:tc>
        <w:tc>
          <w:tcPr>
            <w:tcW w:w="1360" w:type="dxa"/>
            <w:tcBorders>
              <w:top w:val="nil"/>
              <w:left w:val="nil"/>
              <w:bottom w:val="single" w:sz="4" w:space="0" w:color="auto"/>
              <w:right w:val="single" w:sz="4" w:space="0" w:color="auto"/>
            </w:tcBorders>
            <w:noWrap/>
            <w:hideMark/>
          </w:tcPr>
          <w:p w14:paraId="184FF7A8" w14:textId="1D9C4B4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760</w:t>
            </w:r>
          </w:p>
        </w:tc>
      </w:tr>
      <w:tr w:rsidR="009E4CBA" w:rsidRPr="009E4CBA" w14:paraId="7FA3EECD"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2A5209D"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Dixie</w:t>
            </w:r>
          </w:p>
        </w:tc>
        <w:tc>
          <w:tcPr>
            <w:tcW w:w="1240" w:type="dxa"/>
            <w:tcBorders>
              <w:top w:val="nil"/>
              <w:left w:val="nil"/>
              <w:bottom w:val="single" w:sz="4" w:space="0" w:color="auto"/>
              <w:right w:val="single" w:sz="4" w:space="0" w:color="auto"/>
            </w:tcBorders>
            <w:noWrap/>
            <w:hideMark/>
          </w:tcPr>
          <w:p w14:paraId="13E0E6E1" w14:textId="6232501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82</w:t>
            </w:r>
          </w:p>
        </w:tc>
        <w:tc>
          <w:tcPr>
            <w:tcW w:w="1300" w:type="dxa"/>
            <w:tcBorders>
              <w:top w:val="nil"/>
              <w:left w:val="nil"/>
              <w:bottom w:val="single" w:sz="4" w:space="0" w:color="auto"/>
              <w:right w:val="single" w:sz="4" w:space="0" w:color="auto"/>
            </w:tcBorders>
            <w:noWrap/>
            <w:hideMark/>
          </w:tcPr>
          <w:p w14:paraId="3605EFED" w14:textId="3391BC6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1CD22BB2" w14:textId="1811864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82</w:t>
            </w:r>
          </w:p>
        </w:tc>
        <w:tc>
          <w:tcPr>
            <w:tcW w:w="1540" w:type="dxa"/>
            <w:tcBorders>
              <w:top w:val="single" w:sz="4" w:space="0" w:color="auto"/>
              <w:left w:val="single" w:sz="12" w:space="0" w:color="auto"/>
              <w:bottom w:val="single" w:sz="4" w:space="0" w:color="auto"/>
              <w:right w:val="single" w:sz="4" w:space="0" w:color="auto"/>
            </w:tcBorders>
            <w:noWrap/>
            <w:hideMark/>
          </w:tcPr>
          <w:p w14:paraId="45E301EA" w14:textId="4EC680E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30CD34F7" w14:textId="0077C3D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4B75C218" w14:textId="47B1FA4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70A1707E"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4F0D37BE"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Duval</w:t>
            </w:r>
          </w:p>
        </w:tc>
        <w:tc>
          <w:tcPr>
            <w:tcW w:w="1240" w:type="dxa"/>
            <w:tcBorders>
              <w:top w:val="nil"/>
              <w:left w:val="nil"/>
              <w:bottom w:val="single" w:sz="4" w:space="0" w:color="auto"/>
              <w:right w:val="single" w:sz="4" w:space="0" w:color="auto"/>
            </w:tcBorders>
            <w:noWrap/>
            <w:hideMark/>
          </w:tcPr>
          <w:p w14:paraId="492044DF" w14:textId="2CB3491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244</w:t>
            </w:r>
          </w:p>
        </w:tc>
        <w:tc>
          <w:tcPr>
            <w:tcW w:w="1300" w:type="dxa"/>
            <w:tcBorders>
              <w:top w:val="nil"/>
              <w:left w:val="nil"/>
              <w:bottom w:val="single" w:sz="4" w:space="0" w:color="auto"/>
              <w:right w:val="single" w:sz="4" w:space="0" w:color="auto"/>
            </w:tcBorders>
            <w:noWrap/>
            <w:hideMark/>
          </w:tcPr>
          <w:p w14:paraId="75FEF879" w14:textId="6DDF47F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w:t>
            </w:r>
          </w:p>
        </w:tc>
        <w:tc>
          <w:tcPr>
            <w:tcW w:w="1080" w:type="dxa"/>
            <w:tcBorders>
              <w:top w:val="single" w:sz="4" w:space="0" w:color="auto"/>
              <w:left w:val="nil"/>
              <w:bottom w:val="single" w:sz="4" w:space="0" w:color="auto"/>
              <w:right w:val="single" w:sz="12" w:space="0" w:color="auto"/>
            </w:tcBorders>
            <w:noWrap/>
            <w:hideMark/>
          </w:tcPr>
          <w:p w14:paraId="518F3583" w14:textId="03F3AE9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234</w:t>
            </w:r>
          </w:p>
        </w:tc>
        <w:tc>
          <w:tcPr>
            <w:tcW w:w="1540" w:type="dxa"/>
            <w:tcBorders>
              <w:top w:val="single" w:sz="4" w:space="0" w:color="auto"/>
              <w:left w:val="single" w:sz="12" w:space="0" w:color="auto"/>
              <w:bottom w:val="single" w:sz="4" w:space="0" w:color="auto"/>
              <w:right w:val="single" w:sz="4" w:space="0" w:color="auto"/>
            </w:tcBorders>
            <w:noWrap/>
            <w:hideMark/>
          </w:tcPr>
          <w:p w14:paraId="7E04D0A8" w14:textId="18DA9C2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380</w:t>
            </w:r>
          </w:p>
        </w:tc>
        <w:tc>
          <w:tcPr>
            <w:tcW w:w="1380" w:type="dxa"/>
            <w:tcBorders>
              <w:top w:val="nil"/>
              <w:left w:val="nil"/>
              <w:bottom w:val="single" w:sz="4" w:space="0" w:color="auto"/>
              <w:right w:val="single" w:sz="4" w:space="0" w:color="auto"/>
            </w:tcBorders>
            <w:noWrap/>
            <w:hideMark/>
          </w:tcPr>
          <w:p w14:paraId="19C5B6B8" w14:textId="739B621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50FF63B8" w14:textId="2130085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380</w:t>
            </w:r>
          </w:p>
        </w:tc>
      </w:tr>
      <w:tr w:rsidR="009E4CBA" w:rsidRPr="009E4CBA" w14:paraId="52059FF9"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C658C21"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Escambia</w:t>
            </w:r>
          </w:p>
        </w:tc>
        <w:tc>
          <w:tcPr>
            <w:tcW w:w="1240" w:type="dxa"/>
            <w:tcBorders>
              <w:top w:val="nil"/>
              <w:left w:val="nil"/>
              <w:bottom w:val="single" w:sz="4" w:space="0" w:color="auto"/>
              <w:right w:val="single" w:sz="4" w:space="0" w:color="auto"/>
            </w:tcBorders>
            <w:noWrap/>
            <w:hideMark/>
          </w:tcPr>
          <w:p w14:paraId="5EBDBFA7" w14:textId="3A64E0E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38</w:t>
            </w:r>
          </w:p>
        </w:tc>
        <w:tc>
          <w:tcPr>
            <w:tcW w:w="1300" w:type="dxa"/>
            <w:tcBorders>
              <w:top w:val="nil"/>
              <w:left w:val="nil"/>
              <w:bottom w:val="single" w:sz="4" w:space="0" w:color="auto"/>
              <w:right w:val="single" w:sz="4" w:space="0" w:color="auto"/>
            </w:tcBorders>
            <w:noWrap/>
            <w:hideMark/>
          </w:tcPr>
          <w:p w14:paraId="306E58A3" w14:textId="65F1421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w:t>
            </w:r>
          </w:p>
        </w:tc>
        <w:tc>
          <w:tcPr>
            <w:tcW w:w="1080" w:type="dxa"/>
            <w:tcBorders>
              <w:top w:val="single" w:sz="4" w:space="0" w:color="auto"/>
              <w:left w:val="nil"/>
              <w:bottom w:val="single" w:sz="4" w:space="0" w:color="auto"/>
              <w:right w:val="single" w:sz="12" w:space="0" w:color="auto"/>
            </w:tcBorders>
            <w:noWrap/>
            <w:hideMark/>
          </w:tcPr>
          <w:p w14:paraId="144B3F6E" w14:textId="66E12E8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35</w:t>
            </w:r>
          </w:p>
        </w:tc>
        <w:tc>
          <w:tcPr>
            <w:tcW w:w="1540" w:type="dxa"/>
            <w:tcBorders>
              <w:top w:val="single" w:sz="4" w:space="0" w:color="auto"/>
              <w:left w:val="single" w:sz="12" w:space="0" w:color="auto"/>
              <w:bottom w:val="single" w:sz="4" w:space="0" w:color="auto"/>
              <w:right w:val="single" w:sz="4" w:space="0" w:color="auto"/>
            </w:tcBorders>
            <w:noWrap/>
            <w:hideMark/>
          </w:tcPr>
          <w:p w14:paraId="25CD2D1D" w14:textId="40EC5EA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51</w:t>
            </w:r>
          </w:p>
        </w:tc>
        <w:tc>
          <w:tcPr>
            <w:tcW w:w="1380" w:type="dxa"/>
            <w:tcBorders>
              <w:top w:val="nil"/>
              <w:left w:val="nil"/>
              <w:bottom w:val="single" w:sz="4" w:space="0" w:color="auto"/>
              <w:right w:val="single" w:sz="4" w:space="0" w:color="auto"/>
            </w:tcBorders>
            <w:noWrap/>
            <w:hideMark/>
          </w:tcPr>
          <w:p w14:paraId="4B487652" w14:textId="5310967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35EFF7E3" w14:textId="74D05AF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51</w:t>
            </w:r>
          </w:p>
        </w:tc>
      </w:tr>
      <w:tr w:rsidR="009E4CBA" w:rsidRPr="009E4CBA" w14:paraId="7353E27C"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CD6EB8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Flagler</w:t>
            </w:r>
          </w:p>
        </w:tc>
        <w:tc>
          <w:tcPr>
            <w:tcW w:w="1240" w:type="dxa"/>
            <w:tcBorders>
              <w:top w:val="nil"/>
              <w:left w:val="nil"/>
              <w:bottom w:val="single" w:sz="4" w:space="0" w:color="auto"/>
              <w:right w:val="single" w:sz="4" w:space="0" w:color="auto"/>
            </w:tcBorders>
            <w:noWrap/>
            <w:hideMark/>
          </w:tcPr>
          <w:p w14:paraId="1C155163" w14:textId="1105BD9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679</w:t>
            </w:r>
          </w:p>
        </w:tc>
        <w:tc>
          <w:tcPr>
            <w:tcW w:w="1300" w:type="dxa"/>
            <w:tcBorders>
              <w:top w:val="nil"/>
              <w:left w:val="nil"/>
              <w:bottom w:val="single" w:sz="4" w:space="0" w:color="auto"/>
              <w:right w:val="single" w:sz="4" w:space="0" w:color="auto"/>
            </w:tcBorders>
            <w:noWrap/>
            <w:hideMark/>
          </w:tcPr>
          <w:p w14:paraId="78E00C2B" w14:textId="4C55BDE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304</w:t>
            </w:r>
          </w:p>
        </w:tc>
        <w:tc>
          <w:tcPr>
            <w:tcW w:w="1080" w:type="dxa"/>
            <w:tcBorders>
              <w:top w:val="single" w:sz="4" w:space="0" w:color="auto"/>
              <w:left w:val="nil"/>
              <w:bottom w:val="single" w:sz="4" w:space="0" w:color="auto"/>
              <w:right w:val="single" w:sz="12" w:space="0" w:color="auto"/>
            </w:tcBorders>
            <w:noWrap/>
            <w:hideMark/>
          </w:tcPr>
          <w:p w14:paraId="463FB938" w14:textId="485F27F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375</w:t>
            </w:r>
          </w:p>
        </w:tc>
        <w:tc>
          <w:tcPr>
            <w:tcW w:w="1540" w:type="dxa"/>
            <w:tcBorders>
              <w:top w:val="single" w:sz="4" w:space="0" w:color="auto"/>
              <w:left w:val="single" w:sz="12" w:space="0" w:color="auto"/>
              <w:bottom w:val="single" w:sz="4" w:space="0" w:color="auto"/>
              <w:right w:val="single" w:sz="4" w:space="0" w:color="auto"/>
            </w:tcBorders>
            <w:noWrap/>
            <w:hideMark/>
          </w:tcPr>
          <w:p w14:paraId="15B16CE4" w14:textId="0096BB9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134</w:t>
            </w:r>
          </w:p>
        </w:tc>
        <w:tc>
          <w:tcPr>
            <w:tcW w:w="1380" w:type="dxa"/>
            <w:tcBorders>
              <w:top w:val="nil"/>
              <w:left w:val="nil"/>
              <w:bottom w:val="single" w:sz="4" w:space="0" w:color="auto"/>
              <w:right w:val="single" w:sz="4" w:space="0" w:color="auto"/>
            </w:tcBorders>
            <w:noWrap/>
            <w:hideMark/>
          </w:tcPr>
          <w:p w14:paraId="52AB2E9C" w14:textId="0220BA3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0C27F0F7" w14:textId="294038B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134</w:t>
            </w:r>
          </w:p>
        </w:tc>
      </w:tr>
      <w:tr w:rsidR="009E4CBA" w:rsidRPr="009E4CBA" w14:paraId="51EF5A8E"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4249612"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Franklin</w:t>
            </w:r>
          </w:p>
        </w:tc>
        <w:tc>
          <w:tcPr>
            <w:tcW w:w="1240" w:type="dxa"/>
            <w:tcBorders>
              <w:top w:val="nil"/>
              <w:left w:val="nil"/>
              <w:bottom w:val="single" w:sz="4" w:space="0" w:color="auto"/>
              <w:right w:val="single" w:sz="4" w:space="0" w:color="auto"/>
            </w:tcBorders>
            <w:noWrap/>
            <w:hideMark/>
          </w:tcPr>
          <w:p w14:paraId="3A9E2773" w14:textId="7CADC28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00" w:type="dxa"/>
            <w:tcBorders>
              <w:top w:val="nil"/>
              <w:left w:val="nil"/>
              <w:bottom w:val="single" w:sz="4" w:space="0" w:color="auto"/>
              <w:right w:val="single" w:sz="4" w:space="0" w:color="auto"/>
            </w:tcBorders>
            <w:noWrap/>
            <w:hideMark/>
          </w:tcPr>
          <w:p w14:paraId="605C4ACE" w14:textId="4AF1B8E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4FAEAD7B" w14:textId="2F68542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540" w:type="dxa"/>
            <w:tcBorders>
              <w:top w:val="single" w:sz="4" w:space="0" w:color="auto"/>
              <w:left w:val="single" w:sz="12" w:space="0" w:color="auto"/>
              <w:bottom w:val="single" w:sz="4" w:space="0" w:color="auto"/>
              <w:right w:val="single" w:sz="4" w:space="0" w:color="auto"/>
            </w:tcBorders>
            <w:noWrap/>
            <w:hideMark/>
          </w:tcPr>
          <w:p w14:paraId="7B42300E" w14:textId="4D192E3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353A8A43" w14:textId="3043F06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21D70BE0" w14:textId="4F850E5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17C8C729"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671CCAE"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Gadsden</w:t>
            </w:r>
          </w:p>
        </w:tc>
        <w:tc>
          <w:tcPr>
            <w:tcW w:w="1240" w:type="dxa"/>
            <w:tcBorders>
              <w:top w:val="nil"/>
              <w:left w:val="nil"/>
              <w:bottom w:val="single" w:sz="4" w:space="0" w:color="auto"/>
              <w:right w:val="single" w:sz="4" w:space="0" w:color="auto"/>
            </w:tcBorders>
            <w:noWrap/>
            <w:hideMark/>
          </w:tcPr>
          <w:p w14:paraId="36C619E9" w14:textId="0EDC3CC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2,766</w:t>
            </w:r>
          </w:p>
        </w:tc>
        <w:tc>
          <w:tcPr>
            <w:tcW w:w="1300" w:type="dxa"/>
            <w:tcBorders>
              <w:top w:val="nil"/>
              <w:left w:val="nil"/>
              <w:bottom w:val="single" w:sz="4" w:space="0" w:color="auto"/>
              <w:right w:val="single" w:sz="4" w:space="0" w:color="auto"/>
            </w:tcBorders>
            <w:noWrap/>
            <w:hideMark/>
          </w:tcPr>
          <w:p w14:paraId="68DCCC4B" w14:textId="2AB7D83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198</w:t>
            </w:r>
          </w:p>
        </w:tc>
        <w:tc>
          <w:tcPr>
            <w:tcW w:w="1080" w:type="dxa"/>
            <w:tcBorders>
              <w:top w:val="single" w:sz="4" w:space="0" w:color="auto"/>
              <w:left w:val="nil"/>
              <w:bottom w:val="single" w:sz="4" w:space="0" w:color="auto"/>
              <w:right w:val="single" w:sz="12" w:space="0" w:color="auto"/>
            </w:tcBorders>
            <w:noWrap/>
            <w:hideMark/>
          </w:tcPr>
          <w:p w14:paraId="7996527A" w14:textId="63EFA0E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2,568</w:t>
            </w:r>
          </w:p>
        </w:tc>
        <w:tc>
          <w:tcPr>
            <w:tcW w:w="1540" w:type="dxa"/>
            <w:tcBorders>
              <w:top w:val="single" w:sz="4" w:space="0" w:color="auto"/>
              <w:left w:val="single" w:sz="12" w:space="0" w:color="auto"/>
              <w:bottom w:val="single" w:sz="4" w:space="0" w:color="auto"/>
              <w:right w:val="single" w:sz="4" w:space="0" w:color="auto"/>
            </w:tcBorders>
            <w:noWrap/>
            <w:hideMark/>
          </w:tcPr>
          <w:p w14:paraId="16E70E7B" w14:textId="648B4EC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2,999</w:t>
            </w:r>
          </w:p>
        </w:tc>
        <w:tc>
          <w:tcPr>
            <w:tcW w:w="1380" w:type="dxa"/>
            <w:tcBorders>
              <w:top w:val="nil"/>
              <w:left w:val="nil"/>
              <w:bottom w:val="single" w:sz="4" w:space="0" w:color="auto"/>
              <w:right w:val="single" w:sz="4" w:space="0" w:color="auto"/>
            </w:tcBorders>
            <w:noWrap/>
            <w:hideMark/>
          </w:tcPr>
          <w:p w14:paraId="39233769" w14:textId="42EF81A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17118FDD" w14:textId="3ACD037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2,999</w:t>
            </w:r>
          </w:p>
        </w:tc>
      </w:tr>
      <w:tr w:rsidR="009E4CBA" w:rsidRPr="009E4CBA" w14:paraId="59BAC497"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C8D3A6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Gilchrist</w:t>
            </w:r>
          </w:p>
        </w:tc>
        <w:tc>
          <w:tcPr>
            <w:tcW w:w="1240" w:type="dxa"/>
            <w:tcBorders>
              <w:top w:val="nil"/>
              <w:left w:val="nil"/>
              <w:bottom w:val="single" w:sz="4" w:space="0" w:color="auto"/>
              <w:right w:val="single" w:sz="4" w:space="0" w:color="auto"/>
            </w:tcBorders>
            <w:noWrap/>
            <w:hideMark/>
          </w:tcPr>
          <w:p w14:paraId="21053D7C" w14:textId="4127AE3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747</w:t>
            </w:r>
          </w:p>
        </w:tc>
        <w:tc>
          <w:tcPr>
            <w:tcW w:w="1300" w:type="dxa"/>
            <w:tcBorders>
              <w:top w:val="nil"/>
              <w:left w:val="nil"/>
              <w:bottom w:val="single" w:sz="4" w:space="0" w:color="auto"/>
              <w:right w:val="single" w:sz="4" w:space="0" w:color="auto"/>
            </w:tcBorders>
            <w:noWrap/>
            <w:hideMark/>
          </w:tcPr>
          <w:p w14:paraId="611471E5" w14:textId="5DA5CBD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686252B4" w14:textId="37AD471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747</w:t>
            </w:r>
          </w:p>
        </w:tc>
        <w:tc>
          <w:tcPr>
            <w:tcW w:w="1540" w:type="dxa"/>
            <w:tcBorders>
              <w:top w:val="single" w:sz="4" w:space="0" w:color="auto"/>
              <w:left w:val="single" w:sz="12" w:space="0" w:color="auto"/>
              <w:bottom w:val="single" w:sz="4" w:space="0" w:color="auto"/>
              <w:right w:val="single" w:sz="4" w:space="0" w:color="auto"/>
            </w:tcBorders>
            <w:noWrap/>
            <w:hideMark/>
          </w:tcPr>
          <w:p w14:paraId="1F0BAE8A" w14:textId="6A888E8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59</w:t>
            </w:r>
          </w:p>
        </w:tc>
        <w:tc>
          <w:tcPr>
            <w:tcW w:w="1380" w:type="dxa"/>
            <w:tcBorders>
              <w:top w:val="nil"/>
              <w:left w:val="nil"/>
              <w:bottom w:val="single" w:sz="4" w:space="0" w:color="auto"/>
              <w:right w:val="single" w:sz="4" w:space="0" w:color="auto"/>
            </w:tcBorders>
            <w:noWrap/>
            <w:hideMark/>
          </w:tcPr>
          <w:p w14:paraId="1E33B43C" w14:textId="7ADF1ED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40961BF1" w14:textId="724846D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59</w:t>
            </w:r>
          </w:p>
        </w:tc>
      </w:tr>
      <w:tr w:rsidR="009E4CBA" w:rsidRPr="009E4CBA" w14:paraId="086060E5"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D14BF1A"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Glades</w:t>
            </w:r>
          </w:p>
        </w:tc>
        <w:tc>
          <w:tcPr>
            <w:tcW w:w="1240" w:type="dxa"/>
            <w:tcBorders>
              <w:top w:val="nil"/>
              <w:left w:val="nil"/>
              <w:bottom w:val="single" w:sz="4" w:space="0" w:color="auto"/>
              <w:right w:val="single" w:sz="4" w:space="0" w:color="auto"/>
            </w:tcBorders>
            <w:noWrap/>
            <w:hideMark/>
          </w:tcPr>
          <w:p w14:paraId="4FF43803" w14:textId="566CC3C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2,935</w:t>
            </w:r>
          </w:p>
        </w:tc>
        <w:tc>
          <w:tcPr>
            <w:tcW w:w="1300" w:type="dxa"/>
            <w:tcBorders>
              <w:top w:val="nil"/>
              <w:left w:val="nil"/>
              <w:bottom w:val="single" w:sz="4" w:space="0" w:color="auto"/>
              <w:right w:val="single" w:sz="4" w:space="0" w:color="auto"/>
            </w:tcBorders>
            <w:noWrap/>
            <w:hideMark/>
          </w:tcPr>
          <w:p w14:paraId="6715B6C2" w14:textId="4A15FD9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1,002</w:t>
            </w:r>
          </w:p>
        </w:tc>
        <w:tc>
          <w:tcPr>
            <w:tcW w:w="1080" w:type="dxa"/>
            <w:tcBorders>
              <w:top w:val="single" w:sz="4" w:space="0" w:color="auto"/>
              <w:left w:val="nil"/>
              <w:bottom w:val="single" w:sz="4" w:space="0" w:color="auto"/>
              <w:right w:val="single" w:sz="12" w:space="0" w:color="auto"/>
            </w:tcBorders>
            <w:noWrap/>
            <w:hideMark/>
          </w:tcPr>
          <w:p w14:paraId="4711315A" w14:textId="6444E01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1,933</w:t>
            </w:r>
          </w:p>
        </w:tc>
        <w:tc>
          <w:tcPr>
            <w:tcW w:w="1540" w:type="dxa"/>
            <w:tcBorders>
              <w:top w:val="single" w:sz="4" w:space="0" w:color="auto"/>
              <w:left w:val="single" w:sz="12" w:space="0" w:color="auto"/>
              <w:bottom w:val="single" w:sz="4" w:space="0" w:color="auto"/>
              <w:right w:val="single" w:sz="4" w:space="0" w:color="auto"/>
            </w:tcBorders>
            <w:noWrap/>
            <w:hideMark/>
          </w:tcPr>
          <w:p w14:paraId="799F33B7" w14:textId="71703D3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85</w:t>
            </w:r>
          </w:p>
        </w:tc>
        <w:tc>
          <w:tcPr>
            <w:tcW w:w="1380" w:type="dxa"/>
            <w:tcBorders>
              <w:top w:val="nil"/>
              <w:left w:val="nil"/>
              <w:bottom w:val="single" w:sz="4" w:space="0" w:color="auto"/>
              <w:right w:val="single" w:sz="4" w:space="0" w:color="auto"/>
            </w:tcBorders>
            <w:noWrap/>
            <w:hideMark/>
          </w:tcPr>
          <w:p w14:paraId="6B8FF481" w14:textId="33D9478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0CA3F0FA" w14:textId="25F0184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85</w:t>
            </w:r>
          </w:p>
        </w:tc>
      </w:tr>
      <w:tr w:rsidR="009E4CBA" w:rsidRPr="009E4CBA" w14:paraId="3F94EF56"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471DBE6"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Gulf</w:t>
            </w:r>
          </w:p>
        </w:tc>
        <w:tc>
          <w:tcPr>
            <w:tcW w:w="1240" w:type="dxa"/>
            <w:tcBorders>
              <w:top w:val="nil"/>
              <w:left w:val="nil"/>
              <w:bottom w:val="single" w:sz="4" w:space="0" w:color="auto"/>
              <w:right w:val="single" w:sz="4" w:space="0" w:color="auto"/>
            </w:tcBorders>
            <w:noWrap/>
            <w:hideMark/>
          </w:tcPr>
          <w:p w14:paraId="4F0DF4EC" w14:textId="49A5B75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w:t>
            </w:r>
          </w:p>
        </w:tc>
        <w:tc>
          <w:tcPr>
            <w:tcW w:w="1300" w:type="dxa"/>
            <w:tcBorders>
              <w:top w:val="nil"/>
              <w:left w:val="nil"/>
              <w:bottom w:val="single" w:sz="4" w:space="0" w:color="auto"/>
              <w:right w:val="single" w:sz="4" w:space="0" w:color="auto"/>
            </w:tcBorders>
            <w:noWrap/>
            <w:hideMark/>
          </w:tcPr>
          <w:p w14:paraId="6579F100" w14:textId="762E77A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121F8317" w14:textId="75A4BC8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w:t>
            </w:r>
          </w:p>
        </w:tc>
        <w:tc>
          <w:tcPr>
            <w:tcW w:w="1540" w:type="dxa"/>
            <w:tcBorders>
              <w:top w:val="single" w:sz="4" w:space="0" w:color="auto"/>
              <w:left w:val="single" w:sz="12" w:space="0" w:color="auto"/>
              <w:bottom w:val="single" w:sz="4" w:space="0" w:color="auto"/>
              <w:right w:val="single" w:sz="4" w:space="0" w:color="auto"/>
            </w:tcBorders>
            <w:noWrap/>
            <w:hideMark/>
          </w:tcPr>
          <w:p w14:paraId="5DF4C705" w14:textId="5570ABE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1283F777" w14:textId="3C6B996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6BB9523D" w14:textId="24A22EE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6A1361BF"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4FAE95C6"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lastRenderedPageBreak/>
              <w:t>Hamilton</w:t>
            </w:r>
          </w:p>
        </w:tc>
        <w:tc>
          <w:tcPr>
            <w:tcW w:w="1240" w:type="dxa"/>
            <w:tcBorders>
              <w:top w:val="nil"/>
              <w:left w:val="nil"/>
              <w:bottom w:val="single" w:sz="4" w:space="0" w:color="auto"/>
              <w:right w:val="single" w:sz="4" w:space="0" w:color="auto"/>
            </w:tcBorders>
            <w:noWrap/>
            <w:hideMark/>
          </w:tcPr>
          <w:p w14:paraId="77B4BD78" w14:textId="3427FE3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193</w:t>
            </w:r>
          </w:p>
        </w:tc>
        <w:tc>
          <w:tcPr>
            <w:tcW w:w="1300" w:type="dxa"/>
            <w:tcBorders>
              <w:top w:val="nil"/>
              <w:left w:val="nil"/>
              <w:bottom w:val="single" w:sz="4" w:space="0" w:color="auto"/>
              <w:right w:val="single" w:sz="4" w:space="0" w:color="auto"/>
            </w:tcBorders>
            <w:noWrap/>
            <w:hideMark/>
          </w:tcPr>
          <w:p w14:paraId="6BD59E0D" w14:textId="1D1E325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282</w:t>
            </w:r>
          </w:p>
        </w:tc>
        <w:tc>
          <w:tcPr>
            <w:tcW w:w="1080" w:type="dxa"/>
            <w:tcBorders>
              <w:top w:val="single" w:sz="4" w:space="0" w:color="auto"/>
              <w:left w:val="nil"/>
              <w:bottom w:val="single" w:sz="4" w:space="0" w:color="auto"/>
              <w:right w:val="single" w:sz="12" w:space="0" w:color="auto"/>
            </w:tcBorders>
            <w:noWrap/>
            <w:hideMark/>
          </w:tcPr>
          <w:p w14:paraId="7D1D437E" w14:textId="3E5E3C8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-89</w:t>
            </w:r>
          </w:p>
        </w:tc>
        <w:tc>
          <w:tcPr>
            <w:tcW w:w="1540" w:type="dxa"/>
            <w:tcBorders>
              <w:top w:val="single" w:sz="4" w:space="0" w:color="auto"/>
              <w:left w:val="single" w:sz="12" w:space="0" w:color="auto"/>
              <w:bottom w:val="single" w:sz="4" w:space="0" w:color="auto"/>
              <w:right w:val="single" w:sz="4" w:space="0" w:color="auto"/>
            </w:tcBorders>
            <w:noWrap/>
            <w:hideMark/>
          </w:tcPr>
          <w:p w14:paraId="66B332D4" w14:textId="3C85A23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88</w:t>
            </w:r>
          </w:p>
        </w:tc>
        <w:tc>
          <w:tcPr>
            <w:tcW w:w="1380" w:type="dxa"/>
            <w:tcBorders>
              <w:top w:val="nil"/>
              <w:left w:val="nil"/>
              <w:bottom w:val="single" w:sz="4" w:space="0" w:color="auto"/>
              <w:right w:val="single" w:sz="4" w:space="0" w:color="auto"/>
            </w:tcBorders>
            <w:noWrap/>
            <w:hideMark/>
          </w:tcPr>
          <w:p w14:paraId="03B1EB2D" w14:textId="2388A02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5B97CFFF" w14:textId="35FA9A6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88</w:t>
            </w:r>
          </w:p>
        </w:tc>
      </w:tr>
      <w:tr w:rsidR="009E4CBA" w:rsidRPr="009E4CBA" w14:paraId="16681AAE"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499BCC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Hardee</w:t>
            </w:r>
          </w:p>
        </w:tc>
        <w:tc>
          <w:tcPr>
            <w:tcW w:w="1240" w:type="dxa"/>
            <w:tcBorders>
              <w:top w:val="nil"/>
              <w:left w:val="nil"/>
              <w:bottom w:val="single" w:sz="4" w:space="0" w:color="auto"/>
              <w:right w:val="single" w:sz="4" w:space="0" w:color="auto"/>
            </w:tcBorders>
            <w:noWrap/>
            <w:hideMark/>
          </w:tcPr>
          <w:p w14:paraId="18EAB57E" w14:textId="06C17D2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2,207</w:t>
            </w:r>
          </w:p>
        </w:tc>
        <w:tc>
          <w:tcPr>
            <w:tcW w:w="1300" w:type="dxa"/>
            <w:tcBorders>
              <w:top w:val="nil"/>
              <w:left w:val="nil"/>
              <w:bottom w:val="single" w:sz="4" w:space="0" w:color="auto"/>
              <w:right w:val="single" w:sz="4" w:space="0" w:color="auto"/>
            </w:tcBorders>
            <w:noWrap/>
            <w:hideMark/>
          </w:tcPr>
          <w:p w14:paraId="7F416EE6" w14:textId="2582BED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3,212</w:t>
            </w:r>
          </w:p>
        </w:tc>
        <w:tc>
          <w:tcPr>
            <w:tcW w:w="1080" w:type="dxa"/>
            <w:tcBorders>
              <w:top w:val="single" w:sz="4" w:space="0" w:color="auto"/>
              <w:left w:val="nil"/>
              <w:bottom w:val="single" w:sz="4" w:space="0" w:color="auto"/>
              <w:right w:val="single" w:sz="12" w:space="0" w:color="auto"/>
            </w:tcBorders>
            <w:noWrap/>
            <w:hideMark/>
          </w:tcPr>
          <w:p w14:paraId="0C485C61" w14:textId="68D51BA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-1,005</w:t>
            </w:r>
          </w:p>
        </w:tc>
        <w:tc>
          <w:tcPr>
            <w:tcW w:w="1540" w:type="dxa"/>
            <w:tcBorders>
              <w:top w:val="single" w:sz="4" w:space="0" w:color="auto"/>
              <w:left w:val="single" w:sz="12" w:space="0" w:color="auto"/>
              <w:bottom w:val="single" w:sz="4" w:space="0" w:color="auto"/>
              <w:right w:val="single" w:sz="4" w:space="0" w:color="auto"/>
            </w:tcBorders>
            <w:noWrap/>
            <w:hideMark/>
          </w:tcPr>
          <w:p w14:paraId="4F0C9B3A" w14:textId="4703842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341</w:t>
            </w:r>
          </w:p>
        </w:tc>
        <w:tc>
          <w:tcPr>
            <w:tcW w:w="1380" w:type="dxa"/>
            <w:tcBorders>
              <w:top w:val="nil"/>
              <w:left w:val="nil"/>
              <w:bottom w:val="single" w:sz="4" w:space="0" w:color="auto"/>
              <w:right w:val="single" w:sz="4" w:space="0" w:color="auto"/>
            </w:tcBorders>
            <w:noWrap/>
            <w:hideMark/>
          </w:tcPr>
          <w:p w14:paraId="31ABDD6F" w14:textId="2E9A2EE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69</w:t>
            </w:r>
          </w:p>
        </w:tc>
        <w:tc>
          <w:tcPr>
            <w:tcW w:w="1360" w:type="dxa"/>
            <w:tcBorders>
              <w:top w:val="nil"/>
              <w:left w:val="nil"/>
              <w:bottom w:val="single" w:sz="4" w:space="0" w:color="auto"/>
              <w:right w:val="single" w:sz="4" w:space="0" w:color="auto"/>
            </w:tcBorders>
            <w:noWrap/>
            <w:hideMark/>
          </w:tcPr>
          <w:p w14:paraId="295AAB3D" w14:textId="2DA13FC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272</w:t>
            </w:r>
          </w:p>
        </w:tc>
      </w:tr>
      <w:tr w:rsidR="009E4CBA" w:rsidRPr="009E4CBA" w14:paraId="7FBD44B1"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2D43EAF"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Hendry</w:t>
            </w:r>
          </w:p>
        </w:tc>
        <w:tc>
          <w:tcPr>
            <w:tcW w:w="1240" w:type="dxa"/>
            <w:tcBorders>
              <w:top w:val="nil"/>
              <w:left w:val="nil"/>
              <w:bottom w:val="single" w:sz="4" w:space="0" w:color="auto"/>
              <w:right w:val="single" w:sz="4" w:space="0" w:color="auto"/>
            </w:tcBorders>
            <w:noWrap/>
            <w:hideMark/>
          </w:tcPr>
          <w:p w14:paraId="13757F44" w14:textId="50C4DA9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3,248</w:t>
            </w:r>
          </w:p>
        </w:tc>
        <w:tc>
          <w:tcPr>
            <w:tcW w:w="1300" w:type="dxa"/>
            <w:tcBorders>
              <w:top w:val="nil"/>
              <w:left w:val="nil"/>
              <w:bottom w:val="single" w:sz="4" w:space="0" w:color="auto"/>
              <w:right w:val="single" w:sz="4" w:space="0" w:color="auto"/>
            </w:tcBorders>
            <w:noWrap/>
            <w:hideMark/>
          </w:tcPr>
          <w:p w14:paraId="1DA01651" w14:textId="2C38B52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3,222</w:t>
            </w:r>
          </w:p>
        </w:tc>
        <w:tc>
          <w:tcPr>
            <w:tcW w:w="1080" w:type="dxa"/>
            <w:tcBorders>
              <w:top w:val="single" w:sz="4" w:space="0" w:color="auto"/>
              <w:left w:val="nil"/>
              <w:bottom w:val="single" w:sz="4" w:space="0" w:color="auto"/>
              <w:right w:val="single" w:sz="12" w:space="0" w:color="auto"/>
            </w:tcBorders>
            <w:noWrap/>
            <w:hideMark/>
          </w:tcPr>
          <w:p w14:paraId="2184E743" w14:textId="37E65BE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26</w:t>
            </w:r>
          </w:p>
        </w:tc>
        <w:tc>
          <w:tcPr>
            <w:tcW w:w="1540" w:type="dxa"/>
            <w:tcBorders>
              <w:top w:val="single" w:sz="4" w:space="0" w:color="auto"/>
              <w:left w:val="single" w:sz="12" w:space="0" w:color="auto"/>
              <w:bottom w:val="single" w:sz="4" w:space="0" w:color="auto"/>
              <w:right w:val="single" w:sz="4" w:space="0" w:color="auto"/>
            </w:tcBorders>
            <w:noWrap/>
            <w:hideMark/>
          </w:tcPr>
          <w:p w14:paraId="02A8B3E9" w14:textId="0415BF6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1,354</w:t>
            </w:r>
          </w:p>
        </w:tc>
        <w:tc>
          <w:tcPr>
            <w:tcW w:w="1380" w:type="dxa"/>
            <w:tcBorders>
              <w:top w:val="nil"/>
              <w:left w:val="nil"/>
              <w:bottom w:val="single" w:sz="4" w:space="0" w:color="auto"/>
              <w:right w:val="single" w:sz="4" w:space="0" w:color="auto"/>
            </w:tcBorders>
            <w:noWrap/>
            <w:hideMark/>
          </w:tcPr>
          <w:p w14:paraId="1D0A9876" w14:textId="108504C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66</w:t>
            </w:r>
          </w:p>
        </w:tc>
        <w:tc>
          <w:tcPr>
            <w:tcW w:w="1360" w:type="dxa"/>
            <w:tcBorders>
              <w:top w:val="nil"/>
              <w:left w:val="nil"/>
              <w:bottom w:val="single" w:sz="4" w:space="0" w:color="auto"/>
              <w:right w:val="single" w:sz="4" w:space="0" w:color="auto"/>
            </w:tcBorders>
            <w:noWrap/>
            <w:hideMark/>
          </w:tcPr>
          <w:p w14:paraId="3A879DCB" w14:textId="1E75094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1,288</w:t>
            </w:r>
          </w:p>
        </w:tc>
      </w:tr>
      <w:tr w:rsidR="009E4CBA" w:rsidRPr="009E4CBA" w14:paraId="60D0C3C1"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1B01333D"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Hernando</w:t>
            </w:r>
          </w:p>
        </w:tc>
        <w:tc>
          <w:tcPr>
            <w:tcW w:w="1240" w:type="dxa"/>
            <w:tcBorders>
              <w:top w:val="nil"/>
              <w:left w:val="nil"/>
              <w:bottom w:val="single" w:sz="4" w:space="0" w:color="auto"/>
              <w:right w:val="single" w:sz="4" w:space="0" w:color="auto"/>
            </w:tcBorders>
            <w:noWrap/>
            <w:hideMark/>
          </w:tcPr>
          <w:p w14:paraId="1817653B" w14:textId="621E8BD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65</w:t>
            </w:r>
          </w:p>
        </w:tc>
        <w:tc>
          <w:tcPr>
            <w:tcW w:w="1300" w:type="dxa"/>
            <w:tcBorders>
              <w:top w:val="nil"/>
              <w:left w:val="nil"/>
              <w:bottom w:val="single" w:sz="4" w:space="0" w:color="auto"/>
              <w:right w:val="single" w:sz="4" w:space="0" w:color="auto"/>
            </w:tcBorders>
            <w:noWrap/>
            <w:hideMark/>
          </w:tcPr>
          <w:p w14:paraId="54935981" w14:textId="19BE91D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196</w:t>
            </w:r>
          </w:p>
        </w:tc>
        <w:tc>
          <w:tcPr>
            <w:tcW w:w="1080" w:type="dxa"/>
            <w:tcBorders>
              <w:top w:val="single" w:sz="4" w:space="0" w:color="auto"/>
              <w:left w:val="nil"/>
              <w:bottom w:val="single" w:sz="4" w:space="0" w:color="auto"/>
              <w:right w:val="single" w:sz="12" w:space="0" w:color="auto"/>
            </w:tcBorders>
            <w:noWrap/>
            <w:hideMark/>
          </w:tcPr>
          <w:p w14:paraId="33DD983C" w14:textId="3410395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-131</w:t>
            </w:r>
          </w:p>
        </w:tc>
        <w:tc>
          <w:tcPr>
            <w:tcW w:w="1540" w:type="dxa"/>
            <w:tcBorders>
              <w:top w:val="single" w:sz="4" w:space="0" w:color="auto"/>
              <w:left w:val="single" w:sz="12" w:space="0" w:color="auto"/>
              <w:bottom w:val="single" w:sz="4" w:space="0" w:color="auto"/>
              <w:right w:val="single" w:sz="4" w:space="0" w:color="auto"/>
            </w:tcBorders>
            <w:noWrap/>
            <w:hideMark/>
          </w:tcPr>
          <w:p w14:paraId="5725FEA0" w14:textId="4FC6CEF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96</w:t>
            </w:r>
          </w:p>
        </w:tc>
        <w:tc>
          <w:tcPr>
            <w:tcW w:w="1380" w:type="dxa"/>
            <w:tcBorders>
              <w:top w:val="nil"/>
              <w:left w:val="nil"/>
              <w:bottom w:val="single" w:sz="4" w:space="0" w:color="auto"/>
              <w:right w:val="single" w:sz="4" w:space="0" w:color="auto"/>
            </w:tcBorders>
            <w:noWrap/>
            <w:hideMark/>
          </w:tcPr>
          <w:p w14:paraId="67A62F3E" w14:textId="6AD4992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6D6F45AC" w14:textId="65A96F2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96</w:t>
            </w:r>
          </w:p>
        </w:tc>
      </w:tr>
      <w:tr w:rsidR="009E4CBA" w:rsidRPr="009E4CBA" w14:paraId="4E17D0D0"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43F2AF16"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Highlands</w:t>
            </w:r>
          </w:p>
        </w:tc>
        <w:tc>
          <w:tcPr>
            <w:tcW w:w="1240" w:type="dxa"/>
            <w:tcBorders>
              <w:top w:val="nil"/>
              <w:left w:val="nil"/>
              <w:bottom w:val="single" w:sz="4" w:space="0" w:color="auto"/>
              <w:right w:val="single" w:sz="4" w:space="0" w:color="auto"/>
            </w:tcBorders>
            <w:noWrap/>
            <w:hideMark/>
          </w:tcPr>
          <w:p w14:paraId="5033AF04" w14:textId="6849169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1,998</w:t>
            </w:r>
          </w:p>
        </w:tc>
        <w:tc>
          <w:tcPr>
            <w:tcW w:w="1300" w:type="dxa"/>
            <w:tcBorders>
              <w:top w:val="nil"/>
              <w:left w:val="nil"/>
              <w:bottom w:val="single" w:sz="4" w:space="0" w:color="auto"/>
              <w:right w:val="single" w:sz="4" w:space="0" w:color="auto"/>
            </w:tcBorders>
            <w:noWrap/>
            <w:hideMark/>
          </w:tcPr>
          <w:p w14:paraId="69CE05FD" w14:textId="0B5CE2D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4,173</w:t>
            </w:r>
          </w:p>
        </w:tc>
        <w:tc>
          <w:tcPr>
            <w:tcW w:w="1080" w:type="dxa"/>
            <w:tcBorders>
              <w:top w:val="single" w:sz="4" w:space="0" w:color="auto"/>
              <w:left w:val="nil"/>
              <w:bottom w:val="single" w:sz="4" w:space="0" w:color="auto"/>
              <w:right w:val="single" w:sz="12" w:space="0" w:color="auto"/>
            </w:tcBorders>
            <w:noWrap/>
            <w:hideMark/>
          </w:tcPr>
          <w:p w14:paraId="1FC8BD70" w14:textId="3BB7808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-2,175</w:t>
            </w:r>
          </w:p>
        </w:tc>
        <w:tc>
          <w:tcPr>
            <w:tcW w:w="1540" w:type="dxa"/>
            <w:tcBorders>
              <w:top w:val="single" w:sz="4" w:space="0" w:color="auto"/>
              <w:left w:val="single" w:sz="12" w:space="0" w:color="auto"/>
              <w:bottom w:val="single" w:sz="4" w:space="0" w:color="auto"/>
              <w:right w:val="single" w:sz="4" w:space="0" w:color="auto"/>
            </w:tcBorders>
            <w:noWrap/>
            <w:hideMark/>
          </w:tcPr>
          <w:p w14:paraId="73183532" w14:textId="2BC12BE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1,013</w:t>
            </w:r>
          </w:p>
        </w:tc>
        <w:tc>
          <w:tcPr>
            <w:tcW w:w="1380" w:type="dxa"/>
            <w:tcBorders>
              <w:top w:val="nil"/>
              <w:left w:val="nil"/>
              <w:bottom w:val="single" w:sz="4" w:space="0" w:color="auto"/>
              <w:right w:val="single" w:sz="4" w:space="0" w:color="auto"/>
            </w:tcBorders>
            <w:noWrap/>
            <w:hideMark/>
          </w:tcPr>
          <w:p w14:paraId="02BDB242" w14:textId="413A934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61</w:t>
            </w:r>
          </w:p>
        </w:tc>
        <w:tc>
          <w:tcPr>
            <w:tcW w:w="1360" w:type="dxa"/>
            <w:tcBorders>
              <w:top w:val="nil"/>
              <w:left w:val="nil"/>
              <w:bottom w:val="single" w:sz="4" w:space="0" w:color="auto"/>
              <w:right w:val="single" w:sz="4" w:space="0" w:color="auto"/>
            </w:tcBorders>
            <w:noWrap/>
            <w:hideMark/>
          </w:tcPr>
          <w:p w14:paraId="426C4174" w14:textId="0E05977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952</w:t>
            </w:r>
          </w:p>
        </w:tc>
      </w:tr>
      <w:tr w:rsidR="009E4CBA" w:rsidRPr="009E4CBA" w14:paraId="1581CFFE"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2B2ABF6"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Hillsborough</w:t>
            </w:r>
          </w:p>
        </w:tc>
        <w:tc>
          <w:tcPr>
            <w:tcW w:w="1240" w:type="dxa"/>
            <w:tcBorders>
              <w:top w:val="nil"/>
              <w:left w:val="nil"/>
              <w:bottom w:val="single" w:sz="4" w:space="0" w:color="auto"/>
              <w:right w:val="single" w:sz="4" w:space="0" w:color="auto"/>
            </w:tcBorders>
            <w:noWrap/>
            <w:hideMark/>
          </w:tcPr>
          <w:p w14:paraId="1B7B9B2A" w14:textId="4753FF3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11,182</w:t>
            </w:r>
          </w:p>
        </w:tc>
        <w:tc>
          <w:tcPr>
            <w:tcW w:w="1300" w:type="dxa"/>
            <w:tcBorders>
              <w:top w:val="nil"/>
              <w:left w:val="nil"/>
              <w:bottom w:val="single" w:sz="4" w:space="0" w:color="auto"/>
              <w:right w:val="single" w:sz="4" w:space="0" w:color="auto"/>
            </w:tcBorders>
            <w:noWrap/>
            <w:hideMark/>
          </w:tcPr>
          <w:p w14:paraId="6FFC66D6" w14:textId="2F9C727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8,075</w:t>
            </w:r>
          </w:p>
        </w:tc>
        <w:tc>
          <w:tcPr>
            <w:tcW w:w="1080" w:type="dxa"/>
            <w:tcBorders>
              <w:top w:val="single" w:sz="4" w:space="0" w:color="auto"/>
              <w:left w:val="nil"/>
              <w:bottom w:val="single" w:sz="4" w:space="0" w:color="auto"/>
              <w:right w:val="single" w:sz="12" w:space="0" w:color="auto"/>
            </w:tcBorders>
            <w:noWrap/>
            <w:hideMark/>
          </w:tcPr>
          <w:p w14:paraId="410202A6" w14:textId="5AF9300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3,107</w:t>
            </w:r>
          </w:p>
        </w:tc>
        <w:tc>
          <w:tcPr>
            <w:tcW w:w="1540" w:type="dxa"/>
            <w:tcBorders>
              <w:top w:val="single" w:sz="4" w:space="0" w:color="auto"/>
              <w:left w:val="single" w:sz="12" w:space="0" w:color="auto"/>
              <w:bottom w:val="single" w:sz="4" w:space="0" w:color="auto"/>
              <w:right w:val="single" w:sz="4" w:space="0" w:color="auto"/>
            </w:tcBorders>
            <w:noWrap/>
            <w:hideMark/>
          </w:tcPr>
          <w:p w14:paraId="052C6B28" w14:textId="444653C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2,600</w:t>
            </w:r>
          </w:p>
        </w:tc>
        <w:tc>
          <w:tcPr>
            <w:tcW w:w="1380" w:type="dxa"/>
            <w:tcBorders>
              <w:top w:val="nil"/>
              <w:left w:val="nil"/>
              <w:bottom w:val="single" w:sz="4" w:space="0" w:color="auto"/>
              <w:right w:val="single" w:sz="4" w:space="0" w:color="auto"/>
            </w:tcBorders>
            <w:noWrap/>
            <w:hideMark/>
          </w:tcPr>
          <w:p w14:paraId="141790A3" w14:textId="513CE86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352</w:t>
            </w:r>
          </w:p>
        </w:tc>
        <w:tc>
          <w:tcPr>
            <w:tcW w:w="1360" w:type="dxa"/>
            <w:tcBorders>
              <w:top w:val="nil"/>
              <w:left w:val="nil"/>
              <w:bottom w:val="single" w:sz="4" w:space="0" w:color="auto"/>
              <w:right w:val="single" w:sz="4" w:space="0" w:color="auto"/>
            </w:tcBorders>
            <w:noWrap/>
            <w:hideMark/>
          </w:tcPr>
          <w:p w14:paraId="67146C0B" w14:textId="620A73A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2,248</w:t>
            </w:r>
          </w:p>
        </w:tc>
      </w:tr>
      <w:tr w:rsidR="009E4CBA" w:rsidRPr="009E4CBA" w14:paraId="3C21EDA0"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0150FA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Holmes</w:t>
            </w:r>
          </w:p>
        </w:tc>
        <w:tc>
          <w:tcPr>
            <w:tcW w:w="1240" w:type="dxa"/>
            <w:tcBorders>
              <w:top w:val="nil"/>
              <w:left w:val="nil"/>
              <w:bottom w:val="single" w:sz="4" w:space="0" w:color="auto"/>
              <w:right w:val="single" w:sz="4" w:space="0" w:color="auto"/>
            </w:tcBorders>
            <w:noWrap/>
            <w:hideMark/>
          </w:tcPr>
          <w:p w14:paraId="33054A7D" w14:textId="3195317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23</w:t>
            </w:r>
          </w:p>
        </w:tc>
        <w:tc>
          <w:tcPr>
            <w:tcW w:w="1300" w:type="dxa"/>
            <w:tcBorders>
              <w:top w:val="nil"/>
              <w:left w:val="nil"/>
              <w:bottom w:val="single" w:sz="4" w:space="0" w:color="auto"/>
              <w:right w:val="single" w:sz="4" w:space="0" w:color="auto"/>
            </w:tcBorders>
            <w:noWrap/>
            <w:hideMark/>
          </w:tcPr>
          <w:p w14:paraId="6D075D52" w14:textId="3BA9D0E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4E9410AB" w14:textId="0A59283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23</w:t>
            </w:r>
          </w:p>
        </w:tc>
        <w:tc>
          <w:tcPr>
            <w:tcW w:w="1540" w:type="dxa"/>
            <w:tcBorders>
              <w:top w:val="single" w:sz="4" w:space="0" w:color="auto"/>
              <w:left w:val="single" w:sz="12" w:space="0" w:color="auto"/>
              <w:bottom w:val="single" w:sz="4" w:space="0" w:color="auto"/>
              <w:right w:val="single" w:sz="4" w:space="0" w:color="auto"/>
            </w:tcBorders>
            <w:noWrap/>
            <w:hideMark/>
          </w:tcPr>
          <w:p w14:paraId="21504FF5" w14:textId="5A80B2B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w:t>
            </w:r>
          </w:p>
        </w:tc>
        <w:tc>
          <w:tcPr>
            <w:tcW w:w="1380" w:type="dxa"/>
            <w:tcBorders>
              <w:top w:val="nil"/>
              <w:left w:val="nil"/>
              <w:bottom w:val="single" w:sz="4" w:space="0" w:color="auto"/>
              <w:right w:val="single" w:sz="4" w:space="0" w:color="auto"/>
            </w:tcBorders>
            <w:noWrap/>
            <w:hideMark/>
          </w:tcPr>
          <w:p w14:paraId="211829B2" w14:textId="611EEF7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37045447" w14:textId="16ADD1B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w:t>
            </w:r>
          </w:p>
        </w:tc>
      </w:tr>
      <w:tr w:rsidR="009E4CBA" w:rsidRPr="009E4CBA" w14:paraId="48095519"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CA5F80D"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Indian River</w:t>
            </w:r>
          </w:p>
        </w:tc>
        <w:tc>
          <w:tcPr>
            <w:tcW w:w="1240" w:type="dxa"/>
            <w:tcBorders>
              <w:top w:val="nil"/>
              <w:left w:val="nil"/>
              <w:bottom w:val="single" w:sz="4" w:space="0" w:color="auto"/>
              <w:right w:val="single" w:sz="4" w:space="0" w:color="auto"/>
            </w:tcBorders>
            <w:noWrap/>
            <w:hideMark/>
          </w:tcPr>
          <w:p w14:paraId="0629FE44" w14:textId="25FB99D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1,257</w:t>
            </w:r>
          </w:p>
        </w:tc>
        <w:tc>
          <w:tcPr>
            <w:tcW w:w="1300" w:type="dxa"/>
            <w:tcBorders>
              <w:top w:val="nil"/>
              <w:left w:val="nil"/>
              <w:bottom w:val="single" w:sz="4" w:space="0" w:color="auto"/>
              <w:right w:val="single" w:sz="4" w:space="0" w:color="auto"/>
            </w:tcBorders>
            <w:noWrap/>
            <w:hideMark/>
          </w:tcPr>
          <w:p w14:paraId="140C2DC7" w14:textId="528273C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535</w:t>
            </w:r>
          </w:p>
        </w:tc>
        <w:tc>
          <w:tcPr>
            <w:tcW w:w="1080" w:type="dxa"/>
            <w:tcBorders>
              <w:top w:val="single" w:sz="4" w:space="0" w:color="auto"/>
              <w:left w:val="nil"/>
              <w:bottom w:val="single" w:sz="4" w:space="0" w:color="auto"/>
              <w:right w:val="single" w:sz="12" w:space="0" w:color="auto"/>
            </w:tcBorders>
            <w:noWrap/>
            <w:hideMark/>
          </w:tcPr>
          <w:p w14:paraId="3244F22D" w14:textId="559027D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722</w:t>
            </w:r>
          </w:p>
        </w:tc>
        <w:tc>
          <w:tcPr>
            <w:tcW w:w="1540" w:type="dxa"/>
            <w:tcBorders>
              <w:top w:val="single" w:sz="4" w:space="0" w:color="auto"/>
              <w:left w:val="single" w:sz="12" w:space="0" w:color="auto"/>
              <w:bottom w:val="single" w:sz="4" w:space="0" w:color="auto"/>
              <w:right w:val="single" w:sz="4" w:space="0" w:color="auto"/>
            </w:tcBorders>
            <w:noWrap/>
            <w:hideMark/>
          </w:tcPr>
          <w:p w14:paraId="1A0B7BBF" w14:textId="0F86336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293</w:t>
            </w:r>
          </w:p>
        </w:tc>
        <w:tc>
          <w:tcPr>
            <w:tcW w:w="1380" w:type="dxa"/>
            <w:tcBorders>
              <w:top w:val="nil"/>
              <w:left w:val="nil"/>
              <w:bottom w:val="single" w:sz="4" w:space="0" w:color="auto"/>
              <w:right w:val="single" w:sz="4" w:space="0" w:color="auto"/>
            </w:tcBorders>
            <w:noWrap/>
            <w:hideMark/>
          </w:tcPr>
          <w:p w14:paraId="4597083B" w14:textId="0B82A77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134</w:t>
            </w:r>
          </w:p>
        </w:tc>
        <w:tc>
          <w:tcPr>
            <w:tcW w:w="1360" w:type="dxa"/>
            <w:tcBorders>
              <w:top w:val="nil"/>
              <w:left w:val="nil"/>
              <w:bottom w:val="single" w:sz="4" w:space="0" w:color="auto"/>
              <w:right w:val="single" w:sz="4" w:space="0" w:color="auto"/>
            </w:tcBorders>
            <w:noWrap/>
            <w:hideMark/>
          </w:tcPr>
          <w:p w14:paraId="4E23A1F7" w14:textId="1D93193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159</w:t>
            </w:r>
          </w:p>
        </w:tc>
      </w:tr>
      <w:tr w:rsidR="009E4CBA" w:rsidRPr="009E4CBA" w14:paraId="589C6300"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29128E27"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Jackson</w:t>
            </w:r>
          </w:p>
        </w:tc>
        <w:tc>
          <w:tcPr>
            <w:tcW w:w="1240" w:type="dxa"/>
            <w:tcBorders>
              <w:top w:val="nil"/>
              <w:left w:val="nil"/>
              <w:bottom w:val="single" w:sz="4" w:space="0" w:color="auto"/>
              <w:right w:val="single" w:sz="4" w:space="0" w:color="auto"/>
            </w:tcBorders>
            <w:noWrap/>
            <w:hideMark/>
          </w:tcPr>
          <w:p w14:paraId="47E4417D" w14:textId="34043B5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340</w:t>
            </w:r>
          </w:p>
        </w:tc>
        <w:tc>
          <w:tcPr>
            <w:tcW w:w="1300" w:type="dxa"/>
            <w:tcBorders>
              <w:top w:val="nil"/>
              <w:left w:val="nil"/>
              <w:bottom w:val="single" w:sz="4" w:space="0" w:color="auto"/>
              <w:right w:val="single" w:sz="4" w:space="0" w:color="auto"/>
            </w:tcBorders>
            <w:noWrap/>
            <w:hideMark/>
          </w:tcPr>
          <w:p w14:paraId="1AB131A7" w14:textId="757E1AB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126</w:t>
            </w:r>
          </w:p>
        </w:tc>
        <w:tc>
          <w:tcPr>
            <w:tcW w:w="1080" w:type="dxa"/>
            <w:tcBorders>
              <w:top w:val="single" w:sz="4" w:space="0" w:color="auto"/>
              <w:left w:val="nil"/>
              <w:bottom w:val="single" w:sz="4" w:space="0" w:color="auto"/>
              <w:right w:val="single" w:sz="12" w:space="0" w:color="auto"/>
            </w:tcBorders>
            <w:noWrap/>
            <w:hideMark/>
          </w:tcPr>
          <w:p w14:paraId="1ACA93F6" w14:textId="2D456DB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214</w:t>
            </w:r>
          </w:p>
        </w:tc>
        <w:tc>
          <w:tcPr>
            <w:tcW w:w="1540" w:type="dxa"/>
            <w:tcBorders>
              <w:top w:val="single" w:sz="4" w:space="0" w:color="auto"/>
              <w:left w:val="single" w:sz="12" w:space="0" w:color="auto"/>
              <w:bottom w:val="single" w:sz="4" w:space="0" w:color="auto"/>
              <w:right w:val="single" w:sz="4" w:space="0" w:color="auto"/>
            </w:tcBorders>
            <w:noWrap/>
            <w:hideMark/>
          </w:tcPr>
          <w:p w14:paraId="689AF1FF" w14:textId="2D076AD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88</w:t>
            </w:r>
          </w:p>
        </w:tc>
        <w:tc>
          <w:tcPr>
            <w:tcW w:w="1380" w:type="dxa"/>
            <w:tcBorders>
              <w:top w:val="nil"/>
              <w:left w:val="nil"/>
              <w:bottom w:val="single" w:sz="4" w:space="0" w:color="auto"/>
              <w:right w:val="single" w:sz="4" w:space="0" w:color="auto"/>
            </w:tcBorders>
            <w:noWrap/>
            <w:hideMark/>
          </w:tcPr>
          <w:p w14:paraId="1B42B53B" w14:textId="24C608D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692F59FE" w14:textId="1D98A92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88</w:t>
            </w:r>
          </w:p>
        </w:tc>
      </w:tr>
      <w:tr w:rsidR="009E4CBA" w:rsidRPr="009E4CBA" w14:paraId="7A582D1A"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28EEF44"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Jefferson</w:t>
            </w:r>
          </w:p>
        </w:tc>
        <w:tc>
          <w:tcPr>
            <w:tcW w:w="1240" w:type="dxa"/>
            <w:tcBorders>
              <w:top w:val="nil"/>
              <w:left w:val="nil"/>
              <w:bottom w:val="single" w:sz="4" w:space="0" w:color="auto"/>
              <w:right w:val="single" w:sz="4" w:space="0" w:color="auto"/>
            </w:tcBorders>
            <w:noWrap/>
            <w:hideMark/>
          </w:tcPr>
          <w:p w14:paraId="407DA545" w14:textId="5CD7EBF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94</w:t>
            </w:r>
          </w:p>
        </w:tc>
        <w:tc>
          <w:tcPr>
            <w:tcW w:w="1300" w:type="dxa"/>
            <w:tcBorders>
              <w:top w:val="nil"/>
              <w:left w:val="nil"/>
              <w:bottom w:val="single" w:sz="4" w:space="0" w:color="auto"/>
              <w:right w:val="single" w:sz="4" w:space="0" w:color="auto"/>
            </w:tcBorders>
            <w:noWrap/>
            <w:hideMark/>
          </w:tcPr>
          <w:p w14:paraId="2F3A304C" w14:textId="3462E95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20</w:t>
            </w:r>
          </w:p>
        </w:tc>
        <w:tc>
          <w:tcPr>
            <w:tcW w:w="1080" w:type="dxa"/>
            <w:tcBorders>
              <w:top w:val="single" w:sz="4" w:space="0" w:color="auto"/>
              <w:left w:val="nil"/>
              <w:bottom w:val="single" w:sz="4" w:space="0" w:color="auto"/>
              <w:right w:val="single" w:sz="12" w:space="0" w:color="auto"/>
            </w:tcBorders>
            <w:noWrap/>
            <w:hideMark/>
          </w:tcPr>
          <w:p w14:paraId="665B9120" w14:textId="77C67EA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74</w:t>
            </w:r>
          </w:p>
        </w:tc>
        <w:tc>
          <w:tcPr>
            <w:tcW w:w="1540" w:type="dxa"/>
            <w:tcBorders>
              <w:top w:val="single" w:sz="4" w:space="0" w:color="auto"/>
              <w:left w:val="single" w:sz="12" w:space="0" w:color="auto"/>
              <w:bottom w:val="single" w:sz="4" w:space="0" w:color="auto"/>
              <w:right w:val="single" w:sz="4" w:space="0" w:color="auto"/>
            </w:tcBorders>
            <w:noWrap/>
            <w:hideMark/>
          </w:tcPr>
          <w:p w14:paraId="61DB5755" w14:textId="3ADD126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130</w:t>
            </w:r>
          </w:p>
        </w:tc>
        <w:tc>
          <w:tcPr>
            <w:tcW w:w="1380" w:type="dxa"/>
            <w:tcBorders>
              <w:top w:val="nil"/>
              <w:left w:val="nil"/>
              <w:bottom w:val="single" w:sz="4" w:space="0" w:color="auto"/>
              <w:right w:val="single" w:sz="4" w:space="0" w:color="auto"/>
            </w:tcBorders>
            <w:noWrap/>
            <w:hideMark/>
          </w:tcPr>
          <w:p w14:paraId="36B2487F" w14:textId="07464C2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70940A33" w14:textId="05DF67E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130</w:t>
            </w:r>
          </w:p>
        </w:tc>
      </w:tr>
      <w:tr w:rsidR="009E4CBA" w:rsidRPr="009E4CBA" w14:paraId="51497640"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23C731E9"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Lafayette</w:t>
            </w:r>
          </w:p>
        </w:tc>
        <w:tc>
          <w:tcPr>
            <w:tcW w:w="1240" w:type="dxa"/>
            <w:tcBorders>
              <w:top w:val="nil"/>
              <w:left w:val="nil"/>
              <w:bottom w:val="single" w:sz="4" w:space="0" w:color="auto"/>
              <w:right w:val="single" w:sz="4" w:space="0" w:color="auto"/>
            </w:tcBorders>
            <w:noWrap/>
            <w:hideMark/>
          </w:tcPr>
          <w:p w14:paraId="2BD28E0A" w14:textId="0F37030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107</w:t>
            </w:r>
          </w:p>
        </w:tc>
        <w:tc>
          <w:tcPr>
            <w:tcW w:w="1300" w:type="dxa"/>
            <w:tcBorders>
              <w:top w:val="nil"/>
              <w:left w:val="nil"/>
              <w:bottom w:val="single" w:sz="4" w:space="0" w:color="auto"/>
              <w:right w:val="single" w:sz="4" w:space="0" w:color="auto"/>
            </w:tcBorders>
            <w:noWrap/>
            <w:hideMark/>
          </w:tcPr>
          <w:p w14:paraId="479FD9AB" w14:textId="430C2DF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5A6E4C43" w14:textId="337E322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107</w:t>
            </w:r>
          </w:p>
        </w:tc>
        <w:tc>
          <w:tcPr>
            <w:tcW w:w="1540" w:type="dxa"/>
            <w:tcBorders>
              <w:top w:val="single" w:sz="4" w:space="0" w:color="auto"/>
              <w:left w:val="single" w:sz="12" w:space="0" w:color="auto"/>
              <w:bottom w:val="single" w:sz="4" w:space="0" w:color="auto"/>
              <w:right w:val="single" w:sz="4" w:space="0" w:color="auto"/>
            </w:tcBorders>
            <w:noWrap/>
            <w:hideMark/>
          </w:tcPr>
          <w:p w14:paraId="547089B2" w14:textId="48D9FFD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w:t>
            </w:r>
          </w:p>
        </w:tc>
        <w:tc>
          <w:tcPr>
            <w:tcW w:w="1380" w:type="dxa"/>
            <w:tcBorders>
              <w:top w:val="nil"/>
              <w:left w:val="nil"/>
              <w:bottom w:val="single" w:sz="4" w:space="0" w:color="auto"/>
              <w:right w:val="single" w:sz="4" w:space="0" w:color="auto"/>
            </w:tcBorders>
            <w:noWrap/>
            <w:hideMark/>
          </w:tcPr>
          <w:p w14:paraId="7C5F45F4" w14:textId="361768B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6E0BAF1A" w14:textId="64DB4AD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w:t>
            </w:r>
          </w:p>
        </w:tc>
      </w:tr>
      <w:tr w:rsidR="009E4CBA" w:rsidRPr="009E4CBA" w14:paraId="5634A837"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A4A4E32"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Lake</w:t>
            </w:r>
          </w:p>
        </w:tc>
        <w:tc>
          <w:tcPr>
            <w:tcW w:w="1240" w:type="dxa"/>
            <w:tcBorders>
              <w:top w:val="nil"/>
              <w:left w:val="nil"/>
              <w:bottom w:val="single" w:sz="4" w:space="0" w:color="auto"/>
              <w:right w:val="single" w:sz="4" w:space="0" w:color="auto"/>
            </w:tcBorders>
            <w:noWrap/>
            <w:hideMark/>
          </w:tcPr>
          <w:p w14:paraId="5FA67894" w14:textId="0F82411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1,558</w:t>
            </w:r>
          </w:p>
        </w:tc>
        <w:tc>
          <w:tcPr>
            <w:tcW w:w="1300" w:type="dxa"/>
            <w:tcBorders>
              <w:top w:val="nil"/>
              <w:left w:val="nil"/>
              <w:bottom w:val="single" w:sz="4" w:space="0" w:color="auto"/>
              <w:right w:val="single" w:sz="4" w:space="0" w:color="auto"/>
            </w:tcBorders>
            <w:noWrap/>
            <w:hideMark/>
          </w:tcPr>
          <w:p w14:paraId="106CAA3F" w14:textId="45C5CBC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775</w:t>
            </w:r>
          </w:p>
        </w:tc>
        <w:tc>
          <w:tcPr>
            <w:tcW w:w="1080" w:type="dxa"/>
            <w:tcBorders>
              <w:top w:val="single" w:sz="4" w:space="0" w:color="auto"/>
              <w:left w:val="nil"/>
              <w:bottom w:val="single" w:sz="4" w:space="0" w:color="auto"/>
              <w:right w:val="single" w:sz="12" w:space="0" w:color="auto"/>
            </w:tcBorders>
            <w:noWrap/>
            <w:hideMark/>
          </w:tcPr>
          <w:p w14:paraId="33CBFC9E" w14:textId="26E666F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783</w:t>
            </w:r>
          </w:p>
        </w:tc>
        <w:tc>
          <w:tcPr>
            <w:tcW w:w="1540" w:type="dxa"/>
            <w:tcBorders>
              <w:top w:val="single" w:sz="4" w:space="0" w:color="auto"/>
              <w:left w:val="single" w:sz="12" w:space="0" w:color="auto"/>
              <w:bottom w:val="single" w:sz="4" w:space="0" w:color="auto"/>
              <w:right w:val="single" w:sz="4" w:space="0" w:color="auto"/>
            </w:tcBorders>
            <w:noWrap/>
            <w:hideMark/>
          </w:tcPr>
          <w:p w14:paraId="33A7090C" w14:textId="1CBE85B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1,324</w:t>
            </w:r>
          </w:p>
        </w:tc>
        <w:tc>
          <w:tcPr>
            <w:tcW w:w="1380" w:type="dxa"/>
            <w:tcBorders>
              <w:top w:val="nil"/>
              <w:left w:val="nil"/>
              <w:bottom w:val="single" w:sz="4" w:space="0" w:color="auto"/>
              <w:right w:val="single" w:sz="4" w:space="0" w:color="auto"/>
            </w:tcBorders>
            <w:noWrap/>
            <w:hideMark/>
          </w:tcPr>
          <w:p w14:paraId="2A12EE6C" w14:textId="51E3F3F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80</w:t>
            </w:r>
          </w:p>
        </w:tc>
        <w:tc>
          <w:tcPr>
            <w:tcW w:w="1360" w:type="dxa"/>
            <w:tcBorders>
              <w:top w:val="nil"/>
              <w:left w:val="nil"/>
              <w:bottom w:val="single" w:sz="4" w:space="0" w:color="auto"/>
              <w:right w:val="single" w:sz="4" w:space="0" w:color="auto"/>
            </w:tcBorders>
            <w:noWrap/>
            <w:hideMark/>
          </w:tcPr>
          <w:p w14:paraId="33516FA4" w14:textId="214432C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1,244</w:t>
            </w:r>
          </w:p>
        </w:tc>
      </w:tr>
      <w:tr w:rsidR="009E4CBA" w:rsidRPr="009E4CBA" w14:paraId="4B2FF663"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D262451"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Lee</w:t>
            </w:r>
          </w:p>
        </w:tc>
        <w:tc>
          <w:tcPr>
            <w:tcW w:w="1240" w:type="dxa"/>
            <w:tcBorders>
              <w:top w:val="nil"/>
              <w:left w:val="nil"/>
              <w:bottom w:val="single" w:sz="4" w:space="0" w:color="auto"/>
              <w:right w:val="single" w:sz="4" w:space="0" w:color="auto"/>
            </w:tcBorders>
            <w:noWrap/>
            <w:hideMark/>
          </w:tcPr>
          <w:p w14:paraId="7B4C0533" w14:textId="17C0034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1,149</w:t>
            </w:r>
          </w:p>
        </w:tc>
        <w:tc>
          <w:tcPr>
            <w:tcW w:w="1300" w:type="dxa"/>
            <w:tcBorders>
              <w:top w:val="nil"/>
              <w:left w:val="nil"/>
              <w:bottom w:val="single" w:sz="4" w:space="0" w:color="auto"/>
              <w:right w:val="single" w:sz="4" w:space="0" w:color="auto"/>
            </w:tcBorders>
            <w:noWrap/>
            <w:hideMark/>
          </w:tcPr>
          <w:p w14:paraId="2E706433" w14:textId="2DF6F3D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761</w:t>
            </w:r>
          </w:p>
        </w:tc>
        <w:tc>
          <w:tcPr>
            <w:tcW w:w="1080" w:type="dxa"/>
            <w:tcBorders>
              <w:top w:val="single" w:sz="4" w:space="0" w:color="auto"/>
              <w:left w:val="nil"/>
              <w:bottom w:val="single" w:sz="4" w:space="0" w:color="auto"/>
              <w:right w:val="single" w:sz="12" w:space="0" w:color="auto"/>
            </w:tcBorders>
            <w:noWrap/>
            <w:hideMark/>
          </w:tcPr>
          <w:p w14:paraId="28C0B6F2" w14:textId="6F1D63E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388</w:t>
            </w:r>
          </w:p>
        </w:tc>
        <w:tc>
          <w:tcPr>
            <w:tcW w:w="1540" w:type="dxa"/>
            <w:tcBorders>
              <w:top w:val="single" w:sz="4" w:space="0" w:color="auto"/>
              <w:left w:val="single" w:sz="12" w:space="0" w:color="auto"/>
              <w:bottom w:val="single" w:sz="4" w:space="0" w:color="auto"/>
              <w:right w:val="single" w:sz="4" w:space="0" w:color="auto"/>
            </w:tcBorders>
            <w:noWrap/>
            <w:hideMark/>
          </w:tcPr>
          <w:p w14:paraId="04372128" w14:textId="600BD22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758</w:t>
            </w:r>
          </w:p>
        </w:tc>
        <w:tc>
          <w:tcPr>
            <w:tcW w:w="1380" w:type="dxa"/>
            <w:tcBorders>
              <w:top w:val="nil"/>
              <w:left w:val="nil"/>
              <w:bottom w:val="single" w:sz="4" w:space="0" w:color="auto"/>
              <w:right w:val="single" w:sz="4" w:space="0" w:color="auto"/>
            </w:tcBorders>
            <w:noWrap/>
            <w:hideMark/>
          </w:tcPr>
          <w:p w14:paraId="51FFBAB2" w14:textId="2642F49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78</w:t>
            </w:r>
          </w:p>
        </w:tc>
        <w:tc>
          <w:tcPr>
            <w:tcW w:w="1360" w:type="dxa"/>
            <w:tcBorders>
              <w:top w:val="nil"/>
              <w:left w:val="nil"/>
              <w:bottom w:val="single" w:sz="4" w:space="0" w:color="auto"/>
              <w:right w:val="single" w:sz="4" w:space="0" w:color="auto"/>
            </w:tcBorders>
            <w:noWrap/>
            <w:hideMark/>
          </w:tcPr>
          <w:p w14:paraId="5AAA1D39" w14:textId="4046BF8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680</w:t>
            </w:r>
          </w:p>
        </w:tc>
      </w:tr>
      <w:tr w:rsidR="009E4CBA" w:rsidRPr="009E4CBA" w14:paraId="6C1B359D"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A0C1646"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Leon</w:t>
            </w:r>
          </w:p>
        </w:tc>
        <w:tc>
          <w:tcPr>
            <w:tcW w:w="1240" w:type="dxa"/>
            <w:tcBorders>
              <w:top w:val="nil"/>
              <w:left w:val="nil"/>
              <w:bottom w:val="single" w:sz="4" w:space="0" w:color="auto"/>
              <w:right w:val="single" w:sz="4" w:space="0" w:color="auto"/>
            </w:tcBorders>
            <w:noWrap/>
            <w:hideMark/>
          </w:tcPr>
          <w:p w14:paraId="0CBF3AE6" w14:textId="354F5C7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39</w:t>
            </w:r>
          </w:p>
        </w:tc>
        <w:tc>
          <w:tcPr>
            <w:tcW w:w="1300" w:type="dxa"/>
            <w:tcBorders>
              <w:top w:val="nil"/>
              <w:left w:val="nil"/>
              <w:bottom w:val="single" w:sz="4" w:space="0" w:color="auto"/>
              <w:right w:val="single" w:sz="4" w:space="0" w:color="auto"/>
            </w:tcBorders>
            <w:noWrap/>
            <w:hideMark/>
          </w:tcPr>
          <w:p w14:paraId="1F433743" w14:textId="032ED34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466</w:t>
            </w:r>
          </w:p>
        </w:tc>
        <w:tc>
          <w:tcPr>
            <w:tcW w:w="1080" w:type="dxa"/>
            <w:tcBorders>
              <w:top w:val="single" w:sz="4" w:space="0" w:color="auto"/>
              <w:left w:val="nil"/>
              <w:bottom w:val="single" w:sz="4" w:space="0" w:color="auto"/>
              <w:right w:val="single" w:sz="12" w:space="0" w:color="auto"/>
            </w:tcBorders>
            <w:noWrap/>
            <w:hideMark/>
          </w:tcPr>
          <w:p w14:paraId="70ABD789" w14:textId="6BF4817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-427</w:t>
            </w:r>
          </w:p>
        </w:tc>
        <w:tc>
          <w:tcPr>
            <w:tcW w:w="1540" w:type="dxa"/>
            <w:tcBorders>
              <w:top w:val="single" w:sz="4" w:space="0" w:color="auto"/>
              <w:left w:val="single" w:sz="12" w:space="0" w:color="auto"/>
              <w:bottom w:val="single" w:sz="4" w:space="0" w:color="auto"/>
              <w:right w:val="single" w:sz="4" w:space="0" w:color="auto"/>
            </w:tcBorders>
            <w:noWrap/>
            <w:hideMark/>
          </w:tcPr>
          <w:p w14:paraId="0B788694" w14:textId="19963A5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45</w:t>
            </w:r>
          </w:p>
        </w:tc>
        <w:tc>
          <w:tcPr>
            <w:tcW w:w="1380" w:type="dxa"/>
            <w:tcBorders>
              <w:top w:val="nil"/>
              <w:left w:val="nil"/>
              <w:bottom w:val="single" w:sz="4" w:space="0" w:color="auto"/>
              <w:right w:val="single" w:sz="4" w:space="0" w:color="auto"/>
            </w:tcBorders>
            <w:noWrap/>
            <w:hideMark/>
          </w:tcPr>
          <w:p w14:paraId="29CF8D25" w14:textId="32D7822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1A6692D2" w14:textId="5315AA2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45</w:t>
            </w:r>
          </w:p>
        </w:tc>
      </w:tr>
      <w:tr w:rsidR="009E4CBA" w:rsidRPr="009E4CBA" w14:paraId="65556C00"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AE4B222"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Levy</w:t>
            </w:r>
          </w:p>
        </w:tc>
        <w:tc>
          <w:tcPr>
            <w:tcW w:w="1240" w:type="dxa"/>
            <w:tcBorders>
              <w:top w:val="nil"/>
              <w:left w:val="nil"/>
              <w:bottom w:val="single" w:sz="4" w:space="0" w:color="auto"/>
              <w:right w:val="single" w:sz="4" w:space="0" w:color="auto"/>
            </w:tcBorders>
            <w:noWrap/>
            <w:hideMark/>
          </w:tcPr>
          <w:p w14:paraId="6292A3FB" w14:textId="5E00E27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1,144</w:t>
            </w:r>
          </w:p>
        </w:tc>
        <w:tc>
          <w:tcPr>
            <w:tcW w:w="1300" w:type="dxa"/>
            <w:tcBorders>
              <w:top w:val="nil"/>
              <w:left w:val="nil"/>
              <w:bottom w:val="single" w:sz="4" w:space="0" w:color="auto"/>
              <w:right w:val="single" w:sz="4" w:space="0" w:color="auto"/>
            </w:tcBorders>
            <w:noWrap/>
            <w:hideMark/>
          </w:tcPr>
          <w:p w14:paraId="2EA9C819" w14:textId="13481C6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w:t>
            </w:r>
          </w:p>
        </w:tc>
        <w:tc>
          <w:tcPr>
            <w:tcW w:w="1080" w:type="dxa"/>
            <w:tcBorders>
              <w:top w:val="single" w:sz="4" w:space="0" w:color="auto"/>
              <w:left w:val="nil"/>
              <w:bottom w:val="single" w:sz="4" w:space="0" w:color="auto"/>
              <w:right w:val="single" w:sz="12" w:space="0" w:color="auto"/>
            </w:tcBorders>
            <w:noWrap/>
            <w:hideMark/>
          </w:tcPr>
          <w:p w14:paraId="426E40D9" w14:textId="479A53F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1,140</w:t>
            </w:r>
          </w:p>
        </w:tc>
        <w:tc>
          <w:tcPr>
            <w:tcW w:w="1540" w:type="dxa"/>
            <w:tcBorders>
              <w:top w:val="single" w:sz="4" w:space="0" w:color="auto"/>
              <w:left w:val="single" w:sz="12" w:space="0" w:color="auto"/>
              <w:bottom w:val="single" w:sz="4" w:space="0" w:color="auto"/>
              <w:right w:val="single" w:sz="4" w:space="0" w:color="auto"/>
            </w:tcBorders>
            <w:noWrap/>
            <w:hideMark/>
          </w:tcPr>
          <w:p w14:paraId="1ABA8F8A" w14:textId="04C5CDD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99</w:t>
            </w:r>
          </w:p>
        </w:tc>
        <w:tc>
          <w:tcPr>
            <w:tcW w:w="1380" w:type="dxa"/>
            <w:tcBorders>
              <w:top w:val="nil"/>
              <w:left w:val="nil"/>
              <w:bottom w:val="single" w:sz="4" w:space="0" w:color="auto"/>
              <w:right w:val="single" w:sz="4" w:space="0" w:color="auto"/>
            </w:tcBorders>
            <w:noWrap/>
            <w:hideMark/>
          </w:tcPr>
          <w:p w14:paraId="02215849" w14:textId="7153B21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54449001" w14:textId="1D2453A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99</w:t>
            </w:r>
          </w:p>
        </w:tc>
      </w:tr>
      <w:tr w:rsidR="009E4CBA" w:rsidRPr="009E4CBA" w14:paraId="24DF7B84"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191D3397"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Liberty</w:t>
            </w:r>
          </w:p>
        </w:tc>
        <w:tc>
          <w:tcPr>
            <w:tcW w:w="1240" w:type="dxa"/>
            <w:tcBorders>
              <w:top w:val="nil"/>
              <w:left w:val="nil"/>
              <w:bottom w:val="single" w:sz="4" w:space="0" w:color="auto"/>
              <w:right w:val="single" w:sz="4" w:space="0" w:color="auto"/>
            </w:tcBorders>
            <w:noWrap/>
            <w:hideMark/>
          </w:tcPr>
          <w:p w14:paraId="1050D770" w14:textId="3D24706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00" w:type="dxa"/>
            <w:tcBorders>
              <w:top w:val="nil"/>
              <w:left w:val="nil"/>
              <w:bottom w:val="single" w:sz="4" w:space="0" w:color="auto"/>
              <w:right w:val="single" w:sz="4" w:space="0" w:color="auto"/>
            </w:tcBorders>
            <w:noWrap/>
            <w:hideMark/>
          </w:tcPr>
          <w:p w14:paraId="0865A448" w14:textId="005C314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3E5C014C" w14:textId="4A8AE79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540" w:type="dxa"/>
            <w:tcBorders>
              <w:top w:val="single" w:sz="4" w:space="0" w:color="auto"/>
              <w:left w:val="single" w:sz="12" w:space="0" w:color="auto"/>
              <w:bottom w:val="single" w:sz="4" w:space="0" w:color="auto"/>
              <w:right w:val="single" w:sz="4" w:space="0" w:color="auto"/>
            </w:tcBorders>
            <w:noWrap/>
            <w:hideMark/>
          </w:tcPr>
          <w:p w14:paraId="6AAAA1B7" w14:textId="533B3A9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2F0AD2E8" w14:textId="0F04593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4D49D790" w14:textId="533FC88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4460BCFF"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2C924661"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Madison</w:t>
            </w:r>
          </w:p>
        </w:tc>
        <w:tc>
          <w:tcPr>
            <w:tcW w:w="1240" w:type="dxa"/>
            <w:tcBorders>
              <w:top w:val="nil"/>
              <w:left w:val="nil"/>
              <w:bottom w:val="single" w:sz="4" w:space="0" w:color="auto"/>
              <w:right w:val="single" w:sz="4" w:space="0" w:color="auto"/>
            </w:tcBorders>
            <w:noWrap/>
            <w:hideMark/>
          </w:tcPr>
          <w:p w14:paraId="02A2BF66" w14:textId="1210E94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100</w:t>
            </w:r>
          </w:p>
        </w:tc>
        <w:tc>
          <w:tcPr>
            <w:tcW w:w="1300" w:type="dxa"/>
            <w:tcBorders>
              <w:top w:val="nil"/>
              <w:left w:val="nil"/>
              <w:bottom w:val="single" w:sz="4" w:space="0" w:color="auto"/>
              <w:right w:val="single" w:sz="4" w:space="0" w:color="auto"/>
            </w:tcBorders>
            <w:noWrap/>
            <w:hideMark/>
          </w:tcPr>
          <w:p w14:paraId="38955C76" w14:textId="5D235D6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132</w:t>
            </w:r>
          </w:p>
        </w:tc>
        <w:tc>
          <w:tcPr>
            <w:tcW w:w="1080" w:type="dxa"/>
            <w:tcBorders>
              <w:top w:val="single" w:sz="4" w:space="0" w:color="auto"/>
              <w:left w:val="nil"/>
              <w:bottom w:val="single" w:sz="4" w:space="0" w:color="auto"/>
              <w:right w:val="single" w:sz="12" w:space="0" w:color="auto"/>
            </w:tcBorders>
            <w:noWrap/>
            <w:hideMark/>
          </w:tcPr>
          <w:p w14:paraId="5508DB62" w14:textId="2483888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-32</w:t>
            </w:r>
          </w:p>
        </w:tc>
        <w:tc>
          <w:tcPr>
            <w:tcW w:w="1540" w:type="dxa"/>
            <w:tcBorders>
              <w:top w:val="single" w:sz="4" w:space="0" w:color="auto"/>
              <w:left w:val="single" w:sz="12" w:space="0" w:color="auto"/>
              <w:bottom w:val="single" w:sz="4" w:space="0" w:color="auto"/>
              <w:right w:val="single" w:sz="4" w:space="0" w:color="auto"/>
            </w:tcBorders>
            <w:noWrap/>
            <w:hideMark/>
          </w:tcPr>
          <w:p w14:paraId="4FD51824" w14:textId="31065EE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50</w:t>
            </w:r>
          </w:p>
        </w:tc>
        <w:tc>
          <w:tcPr>
            <w:tcW w:w="1380" w:type="dxa"/>
            <w:tcBorders>
              <w:top w:val="nil"/>
              <w:left w:val="nil"/>
              <w:bottom w:val="single" w:sz="4" w:space="0" w:color="auto"/>
              <w:right w:val="single" w:sz="4" w:space="0" w:color="auto"/>
            </w:tcBorders>
            <w:noWrap/>
            <w:hideMark/>
          </w:tcPr>
          <w:p w14:paraId="3D0BF93E" w14:textId="40AA565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0F65830A" w14:textId="7B8CEE6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50</w:t>
            </w:r>
          </w:p>
        </w:tc>
      </w:tr>
      <w:tr w:rsidR="009E4CBA" w:rsidRPr="009E4CBA" w14:paraId="239990FD"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4E3F5C7A"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Manatee</w:t>
            </w:r>
          </w:p>
        </w:tc>
        <w:tc>
          <w:tcPr>
            <w:tcW w:w="1240" w:type="dxa"/>
            <w:tcBorders>
              <w:top w:val="nil"/>
              <w:left w:val="nil"/>
              <w:bottom w:val="single" w:sz="4" w:space="0" w:color="auto"/>
              <w:right w:val="single" w:sz="4" w:space="0" w:color="auto"/>
            </w:tcBorders>
            <w:noWrap/>
            <w:hideMark/>
          </w:tcPr>
          <w:p w14:paraId="6FCB85FD" w14:textId="7226E2A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4,759</w:t>
            </w:r>
          </w:p>
        </w:tc>
        <w:tc>
          <w:tcPr>
            <w:tcW w:w="1300" w:type="dxa"/>
            <w:tcBorders>
              <w:top w:val="nil"/>
              <w:left w:val="nil"/>
              <w:bottom w:val="single" w:sz="4" w:space="0" w:color="auto"/>
              <w:right w:val="single" w:sz="4" w:space="0" w:color="auto"/>
            </w:tcBorders>
            <w:noWrap/>
            <w:hideMark/>
          </w:tcPr>
          <w:p w14:paraId="6DE03AA9" w14:textId="33AB24E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2,353</w:t>
            </w:r>
          </w:p>
        </w:tc>
        <w:tc>
          <w:tcPr>
            <w:tcW w:w="1080" w:type="dxa"/>
            <w:tcBorders>
              <w:top w:val="single" w:sz="4" w:space="0" w:color="auto"/>
              <w:left w:val="nil"/>
              <w:bottom w:val="single" w:sz="4" w:space="0" w:color="auto"/>
              <w:right w:val="single" w:sz="12" w:space="0" w:color="auto"/>
            </w:tcBorders>
            <w:noWrap/>
            <w:hideMark/>
          </w:tcPr>
          <w:p w14:paraId="4E375A0F" w14:textId="66AAE74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2,406</w:t>
            </w:r>
          </w:p>
        </w:tc>
        <w:tc>
          <w:tcPr>
            <w:tcW w:w="1540" w:type="dxa"/>
            <w:tcBorders>
              <w:top w:val="single" w:sz="4" w:space="0" w:color="auto"/>
              <w:left w:val="single" w:sz="12" w:space="0" w:color="auto"/>
              <w:bottom w:val="single" w:sz="4" w:space="0" w:color="auto"/>
              <w:right w:val="single" w:sz="4" w:space="0" w:color="auto"/>
            </w:tcBorders>
            <w:noWrap/>
            <w:hideMark/>
          </w:tcPr>
          <w:p w14:paraId="3C86C43F" w14:textId="1218337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1,494</w:t>
            </w:r>
          </w:p>
        </w:tc>
        <w:tc>
          <w:tcPr>
            <w:tcW w:w="1380" w:type="dxa"/>
            <w:tcBorders>
              <w:top w:val="nil"/>
              <w:left w:val="nil"/>
              <w:bottom w:val="single" w:sz="4" w:space="0" w:color="auto"/>
              <w:right w:val="single" w:sz="4" w:space="0" w:color="auto"/>
            </w:tcBorders>
            <w:noWrap/>
            <w:hideMark/>
          </w:tcPr>
          <w:p w14:paraId="192373B7" w14:textId="1DE27B3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50</w:t>
            </w:r>
          </w:p>
        </w:tc>
        <w:tc>
          <w:tcPr>
            <w:tcW w:w="1360" w:type="dxa"/>
            <w:tcBorders>
              <w:top w:val="nil"/>
              <w:left w:val="nil"/>
              <w:bottom w:val="single" w:sz="4" w:space="0" w:color="auto"/>
              <w:right w:val="single" w:sz="4" w:space="0" w:color="auto"/>
            </w:tcBorders>
            <w:noWrap/>
            <w:hideMark/>
          </w:tcPr>
          <w:p w14:paraId="001AEA42" w14:textId="2E33308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1,444</w:t>
            </w:r>
          </w:p>
        </w:tc>
      </w:tr>
      <w:tr w:rsidR="009E4CBA" w:rsidRPr="009E4CBA" w14:paraId="783F5D61"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555BF76D"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Marion</w:t>
            </w:r>
          </w:p>
        </w:tc>
        <w:tc>
          <w:tcPr>
            <w:tcW w:w="1240" w:type="dxa"/>
            <w:tcBorders>
              <w:top w:val="nil"/>
              <w:left w:val="nil"/>
              <w:bottom w:val="single" w:sz="4" w:space="0" w:color="auto"/>
              <w:right w:val="single" w:sz="4" w:space="0" w:color="auto"/>
            </w:tcBorders>
            <w:noWrap/>
            <w:hideMark/>
          </w:tcPr>
          <w:p w14:paraId="442FFDB1" w14:textId="4634F9E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576</w:t>
            </w:r>
          </w:p>
        </w:tc>
        <w:tc>
          <w:tcPr>
            <w:tcW w:w="1300" w:type="dxa"/>
            <w:tcBorders>
              <w:top w:val="nil"/>
              <w:left w:val="nil"/>
              <w:bottom w:val="single" w:sz="4" w:space="0" w:color="auto"/>
              <w:right w:val="single" w:sz="4" w:space="0" w:color="auto"/>
            </w:tcBorders>
            <w:noWrap/>
            <w:hideMark/>
          </w:tcPr>
          <w:p w14:paraId="00245B20" w14:textId="2FBD27A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282</w:t>
            </w:r>
          </w:p>
        </w:tc>
        <w:tc>
          <w:tcPr>
            <w:tcW w:w="1080" w:type="dxa"/>
            <w:tcBorders>
              <w:top w:val="single" w:sz="4" w:space="0" w:color="auto"/>
              <w:left w:val="nil"/>
              <w:bottom w:val="single" w:sz="4" w:space="0" w:color="auto"/>
              <w:right w:val="single" w:sz="12" w:space="0" w:color="auto"/>
            </w:tcBorders>
            <w:noWrap/>
            <w:hideMark/>
          </w:tcPr>
          <w:p w14:paraId="0DC89CB7" w14:textId="63517E0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294</w:t>
            </w:r>
          </w:p>
        </w:tc>
        <w:tc>
          <w:tcPr>
            <w:tcW w:w="1540" w:type="dxa"/>
            <w:tcBorders>
              <w:top w:val="single" w:sz="4" w:space="0" w:color="auto"/>
              <w:left w:val="single" w:sz="12" w:space="0" w:color="auto"/>
              <w:bottom w:val="single" w:sz="4" w:space="0" w:color="auto"/>
              <w:right w:val="single" w:sz="4" w:space="0" w:color="auto"/>
            </w:tcBorders>
            <w:noWrap/>
            <w:hideMark/>
          </w:tcPr>
          <w:p w14:paraId="6430D3E6" w14:textId="0F26C7F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161</w:t>
            </w:r>
          </w:p>
        </w:tc>
        <w:tc>
          <w:tcPr>
            <w:tcW w:w="1380" w:type="dxa"/>
            <w:tcBorders>
              <w:top w:val="nil"/>
              <w:left w:val="nil"/>
              <w:bottom w:val="single" w:sz="4" w:space="0" w:color="auto"/>
              <w:right w:val="single" w:sz="4" w:space="0" w:color="auto"/>
            </w:tcBorders>
            <w:noWrap/>
            <w:hideMark/>
          </w:tcPr>
          <w:p w14:paraId="403E0856" w14:textId="42C1276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124</w:t>
            </w:r>
          </w:p>
        </w:tc>
        <w:tc>
          <w:tcPr>
            <w:tcW w:w="1360" w:type="dxa"/>
            <w:tcBorders>
              <w:top w:val="nil"/>
              <w:left w:val="nil"/>
              <w:bottom w:val="single" w:sz="4" w:space="0" w:color="auto"/>
              <w:right w:val="single" w:sz="4" w:space="0" w:color="auto"/>
            </w:tcBorders>
            <w:noWrap/>
            <w:hideMark/>
          </w:tcPr>
          <w:p w14:paraId="26D298DF" w14:textId="4EAC9AA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37</w:t>
            </w:r>
          </w:p>
        </w:tc>
      </w:tr>
      <w:tr w:rsidR="009E4CBA" w:rsidRPr="009E4CBA" w14:paraId="6E2706F2"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1EE3F2F"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Martin</w:t>
            </w:r>
          </w:p>
        </w:tc>
        <w:tc>
          <w:tcPr>
            <w:tcW w:w="1240" w:type="dxa"/>
            <w:tcBorders>
              <w:top w:val="nil"/>
              <w:left w:val="nil"/>
              <w:bottom w:val="single" w:sz="4" w:space="0" w:color="auto"/>
              <w:right w:val="single" w:sz="4" w:space="0" w:color="auto"/>
            </w:tcBorders>
            <w:noWrap/>
            <w:hideMark/>
          </w:tcPr>
          <w:p w14:paraId="1BFACC1D" w14:textId="2D79B80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402</w:t>
            </w:r>
          </w:p>
        </w:tc>
        <w:tc>
          <w:tcPr>
            <w:tcW w:w="1300" w:type="dxa"/>
            <w:tcBorders>
              <w:top w:val="nil"/>
              <w:left w:val="nil"/>
              <w:bottom w:val="single" w:sz="4" w:space="0" w:color="auto"/>
              <w:right w:val="single" w:sz="4" w:space="0" w:color="auto"/>
            </w:tcBorders>
            <w:noWrap/>
            <w:hideMark/>
          </w:tcPr>
          <w:p w14:paraId="7F75266F" w14:textId="3905B43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31</w:t>
            </w:r>
          </w:p>
        </w:tc>
        <w:tc>
          <w:tcPr>
            <w:tcW w:w="1080" w:type="dxa"/>
            <w:tcBorders>
              <w:top w:val="single" w:sz="4" w:space="0" w:color="auto"/>
              <w:left w:val="nil"/>
              <w:bottom w:val="single" w:sz="4" w:space="0" w:color="auto"/>
              <w:right w:val="single" w:sz="12" w:space="0" w:color="auto"/>
            </w:tcBorders>
            <w:noWrap/>
            <w:hideMark/>
          </w:tcPr>
          <w:p w14:paraId="4C506F7A" w14:textId="7260674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371</w:t>
            </w:r>
          </w:p>
        </w:tc>
        <w:tc>
          <w:tcPr>
            <w:tcW w:w="1540" w:type="dxa"/>
            <w:tcBorders>
              <w:top w:val="single" w:sz="4" w:space="0" w:color="auto"/>
              <w:left w:val="single" w:sz="12" w:space="0" w:color="auto"/>
              <w:bottom w:val="single" w:sz="4" w:space="0" w:color="auto"/>
              <w:right w:val="single" w:sz="4" w:space="0" w:color="auto"/>
            </w:tcBorders>
            <w:noWrap/>
            <w:hideMark/>
          </w:tcPr>
          <w:p w14:paraId="44D17E9A" w14:textId="6E23A3D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188</w:t>
            </w:r>
          </w:p>
        </w:tc>
        <w:tc>
          <w:tcPr>
            <w:tcW w:w="1380" w:type="dxa"/>
            <w:tcBorders>
              <w:top w:val="nil"/>
              <w:left w:val="nil"/>
              <w:bottom w:val="single" w:sz="4" w:space="0" w:color="auto"/>
              <w:right w:val="single" w:sz="4" w:space="0" w:color="auto"/>
            </w:tcBorders>
            <w:noWrap/>
            <w:hideMark/>
          </w:tcPr>
          <w:p w14:paraId="33F2A746" w14:textId="03761E4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60</w:t>
            </w:r>
          </w:p>
        </w:tc>
        <w:tc>
          <w:tcPr>
            <w:tcW w:w="1360" w:type="dxa"/>
            <w:tcBorders>
              <w:top w:val="nil"/>
              <w:left w:val="nil"/>
              <w:bottom w:val="single" w:sz="4" w:space="0" w:color="auto"/>
              <w:right w:val="single" w:sz="4" w:space="0" w:color="auto"/>
            </w:tcBorders>
            <w:noWrap/>
            <w:hideMark/>
          </w:tcPr>
          <w:p w14:paraId="7F07ED49" w14:textId="4640066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128</w:t>
            </w:r>
          </w:p>
        </w:tc>
      </w:tr>
      <w:tr w:rsidR="009E4CBA" w:rsidRPr="009E4CBA" w14:paraId="78E3DD66"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A4274D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Miami-Dade</w:t>
            </w:r>
          </w:p>
        </w:tc>
        <w:tc>
          <w:tcPr>
            <w:tcW w:w="1240" w:type="dxa"/>
            <w:tcBorders>
              <w:top w:val="nil"/>
              <w:left w:val="nil"/>
              <w:bottom w:val="single" w:sz="4" w:space="0" w:color="auto"/>
              <w:right w:val="single" w:sz="4" w:space="0" w:color="auto"/>
            </w:tcBorders>
            <w:noWrap/>
            <w:hideMark/>
          </w:tcPr>
          <w:p w14:paraId="128835FE" w14:textId="6F2A729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4,302</w:t>
            </w:r>
          </w:p>
        </w:tc>
        <w:tc>
          <w:tcPr>
            <w:tcW w:w="1300" w:type="dxa"/>
            <w:tcBorders>
              <w:top w:val="nil"/>
              <w:left w:val="nil"/>
              <w:bottom w:val="single" w:sz="4" w:space="0" w:color="auto"/>
              <w:right w:val="single" w:sz="4" w:space="0" w:color="auto"/>
            </w:tcBorders>
            <w:noWrap/>
            <w:hideMark/>
          </w:tcPr>
          <w:p w14:paraId="0E8C105E" w14:textId="0A25A4E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205</w:t>
            </w:r>
          </w:p>
        </w:tc>
        <w:tc>
          <w:tcPr>
            <w:tcW w:w="1080" w:type="dxa"/>
            <w:tcBorders>
              <w:top w:val="single" w:sz="4" w:space="0" w:color="auto"/>
              <w:left w:val="nil"/>
              <w:bottom w:val="single" w:sz="4" w:space="0" w:color="auto"/>
              <w:right w:val="single" w:sz="12" w:space="0" w:color="auto"/>
            </w:tcBorders>
            <w:noWrap/>
            <w:hideMark/>
          </w:tcPr>
          <w:p w14:paraId="2E5C9761" w14:textId="3B03822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4,097</w:t>
            </w:r>
          </w:p>
        </w:tc>
        <w:tc>
          <w:tcPr>
            <w:tcW w:w="1540" w:type="dxa"/>
            <w:tcBorders>
              <w:top w:val="single" w:sz="4" w:space="0" w:color="auto"/>
              <w:left w:val="single" w:sz="12" w:space="0" w:color="auto"/>
              <w:bottom w:val="single" w:sz="4" w:space="0" w:color="auto"/>
              <w:right w:val="single" w:sz="4" w:space="0" w:color="auto"/>
            </w:tcBorders>
            <w:noWrap/>
            <w:hideMark/>
          </w:tcPr>
          <w:p w14:paraId="312824AE" w14:textId="4799894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5,922</w:t>
            </w:r>
          </w:p>
        </w:tc>
        <w:tc>
          <w:tcPr>
            <w:tcW w:w="1380" w:type="dxa"/>
            <w:tcBorders>
              <w:top w:val="nil"/>
              <w:left w:val="nil"/>
              <w:bottom w:val="single" w:sz="4" w:space="0" w:color="auto"/>
              <w:right w:val="single" w:sz="4" w:space="0" w:color="auto"/>
            </w:tcBorders>
            <w:noWrap/>
            <w:hideMark/>
          </w:tcPr>
          <w:p w14:paraId="6C13E2C7" w14:textId="44C29EB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977</w:t>
            </w:r>
          </w:p>
        </w:tc>
        <w:tc>
          <w:tcPr>
            <w:tcW w:w="1360" w:type="dxa"/>
            <w:tcBorders>
              <w:top w:val="nil"/>
              <w:left w:val="nil"/>
              <w:bottom w:val="single" w:sz="4" w:space="0" w:color="auto"/>
              <w:right w:val="single" w:sz="4" w:space="0" w:color="auto"/>
            </w:tcBorders>
            <w:noWrap/>
            <w:hideMark/>
          </w:tcPr>
          <w:p w14:paraId="51EFD5A4" w14:textId="7081308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4,945</w:t>
            </w:r>
          </w:p>
        </w:tc>
      </w:tr>
      <w:tr w:rsidR="009E4CBA" w:rsidRPr="009E4CBA" w14:paraId="6269E597"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58B196AD"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Monroe</w:t>
            </w:r>
          </w:p>
        </w:tc>
        <w:tc>
          <w:tcPr>
            <w:tcW w:w="1240" w:type="dxa"/>
            <w:tcBorders>
              <w:top w:val="nil"/>
              <w:left w:val="nil"/>
              <w:bottom w:val="single" w:sz="4" w:space="0" w:color="auto"/>
              <w:right w:val="single" w:sz="4" w:space="0" w:color="auto"/>
            </w:tcBorders>
            <w:noWrap/>
            <w:hideMark/>
          </w:tcPr>
          <w:p w14:paraId="2FEE582B" w14:textId="636036F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00" w:type="dxa"/>
            <w:tcBorders>
              <w:top w:val="nil"/>
              <w:left w:val="nil"/>
              <w:bottom w:val="single" w:sz="4" w:space="0" w:color="auto"/>
              <w:right w:val="single" w:sz="4" w:space="0" w:color="auto"/>
            </w:tcBorders>
            <w:noWrap/>
            <w:hideMark/>
          </w:tcPr>
          <w:p w14:paraId="65B943FC" w14:textId="5E596FE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0F71F6A3" w14:textId="6910FB5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540" w:type="dxa"/>
            <w:tcBorders>
              <w:top w:val="single" w:sz="4" w:space="0" w:color="auto"/>
              <w:left w:val="single" w:sz="12" w:space="0" w:color="auto"/>
              <w:bottom w:val="single" w:sz="4" w:space="0" w:color="auto"/>
              <w:right w:val="single" w:sz="4" w:space="0" w:color="auto"/>
            </w:tcBorders>
            <w:noWrap/>
            <w:hideMark/>
          </w:tcPr>
          <w:p w14:paraId="220F87C2" w14:textId="7728E9A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48D7EE53" w14:textId="5E1F597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1EDEBF9E" w14:textId="597FFAC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1C02C532"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1399BFDA"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Nassau</w:t>
            </w:r>
          </w:p>
        </w:tc>
        <w:tc>
          <w:tcPr>
            <w:tcW w:w="1240" w:type="dxa"/>
            <w:tcBorders>
              <w:top w:val="nil"/>
              <w:left w:val="nil"/>
              <w:bottom w:val="single" w:sz="4" w:space="0" w:color="auto"/>
              <w:right w:val="single" w:sz="4" w:space="0" w:color="auto"/>
            </w:tcBorders>
            <w:noWrap/>
            <w:hideMark/>
          </w:tcPr>
          <w:p w14:paraId="0C61DA8D" w14:textId="6D54064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w:t>
            </w:r>
          </w:p>
        </w:tc>
        <w:tc>
          <w:tcPr>
            <w:tcW w:w="1300" w:type="dxa"/>
            <w:tcBorders>
              <w:top w:val="nil"/>
              <w:left w:val="nil"/>
              <w:bottom w:val="single" w:sz="4" w:space="0" w:color="auto"/>
              <w:right w:val="single" w:sz="4" w:space="0" w:color="auto"/>
            </w:tcBorders>
            <w:noWrap/>
            <w:hideMark/>
          </w:tcPr>
          <w:p w14:paraId="210A0A39" w14:textId="23B1211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1936ECA0" w14:textId="37D9D48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w:t>
            </w:r>
          </w:p>
        </w:tc>
        <w:tc>
          <w:tcPr>
            <w:tcW w:w="1540" w:type="dxa"/>
            <w:tcBorders>
              <w:top w:val="single" w:sz="4" w:space="0" w:color="auto"/>
              <w:left w:val="single" w:sz="12" w:space="0" w:color="auto"/>
              <w:bottom w:val="single" w:sz="4" w:space="0" w:color="auto"/>
              <w:right w:val="single" w:sz="4" w:space="0" w:color="auto"/>
            </w:tcBorders>
            <w:noWrap/>
            <w:hideMark/>
          </w:tcPr>
          <w:p w14:paraId="6B206747" w14:textId="5CF7CF2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20</w:t>
            </w:r>
          </w:p>
        </w:tc>
        <w:tc>
          <w:tcPr>
            <w:tcW w:w="1380" w:type="dxa"/>
            <w:tcBorders>
              <w:top w:val="nil"/>
              <w:left w:val="nil"/>
              <w:bottom w:val="single" w:sz="4" w:space="0" w:color="auto"/>
              <w:right w:val="single" w:sz="4" w:space="0" w:color="auto"/>
            </w:tcBorders>
            <w:noWrap/>
            <w:hideMark/>
          </w:tcPr>
          <w:p w14:paraId="5526EEA0" w14:textId="262AAAD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519D5640" w14:textId="7768647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20</w:t>
            </w:r>
          </w:p>
        </w:tc>
      </w:tr>
      <w:tr w:rsidR="009E4CBA" w:rsidRPr="009E4CBA" w14:paraId="1122EF9F"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153D0E1"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Okaloosa</w:t>
            </w:r>
          </w:p>
        </w:tc>
        <w:tc>
          <w:tcPr>
            <w:tcW w:w="1240" w:type="dxa"/>
            <w:tcBorders>
              <w:top w:val="nil"/>
              <w:left w:val="nil"/>
              <w:bottom w:val="single" w:sz="4" w:space="0" w:color="auto"/>
              <w:right w:val="single" w:sz="4" w:space="0" w:color="auto"/>
            </w:tcBorders>
            <w:noWrap/>
            <w:hideMark/>
          </w:tcPr>
          <w:p w14:paraId="778106AD" w14:textId="009552F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25</w:t>
            </w:r>
          </w:p>
        </w:tc>
        <w:tc>
          <w:tcPr>
            <w:tcW w:w="1300" w:type="dxa"/>
            <w:tcBorders>
              <w:top w:val="nil"/>
              <w:left w:val="nil"/>
              <w:bottom w:val="single" w:sz="4" w:space="0" w:color="auto"/>
              <w:right w:val="single" w:sz="4" w:space="0" w:color="auto"/>
            </w:tcBorders>
            <w:noWrap/>
            <w:hideMark/>
          </w:tcPr>
          <w:p w14:paraId="2BEA0ADE" w14:textId="39AED2A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w:t>
            </w:r>
          </w:p>
        </w:tc>
        <w:tc>
          <w:tcPr>
            <w:tcW w:w="1080" w:type="dxa"/>
            <w:tcBorders>
              <w:top w:val="single" w:sz="4" w:space="0" w:color="auto"/>
              <w:left w:val="nil"/>
              <w:bottom w:val="single" w:sz="4" w:space="0" w:color="auto"/>
              <w:right w:val="single" w:sz="12" w:space="0" w:color="auto"/>
            </w:tcBorders>
            <w:noWrap/>
            <w:hideMark/>
          </w:tcPr>
          <w:p w14:paraId="4CAFAF67" w14:textId="74BC063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w:t>
            </w:r>
          </w:p>
        </w:tc>
        <w:tc>
          <w:tcPr>
            <w:tcW w:w="1540" w:type="dxa"/>
            <w:tcBorders>
              <w:top w:val="single" w:sz="4" w:space="0" w:color="auto"/>
              <w:left w:val="single" w:sz="12" w:space="0" w:color="auto"/>
              <w:bottom w:val="single" w:sz="4" w:space="0" w:color="auto"/>
              <w:right w:val="single" w:sz="4" w:space="0" w:color="auto"/>
            </w:tcBorders>
            <w:noWrap/>
            <w:hideMark/>
          </w:tcPr>
          <w:p w14:paraId="0AE8EA92" w14:textId="227A61F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24</w:t>
            </w:r>
          </w:p>
        </w:tc>
        <w:tc>
          <w:tcPr>
            <w:tcW w:w="1380" w:type="dxa"/>
            <w:tcBorders>
              <w:top w:val="nil"/>
              <w:left w:val="nil"/>
              <w:bottom w:val="single" w:sz="4" w:space="0" w:color="auto"/>
              <w:right w:val="single" w:sz="4" w:space="0" w:color="auto"/>
            </w:tcBorders>
            <w:noWrap/>
            <w:hideMark/>
          </w:tcPr>
          <w:p w14:paraId="247BA8F3" w14:textId="3D1D73C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370D37D0" w14:textId="6D5365D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24</w:t>
            </w:r>
          </w:p>
        </w:tc>
      </w:tr>
      <w:tr w:rsidR="009E4CBA" w:rsidRPr="009E4CBA" w14:paraId="08EAF17F"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44F5E1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Okeechobee</w:t>
            </w:r>
          </w:p>
        </w:tc>
        <w:tc>
          <w:tcPr>
            <w:tcW w:w="1240" w:type="dxa"/>
            <w:tcBorders>
              <w:top w:val="nil"/>
              <w:left w:val="nil"/>
              <w:bottom w:val="single" w:sz="4" w:space="0" w:color="auto"/>
              <w:right w:val="single" w:sz="4" w:space="0" w:color="auto"/>
            </w:tcBorders>
            <w:noWrap/>
            <w:hideMark/>
          </w:tcPr>
          <w:p w14:paraId="73D8413C" w14:textId="68B24E4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617</w:t>
            </w:r>
          </w:p>
        </w:tc>
        <w:tc>
          <w:tcPr>
            <w:tcW w:w="1300" w:type="dxa"/>
            <w:tcBorders>
              <w:top w:val="nil"/>
              <w:left w:val="nil"/>
              <w:bottom w:val="single" w:sz="4" w:space="0" w:color="auto"/>
              <w:right w:val="single" w:sz="4" w:space="0" w:color="auto"/>
            </w:tcBorders>
            <w:noWrap/>
            <w:hideMark/>
          </w:tcPr>
          <w:p w14:paraId="4A4B8831" w14:textId="5740E21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1,269</w:t>
            </w:r>
          </w:p>
        </w:tc>
        <w:tc>
          <w:tcPr>
            <w:tcW w:w="1080" w:type="dxa"/>
            <w:tcBorders>
              <w:top w:val="single" w:sz="4" w:space="0" w:color="auto"/>
              <w:left w:val="nil"/>
              <w:bottom w:val="single" w:sz="4" w:space="0" w:color="auto"/>
              <w:right w:val="single" w:sz="12" w:space="0" w:color="auto"/>
            </w:tcBorders>
            <w:noWrap/>
            <w:hideMark/>
          </w:tcPr>
          <w:p w14:paraId="4EB4A122" w14:textId="513E7FB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-652</w:t>
            </w:r>
          </w:p>
        </w:tc>
        <w:tc>
          <w:tcPr>
            <w:tcW w:w="1540" w:type="dxa"/>
            <w:tcBorders>
              <w:top w:val="single" w:sz="4" w:space="0" w:color="auto"/>
              <w:left w:val="single" w:sz="12" w:space="0" w:color="auto"/>
              <w:bottom w:val="single" w:sz="4" w:space="0" w:color="auto"/>
              <w:right w:val="single" w:sz="4" w:space="0" w:color="auto"/>
            </w:tcBorders>
            <w:noWrap/>
            <w:hideMark/>
          </w:tcPr>
          <w:p w14:paraId="02966D52" w14:textId="054B8A8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126</w:t>
            </w:r>
          </w:p>
        </w:tc>
        <w:tc>
          <w:tcPr>
            <w:tcW w:w="1380" w:type="dxa"/>
            <w:tcBorders>
              <w:top w:val="nil"/>
              <w:left w:val="nil"/>
              <w:bottom w:val="single" w:sz="4" w:space="0" w:color="auto"/>
              <w:right w:val="single" w:sz="4" w:space="0" w:color="auto"/>
            </w:tcBorders>
            <w:noWrap/>
            <w:hideMark/>
          </w:tcPr>
          <w:p w14:paraId="5FEC9FB4" w14:textId="1ADBD4B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w:t>
            </w:r>
          </w:p>
        </w:tc>
        <w:tc>
          <w:tcPr>
            <w:tcW w:w="1360" w:type="dxa"/>
            <w:tcBorders>
              <w:top w:val="nil"/>
              <w:left w:val="nil"/>
              <w:bottom w:val="single" w:sz="4" w:space="0" w:color="auto"/>
              <w:right w:val="single" w:sz="4" w:space="0" w:color="auto"/>
            </w:tcBorders>
            <w:noWrap/>
            <w:hideMark/>
          </w:tcPr>
          <w:p w14:paraId="13B7B016" w14:textId="28E4B4A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111</w:t>
            </w:r>
          </w:p>
        </w:tc>
      </w:tr>
      <w:tr w:rsidR="009E4CBA" w:rsidRPr="009E4CBA" w14:paraId="24FDB2CE"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83F3CC6"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Orange</w:t>
            </w:r>
          </w:p>
        </w:tc>
        <w:tc>
          <w:tcPr>
            <w:tcW w:w="1240" w:type="dxa"/>
            <w:tcBorders>
              <w:top w:val="nil"/>
              <w:left w:val="nil"/>
              <w:bottom w:val="single" w:sz="4" w:space="0" w:color="auto"/>
              <w:right w:val="single" w:sz="4" w:space="0" w:color="auto"/>
            </w:tcBorders>
            <w:noWrap/>
            <w:hideMark/>
          </w:tcPr>
          <w:p w14:paraId="6D0B5523" w14:textId="03290B1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1,192</w:t>
            </w:r>
          </w:p>
        </w:tc>
        <w:tc>
          <w:tcPr>
            <w:tcW w:w="1300" w:type="dxa"/>
            <w:tcBorders>
              <w:top w:val="nil"/>
              <w:left w:val="nil"/>
              <w:bottom w:val="single" w:sz="4" w:space="0" w:color="auto"/>
              <w:right w:val="single" w:sz="4" w:space="0" w:color="auto"/>
            </w:tcBorders>
            <w:noWrap/>
            <w:hideMark/>
          </w:tcPr>
          <w:p w14:paraId="66CE1E6B" w14:textId="7C38B4D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149</w:t>
            </w:r>
          </w:p>
        </w:tc>
        <w:tc>
          <w:tcPr>
            <w:tcW w:w="1080" w:type="dxa"/>
            <w:tcBorders>
              <w:top w:val="single" w:sz="4" w:space="0" w:color="auto"/>
              <w:left w:val="nil"/>
              <w:bottom w:val="single" w:sz="4" w:space="0" w:color="auto"/>
              <w:right w:val="single" w:sz="12" w:space="0" w:color="auto"/>
            </w:tcBorders>
            <w:noWrap/>
            <w:hideMark/>
          </w:tcPr>
          <w:p w14:paraId="0C71CEB5" w14:textId="10965EC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1,043</w:t>
            </w:r>
          </w:p>
        </w:tc>
        <w:tc>
          <w:tcPr>
            <w:tcW w:w="1540" w:type="dxa"/>
            <w:tcBorders>
              <w:top w:val="single" w:sz="4" w:space="0" w:color="auto"/>
              <w:left w:val="single" w:sz="12" w:space="0" w:color="auto"/>
              <w:bottom w:val="single" w:sz="4" w:space="0" w:color="auto"/>
              <w:right w:val="single" w:sz="4" w:space="0" w:color="auto"/>
            </w:tcBorders>
            <w:noWrap/>
            <w:hideMark/>
          </w:tcPr>
          <w:p w14:paraId="0513B572" w14:textId="11AEC9B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1,559</w:t>
            </w:r>
          </w:p>
        </w:tc>
        <w:tc>
          <w:tcPr>
            <w:tcW w:w="1380" w:type="dxa"/>
            <w:tcBorders>
              <w:top w:val="nil"/>
              <w:left w:val="nil"/>
              <w:bottom w:val="single" w:sz="4" w:space="0" w:color="auto"/>
              <w:right w:val="single" w:sz="4" w:space="0" w:color="auto"/>
            </w:tcBorders>
            <w:noWrap/>
            <w:hideMark/>
          </w:tcPr>
          <w:p w14:paraId="60249906" w14:textId="7DE3D7A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770F6760" w14:textId="6E39E71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1,559</w:t>
            </w:r>
          </w:p>
        </w:tc>
      </w:tr>
      <w:tr w:rsidR="009E4CBA" w:rsidRPr="009E4CBA" w14:paraId="0F772D85"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3C15617"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Osceola</w:t>
            </w:r>
          </w:p>
        </w:tc>
        <w:tc>
          <w:tcPr>
            <w:tcW w:w="1240" w:type="dxa"/>
            <w:tcBorders>
              <w:top w:val="nil"/>
              <w:left w:val="nil"/>
              <w:bottom w:val="single" w:sz="4" w:space="0" w:color="auto"/>
              <w:right w:val="single" w:sz="4" w:space="0" w:color="auto"/>
            </w:tcBorders>
            <w:noWrap/>
            <w:hideMark/>
          </w:tcPr>
          <w:p w14:paraId="1B106E40" w14:textId="2C3065D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618</w:t>
            </w:r>
          </w:p>
        </w:tc>
        <w:tc>
          <w:tcPr>
            <w:tcW w:w="1300" w:type="dxa"/>
            <w:tcBorders>
              <w:top w:val="nil"/>
              <w:left w:val="nil"/>
              <w:bottom w:val="single" w:sz="4" w:space="0" w:color="auto"/>
              <w:right w:val="single" w:sz="4" w:space="0" w:color="auto"/>
            </w:tcBorders>
            <w:noWrap/>
            <w:hideMark/>
          </w:tcPr>
          <w:p w14:paraId="60624213" w14:textId="49180E3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83</w:t>
            </w:r>
          </w:p>
        </w:tc>
        <w:tc>
          <w:tcPr>
            <w:tcW w:w="1080" w:type="dxa"/>
            <w:tcBorders>
              <w:top w:val="single" w:sz="4" w:space="0" w:color="auto"/>
              <w:left w:val="nil"/>
              <w:bottom w:val="single" w:sz="4" w:space="0" w:color="auto"/>
              <w:right w:val="single" w:sz="12" w:space="0" w:color="auto"/>
            </w:tcBorders>
            <w:noWrap/>
            <w:hideMark/>
          </w:tcPr>
          <w:p w14:paraId="348DAEEA" w14:textId="346B9BE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535</w:t>
            </w:r>
          </w:p>
        </w:tc>
        <w:tc>
          <w:tcPr>
            <w:tcW w:w="1540" w:type="dxa"/>
            <w:tcBorders>
              <w:top w:val="single" w:sz="4" w:space="0" w:color="auto"/>
              <w:left w:val="single" w:sz="12" w:space="0" w:color="auto"/>
              <w:bottom w:val="single" w:sz="4" w:space="0" w:color="auto"/>
              <w:right w:val="single" w:sz="4" w:space="0" w:color="auto"/>
            </w:tcBorders>
            <w:noWrap/>
            <w:hideMark/>
          </w:tcPr>
          <w:p w14:paraId="3A7C22F2" w14:textId="3123E24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108</w:t>
            </w:r>
          </w:p>
        </w:tc>
        <w:tc>
          <w:tcPr>
            <w:tcW w:w="1380" w:type="dxa"/>
            <w:tcBorders>
              <w:top w:val="nil"/>
              <w:left w:val="nil"/>
              <w:bottom w:val="single" w:sz="4" w:space="0" w:color="auto"/>
              <w:right w:val="single" w:sz="4" w:space="0" w:color="auto"/>
            </w:tcBorders>
            <w:noWrap/>
            <w:hideMark/>
          </w:tcPr>
          <w:p w14:paraId="475572E2" w14:textId="4B34E4D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34252131" w14:textId="71C3195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108</w:t>
            </w:r>
          </w:p>
        </w:tc>
      </w:tr>
      <w:tr w:rsidR="009E4CBA" w:rsidRPr="009E4CBA" w14:paraId="517030D9"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A19FD3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Palm Beach</w:t>
            </w:r>
          </w:p>
        </w:tc>
        <w:tc>
          <w:tcPr>
            <w:tcW w:w="1240" w:type="dxa"/>
            <w:tcBorders>
              <w:top w:val="nil"/>
              <w:left w:val="nil"/>
              <w:bottom w:val="single" w:sz="4" w:space="0" w:color="auto"/>
              <w:right w:val="single" w:sz="4" w:space="0" w:color="auto"/>
            </w:tcBorders>
            <w:noWrap/>
            <w:hideMark/>
          </w:tcPr>
          <w:p w14:paraId="02130B49" w14:textId="5688FB1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7,635</w:t>
            </w:r>
          </w:p>
        </w:tc>
        <w:tc>
          <w:tcPr>
            <w:tcW w:w="1300" w:type="dxa"/>
            <w:tcBorders>
              <w:top w:val="nil"/>
              <w:left w:val="nil"/>
              <w:bottom w:val="single" w:sz="4" w:space="0" w:color="auto"/>
              <w:right w:val="single" w:sz="4" w:space="0" w:color="auto"/>
            </w:tcBorders>
            <w:noWrap/>
            <w:hideMark/>
          </w:tcPr>
          <w:p w14:paraId="2FA491C3" w14:textId="5B1A529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6,268</w:t>
            </w:r>
          </w:p>
        </w:tc>
        <w:tc>
          <w:tcPr>
            <w:tcW w:w="1080" w:type="dxa"/>
            <w:tcBorders>
              <w:top w:val="single" w:sz="4" w:space="0" w:color="auto"/>
              <w:left w:val="nil"/>
              <w:bottom w:val="single" w:sz="4" w:space="0" w:color="auto"/>
              <w:right w:val="single" w:sz="12" w:space="0" w:color="auto"/>
            </w:tcBorders>
            <w:noWrap/>
            <w:hideMark/>
          </w:tcPr>
          <w:p w14:paraId="5778C00E" w14:textId="3AFCB53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1,367</w:t>
            </w:r>
          </w:p>
        </w:tc>
        <w:tc>
          <w:tcPr>
            <w:tcW w:w="1540" w:type="dxa"/>
            <w:tcBorders>
              <w:top w:val="single" w:sz="4" w:space="0" w:color="auto"/>
              <w:left w:val="single" w:sz="12" w:space="0" w:color="auto"/>
              <w:bottom w:val="single" w:sz="4" w:space="0" w:color="auto"/>
              <w:right w:val="single" w:sz="4" w:space="0" w:color="auto"/>
            </w:tcBorders>
            <w:noWrap/>
            <w:hideMark/>
          </w:tcPr>
          <w:p w14:paraId="4E6CBE3D" w14:textId="0B5FE25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3,875</w:t>
            </w:r>
          </w:p>
        </w:tc>
        <w:tc>
          <w:tcPr>
            <w:tcW w:w="1380" w:type="dxa"/>
            <w:tcBorders>
              <w:top w:val="nil"/>
              <w:left w:val="nil"/>
              <w:bottom w:val="single" w:sz="4" w:space="0" w:color="auto"/>
              <w:right w:val="single" w:sz="4" w:space="0" w:color="auto"/>
            </w:tcBorders>
            <w:noWrap/>
            <w:hideMark/>
          </w:tcPr>
          <w:p w14:paraId="3CCB0C3E" w14:textId="7EA4BFD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746</w:t>
            </w:r>
          </w:p>
        </w:tc>
        <w:tc>
          <w:tcPr>
            <w:tcW w:w="1360" w:type="dxa"/>
            <w:tcBorders>
              <w:top w:val="nil"/>
              <w:left w:val="nil"/>
              <w:bottom w:val="single" w:sz="4" w:space="0" w:color="auto"/>
              <w:right w:val="single" w:sz="4" w:space="0" w:color="auto"/>
            </w:tcBorders>
            <w:noWrap/>
            <w:hideMark/>
          </w:tcPr>
          <w:p w14:paraId="54A17772" w14:textId="3121BC0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3,129</w:t>
            </w:r>
          </w:p>
        </w:tc>
      </w:tr>
      <w:tr w:rsidR="009E4CBA" w:rsidRPr="009E4CBA" w14:paraId="38C42D83"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580EC5E7"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Pasco</w:t>
            </w:r>
          </w:p>
        </w:tc>
        <w:tc>
          <w:tcPr>
            <w:tcW w:w="1240" w:type="dxa"/>
            <w:tcBorders>
              <w:top w:val="nil"/>
              <w:left w:val="nil"/>
              <w:bottom w:val="single" w:sz="4" w:space="0" w:color="auto"/>
              <w:right w:val="single" w:sz="4" w:space="0" w:color="auto"/>
            </w:tcBorders>
            <w:noWrap/>
            <w:hideMark/>
          </w:tcPr>
          <w:p w14:paraId="49CB1D49" w14:textId="35AD31D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199</w:t>
            </w:r>
          </w:p>
        </w:tc>
        <w:tc>
          <w:tcPr>
            <w:tcW w:w="1300" w:type="dxa"/>
            <w:tcBorders>
              <w:top w:val="nil"/>
              <w:left w:val="nil"/>
              <w:bottom w:val="single" w:sz="4" w:space="0" w:color="auto"/>
              <w:right w:val="single" w:sz="4" w:space="0" w:color="auto"/>
            </w:tcBorders>
            <w:noWrap/>
            <w:hideMark/>
          </w:tcPr>
          <w:p w14:paraId="102F68B7" w14:textId="2C02369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237</w:t>
            </w:r>
          </w:p>
        </w:tc>
        <w:tc>
          <w:tcPr>
            <w:tcW w:w="1080" w:type="dxa"/>
            <w:tcBorders>
              <w:top w:val="single" w:sz="4" w:space="0" w:color="auto"/>
              <w:left w:val="nil"/>
              <w:bottom w:val="single" w:sz="4" w:space="0" w:color="auto"/>
              <w:right w:val="single" w:sz="12" w:space="0" w:color="auto"/>
            </w:tcBorders>
            <w:noWrap/>
            <w:hideMark/>
          </w:tcPr>
          <w:p w14:paraId="05D0FD3D" w14:textId="3698A12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-38</w:t>
            </w:r>
          </w:p>
        </w:tc>
        <w:tc>
          <w:tcPr>
            <w:tcW w:w="1540" w:type="dxa"/>
            <w:tcBorders>
              <w:top w:val="single" w:sz="4" w:space="0" w:color="auto"/>
              <w:left w:val="single" w:sz="12" w:space="0" w:color="auto"/>
              <w:bottom w:val="single" w:sz="4" w:space="0" w:color="auto"/>
              <w:right w:val="single" w:sz="4" w:space="0" w:color="auto"/>
            </w:tcBorders>
            <w:noWrap/>
            <w:hideMark/>
          </w:tcPr>
          <w:p w14:paraId="3D8FCEF3" w14:textId="3CE0E81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266</w:t>
            </w:r>
          </w:p>
        </w:tc>
        <w:tc>
          <w:tcPr>
            <w:tcW w:w="1380" w:type="dxa"/>
            <w:tcBorders>
              <w:top w:val="nil"/>
              <w:left w:val="nil"/>
              <w:bottom w:val="single" w:sz="4" w:space="0" w:color="auto"/>
              <w:right w:val="single" w:sz="4" w:space="0" w:color="auto"/>
            </w:tcBorders>
            <w:noWrap/>
            <w:hideMark/>
          </w:tcPr>
          <w:p w14:paraId="5103062F" w14:textId="307E06D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7C1124F8" w14:textId="59816F3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266</w:t>
            </w:r>
          </w:p>
        </w:tc>
      </w:tr>
      <w:tr w:rsidR="009E4CBA" w:rsidRPr="009E4CBA" w14:paraId="0C38AC6F"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5912D853"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Pinellas</w:t>
            </w:r>
          </w:p>
        </w:tc>
        <w:tc>
          <w:tcPr>
            <w:tcW w:w="1240" w:type="dxa"/>
            <w:tcBorders>
              <w:top w:val="nil"/>
              <w:left w:val="nil"/>
              <w:bottom w:val="single" w:sz="4" w:space="0" w:color="auto"/>
              <w:right w:val="single" w:sz="4" w:space="0" w:color="auto"/>
            </w:tcBorders>
            <w:noWrap/>
            <w:hideMark/>
          </w:tcPr>
          <w:p w14:paraId="4301CAE8" w14:textId="318F2B2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88</w:t>
            </w:r>
          </w:p>
        </w:tc>
        <w:tc>
          <w:tcPr>
            <w:tcW w:w="1300" w:type="dxa"/>
            <w:tcBorders>
              <w:top w:val="nil"/>
              <w:left w:val="nil"/>
              <w:bottom w:val="single" w:sz="4" w:space="0" w:color="auto"/>
              <w:right w:val="single" w:sz="4" w:space="0" w:color="auto"/>
            </w:tcBorders>
            <w:noWrap/>
            <w:hideMark/>
          </w:tcPr>
          <w:p w14:paraId="36D20F8E" w14:textId="5D36CC7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33AB9C4B" w14:textId="5CF0B64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88</w:t>
            </w:r>
          </w:p>
        </w:tc>
        <w:tc>
          <w:tcPr>
            <w:tcW w:w="1540" w:type="dxa"/>
            <w:tcBorders>
              <w:top w:val="single" w:sz="4" w:space="0" w:color="auto"/>
              <w:left w:val="single" w:sz="12" w:space="0" w:color="auto"/>
              <w:bottom w:val="single" w:sz="4" w:space="0" w:color="auto"/>
              <w:right w:val="single" w:sz="4" w:space="0" w:color="auto"/>
            </w:tcBorders>
            <w:noWrap/>
            <w:hideMark/>
          </w:tcPr>
          <w:p w14:paraId="5997BDB0" w14:textId="6A02973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137</w:t>
            </w:r>
          </w:p>
        </w:tc>
        <w:tc>
          <w:tcPr>
            <w:tcW w:w="1380" w:type="dxa"/>
            <w:tcBorders>
              <w:top w:val="nil"/>
              <w:left w:val="nil"/>
              <w:bottom w:val="single" w:sz="4" w:space="0" w:color="auto"/>
              <w:right w:val="single" w:sz="4" w:space="0" w:color="auto"/>
            </w:tcBorders>
            <w:noWrap/>
            <w:hideMark/>
          </w:tcPr>
          <w:p w14:paraId="2D54FDFA" w14:textId="759D4F4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30A02F05" w14:textId="1030FBC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137</w:t>
            </w:r>
          </w:p>
        </w:tc>
      </w:tr>
      <w:tr w:rsidR="009E4CBA" w:rsidRPr="009E4CBA" w14:paraId="0A59F8CD"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53BDB17"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Polk</w:t>
            </w:r>
          </w:p>
        </w:tc>
        <w:tc>
          <w:tcPr>
            <w:tcW w:w="1240" w:type="dxa"/>
            <w:tcBorders>
              <w:top w:val="nil"/>
              <w:left w:val="nil"/>
              <w:bottom w:val="single" w:sz="4" w:space="0" w:color="auto"/>
              <w:right w:val="single" w:sz="4" w:space="0" w:color="auto"/>
            </w:tcBorders>
            <w:noWrap/>
            <w:hideMark/>
          </w:tcPr>
          <w:p w14:paraId="1450E71C" w14:textId="1EEE291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3,011</w:t>
            </w:r>
          </w:p>
        </w:tc>
        <w:tc>
          <w:tcPr>
            <w:tcW w:w="1300" w:type="dxa"/>
            <w:tcBorders>
              <w:top w:val="nil"/>
              <w:left w:val="nil"/>
              <w:bottom w:val="single" w:sz="4" w:space="0" w:color="auto"/>
              <w:right w:val="single" w:sz="4" w:space="0" w:color="auto"/>
            </w:tcBorders>
            <w:noWrap/>
            <w:hideMark/>
          </w:tcPr>
          <w:p w14:paraId="7EBEEA6B" w14:textId="61B28CD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4,094</w:t>
            </w:r>
          </w:p>
        </w:tc>
        <w:tc>
          <w:tcPr>
            <w:tcW w:w="1080" w:type="dxa"/>
            <w:tcBorders>
              <w:top w:val="single" w:sz="4" w:space="0" w:color="auto"/>
              <w:left w:val="nil"/>
              <w:bottom w:val="single" w:sz="4" w:space="0" w:color="auto"/>
              <w:right w:val="single" w:sz="12" w:space="0" w:color="auto"/>
            </w:tcBorders>
            <w:noWrap/>
            <w:hideMark/>
          </w:tcPr>
          <w:p w14:paraId="7D34157C" w14:textId="570715A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-1,083</w:t>
            </w:r>
          </w:p>
        </w:tc>
        <w:tc>
          <w:tcPr>
            <w:tcW w:w="1540" w:type="dxa"/>
            <w:tcBorders>
              <w:top w:val="single" w:sz="4" w:space="0" w:color="auto"/>
              <w:left w:val="single" w:sz="12" w:space="0" w:color="auto"/>
              <w:bottom w:val="single" w:sz="4" w:space="0" w:color="auto"/>
              <w:right w:val="single" w:sz="4" w:space="0" w:color="auto"/>
            </w:tcBorders>
            <w:noWrap/>
            <w:hideMark/>
          </w:tcPr>
          <w:p w14:paraId="522937BF" w14:textId="7BF81D4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1,030</w:t>
            </w:r>
          </w:p>
        </w:tc>
        <w:tc>
          <w:tcPr>
            <w:tcW w:w="1380" w:type="dxa"/>
            <w:tcBorders>
              <w:top w:val="nil"/>
              <w:left w:val="nil"/>
              <w:bottom w:val="single" w:sz="4" w:space="0" w:color="auto"/>
              <w:right w:val="single" w:sz="4" w:space="0" w:color="auto"/>
            </w:tcBorders>
            <w:noWrap/>
            <w:hideMark/>
          </w:tcPr>
          <w:p w14:paraId="124C846A" w14:textId="3126A7A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99</w:t>
            </w:r>
          </w:p>
        </w:tc>
        <w:tc>
          <w:tcPr>
            <w:tcW w:w="1360" w:type="dxa"/>
            <w:tcBorders>
              <w:top w:val="nil"/>
              <w:left w:val="nil"/>
              <w:bottom w:val="single" w:sz="4" w:space="0" w:color="auto"/>
              <w:right w:val="single" w:sz="4" w:space="0" w:color="auto"/>
            </w:tcBorders>
            <w:noWrap/>
            <w:hideMark/>
          </w:tcPr>
          <w:p w14:paraId="1C808ACF" w14:textId="2A8284A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931</w:t>
            </w:r>
          </w:p>
        </w:tc>
      </w:tr>
      <w:tr w:rsidR="009E4CBA" w:rsidRPr="009E4CBA" w14:paraId="0956CCB2"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8AA7C88"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Putnam</w:t>
            </w:r>
          </w:p>
        </w:tc>
        <w:tc>
          <w:tcPr>
            <w:tcW w:w="1240" w:type="dxa"/>
            <w:tcBorders>
              <w:top w:val="nil"/>
              <w:left w:val="nil"/>
              <w:bottom w:val="single" w:sz="4" w:space="0" w:color="auto"/>
              <w:right w:val="single" w:sz="4" w:space="0" w:color="auto"/>
            </w:tcBorders>
            <w:noWrap/>
            <w:hideMark/>
          </w:tcPr>
          <w:p w14:paraId="7F783FC0" w14:textId="3E49D21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401</w:t>
            </w:r>
          </w:p>
        </w:tc>
        <w:tc>
          <w:tcPr>
            <w:tcW w:w="1300" w:type="dxa"/>
            <w:tcBorders>
              <w:top w:val="nil"/>
              <w:left w:val="nil"/>
              <w:bottom w:val="single" w:sz="4" w:space="0" w:color="auto"/>
              <w:right w:val="single" w:sz="4" w:space="0" w:color="auto"/>
            </w:tcBorders>
            <w:noWrap/>
            <w:hideMark/>
          </w:tcPr>
          <w:p w14:paraId="43329A7E" w14:textId="10C3E33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431</w:t>
            </w:r>
          </w:p>
        </w:tc>
        <w:tc>
          <w:tcPr>
            <w:tcW w:w="1080" w:type="dxa"/>
            <w:tcBorders>
              <w:top w:val="single" w:sz="4" w:space="0" w:color="auto"/>
              <w:left w:val="nil"/>
              <w:bottom w:val="single" w:sz="4" w:space="0" w:color="auto"/>
              <w:right w:val="single" w:sz="12" w:space="0" w:color="auto"/>
            </w:tcBorders>
            <w:noWrap/>
            <w:hideMark/>
          </w:tcPr>
          <w:p w14:paraId="075DA36D" w14:textId="2BDCB32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-30</w:t>
            </w:r>
          </w:p>
        </w:tc>
        <w:tc>
          <w:tcPr>
            <w:tcW w:w="1540" w:type="dxa"/>
            <w:tcBorders>
              <w:top w:val="single" w:sz="4" w:space="0" w:color="auto"/>
              <w:left w:val="single" w:sz="12" w:space="0" w:color="auto"/>
              <w:bottom w:val="single" w:sz="4" w:space="0" w:color="auto"/>
              <w:right w:val="single" w:sz="4" w:space="0" w:color="auto"/>
            </w:tcBorders>
            <w:noWrap/>
            <w:hideMark/>
          </w:tcPr>
          <w:p w14:paraId="2E53434C" w14:textId="094D8EF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240</w:t>
            </w:r>
          </w:p>
        </w:tc>
        <w:tc>
          <w:tcPr>
            <w:tcW w:w="1380" w:type="dxa"/>
            <w:tcBorders>
              <w:top w:val="nil"/>
              <w:left w:val="nil"/>
              <w:bottom w:val="single" w:sz="4" w:space="0" w:color="auto"/>
              <w:right w:val="single" w:sz="4" w:space="0" w:color="auto"/>
            </w:tcBorders>
            <w:noWrap/>
            <w:hideMark/>
          </w:tcPr>
          <w:p w14:paraId="4B498503" w14:textId="5418F9E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5E80AC17" w14:textId="3210002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240</w:t>
            </w:r>
          </w:p>
        </w:tc>
      </w:tr>
      <w:tr w:rsidR="009E4CBA" w:rsidRPr="009E4CBA" w14:paraId="6702C7AE"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1F77013"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St. Johns</w:t>
            </w:r>
          </w:p>
        </w:tc>
        <w:tc>
          <w:tcPr>
            <w:tcW w:w="1240" w:type="dxa"/>
            <w:tcBorders>
              <w:top w:val="nil"/>
              <w:left w:val="nil"/>
              <w:bottom w:val="single" w:sz="4" w:space="0" w:color="auto"/>
              <w:right w:val="single" w:sz="4" w:space="0" w:color="auto"/>
            </w:tcBorders>
            <w:noWrap/>
            <w:hideMark/>
          </w:tcPr>
          <w:p w14:paraId="6C937792" w14:textId="44D3CC3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580</w:t>
            </w:r>
          </w:p>
        </w:tc>
        <w:tc>
          <w:tcPr>
            <w:tcW w:w="1300" w:type="dxa"/>
            <w:tcBorders>
              <w:top w:val="nil"/>
              <w:left w:val="nil"/>
              <w:bottom w:val="single" w:sz="4" w:space="0" w:color="auto"/>
              <w:right w:val="single" w:sz="4" w:space="0" w:color="auto"/>
            </w:tcBorders>
            <w:noWrap/>
            <w:hideMark/>
          </w:tcPr>
          <w:p w14:paraId="705F00BD" w14:textId="15FFF2A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274</w:t>
            </w:r>
          </w:p>
        </w:tc>
        <w:tc>
          <w:tcPr>
            <w:tcW w:w="1080" w:type="dxa"/>
            <w:tcBorders>
              <w:top w:val="single" w:sz="4" w:space="0" w:color="auto"/>
              <w:left w:val="nil"/>
              <w:bottom w:val="single" w:sz="4" w:space="0" w:color="auto"/>
              <w:right w:val="single" w:sz="12" w:space="0" w:color="auto"/>
            </w:tcBorders>
            <w:noWrap/>
            <w:hideMark/>
          </w:tcPr>
          <w:p w14:paraId="07AC57A9" w14:textId="5E88888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306</w:t>
            </w:r>
          </w:p>
        </w:tc>
        <w:tc>
          <w:tcPr>
            <w:tcW w:w="1540" w:type="dxa"/>
            <w:tcBorders>
              <w:top w:val="single" w:sz="4" w:space="0" w:color="auto"/>
              <w:left w:val="single" w:sz="12" w:space="0" w:color="auto"/>
              <w:bottom w:val="single" w:sz="4" w:space="0" w:color="auto"/>
              <w:right w:val="single" w:sz="4" w:space="0" w:color="auto"/>
            </w:tcBorders>
            <w:noWrap/>
            <w:hideMark/>
          </w:tcPr>
          <w:p w14:paraId="79ABB1C0" w14:textId="3BC2B7F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282</w:t>
            </w:r>
          </w:p>
        </w:tc>
        <w:tc>
          <w:tcPr>
            <w:tcW w:w="1380" w:type="dxa"/>
            <w:tcBorders>
              <w:top w:val="nil"/>
              <w:left w:val="nil"/>
              <w:bottom w:val="single" w:sz="4" w:space="0" w:color="auto"/>
              <w:right w:val="single" w:sz="4" w:space="0" w:color="auto"/>
            </w:tcBorders>
            <w:noWrap/>
            <w:hideMark/>
          </w:tcPr>
          <w:p w14:paraId="4ACF1E44" w14:textId="402F27E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06C8F8F0" w14:textId="355B294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282</w:t>
            </w:r>
          </w:p>
        </w:tc>
      </w:tr>
      <w:tr w:rsidR="009E4CBA" w:rsidRPr="009E4CBA" w14:paraId="2E70C5CB"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0B35CC3"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St. Lucie</w:t>
            </w:r>
          </w:p>
        </w:tc>
        <w:tc>
          <w:tcPr>
            <w:tcW w:w="1240" w:type="dxa"/>
            <w:tcBorders>
              <w:top w:val="nil"/>
              <w:left w:val="nil"/>
              <w:bottom w:val="single" w:sz="4" w:space="0" w:color="auto"/>
              <w:right w:val="single" w:sz="4" w:space="0" w:color="auto"/>
            </w:tcBorders>
            <w:noWrap/>
            <w:hideMark/>
          </w:tcPr>
          <w:p w14:paraId="2BFA9D07" w14:textId="52B5FFC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470</w:t>
            </w:r>
          </w:p>
        </w:tc>
        <w:tc>
          <w:tcPr>
            <w:tcW w:w="1300" w:type="dxa"/>
            <w:tcBorders>
              <w:top w:val="nil"/>
              <w:left w:val="nil"/>
              <w:bottom w:val="single" w:sz="4" w:space="0" w:color="auto"/>
              <w:right w:val="single" w:sz="4" w:space="0" w:color="auto"/>
            </w:tcBorders>
            <w:noWrap/>
            <w:hideMark/>
          </w:tcPr>
          <w:p w14:paraId="4866D681" w14:textId="4851D9B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228</w:t>
            </w:r>
          </w:p>
        </w:tc>
        <w:tc>
          <w:tcPr>
            <w:tcW w:w="1080" w:type="dxa"/>
            <w:tcBorders>
              <w:top w:val="single" w:sz="4" w:space="0" w:color="auto"/>
              <w:left w:val="nil"/>
              <w:bottom w:val="single" w:sz="4" w:space="0" w:color="auto"/>
              <w:right w:val="single" w:sz="12" w:space="0" w:color="auto"/>
            </w:tcBorders>
            <w:noWrap/>
            <w:hideMark/>
          </w:tcPr>
          <w:p w14:paraId="2C3FFF36" w14:textId="20352B1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242</w:t>
            </w:r>
          </w:p>
        </w:tc>
        <w:tc>
          <w:tcPr>
            <w:tcW w:w="1540" w:type="dxa"/>
            <w:tcBorders>
              <w:top w:val="single" w:sz="4" w:space="0" w:color="auto"/>
              <w:left w:val="single" w:sz="12" w:space="0" w:color="auto"/>
              <w:bottom w:val="single" w:sz="4" w:space="0" w:color="auto"/>
              <w:right w:val="single" w:sz="4" w:space="0" w:color="auto"/>
            </w:tcBorders>
            <w:noWrap/>
            <w:hideMark/>
          </w:tcPr>
          <w:p w14:paraId="2E2E871F" w14:textId="4CCD804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308</w:t>
            </w:r>
          </w:p>
        </w:tc>
        <w:tc>
          <w:tcPr>
            <w:tcW w:w="1380" w:type="dxa"/>
            <w:tcBorders>
              <w:top w:val="nil"/>
              <w:left w:val="nil"/>
              <w:bottom w:val="single" w:sz="4" w:space="0" w:color="auto"/>
              <w:right w:val="single" w:sz="4" w:space="0" w:color="auto"/>
            </w:tcBorders>
            <w:noWrap/>
            <w:hideMark/>
          </w:tcPr>
          <w:p w14:paraId="4A027532" w14:textId="0F86457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74</w:t>
            </w:r>
          </w:p>
        </w:tc>
        <w:tc>
          <w:tcPr>
            <w:tcW w:w="1360" w:type="dxa"/>
            <w:tcBorders>
              <w:top w:val="nil"/>
              <w:left w:val="nil"/>
              <w:bottom w:val="single" w:sz="4" w:space="0" w:color="auto"/>
              <w:right w:val="single" w:sz="4" w:space="0" w:color="auto"/>
            </w:tcBorders>
            <w:noWrap/>
            <w:hideMark/>
          </w:tcPr>
          <w:p w14:paraId="5B56DD33" w14:textId="3B22865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234</w:t>
            </w:r>
          </w:p>
        </w:tc>
      </w:tr>
      <w:tr w:rsidR="009E4CBA" w:rsidRPr="009E4CBA" w14:paraId="7D3E9CC9"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760D589"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Santa Rosa</w:t>
            </w:r>
          </w:p>
        </w:tc>
        <w:tc>
          <w:tcPr>
            <w:tcW w:w="1240" w:type="dxa"/>
            <w:tcBorders>
              <w:top w:val="nil"/>
              <w:left w:val="nil"/>
              <w:bottom w:val="single" w:sz="4" w:space="0" w:color="auto"/>
              <w:right w:val="single" w:sz="4" w:space="0" w:color="auto"/>
            </w:tcBorders>
            <w:noWrap/>
            <w:hideMark/>
          </w:tcPr>
          <w:p w14:paraId="18ECCBFA" w14:textId="1F4377C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115</w:t>
            </w:r>
          </w:p>
        </w:tc>
        <w:tc>
          <w:tcPr>
            <w:tcW w:w="1300" w:type="dxa"/>
            <w:tcBorders>
              <w:top w:val="nil"/>
              <w:left w:val="nil"/>
              <w:bottom w:val="single" w:sz="4" w:space="0" w:color="auto"/>
              <w:right w:val="single" w:sz="4" w:space="0" w:color="auto"/>
            </w:tcBorders>
            <w:noWrap/>
            <w:hideMark/>
          </w:tcPr>
          <w:p w14:paraId="4F59FC2D" w14:textId="5369200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31</w:t>
            </w:r>
          </w:p>
        </w:tc>
        <w:tc>
          <w:tcPr>
            <w:tcW w:w="1080" w:type="dxa"/>
            <w:tcBorders>
              <w:top w:val="single" w:sz="4" w:space="0" w:color="auto"/>
              <w:left w:val="nil"/>
              <w:bottom w:val="single" w:sz="4" w:space="0" w:color="auto"/>
              <w:right w:val="single" w:sz="12" w:space="0" w:color="auto"/>
            </w:tcBorders>
            <w:noWrap/>
            <w:hideMark/>
          </w:tcPr>
          <w:p w14:paraId="4A2C39B1" w14:textId="0DB7C5F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84</w:t>
            </w:r>
          </w:p>
        </w:tc>
        <w:tc>
          <w:tcPr>
            <w:tcW w:w="1540" w:type="dxa"/>
            <w:tcBorders>
              <w:top w:val="single" w:sz="4" w:space="0" w:color="auto"/>
              <w:left w:val="single" w:sz="12" w:space="0" w:color="auto"/>
              <w:bottom w:val="single" w:sz="4" w:space="0" w:color="auto"/>
              <w:right w:val="single" w:sz="4" w:space="0" w:color="auto"/>
            </w:tcBorders>
            <w:noWrap/>
            <w:hideMark/>
          </w:tcPr>
          <w:p w14:paraId="1DAE11FF" w14:textId="56ADB04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131</w:t>
            </w:r>
          </w:p>
        </w:tc>
        <w:tc>
          <w:tcPr>
            <w:tcW w:w="1380" w:type="dxa"/>
            <w:tcBorders>
              <w:top w:val="nil"/>
              <w:left w:val="nil"/>
              <w:bottom w:val="single" w:sz="4" w:space="0" w:color="auto"/>
              <w:right w:val="single" w:sz="4" w:space="0" w:color="auto"/>
            </w:tcBorders>
            <w:noWrap/>
            <w:hideMark/>
          </w:tcPr>
          <w:p w14:paraId="39F51D2F" w14:textId="355ACD6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0B6D5ABC" w14:textId="6CA2490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131</w:t>
            </w:r>
          </w:p>
        </w:tc>
      </w:tr>
      <w:tr w:rsidR="009E4CBA" w:rsidRPr="009E4CBA" w14:paraId="0F38F0A1"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611B797"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Sarasota</w:t>
            </w:r>
          </w:p>
        </w:tc>
        <w:tc>
          <w:tcPr>
            <w:tcW w:w="1240" w:type="dxa"/>
            <w:tcBorders>
              <w:top w:val="nil"/>
              <w:left w:val="nil"/>
              <w:bottom w:val="single" w:sz="4" w:space="0" w:color="auto"/>
              <w:right w:val="single" w:sz="4" w:space="0" w:color="auto"/>
            </w:tcBorders>
            <w:noWrap/>
            <w:hideMark/>
          </w:tcPr>
          <w:p w14:paraId="50BCFD56" w14:textId="70B05B8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442</w:t>
            </w:r>
          </w:p>
        </w:tc>
        <w:tc>
          <w:tcPr>
            <w:tcW w:w="1300" w:type="dxa"/>
            <w:tcBorders>
              <w:top w:val="nil"/>
              <w:left w:val="nil"/>
              <w:bottom w:val="single" w:sz="4" w:space="0" w:color="auto"/>
              <w:right w:val="single" w:sz="4" w:space="0" w:color="auto"/>
            </w:tcBorders>
            <w:noWrap/>
            <w:hideMark/>
          </w:tcPr>
          <w:p w14:paraId="7D4FB224" w14:textId="7851BC0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7572107A" w14:textId="2B26B85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442</w:t>
            </w:r>
          </w:p>
        </w:tc>
        <w:tc>
          <w:tcPr>
            <w:tcW w:w="1540" w:type="dxa"/>
            <w:tcBorders>
              <w:top w:val="single" w:sz="4" w:space="0" w:color="auto"/>
              <w:left w:val="single" w:sz="12" w:space="0" w:color="auto"/>
              <w:bottom w:val="single" w:sz="4" w:space="0" w:color="auto"/>
              <w:right w:val="single" w:sz="4" w:space="0" w:color="auto"/>
            </w:tcBorders>
            <w:noWrap/>
            <w:hideMark/>
          </w:tcPr>
          <w:p w14:paraId="33EF0CD6" w14:textId="1531DA7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69</w:t>
            </w:r>
          </w:p>
        </w:tc>
        <w:tc>
          <w:tcPr>
            <w:tcW w:w="1380" w:type="dxa"/>
            <w:tcBorders>
              <w:top w:val="nil"/>
              <w:left w:val="nil"/>
              <w:bottom w:val="single" w:sz="4" w:space="0" w:color="auto"/>
              <w:right w:val="single" w:sz="4" w:space="0" w:color="auto"/>
            </w:tcBorders>
            <w:noWrap/>
            <w:hideMark/>
          </w:tcPr>
          <w:p w14:paraId="74CC3299" w14:textId="05F576A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58BE1503" w14:textId="2301101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69</w:t>
            </w:r>
          </w:p>
        </w:tc>
      </w:tr>
      <w:tr w:rsidR="009E4CBA" w:rsidRPr="009E4CBA" w14:paraId="006787D4"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1674107B"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lastRenderedPageBreak/>
              <w:t>Seminole</w:t>
            </w:r>
          </w:p>
        </w:tc>
        <w:tc>
          <w:tcPr>
            <w:tcW w:w="1240" w:type="dxa"/>
            <w:tcBorders>
              <w:top w:val="nil"/>
              <w:left w:val="nil"/>
              <w:bottom w:val="single" w:sz="4" w:space="0" w:color="auto"/>
              <w:right w:val="single" w:sz="4" w:space="0" w:color="auto"/>
            </w:tcBorders>
            <w:noWrap/>
            <w:hideMark/>
          </w:tcPr>
          <w:p w14:paraId="7DA8F6CD" w14:textId="20637E3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77</w:t>
            </w:r>
          </w:p>
        </w:tc>
        <w:tc>
          <w:tcPr>
            <w:tcW w:w="1300" w:type="dxa"/>
            <w:tcBorders>
              <w:top w:val="nil"/>
              <w:left w:val="nil"/>
              <w:bottom w:val="single" w:sz="4" w:space="0" w:color="auto"/>
              <w:right w:val="single" w:sz="4" w:space="0" w:color="auto"/>
            </w:tcBorders>
            <w:noWrap/>
            <w:hideMark/>
          </w:tcPr>
          <w:p w14:paraId="5611188C" w14:textId="228D21D6"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30</w:t>
            </w:r>
          </w:p>
        </w:tc>
        <w:tc>
          <w:tcPr>
            <w:tcW w:w="1080" w:type="dxa"/>
            <w:tcBorders>
              <w:top w:val="single" w:sz="4" w:space="0" w:color="auto"/>
              <w:left w:val="nil"/>
              <w:bottom w:val="single" w:sz="4" w:space="0" w:color="auto"/>
              <w:right w:val="single" w:sz="12" w:space="0" w:color="auto"/>
            </w:tcBorders>
            <w:noWrap/>
            <w:hideMark/>
          </w:tcPr>
          <w:p w14:paraId="68E79949" w14:textId="1118EC2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47</w:t>
            </w:r>
          </w:p>
        </w:tc>
        <w:tc>
          <w:tcPr>
            <w:tcW w:w="1540" w:type="dxa"/>
            <w:tcBorders>
              <w:top w:val="single" w:sz="4" w:space="0" w:color="auto"/>
              <w:left w:val="single" w:sz="12" w:space="0" w:color="auto"/>
              <w:bottom w:val="single" w:sz="4" w:space="0" w:color="auto"/>
              <w:right w:val="single" w:sz="4" w:space="0" w:color="auto"/>
            </w:tcBorders>
            <w:noWrap/>
            <w:hideMark/>
          </w:tcPr>
          <w:p w14:paraId="17F06AFA" w14:textId="05B92CC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120</w:t>
            </w:r>
          </w:p>
        </w:tc>
        <w:tc>
          <w:tcPr>
            <w:tcW w:w="1380" w:type="dxa"/>
            <w:tcBorders>
              <w:top w:val="nil"/>
              <w:left w:val="nil"/>
              <w:bottom w:val="single" w:sz="4" w:space="0" w:color="auto"/>
              <w:right w:val="single" w:sz="4" w:space="0" w:color="auto"/>
            </w:tcBorders>
            <w:noWrap/>
            <w:hideMark/>
          </w:tcPr>
          <w:p w14:paraId="7D44AA0B" w14:textId="5647BA0A"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4E3C7529" w14:textId="0CE8A7B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120</w:t>
            </w:r>
          </w:p>
        </w:tc>
      </w:tr>
      <w:tr w:rsidR="009E4CBA" w:rsidRPr="009E4CBA" w14:paraId="4327D9DC"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1ED29301"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Sumter</w:t>
            </w:r>
          </w:p>
        </w:tc>
        <w:tc>
          <w:tcPr>
            <w:tcW w:w="1240" w:type="dxa"/>
            <w:tcBorders>
              <w:top w:val="nil"/>
              <w:left w:val="nil"/>
              <w:bottom w:val="single" w:sz="4" w:space="0" w:color="auto"/>
              <w:right w:val="single" w:sz="4" w:space="0" w:color="auto"/>
            </w:tcBorders>
            <w:noWrap/>
            <w:hideMark/>
          </w:tcPr>
          <w:p w14:paraId="0F5E4FAE" w14:textId="5173604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318</w:t>
            </w:r>
          </w:p>
        </w:tc>
        <w:tc>
          <w:tcPr>
            <w:tcW w:w="1300" w:type="dxa"/>
            <w:tcBorders>
              <w:top w:val="nil"/>
              <w:left w:val="nil"/>
              <w:bottom w:val="single" w:sz="4" w:space="0" w:color="auto"/>
              <w:right w:val="single" w:sz="4" w:space="0" w:color="auto"/>
            </w:tcBorders>
            <w:noWrap/>
            <w:hideMark/>
          </w:tcPr>
          <w:p w14:paraId="30237E8F" w14:textId="375794F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w:t>
            </w:r>
          </w:p>
        </w:tc>
        <w:tc>
          <w:tcPr>
            <w:tcW w:w="1080" w:type="dxa"/>
            <w:tcBorders>
              <w:top w:val="single" w:sz="4" w:space="0" w:color="auto"/>
              <w:left w:val="nil"/>
              <w:bottom w:val="single" w:sz="4" w:space="0" w:color="auto"/>
              <w:right w:val="single" w:sz="12" w:space="0" w:color="auto"/>
            </w:tcBorders>
            <w:noWrap/>
            <w:hideMark/>
          </w:tcPr>
          <w:p w14:paraId="5CBAFE34" w14:textId="679A17C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310</w:t>
            </w:r>
          </w:p>
        </w:tc>
        <w:tc>
          <w:tcPr>
            <w:tcW w:w="1540" w:type="dxa"/>
            <w:tcBorders>
              <w:top w:val="single" w:sz="4" w:space="0" w:color="auto"/>
              <w:left w:val="single" w:sz="12" w:space="0" w:color="auto"/>
              <w:bottom w:val="single" w:sz="4" w:space="0" w:color="auto"/>
              <w:right w:val="single" w:sz="4" w:space="0" w:color="auto"/>
            </w:tcBorders>
            <w:noWrap/>
            <w:hideMark/>
          </w:tcPr>
          <w:p w14:paraId="0CB6EAF5" w14:textId="3739549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275</w:t>
            </w:r>
          </w:p>
        </w:tc>
        <w:tc>
          <w:tcPr>
            <w:tcW w:w="1380" w:type="dxa"/>
            <w:tcBorders>
              <w:top w:val="nil"/>
              <w:left w:val="nil"/>
              <w:bottom w:val="single" w:sz="4" w:space="0" w:color="auto"/>
              <w:right w:val="single" w:sz="4" w:space="0" w:color="auto"/>
            </w:tcBorders>
            <w:noWrap/>
            <w:hideMark/>
          </w:tcPr>
          <w:p w14:paraId="60607937" w14:textId="1C71BC2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7017265E" w14:textId="6560163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275</w:t>
            </w:r>
          </w:p>
        </w:tc>
      </w:tr>
      <w:tr w:rsidR="009E4CBA" w:rsidRPr="009E4CBA" w14:paraId="2525D825"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ADDB48C"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Suwannee</w:t>
            </w:r>
          </w:p>
        </w:tc>
        <w:tc>
          <w:tcPr>
            <w:tcW w:w="1240" w:type="dxa"/>
            <w:tcBorders>
              <w:top w:val="nil"/>
              <w:left w:val="nil"/>
              <w:bottom w:val="single" w:sz="4" w:space="0" w:color="auto"/>
              <w:right w:val="single" w:sz="4" w:space="0" w:color="auto"/>
            </w:tcBorders>
            <w:noWrap/>
            <w:hideMark/>
          </w:tcPr>
          <w:p w14:paraId="566440B7" w14:textId="0E0A4D9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994</w:t>
            </w:r>
          </w:p>
        </w:tc>
        <w:tc>
          <w:tcPr>
            <w:tcW w:w="1300" w:type="dxa"/>
            <w:tcBorders>
              <w:top w:val="nil"/>
              <w:left w:val="nil"/>
              <w:bottom w:val="single" w:sz="4" w:space="0" w:color="auto"/>
              <w:right w:val="single" w:sz="4" w:space="0" w:color="auto"/>
            </w:tcBorders>
            <w:noWrap/>
            <w:hideMark/>
          </w:tcPr>
          <w:p w14:paraId="5F138F02" w14:textId="4BCEEB1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288</w:t>
            </w:r>
          </w:p>
        </w:tc>
        <w:tc>
          <w:tcPr>
            <w:tcW w:w="1080" w:type="dxa"/>
            <w:tcBorders>
              <w:top w:val="single" w:sz="4" w:space="0" w:color="auto"/>
              <w:left w:val="nil"/>
              <w:bottom w:val="single" w:sz="4" w:space="0" w:color="auto"/>
              <w:right w:val="single" w:sz="12" w:space="0" w:color="auto"/>
            </w:tcBorders>
            <w:noWrap/>
            <w:hideMark/>
          </w:tcPr>
          <w:p w14:paraId="0C623A76" w14:textId="06C812D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706</w:t>
            </w:r>
          </w:p>
        </w:tc>
        <w:tc>
          <w:tcPr>
            <w:tcW w:w="1540" w:type="dxa"/>
            <w:tcBorders>
              <w:top w:val="single" w:sz="4" w:space="0" w:color="auto"/>
              <w:left w:val="single" w:sz="12" w:space="0" w:color="auto"/>
              <w:bottom w:val="single" w:sz="4" w:space="0" w:color="auto"/>
              <w:right w:val="single" w:sz="4" w:space="0" w:color="auto"/>
            </w:tcBorders>
            <w:noWrap/>
            <w:hideMark/>
          </w:tcPr>
          <w:p w14:paraId="2F698893" w14:textId="4C38781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148</w:t>
            </w:r>
          </w:p>
        </w:tc>
        <w:tc>
          <w:tcPr>
            <w:tcW w:w="1380" w:type="dxa"/>
            <w:tcBorders>
              <w:top w:val="nil"/>
              <w:left w:val="nil"/>
              <w:bottom w:val="single" w:sz="4" w:space="0" w:color="auto"/>
              <w:right w:val="single" w:sz="4" w:space="0" w:color="auto"/>
            </w:tcBorders>
            <w:noWrap/>
            <w:hideMark/>
          </w:tcPr>
          <w:p w14:paraId="7EA942B8" w14:textId="0E475B7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3E718C72" w14:textId="470C47C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148</w:t>
            </w:r>
          </w:p>
        </w:tc>
      </w:tr>
      <w:tr w:rsidR="009E4CBA" w:rsidRPr="009E4CBA" w14:paraId="1551D588"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37E1B80B"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Taylor</w:t>
            </w:r>
          </w:p>
        </w:tc>
        <w:tc>
          <w:tcPr>
            <w:tcW w:w="1240" w:type="dxa"/>
            <w:tcBorders>
              <w:top w:val="nil"/>
              <w:left w:val="nil"/>
              <w:bottom w:val="single" w:sz="4" w:space="0" w:color="auto"/>
              <w:right w:val="single" w:sz="4" w:space="0" w:color="auto"/>
            </w:tcBorders>
            <w:noWrap/>
            <w:hideMark/>
          </w:tcPr>
          <w:p w14:paraId="695E451A" w14:textId="165BE17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00" w:type="dxa"/>
            <w:tcBorders>
              <w:top w:val="nil"/>
              <w:left w:val="nil"/>
              <w:bottom w:val="single" w:sz="4" w:space="0" w:color="auto"/>
              <w:right w:val="single" w:sz="4" w:space="0" w:color="auto"/>
            </w:tcBorders>
            <w:noWrap/>
            <w:hideMark/>
          </w:tcPr>
          <w:p w14:paraId="608DDEBE" w14:textId="1954BC35"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317</w:t>
            </w:r>
          </w:p>
        </w:tc>
        <w:tc>
          <w:tcPr>
            <w:tcW w:w="1080" w:type="dxa"/>
            <w:tcBorders>
              <w:top w:val="single" w:sz="4" w:space="0" w:color="auto"/>
              <w:left w:val="nil"/>
              <w:bottom w:val="single" w:sz="4" w:space="0" w:color="auto"/>
              <w:right w:val="single" w:sz="12" w:space="0" w:color="auto"/>
            </w:tcBorders>
            <w:noWrap/>
            <w:hideMark/>
          </w:tcPr>
          <w:p w14:paraId="3DA7193B" w14:textId="37FDCB7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-317</w:t>
            </w:r>
          </w:p>
        </w:tc>
        <w:tc>
          <w:tcPr>
            <w:tcW w:w="1540" w:type="dxa"/>
            <w:tcBorders>
              <w:top w:val="single" w:sz="4" w:space="0" w:color="auto"/>
              <w:left w:val="single" w:sz="12" w:space="0" w:color="auto"/>
              <w:bottom w:val="single" w:sz="4" w:space="0" w:color="auto"/>
              <w:right w:val="single" w:sz="4" w:space="0" w:color="auto"/>
            </w:tcBorders>
            <w:noWrap/>
            <w:hideMark/>
          </w:tcPr>
          <w:p w14:paraId="4E7FD016" w14:textId="6B47A12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185ECC2A" w14:textId="0C964F0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07CB1784" w14:textId="2D51C7F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5DEC7E66"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7F798D2E"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Union</w:t>
            </w:r>
          </w:p>
        </w:tc>
        <w:tc>
          <w:tcPr>
            <w:tcW w:w="1240" w:type="dxa"/>
            <w:tcBorders>
              <w:top w:val="nil"/>
              <w:left w:val="nil"/>
              <w:bottom w:val="single" w:sz="4" w:space="0" w:color="auto"/>
              <w:right w:val="single" w:sz="4" w:space="0" w:color="auto"/>
            </w:tcBorders>
            <w:noWrap/>
            <w:hideMark/>
          </w:tcPr>
          <w:p w14:paraId="752A288D" w14:textId="3161A8F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60</w:t>
            </w:r>
          </w:p>
        </w:tc>
        <w:tc>
          <w:tcPr>
            <w:tcW w:w="1300" w:type="dxa"/>
            <w:tcBorders>
              <w:top w:val="nil"/>
              <w:left w:val="nil"/>
              <w:bottom w:val="single" w:sz="4" w:space="0" w:color="auto"/>
              <w:right w:val="single" w:sz="4" w:space="0" w:color="auto"/>
            </w:tcBorders>
            <w:noWrap/>
            <w:hideMark/>
          </w:tcPr>
          <w:p w14:paraId="6D629963" w14:textId="1533D83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7AA36804" w14:textId="2AE1952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60</w:t>
            </w:r>
          </w:p>
        </w:tc>
        <w:tc>
          <w:tcPr>
            <w:tcW w:w="1540" w:type="dxa"/>
            <w:tcBorders>
              <w:top w:val="single" w:sz="4" w:space="0" w:color="auto"/>
              <w:left w:val="single" w:sz="12" w:space="0" w:color="auto"/>
              <w:bottom w:val="single" w:sz="4" w:space="0" w:color="auto"/>
              <w:right w:val="single" w:sz="4" w:space="0" w:color="auto"/>
            </w:tcBorders>
            <w:noWrap/>
            <w:hideMark/>
          </w:tcPr>
          <w:p w14:paraId="69DA67CC" w14:textId="7554A4A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7ACCF12C" w14:textId="13EE4FE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234D0CB0" w14:textId="399695E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182BCDA8"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54B9ED50"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Volusia</w:t>
            </w:r>
          </w:p>
        </w:tc>
        <w:tc>
          <w:tcPr>
            <w:tcW w:w="1240" w:type="dxa"/>
            <w:tcBorders>
              <w:top w:val="nil"/>
              <w:left w:val="nil"/>
              <w:bottom w:val="single" w:sz="4" w:space="0" w:color="auto"/>
              <w:right w:val="single" w:sz="4" w:space="0" w:color="auto"/>
            </w:tcBorders>
            <w:noWrap/>
            <w:hideMark/>
          </w:tcPr>
          <w:p w14:paraId="7BD2033B" w14:textId="36B5BB6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688</w:t>
            </w:r>
          </w:p>
        </w:tc>
        <w:tc>
          <w:tcPr>
            <w:tcW w:w="1300" w:type="dxa"/>
            <w:tcBorders>
              <w:top w:val="nil"/>
              <w:left w:val="nil"/>
              <w:bottom w:val="single" w:sz="4" w:space="0" w:color="auto"/>
              <w:right w:val="single" w:sz="4" w:space="0" w:color="auto"/>
            </w:tcBorders>
            <w:noWrap/>
            <w:hideMark/>
          </w:tcPr>
          <w:p w14:paraId="42D2E139" w14:textId="4E4AD29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139</w:t>
            </w:r>
          </w:p>
        </w:tc>
        <w:tc>
          <w:tcPr>
            <w:tcW w:w="1080" w:type="dxa"/>
            <w:tcBorders>
              <w:top w:val="single" w:sz="4" w:space="0" w:color="auto"/>
              <w:left w:val="nil"/>
              <w:bottom w:val="single" w:sz="4" w:space="0" w:color="auto"/>
              <w:right w:val="single" w:sz="12" w:space="0" w:color="auto"/>
            </w:tcBorders>
            <w:noWrap/>
            <w:hideMark/>
          </w:tcPr>
          <w:p w14:paraId="2F172C0A" w14:textId="4A473F2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549</w:t>
            </w:r>
          </w:p>
        </w:tc>
        <w:tc>
          <w:tcPr>
            <w:tcW w:w="1540" w:type="dxa"/>
            <w:tcBorders>
              <w:top w:val="single" w:sz="4" w:space="0" w:color="auto"/>
              <w:left w:val="single" w:sz="12" w:space="0" w:color="auto"/>
              <w:bottom w:val="single" w:sz="4" w:space="0" w:color="auto"/>
              <w:right w:val="single" w:sz="4" w:space="0" w:color="auto"/>
            </w:tcBorders>
            <w:noWrap/>
            <w:hideMark/>
          </w:tcPr>
          <w:p w14:paraId="2701376D" w14:textId="0EAC71C2"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850</w:t>
            </w:r>
          </w:p>
        </w:tc>
        <w:tc>
          <w:tcPr>
            <w:tcW w:w="1380" w:type="dxa"/>
            <w:tcBorders>
              <w:top w:val="nil"/>
              <w:left w:val="nil"/>
              <w:bottom w:val="single" w:sz="4" w:space="0" w:color="auto"/>
              <w:right w:val="single" w:sz="4" w:space="0" w:color="auto"/>
            </w:tcBorders>
            <w:noWrap/>
            <w:hideMark/>
          </w:tcPr>
          <w:p w14:paraId="74B8287C" w14:textId="522298A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51</w:t>
            </w:r>
          </w:p>
        </w:tc>
        <w:tc>
          <w:tcPr>
            <w:tcW w:w="1360" w:type="dxa"/>
            <w:tcBorders>
              <w:top w:val="nil"/>
              <w:left w:val="nil"/>
              <w:bottom w:val="single" w:sz="4" w:space="0" w:color="auto"/>
              <w:right w:val="single" w:sz="4" w:space="0" w:color="auto"/>
            </w:tcBorders>
            <w:noWrap/>
            <w:hideMark/>
          </w:tcPr>
          <w:p w14:paraId="57F61FB8" w14:textId="0A4F993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799</w:t>
            </w:r>
          </w:p>
        </w:tc>
      </w:tr>
      <w:tr w:rsidR="009E4CBA" w:rsidRPr="009E4CBA" w14:paraId="55E5DFC8"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37D6A84"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Wakulla</w:t>
            </w:r>
          </w:p>
        </w:tc>
        <w:tc>
          <w:tcPr>
            <w:tcW w:w="1240" w:type="dxa"/>
            <w:tcBorders>
              <w:top w:val="nil"/>
              <w:left w:val="nil"/>
              <w:bottom w:val="single" w:sz="4" w:space="0" w:color="auto"/>
              <w:right w:val="single" w:sz="4" w:space="0" w:color="auto"/>
            </w:tcBorders>
            <w:noWrap/>
            <w:hideMark/>
          </w:tcPr>
          <w:p w14:paraId="5D6C248A" w14:textId="6C9E2AAC"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w:t>
            </w:r>
          </w:p>
        </w:tc>
        <w:tc>
          <w:tcPr>
            <w:tcW w:w="1300" w:type="dxa"/>
            <w:tcBorders>
              <w:top w:val="nil"/>
              <w:left w:val="nil"/>
              <w:bottom w:val="single" w:sz="4" w:space="0" w:color="auto"/>
              <w:right w:val="single" w:sz="4" w:space="0" w:color="auto"/>
            </w:tcBorders>
            <w:noWrap/>
            <w:hideMark/>
          </w:tcPr>
          <w:p w14:paraId="18C2B321" w14:textId="1A8D73D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005EA92C" w14:textId="104E07F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8</w:t>
            </w:r>
          </w:p>
        </w:tc>
        <w:tc>
          <w:tcPr>
            <w:tcW w:w="1540" w:type="dxa"/>
            <w:tcBorders>
              <w:top w:val="single" w:sz="4" w:space="0" w:color="auto"/>
              <w:left w:val="single" w:sz="12" w:space="0" w:color="auto"/>
              <w:bottom w:val="single" w:sz="4" w:space="0" w:color="auto"/>
              <w:right w:val="single" w:sz="4" w:space="0" w:color="auto"/>
            </w:tcBorders>
            <w:noWrap/>
            <w:hideMark/>
          </w:tcPr>
          <w:p w14:paraId="4A8CA898" w14:textId="0B4D4C37"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80" w:type="dxa"/>
            <w:tcBorders>
              <w:top w:val="nil"/>
              <w:left w:val="nil"/>
              <w:bottom w:val="single" w:sz="4" w:space="0" w:color="auto"/>
              <w:right w:val="single" w:sz="4" w:space="0" w:color="auto"/>
            </w:tcBorders>
            <w:noWrap/>
            <w:hideMark/>
          </w:tcPr>
          <w:p w14:paraId="112C9E1F" w14:textId="310D818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77BAD763" w14:textId="1F40A06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r>
      <w:tr w:rsidR="009E4CBA" w:rsidRPr="009E4CBA" w14:paraId="4BC2AA1B"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6EC6EE5E"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Walton</w:t>
            </w:r>
          </w:p>
        </w:tc>
        <w:tc>
          <w:tcPr>
            <w:tcW w:w="1240" w:type="dxa"/>
            <w:tcBorders>
              <w:top w:val="nil"/>
              <w:left w:val="nil"/>
              <w:bottom w:val="single" w:sz="4" w:space="0" w:color="auto"/>
              <w:right w:val="single" w:sz="4" w:space="0" w:color="auto"/>
            </w:tcBorders>
            <w:noWrap/>
            <w:hideMark/>
          </w:tcPr>
          <w:p w14:paraId="60B38FDF" w14:textId="238FB394"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4</w:t>
            </w:r>
          </w:p>
        </w:tc>
        <w:tc>
          <w:tcPr>
            <w:tcW w:w="1300" w:type="dxa"/>
            <w:tcBorders>
              <w:top w:val="nil"/>
              <w:left w:val="nil"/>
              <w:bottom w:val="single" w:sz="4" w:space="0" w:color="auto"/>
              <w:right w:val="single" w:sz="4" w:space="0" w:color="auto"/>
            </w:tcBorders>
            <w:noWrap/>
            <w:hideMark/>
          </w:tcPr>
          <w:p w14:paraId="63A34470" w14:textId="37E838B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24</w:t>
            </w:r>
          </w:p>
        </w:tc>
        <w:tc>
          <w:tcPr>
            <w:tcW w:w="1080" w:type="dxa"/>
            <w:tcBorders>
              <w:top w:val="single" w:sz="4" w:space="0" w:color="auto"/>
              <w:left w:val="nil"/>
              <w:bottom w:val="single" w:sz="4" w:space="0" w:color="auto"/>
              <w:right w:val="single" w:sz="12" w:space="0" w:color="auto"/>
            </w:tcBorders>
            <w:noWrap/>
            <w:hideMark/>
          </w:tcPr>
          <w:p w14:paraId="09856225" w14:textId="396D78F1"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-20</w:t>
            </w:r>
          </w:p>
        </w:tc>
        <w:tc>
          <w:tcPr>
            <w:tcW w:w="1540" w:type="dxa"/>
            <w:tcBorders>
              <w:top w:val="single" w:sz="4" w:space="0" w:color="auto"/>
              <w:left w:val="single" w:sz="12" w:space="0" w:color="auto"/>
              <w:bottom w:val="single" w:sz="4" w:space="0" w:color="auto"/>
              <w:right w:val="single" w:sz="4" w:space="0" w:color="auto"/>
            </w:tcBorders>
            <w:noWrap/>
            <w:hideMark/>
          </w:tcPr>
          <w:p w14:paraId="5D12D6AB" w14:textId="2FE44EF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w:t>
            </w:r>
          </w:p>
        </w:tc>
        <w:tc>
          <w:tcPr>
            <w:tcW w:w="1380" w:type="dxa"/>
            <w:tcBorders>
              <w:top w:val="nil"/>
              <w:left w:val="nil"/>
              <w:bottom w:val="single" w:sz="4" w:space="0" w:color="auto"/>
              <w:right w:val="single" w:sz="4" w:space="0" w:color="auto"/>
            </w:tcBorders>
            <w:noWrap/>
            <w:hideMark/>
          </w:tcPr>
          <w:p w14:paraId="36C244EC" w14:textId="404952A8"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55DAF3AA" w14:textId="6362EAAF"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6</w:t>
            </w:r>
          </w:p>
        </w:tc>
      </w:tr>
      <w:tr w:rsidR="009E4CBA" w:rsidRPr="009E4CBA" w14:paraId="45CEBE2B" w14:textId="77777777" w:rsidTr="00DB2117">
        <w:trPr>
          <w:trHeight w:val="20"/>
        </w:trPr>
        <w:tc>
          <w:tcPr>
            <w:tcW w:w="1520" w:type="dxa"/>
            <w:tcBorders>
              <w:top w:val="nil"/>
              <w:left w:val="single" w:sz="4" w:space="0" w:color="auto"/>
              <w:bottom w:val="single" w:sz="4" w:space="0" w:color="auto"/>
              <w:right w:val="single" w:sz="4" w:space="0" w:color="auto"/>
            </w:tcBorders>
            <w:noWrap/>
            <w:vAlign w:val="center"/>
            <w:hideMark/>
          </w:tcPr>
          <w:p w14:paraId="0604B67D" w14:textId="77777777" w:rsidR="009E4CBA" w:rsidRPr="009E4CBA" w:rsidRDefault="009E4CBA" w:rsidP="009E4CBA">
            <w:pPr>
              <w:spacing w:beforeLines="40" w:before="96" w:after="0" w:line="240" w:lineRule="auto"/>
              <w:rPr>
                <w:rFonts w:eastAsia="Times New Roman" w:cs="Calibri"/>
                <w:color w:val="000000"/>
                <w:sz w:val="20"/>
                <w:szCs w:val="20"/>
              </w:rPr>
            </w:pPr>
            <w:r w:rsidRPr="009E4CBA">
              <w:rPr>
                <w:rFonts w:cs="Calibri"/>
                <w:color w:val="000000"/>
                <w:sz w:val="20"/>
                <w:szCs w:val="20"/>
              </w:rPr>
              <w:t>Washington</w:t>
            </w:r>
          </w:p>
        </w:tc>
        <w:tc>
          <w:tcPr>
            <w:tcW w:w="1240" w:type="dxa"/>
            <w:tcBorders>
              <w:top w:val="nil"/>
              <w:left w:val="nil"/>
              <w:bottom w:val="single" w:sz="4" w:space="0" w:color="auto"/>
              <w:right w:val="single" w:sz="4" w:space="0" w:color="auto"/>
            </w:tcBorders>
            <w:noWrap/>
            <w:hideMark/>
          </w:tcPr>
          <w:p w14:paraId="7DD9835E" w14:textId="6FC7D8E9"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17</w:t>
            </w:r>
          </w:p>
        </w:tc>
        <w:tc>
          <w:tcPr>
            <w:tcW w:w="1300" w:type="dxa"/>
            <w:tcBorders>
              <w:top w:val="nil"/>
              <w:left w:val="nil"/>
              <w:bottom w:val="single" w:sz="4" w:space="0" w:color="auto"/>
              <w:right w:val="single" w:sz="4" w:space="0" w:color="auto"/>
            </w:tcBorders>
            <w:noWrap/>
            <w:hideMark/>
          </w:tcPr>
          <w:p w14:paraId="1C91A290" w14:textId="0E4A753D"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080" w:type="dxa"/>
            <w:tcBorders>
              <w:top w:val="single" w:sz="4" w:space="0" w:color="auto"/>
              <w:left w:val="nil"/>
              <w:bottom w:val="single" w:sz="4" w:space="0" w:color="auto"/>
              <w:right w:val="single" w:sz="12" w:space="0" w:color="auto"/>
            </w:tcBorders>
            <w:noWrap/>
            <w:hideMark/>
          </w:tcPr>
          <w:p w14:paraId="1A163A11" w14:textId="2C0BD46E"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17</w:t>
            </w:r>
          </w:p>
        </w:tc>
        <w:tc>
          <w:tcPr>
            <w:tcW w:w="1540" w:type="dxa"/>
            <w:tcBorders>
              <w:top w:val="single" w:sz="4" w:space="0" w:color="auto"/>
              <w:left w:val="single" w:sz="12" w:space="0" w:color="auto"/>
              <w:bottom w:val="single" w:sz="4" w:space="0" w:color="auto"/>
              <w:right w:val="single" w:sz="4" w:space="0" w:color="auto"/>
            </w:tcBorders>
            <w:noWrap/>
            <w:hideMark/>
          </w:tcPr>
          <w:p w14:paraId="61BE6A27" w14:textId="4BF142A3"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27</w:t>
            </w:r>
          </w:p>
        </w:tc>
        <w:tc>
          <w:tcPr>
            <w:tcW w:w="1380" w:type="dxa"/>
            <w:tcBorders>
              <w:top w:val="nil"/>
              <w:left w:val="nil"/>
              <w:bottom w:val="single" w:sz="4" w:space="0" w:color="auto"/>
              <w:right w:val="single" w:sz="4" w:space="0" w:color="auto"/>
            </w:tcBorders>
            <w:noWrap/>
            <w:hideMark/>
          </w:tcPr>
          <w:p w14:paraId="60FB3B0C" w14:textId="7BA6AF20"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0</w:t>
            </w:r>
          </w:p>
        </w:tc>
        <w:tc>
          <w:tcPr>
            <w:tcW w:w="1360" w:type="dxa"/>
            <w:tcBorders>
              <w:top w:val="nil"/>
              <w:left w:val="nil"/>
              <w:bottom w:val="single" w:sz="4" w:space="0" w:color="auto"/>
              <w:right w:val="single" w:sz="4" w:space="0" w:color="auto"/>
            </w:tcBorders>
            <w:noWrap/>
            <w:hideMark/>
          </w:tcPr>
          <w:p w14:paraId="2115363E" w14:textId="4B7BA0DB" w:rsidR="009E4CBA" w:rsidRPr="009E4CBA" w:rsidRDefault="009E4CBA" w:rsidP="009E4CBA">
            <w:pPr>
              <w:spacing w:beforeLines="40" w:before="96" w:after="0" w:line="240" w:lineRule="auto"/>
              <w:jc w:val="right"/>
              <w:rPr>
                <w:rFonts w:eastAsia="Times New Roman" w:cs="Calibri"/>
                <w:color w:val="000000"/>
                <w:sz w:val="20"/>
                <w:szCs w:val="20"/>
              </w:rPr>
            </w:pPr>
            <w:r w:rsidRPr="009E4CBA">
              <w:rPr>
                <w:sz w:val="20"/>
                <w:szCs w:val="20"/>
              </w:rPr>
              <w:t>27</w:t>
            </w:r>
          </w:p>
        </w:tc>
      </w:tr>
      <w:tr w:rsidR="009E4CBA" w:rsidRPr="009E4CBA" w14:paraId="4A14343C" w14:textId="77777777" w:rsidTr="00DB2117">
        <w:trPr>
          <w:trHeight w:val="20"/>
        </w:trPr>
        <w:tc>
          <w:tcPr>
            <w:tcW w:w="1520" w:type="dxa"/>
            <w:tcBorders>
              <w:top w:val="nil"/>
              <w:left w:val="single" w:sz="4" w:space="0" w:color="auto"/>
              <w:bottom w:val="single" w:sz="4" w:space="0" w:color="auto"/>
              <w:right w:val="single" w:sz="4" w:space="0" w:color="auto"/>
            </w:tcBorders>
            <w:vAlign w:val="center"/>
            <w:hideMark/>
          </w:tcPr>
          <w:p w14:paraId="276242B3" w14:textId="77777777" w:rsidR="009E4CBA" w:rsidRPr="009E4CBA" w:rsidRDefault="009E4CBA" w:rsidP="009E4CBA">
            <w:pPr>
              <w:spacing w:beforeLines="40" w:before="96" w:after="0" w:line="240" w:lineRule="auto"/>
              <w:rPr>
                <w:rFonts w:eastAsia="Times New Roman" w:cs="Calibri"/>
                <w:b/>
                <w:color w:val="000000"/>
                <w:sz w:val="20"/>
                <w:szCs w:val="20"/>
              </w:rPr>
            </w:pPr>
            <w:r w:rsidRPr="009E4CBA">
              <w:rPr>
                <w:rFonts w:cs="Calibri"/>
                <w:b/>
                <w:color w:val="000000"/>
                <w:sz w:val="20"/>
                <w:szCs w:val="20"/>
              </w:rPr>
              <w:t>State of Florida Total</w:t>
            </w:r>
          </w:p>
        </w:tc>
        <w:tc>
          <w:tcPr>
            <w:tcW w:w="1240" w:type="dxa"/>
            <w:tcBorders>
              <w:top w:val="nil"/>
              <w:left w:val="nil"/>
              <w:bottom w:val="single" w:sz="4" w:space="0" w:color="auto"/>
              <w:right w:val="single" w:sz="4" w:space="0" w:color="auto"/>
            </w:tcBorders>
            <w:noWrap/>
            <w:vAlign w:val="bottom"/>
            <w:hideMark/>
          </w:tcPr>
          <w:p w14:paraId="7FA5A703" w14:textId="2A574476" w:rsidR="009E4CBA" w:rsidRPr="009E4CBA" w:rsidRDefault="009E4CBA" w:rsidP="009E4CBA">
            <w:pPr>
              <w:spacing w:beforeLines="40" w:before="96" w:after="0" w:line="240" w:lineRule="auto"/>
              <w:jc w:val="right"/>
              <w:rPr>
                <w:rFonts w:eastAsia="Times New Roman" w:cs="Calibri"/>
                <w:b/>
                <w:bCs/>
                <w:color w:val="000000"/>
                <w:sz w:val="20"/>
                <w:szCs w:val="20"/>
              </w:rPr>
            </w:pPr>
            <w:r w:rsidRPr="009E4CBA">
              <w:rPr>
                <w:sz w:val="20"/>
                <w:szCs w:val="20"/>
              </w:rPr>
              <w:t>68,577</w:t>
            </w:r>
          </w:p>
        </w:tc>
        <w:tc>
          <w:tcPr>
            <w:tcW w:w="1300" w:type="dxa"/>
            <w:tcBorders>
              <w:top w:val="nil"/>
              <w:left w:val="nil"/>
              <w:bottom w:val="single" w:sz="4" w:space="0" w:color="auto"/>
              <w:right w:val="single" w:sz="4" w:space="0" w:color="auto"/>
            </w:tcBorders>
            <w:noWrap/>
            <w:vAlign w:val="bottom"/>
            <w:hideMark/>
          </w:tcPr>
          <w:p w14:paraId="11052411" w14:textId="649AE3C3" w:rsidR="009E4CBA" w:rsidRPr="009E4CBA" w:rsidRDefault="009E4CBA" w:rsidP="009E4CBA">
            <w:pPr>
              <w:spacing w:beforeLines="40" w:before="96" w:after="0" w:line="240" w:lineRule="auto"/>
              <w:jc w:val="right"/>
              <w:rPr>
                <w:rFonts w:eastAsia="Times New Roman" w:cs="Calibri"/>
                <w:b/>
                <w:bCs/>
                <w:color w:val="000000"/>
                <w:sz w:val="20"/>
                <w:szCs w:val="20"/>
              </w:rPr>
            </w:pPr>
            <w:r w:rsidRPr="009E4CBA">
              <w:rPr>
                <w:sz w:val="20"/>
                <w:szCs w:val="20"/>
              </w:rPr>
              <w:t>51,433</w:t>
            </w:r>
          </w:p>
        </w:tc>
        <w:tc>
          <w:tcPr>
            <w:tcW w:w="1080" w:type="dxa"/>
            <w:tcBorders>
              <w:top w:val="single" w:sz="4" w:space="0" w:color="auto"/>
              <w:left w:val="nil"/>
              <w:bottom w:val="single" w:sz="4" w:space="0" w:color="auto"/>
              <w:right w:val="single" w:sz="12" w:space="0" w:color="auto"/>
            </w:tcBorders>
            <w:noWrap/>
            <w:vAlign w:val="bottom"/>
            <w:hideMark/>
          </w:tcPr>
          <w:p w14:paraId="0D454AF7" w14:textId="6DC45911" w:rsidR="009E4CBA" w:rsidRPr="009E4CBA" w:rsidRDefault="009E4CBA" w:rsidP="009E4CBA">
            <w:pPr>
              <w:spacing w:beforeLines="40" w:before="96" w:after="0" w:line="240" w:lineRule="auto"/>
              <w:jc w:val="right"/>
              <w:rPr>
                <w:rFonts w:eastAsia="Times New Roman" w:cs="Calibri"/>
                <w:b/>
                <w:bCs/>
                <w:color w:val="000000"/>
                <w:sz w:val="20"/>
                <w:szCs w:val="20"/>
              </w:rPr>
            </w:pPr>
            <w:r w:rsidRPr="009E4CBA">
              <w:rPr>
                <w:sz w:val="20"/>
                <w:szCs w:val="20"/>
              </w:rPr>
              <w:t>17,144</w:t>
            </w:r>
          </w:p>
        </w:tc>
        <w:tc>
          <w:tcPr>
            <w:tcW w:w="1540" w:type="dxa"/>
            <w:tcBorders>
              <w:top w:val="single" w:sz="4" w:space="0" w:color="auto"/>
              <w:left w:val="single" w:sz="12" w:space="0" w:color="auto"/>
              <w:bottom w:val="single" w:sz="4" w:space="0" w:color="auto"/>
              <w:right w:val="single" w:sz="4" w:space="0" w:color="auto"/>
            </w:tcBorders>
            <w:noWrap/>
            <w:vAlign w:val="bottom"/>
            <w:hideMark/>
          </w:tcPr>
          <w:p w14:paraId="36598E58" w14:textId="4A8A966F" w:rsidR="009E4CBA" w:rsidRPr="009E4CBA" w:rsidRDefault="009E4CBA" w:rsidP="009E4CBA">
            <w:pPr>
              <w:spacing w:beforeLines="40" w:before="96" w:after="0" w:line="240" w:lineRule="auto"/>
              <w:jc w:val="right"/>
              <w:rPr>
                <w:rFonts w:eastAsia="Times New Roman" w:cs="Calibri"/>
                <w:b/>
                <w:bCs/>
                <w:color w:val="000000"/>
                <w:sz w:val="20"/>
                <w:szCs w:val="20"/>
              </w:rPr>
            </w:pPr>
            <w:r w:rsidRPr="009E4CBA">
              <w:rPr>
                <w:sz w:val="20"/>
                <w:szCs w:val="20"/>
              </w:rPr>
              <w:t>32,978</w:t>
            </w:r>
          </w:p>
        </w:tc>
        <w:tc>
          <w:tcPr>
            <w:tcW w:w="1380" w:type="dxa"/>
            <w:tcBorders>
              <w:top w:val="nil"/>
              <w:left w:val="nil"/>
              <w:bottom w:val="single" w:sz="4" w:space="0" w:color="auto"/>
              <w:right w:val="single" w:sz="4" w:space="0" w:color="auto"/>
            </w:tcBorders>
            <w:noWrap/>
            <w:vAlign w:val="bottom"/>
            <w:hideMark/>
          </w:tcPr>
          <w:p w14:paraId="24B68AAE" w14:textId="160F96D2" w:rsidR="009E4CBA" w:rsidRPr="009E4CBA" w:rsidRDefault="009E4CBA" w:rsidP="009E4CBA">
            <w:pPr>
              <w:spacing w:beforeLines="40" w:before="96" w:after="0" w:line="240" w:lineRule="auto"/>
              <w:jc w:val="right"/>
              <w:rPr>
                <w:rFonts w:eastAsia="Times New Roman" w:cs="Calibri"/>
                <w:b/>
                <w:bCs/>
                <w:color w:val="000000"/>
                <w:sz w:val="20"/>
                <w:szCs w:val="20"/>
              </w:rPr>
            </w:pPr>
            <w:r w:rsidRPr="009E4CBA">
              <w:rPr>
                <w:sz w:val="20"/>
                <w:szCs w:val="20"/>
              </w:rPr>
              <w:t>3,730</w:t>
            </w:r>
          </w:p>
        </w:tc>
        <w:tc>
          <w:tcPr>
            <w:tcW w:w="1360" w:type="dxa"/>
            <w:tcBorders>
              <w:top w:val="nil"/>
              <w:left w:val="nil"/>
              <w:bottom w:val="single" w:sz="4" w:space="0" w:color="auto"/>
              <w:right w:val="single" w:sz="4" w:space="0" w:color="auto"/>
            </w:tcBorders>
            <w:noWrap/>
            <w:vAlign w:val="bottom"/>
            <w:hideMark/>
          </w:tcPr>
          <w:p w14:paraId="09F2FE58" w14:textId="49AED20D" w:rsidR="009E4CBA" w:rsidRPr="009E4CBA" w:rsidRDefault="009E4CBA" w:rsidP="009E4CBA">
            <w:pPr>
              <w:spacing w:beforeLines="40" w:before="96" w:after="0" w:line="240" w:lineRule="auto"/>
              <w:jc w:val="right"/>
              <w:rPr>
                <w:rFonts w:eastAsia="Times New Roman" w:cs="Calibri"/>
                <w:b/>
                <w:bCs/>
                <w:color w:val="000000"/>
                <w:sz w:val="20"/>
                <w:szCs w:val="20"/>
              </w:rPr>
            </w:pPr>
            <w:r w:rsidRPr="009E4CBA">
              <w:rPr>
                <w:sz w:val="20"/>
                <w:szCs w:val="20"/>
              </w:rPr>
              <w:t>29,248</w:t>
            </w:r>
          </w:p>
        </w:tc>
      </w:tr>
    </w:tbl>
    <w:p w14:paraId="13092729" w14:textId="3C4B791C" w:rsidR="005B4AE5" w:rsidRDefault="005B4AE5" w:rsidP="005B4AE5">
      <w:pPr>
        <w:pStyle w:val="NotesandSources"/>
      </w:pPr>
      <w:r>
        <w:t>Notes:</w:t>
      </w:r>
      <w:r w:rsidRPr="005B4AE5">
        <w:t xml:space="preserve"> </w:t>
      </w:r>
      <w:r>
        <w:t>Counties with negative need for single worker beds have higher than average shares of migrant workers and large supplies of migrant camp beds, which may serve workers during multiple harvesting periods.</w:t>
      </w:r>
    </w:p>
    <w:p w14:paraId="0424B978" w14:textId="20DE47B8" w:rsidR="00CD0533" w:rsidRPr="002A58E3" w:rsidRDefault="00CD0533" w:rsidP="005B4AE5">
      <w:pPr>
        <w:pStyle w:val="NotesandSources"/>
        <w:sectPr w:rsidR="00CD0533" w:rsidRPr="002A58E3" w:rsidSect="00CD0533">
          <w:pgSz w:w="12240" w:h="15840"/>
          <w:pgMar w:top="1440" w:right="1440" w:bottom="1440" w:left="1440" w:header="720" w:footer="720" w:gutter="0"/>
          <w:cols w:space="720"/>
        </w:sectPr>
      </w:pPr>
      <w:r w:rsidRPr="002A58E3">
        <w:t xml:space="preserve">Source: </w:t>
      </w:r>
      <w:r w:rsidR="005B4AE5">
        <w:rPr>
          <w:sz w:val="20"/>
          <w:szCs w:val="20"/>
        </w:rPr>
        <w:t xml:space="preserve">Shimberg Center tabulation of </w:t>
      </w:r>
      <w:r w:rsidRPr="008D6B95">
        <w:t>U.S. Bureau of Labor Statistics, 202</w:t>
      </w:r>
      <w:r w:rsidR="009E4CBA">
        <w:t>3</w:t>
      </w:r>
      <w:r w:rsidRPr="008D6B95">
        <w:t xml:space="preserve"> Quarterly Census of Employment and Wages; U.S. Department of Labor, National Agricultural Workers Survey (multiple years); U.S. Department of Labor, Office of Foreign Labor Certification, 202</w:t>
      </w:r>
      <w:r w:rsidR="009E4CBA">
        <w:t>4</w:t>
      </w:r>
      <w:r w:rsidRPr="008D6B95">
        <w:t xml:space="preserve"> H-2A Disclosure Data; Florida Department of Health; Shimberg Center for Housing Studies, Assisted Housing Inventory</w:t>
      </w:r>
    </w:p>
    <w:p w14:paraId="0FEBD1A4" w14:textId="77777777" w:rsidR="00CD0533" w:rsidRPr="002A58E3" w:rsidRDefault="00CD0533" w:rsidP="00097FA3">
      <w:pPr>
        <w:pStyle w:val="FiguresandTables"/>
      </w:pPr>
      <w:bookmarkStart w:id="270" w:name="_Toc455482226"/>
      <w:bookmarkStart w:id="271" w:name="_Toc456771925"/>
      <w:bookmarkStart w:id="272" w:name="_Toc456778027"/>
      <w:bookmarkStart w:id="273" w:name="_Toc104476926"/>
      <w:bookmarkStart w:id="274" w:name="_Toc201646323"/>
      <w:r w:rsidRPr="00734BB6">
        <w:lastRenderedPageBreak/>
        <w:t>Figure 7.2. Need for Beds for Unaccompanied Workers by County</w:t>
      </w:r>
      <w:bookmarkEnd w:id="270"/>
      <w:bookmarkEnd w:id="271"/>
      <w:bookmarkEnd w:id="272"/>
      <w:bookmarkEnd w:id="273"/>
      <w:bookmarkEnd w:id="274"/>
    </w:p>
    <w:p w14:paraId="64D63806" w14:textId="15B6581B" w:rsidR="00CD0533" w:rsidRPr="002A58E3" w:rsidRDefault="00F0312D" w:rsidP="00CD0533">
      <w:r>
        <w:rPr>
          <w:noProof/>
        </w:rPr>
        <w:drawing>
          <wp:inline distT="0" distB="0" distL="0" distR="0" wp14:anchorId="3F31C7AD" wp14:editId="0334D318">
            <wp:extent cx="6406385" cy="5511800"/>
            <wp:effectExtent l="0" t="0" r="0" b="0"/>
            <wp:docPr id="2140075527" name="Picture 16" descr="Map of Florida showing count of beds needed for unaccompanied farmworkers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75527" name="Picture 16" descr="Map of Florida showing count of beds needed for unaccompanied farmworkers by county"/>
                    <pic:cNvPicPr>
                      <a:picLocks noChangeAspect="1" noChangeArrowheads="1"/>
                    </pic:cNvPicPr>
                  </pic:nvPicPr>
                  <pic:blipFill rotWithShape="1">
                    <a:blip r:embed="rId60" cstate="print">
                      <a:extLst>
                        <a:ext uri="{28A0092B-C50C-407E-A947-70E740481C1C}">
                          <a14:useLocalDpi xmlns:a14="http://schemas.microsoft.com/office/drawing/2010/main"/>
                        </a:ext>
                      </a:extLst>
                    </a:blip>
                    <a:srcRect/>
                    <a:stretch/>
                  </pic:blipFill>
                  <pic:spPr bwMode="auto">
                    <a:xfrm>
                      <a:off x="0" y="0"/>
                      <a:ext cx="6407392" cy="5512666"/>
                    </a:xfrm>
                    <a:prstGeom prst="rect">
                      <a:avLst/>
                    </a:prstGeom>
                    <a:noFill/>
                    <a:ln>
                      <a:noFill/>
                    </a:ln>
                    <a:extLst>
                      <a:ext uri="{53640926-AAD7-44D8-BBD7-CCE9431645EC}">
                        <a14:shadowObscured xmlns:a14="http://schemas.microsoft.com/office/drawing/2010/main"/>
                      </a:ext>
                    </a:extLst>
                  </pic:spPr>
                </pic:pic>
              </a:graphicData>
            </a:graphic>
          </wp:inline>
        </w:drawing>
      </w:r>
    </w:p>
    <w:p w14:paraId="2B133974" w14:textId="5AF18C41" w:rsidR="00A7706D" w:rsidRPr="00D5692A" w:rsidRDefault="00C66EF0" w:rsidP="005B4AE5">
      <w:pPr>
        <w:pStyle w:val="NotesandSources"/>
        <w:sectPr w:rsidR="00A7706D" w:rsidRPr="00D5692A" w:rsidSect="00A7706D">
          <w:pgSz w:w="12240" w:h="15840"/>
          <w:pgMar w:top="1440" w:right="1440" w:bottom="1440" w:left="1440" w:header="720" w:footer="720" w:gutter="0"/>
          <w:cols w:space="720"/>
        </w:sectPr>
      </w:pPr>
      <w:r>
        <w:t xml:space="preserve">Source: </w:t>
      </w:r>
      <w:r w:rsidR="00A7706D" w:rsidRPr="002A58E3">
        <w:t>U.S. Bureau of Labor Statistics, 20</w:t>
      </w:r>
      <w:r w:rsidR="00A7706D">
        <w:t>23</w:t>
      </w:r>
      <w:r w:rsidR="00A7706D" w:rsidRPr="002A58E3">
        <w:t xml:space="preserve"> Quarterly Census of Employment and Wages; U.S. Department of Labor, National Agricultural Workers Survey (multiple years); U.S. Department of Labor, Office of Foreign Labor Certification, 20</w:t>
      </w:r>
      <w:r w:rsidR="00A7706D">
        <w:t>24</w:t>
      </w:r>
      <w:r w:rsidR="00A7706D" w:rsidRPr="002A58E3">
        <w:t xml:space="preserve"> H-2A Disclosure Data; Florida Department of Health; Shimberg Center for Housing Stud</w:t>
      </w:r>
      <w:r w:rsidR="00A7706D">
        <w:t>ies, Assisted Housing Inventory</w:t>
      </w:r>
    </w:p>
    <w:p w14:paraId="1777AE13" w14:textId="33C31D7E" w:rsidR="00CD0533" w:rsidRDefault="00CD0533" w:rsidP="00097FA3">
      <w:pPr>
        <w:pStyle w:val="FiguresandTables"/>
      </w:pPr>
      <w:bookmarkStart w:id="275" w:name="_Toc455482227"/>
      <w:bookmarkStart w:id="276" w:name="_Toc456771926"/>
      <w:bookmarkStart w:id="277" w:name="_Toc456778028"/>
      <w:bookmarkStart w:id="278" w:name="_Toc104476927"/>
      <w:bookmarkStart w:id="279" w:name="_Toc201646324"/>
      <w:r w:rsidRPr="00734BB6">
        <w:lastRenderedPageBreak/>
        <w:t>Figure 7.3. Need for Farmworker Multifamily Units by County</w:t>
      </w:r>
      <w:bookmarkEnd w:id="275"/>
      <w:bookmarkEnd w:id="276"/>
      <w:bookmarkEnd w:id="277"/>
      <w:bookmarkEnd w:id="278"/>
      <w:bookmarkEnd w:id="279"/>
    </w:p>
    <w:p w14:paraId="655DCA9E" w14:textId="4ED899A1" w:rsidR="00CD0533" w:rsidRPr="00A21D82" w:rsidRDefault="00F0312D" w:rsidP="00CD0533">
      <w:r>
        <w:rPr>
          <w:noProof/>
        </w:rPr>
        <w:drawing>
          <wp:inline distT="0" distB="0" distL="0" distR="0" wp14:anchorId="2F675F3C" wp14:editId="5032A032">
            <wp:extent cx="5656626" cy="5016500"/>
            <wp:effectExtent l="0" t="0" r="1270" b="0"/>
            <wp:docPr id="1937234" name="Picture 17" descr="Map of Florida showing count of multilfamily units needed for farmworkers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34" name="Picture 17" descr="Map of Florida showing count of multilfamily units needed for farmworkers by county"/>
                    <pic:cNvPicPr>
                      <a:picLocks noChangeAspect="1" noChangeArrowheads="1"/>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5657290" cy="5017089"/>
                    </a:xfrm>
                    <a:prstGeom prst="rect">
                      <a:avLst/>
                    </a:prstGeom>
                    <a:noFill/>
                    <a:ln>
                      <a:noFill/>
                    </a:ln>
                    <a:extLst>
                      <a:ext uri="{53640926-AAD7-44D8-BBD7-CCE9431645EC}">
                        <a14:shadowObscured xmlns:a14="http://schemas.microsoft.com/office/drawing/2010/main"/>
                      </a:ext>
                    </a:extLst>
                  </pic:spPr>
                </pic:pic>
              </a:graphicData>
            </a:graphic>
          </wp:inline>
        </w:drawing>
      </w:r>
    </w:p>
    <w:p w14:paraId="5A3306AF" w14:textId="7D277627" w:rsidR="00CD0533" w:rsidRPr="00D5692A" w:rsidRDefault="00C66EF0" w:rsidP="005B4AE5">
      <w:pPr>
        <w:pStyle w:val="NotesandSources"/>
        <w:sectPr w:rsidR="00CD0533" w:rsidRPr="00D5692A" w:rsidSect="00CD0533">
          <w:pgSz w:w="12240" w:h="15840"/>
          <w:pgMar w:top="1440" w:right="1440" w:bottom="1440" w:left="1440" w:header="720" w:footer="720" w:gutter="0"/>
          <w:cols w:space="720"/>
        </w:sectPr>
      </w:pPr>
      <w:r>
        <w:t xml:space="preserve">Source: </w:t>
      </w:r>
      <w:r w:rsidR="00CD0533" w:rsidRPr="002A58E3">
        <w:t>U.S. Bureau of Labor Statistics, 20</w:t>
      </w:r>
      <w:r w:rsidR="00CD0533">
        <w:t>2</w:t>
      </w:r>
      <w:r w:rsidR="00A7706D">
        <w:t>3</w:t>
      </w:r>
      <w:r w:rsidR="00CD0533" w:rsidRPr="002A58E3">
        <w:t xml:space="preserve"> Quarterly Census of Employment and Wages; U.S. Department of Labor, National Agricultural Workers Survey (multiple years); U.S. Department of Labor, Office of Foreign Labor Certification, 20</w:t>
      </w:r>
      <w:r w:rsidR="00CD0533">
        <w:t>2</w:t>
      </w:r>
      <w:r w:rsidR="00A7706D">
        <w:t>4</w:t>
      </w:r>
      <w:r w:rsidR="00CD0533" w:rsidRPr="002A58E3">
        <w:t xml:space="preserve"> H-2A Disclosure Data; Florida Department of Health; Shimberg Center for Housing Stud</w:t>
      </w:r>
      <w:r w:rsidR="00CD0533">
        <w:t>ies, Assisted Housing Inventory</w:t>
      </w:r>
    </w:p>
    <w:p w14:paraId="72944801" w14:textId="77777777" w:rsidR="00CD0533" w:rsidRPr="00AB7BA8" w:rsidRDefault="00CD0533" w:rsidP="00CD0533">
      <w:pPr>
        <w:pStyle w:val="Heading2"/>
      </w:pPr>
      <w:bookmarkStart w:id="280" w:name="_Toc455482228"/>
      <w:r w:rsidRPr="00A21D82">
        <w:lastRenderedPageBreak/>
        <w:t>Methodology for Farmworker Estimates</w:t>
      </w:r>
      <w:bookmarkEnd w:id="280"/>
    </w:p>
    <w:p w14:paraId="3D9B45CD" w14:textId="77777777" w:rsidR="00CD0533" w:rsidRPr="00AB7BA8" w:rsidRDefault="00CD0533" w:rsidP="00CD0533">
      <w:pPr>
        <w:pStyle w:val="Heading3"/>
      </w:pPr>
      <w:r w:rsidRPr="00AB7BA8">
        <w:t>Total Farmworker Counts</w:t>
      </w:r>
    </w:p>
    <w:p w14:paraId="08D191A2" w14:textId="6BFD04F0" w:rsidR="00CD0533" w:rsidRPr="00AB7BA8" w:rsidRDefault="00CD0533" w:rsidP="00CD0533">
      <w:r w:rsidRPr="00AB7BA8">
        <w:t xml:space="preserve">The state and county numbers of </w:t>
      </w:r>
      <w:proofErr w:type="gramStart"/>
      <w:r w:rsidRPr="00AB7BA8">
        <w:t>farmworkers</w:t>
      </w:r>
      <w:proofErr w:type="gramEnd"/>
      <w:r w:rsidRPr="00AB7BA8">
        <w:t xml:space="preserve"> are derived from two counts. For H-2A workers, the U.S. Department of Labor provides a direct count of workers. Specifically, this report uses the count of workers certified for sites in Florida </w:t>
      </w:r>
      <w:r w:rsidR="00A90B31">
        <w:t>published in the fourth quarter of 2024</w:t>
      </w:r>
      <w:r w:rsidRPr="00AB7BA8">
        <w:t xml:space="preserve">, downloaded from </w:t>
      </w:r>
      <w:hyperlink r:id="rId62" w:history="1">
        <w:r w:rsidRPr="00AB7BA8">
          <w:rPr>
            <w:rStyle w:val="Hyperlink"/>
          </w:rPr>
          <w:t>https://www.foreignlaborcert.doleta.gov/performancedata.cfm</w:t>
        </w:r>
      </w:hyperlink>
      <w:r w:rsidRPr="00AB7BA8">
        <w:t>.</w:t>
      </w:r>
    </w:p>
    <w:p w14:paraId="6ACCA441" w14:textId="6D299215" w:rsidR="00CD0533" w:rsidRPr="00AB7BA8" w:rsidRDefault="00CD0533" w:rsidP="00CD0533">
      <w:r w:rsidRPr="00AB7BA8">
        <w:t>For other workers, there is no direct count. Instead, the number of workers is estimated using data from the U.S. Bureau of Labor Statistics’ Quarterly Census of Employment and Wages (QCEW) and the Department of Labor’s National Agricultural Workers Survey (NAWS).</w:t>
      </w:r>
      <w:r w:rsidR="00A90B31">
        <w:t xml:space="preserve"> </w:t>
      </w:r>
      <w:r w:rsidRPr="00AB7BA8">
        <w:t>The QCEW “produces a comprehensive tabulation of employment and wage information for workers covered by State unemployment insurance (UI) laws” by industry, including total annual wages and average weekly wages.</w:t>
      </w:r>
      <w:r w:rsidRPr="00AB7BA8">
        <w:rPr>
          <w:vertAlign w:val="superscript"/>
        </w:rPr>
        <w:footnoteReference w:id="15"/>
      </w:r>
      <w:r w:rsidRPr="00AB7BA8">
        <w:t xml:space="preserve"> </w:t>
      </w:r>
    </w:p>
    <w:p w14:paraId="47C6387D" w14:textId="266F38BC" w:rsidR="00CD0533" w:rsidRPr="00AB7BA8" w:rsidRDefault="00CD0533" w:rsidP="00CD0533">
      <w:pPr>
        <w:pStyle w:val="ListParagraph"/>
        <w:numPr>
          <w:ilvl w:val="0"/>
          <w:numId w:val="15"/>
        </w:numPr>
        <w:spacing w:line="259" w:lineRule="auto"/>
      </w:pPr>
      <w:r w:rsidRPr="00AB7BA8">
        <w:t>QCEW data are available by state and county as well as by NAICS (North American Industry Classification, formerly SIC) industrial code. 20</w:t>
      </w:r>
      <w:r>
        <w:t>2</w:t>
      </w:r>
      <w:r w:rsidR="00A90B31">
        <w:t>3</w:t>
      </w:r>
      <w:r w:rsidRPr="00AB7BA8">
        <w:t xml:space="preserve"> is the most recent year for which full data </w:t>
      </w:r>
      <w:proofErr w:type="gramStart"/>
      <w:r w:rsidRPr="00AB7BA8">
        <w:t>are</w:t>
      </w:r>
      <w:proofErr w:type="gramEnd"/>
      <w:r w:rsidRPr="00AB7BA8">
        <w:t xml:space="preserve"> publicly available. H-2A workers are not included in QCEW data because they are not eligible for unemployment insurance. The farmworker counts are based on employment in two NAICS codes: 111, “Crop Production,” and 11511, “Support Activities for Crop Production.” These classifications include farms, orchards, groves, greenhouses and nurseries. </w:t>
      </w:r>
    </w:p>
    <w:p w14:paraId="1A71FC63" w14:textId="77777777" w:rsidR="00CD0533" w:rsidRPr="00AB7BA8" w:rsidRDefault="00CD0533" w:rsidP="00CD0533">
      <w:pPr>
        <w:pStyle w:val="ListParagraph"/>
        <w:numPr>
          <w:ilvl w:val="0"/>
          <w:numId w:val="15"/>
        </w:numPr>
        <w:spacing w:line="259" w:lineRule="auto"/>
      </w:pPr>
      <w:r w:rsidRPr="00AB7BA8">
        <w:t>NAWS: The NAWS “is an employment-based, random- sample survey of U.S. crop workers that collects demographic, employment, and health data” produced by the U.S. Department of Labor. It includes information about the demographic characteristics of workers and their households, employment history, and migration patterns.</w:t>
      </w:r>
      <w:r w:rsidRPr="00AB7BA8">
        <w:rPr>
          <w:vertAlign w:val="superscript"/>
        </w:rPr>
        <w:footnoteReference w:id="16"/>
      </w:r>
      <w:r w:rsidRPr="00AB7BA8">
        <w:t xml:space="preserve"> The Department of Labor provided special tabulations of the NAWS data for this report through contractor JBS International.</w:t>
      </w:r>
    </w:p>
    <w:p w14:paraId="21EC27CD" w14:textId="77777777" w:rsidR="00CD0533" w:rsidRPr="00AB7BA8" w:rsidRDefault="00CD0533" w:rsidP="00CD0533">
      <w:r w:rsidRPr="00AB7BA8">
        <w:t>State and county-level estimates of non-H-2A workers are calculated using a three-step process:</w:t>
      </w:r>
    </w:p>
    <w:p w14:paraId="01B826D0" w14:textId="68C2607A" w:rsidR="00CD0533" w:rsidRPr="00AB7BA8" w:rsidRDefault="00CD0533" w:rsidP="00FD22FF">
      <w:pPr>
        <w:pStyle w:val="ListParagraph"/>
        <w:numPr>
          <w:ilvl w:val="0"/>
          <w:numId w:val="16"/>
        </w:numPr>
        <w:spacing w:before="100" w:beforeAutospacing="1" w:afterLines="160" w:after="384" w:line="259" w:lineRule="auto"/>
        <w:ind w:left="720"/>
      </w:pPr>
      <w:r w:rsidRPr="00AB7BA8">
        <w:rPr>
          <w:rFonts w:eastAsia="Times New Roman"/>
        </w:rPr>
        <w:t xml:space="preserve">Use the QCEW data to calculate the total number of weeks worked by workers in NAICS codes 111 and 11511. For each code and geographic area, </w:t>
      </w:r>
      <w:r w:rsidRPr="00AB7BA8">
        <w:rPr>
          <w:rFonts w:eastAsia="Times New Roman"/>
        </w:rPr>
        <w:br/>
      </w:r>
      <w:r w:rsidRPr="00AB7BA8">
        <w:t>Total number of weeks worked = Total annual wages/Average weekly wage</w:t>
      </w:r>
    </w:p>
    <w:p w14:paraId="2546241A" w14:textId="1E0E1A2F" w:rsidR="00CD0533" w:rsidRPr="00AB7BA8" w:rsidRDefault="00CD0533" w:rsidP="00FD22FF">
      <w:pPr>
        <w:pStyle w:val="ListParagraph"/>
        <w:numPr>
          <w:ilvl w:val="0"/>
          <w:numId w:val="16"/>
        </w:numPr>
        <w:spacing w:before="100" w:beforeAutospacing="1" w:afterLines="160" w:after="384" w:line="259" w:lineRule="auto"/>
        <w:ind w:left="720"/>
      </w:pPr>
      <w:r w:rsidRPr="00AB7BA8">
        <w:t xml:space="preserve">Use the NAWS data to calculate the number of workers required to work that number of weeks in one year. The NAWS shows that </w:t>
      </w:r>
      <w:proofErr w:type="gramStart"/>
      <w:r w:rsidRPr="00AB7BA8">
        <w:t>farmworkers</w:t>
      </w:r>
      <w:proofErr w:type="gramEnd"/>
      <w:r w:rsidRPr="00AB7BA8">
        <w:t xml:space="preserve"> in Florida worked an average of </w:t>
      </w:r>
      <w:r w:rsidR="00A90B31">
        <w:t>40</w:t>
      </w:r>
      <w:r w:rsidRPr="00AB7BA8">
        <w:t xml:space="preserve"> weeks during the 20</w:t>
      </w:r>
      <w:r>
        <w:t>1</w:t>
      </w:r>
      <w:r w:rsidR="00A90B31">
        <w:t>9</w:t>
      </w:r>
      <w:r w:rsidRPr="00AB7BA8">
        <w:t>-20</w:t>
      </w:r>
      <w:r w:rsidR="00A90B31">
        <w:t>22</w:t>
      </w:r>
      <w:r w:rsidRPr="00AB7BA8">
        <w:t xml:space="preserve"> period, the most recent data available to the Shimberg Center. This allows us to translate the total number of weeks worked in a geographic area and NAICS code into an e</w:t>
      </w:r>
      <w:r>
        <w:t xml:space="preserve">stimated number of workers: </w:t>
      </w:r>
      <w:r w:rsidRPr="00AB7BA8">
        <w:t>Workers = Total annual weeks worked/</w:t>
      </w:r>
      <w:r>
        <w:t xml:space="preserve"> Average weeks worked per year </w:t>
      </w:r>
      <w:r w:rsidRPr="00AB7BA8">
        <w:t>= Total annual weeks worked/</w:t>
      </w:r>
      <w:r w:rsidR="00A90B31">
        <w:t>40</w:t>
      </w:r>
    </w:p>
    <w:p w14:paraId="0EE3BD7C" w14:textId="77777777" w:rsidR="00CD0533" w:rsidRPr="00AB7BA8" w:rsidRDefault="00CD0533" w:rsidP="00CD0533">
      <w:pPr>
        <w:pStyle w:val="ListParagraph"/>
        <w:numPr>
          <w:ilvl w:val="0"/>
          <w:numId w:val="16"/>
        </w:numPr>
        <w:spacing w:before="100" w:beforeAutospacing="1" w:afterLines="160" w:after="384" w:line="259" w:lineRule="auto"/>
        <w:ind w:left="720"/>
      </w:pPr>
      <w:r w:rsidRPr="00AB7BA8">
        <w:t>Sum the total workers for the two industrial codes in each geographic area. Total farmworkers = Workers in code 111 + Workers in code 11511</w:t>
      </w:r>
    </w:p>
    <w:p w14:paraId="51E8EED3" w14:textId="312D64B5" w:rsidR="00CD0533" w:rsidRPr="00AB7BA8" w:rsidRDefault="00CD0533" w:rsidP="00CD0533">
      <w:r w:rsidRPr="00AB7BA8">
        <w:t xml:space="preserve">Using the QCEW to distribute </w:t>
      </w:r>
      <w:proofErr w:type="gramStart"/>
      <w:r w:rsidRPr="00AB7BA8">
        <w:t>farmworkers</w:t>
      </w:r>
      <w:proofErr w:type="gramEnd"/>
      <w:r w:rsidRPr="00AB7BA8">
        <w:t xml:space="preserve"> across counties introduces an error into the distribution. In this report, the sum of the number of </w:t>
      </w:r>
      <w:proofErr w:type="gramStart"/>
      <w:r w:rsidRPr="00AB7BA8">
        <w:t>farmworkers</w:t>
      </w:r>
      <w:proofErr w:type="gramEnd"/>
      <w:r w:rsidRPr="00AB7BA8">
        <w:t xml:space="preserve"> in all counties is lower than the statewide total. This is also true for the numbers of farmworker households and household members, which are derived directly from the number of farmworkers. This disparity has two causes. First, the QCEW includes a category of </w:t>
      </w:r>
      <w:r w:rsidRPr="00AB7BA8">
        <w:lastRenderedPageBreak/>
        <w:t xml:space="preserve">employment establishments for which counties cannot be identified based on data submitted by employers. There are </w:t>
      </w:r>
      <w:r w:rsidR="00A90B31">
        <w:t>123</w:t>
      </w:r>
      <w:r w:rsidRPr="00AB7BA8">
        <w:t xml:space="preserve"> workers estimated in a “County Unknown” category. These workers and their household members are counted in Tables 7.2-7.4 but are not included in </w:t>
      </w:r>
      <w:r w:rsidR="00D34942" w:rsidRPr="00AB7BA8">
        <w:t>Table</w:t>
      </w:r>
      <w:r w:rsidRPr="00AB7BA8">
        <w:t xml:space="preserve"> 7.6 comparing supply and demand by county. </w:t>
      </w:r>
    </w:p>
    <w:p w14:paraId="701EF801" w14:textId="3BB32A17" w:rsidR="00CD0533" w:rsidRPr="00870396" w:rsidRDefault="00CD0533" w:rsidP="00CD0533">
      <w:r w:rsidRPr="00870396">
        <w:t xml:space="preserve">Second, the Bureau of Labor Statistics suppresses wage data for establishments in some counties in order to protect </w:t>
      </w:r>
      <w:r w:rsidR="00FD22FF" w:rsidRPr="00870396">
        <w:t>confidentiality but</w:t>
      </w:r>
      <w:r w:rsidRPr="00870396">
        <w:t xml:space="preserve"> includes the data in statewide totals. In these counties, the number of </w:t>
      </w:r>
      <w:proofErr w:type="gramStart"/>
      <w:r w:rsidRPr="00870396">
        <w:t>farmworkers</w:t>
      </w:r>
      <w:proofErr w:type="gramEnd"/>
      <w:r w:rsidRPr="00870396">
        <w:t xml:space="preserve"> is </w:t>
      </w:r>
      <w:proofErr w:type="gramStart"/>
      <w:r w:rsidRPr="00870396">
        <w:t>actually higher</w:t>
      </w:r>
      <w:proofErr w:type="gramEnd"/>
      <w:r w:rsidRPr="00870396">
        <w:t xml:space="preserve"> than the figures reported in this report. Statewide, this results in </w:t>
      </w:r>
      <w:r>
        <w:t>2,936</w:t>
      </w:r>
      <w:r w:rsidRPr="00870396">
        <w:t xml:space="preserve"> farmworkers (4 percent) included in the state total that are not attributed to any county or to the “County Unknown” category. To account for those workers, we redistributed the workers among the counties and the “County Unknown” category based on the counties’ share of the workers for whom a county (or “County Unknown”) designation could be identified using the QCEW and NAWS data.</w:t>
      </w:r>
      <w:r w:rsidRPr="00870396">
        <w:rPr>
          <w:rFonts w:ascii="Calibri" w:eastAsia="Times New Roman" w:hAnsi="Calibri" w:cs="Times New Roman"/>
        </w:rPr>
        <w:t xml:space="preserve"> </w:t>
      </w:r>
      <w:r w:rsidRPr="00870396">
        <w:t xml:space="preserve">This likely results in an underestimate of workers in some counties and an overestimate in others, since the wages and therefore workers at the suppressed establishments are unlikely to match the county-level distribution of wages and workers at other establishments. </w:t>
      </w:r>
    </w:p>
    <w:p w14:paraId="6F1D3905" w14:textId="77777777" w:rsidR="00CD0533" w:rsidRPr="00870396" w:rsidRDefault="00CD0533" w:rsidP="00CD0533">
      <w:pPr>
        <w:pStyle w:val="Heading3"/>
      </w:pPr>
      <w:r w:rsidRPr="00870396">
        <w:t>Detailed Household and Member Counts</w:t>
      </w:r>
    </w:p>
    <w:p w14:paraId="4F215BFE" w14:textId="238CF905" w:rsidR="00CD0533" w:rsidRPr="00870396" w:rsidRDefault="00CD0533" w:rsidP="00CD0533">
      <w:pPr>
        <w:rPr>
          <w:rFonts w:eastAsia="Times New Roman"/>
        </w:rPr>
      </w:pPr>
      <w:r w:rsidRPr="00870396">
        <w:rPr>
          <w:rFonts w:eastAsia="Times New Roman"/>
        </w:rPr>
        <w:t>The NAWS dataset was used to stratify non-H-2A farmworkers by migrant/seasonal and accompanied/unaccompanied status, in order to estimate the number of farmworker households. To increase sample size, NAWS interviews were included from the most recent t</w:t>
      </w:r>
      <w:r>
        <w:rPr>
          <w:rFonts w:eastAsia="Times New Roman"/>
        </w:rPr>
        <w:t>hree</w:t>
      </w:r>
      <w:r w:rsidRPr="00870396">
        <w:rPr>
          <w:rFonts w:eastAsia="Times New Roman"/>
        </w:rPr>
        <w:t>-year period available (fiscal years 201</w:t>
      </w:r>
      <w:r w:rsidR="00A90B31">
        <w:rPr>
          <w:rFonts w:eastAsia="Times New Roman"/>
        </w:rPr>
        <w:t>9</w:t>
      </w:r>
      <w:r w:rsidRPr="00870396">
        <w:rPr>
          <w:rFonts w:eastAsia="Times New Roman"/>
        </w:rPr>
        <w:t>-20</w:t>
      </w:r>
      <w:r w:rsidR="00A90B31">
        <w:rPr>
          <w:rFonts w:eastAsia="Times New Roman"/>
        </w:rPr>
        <w:t>22</w:t>
      </w:r>
      <w:r w:rsidRPr="00870396">
        <w:rPr>
          <w:rFonts w:eastAsia="Times New Roman"/>
        </w:rPr>
        <w:t xml:space="preserve">; </w:t>
      </w:r>
      <w:r w:rsidR="00A90B31">
        <w:rPr>
          <w:rFonts w:eastAsia="Times New Roman"/>
        </w:rPr>
        <w:t>225</w:t>
      </w:r>
      <w:r w:rsidRPr="00870396">
        <w:rPr>
          <w:rFonts w:eastAsia="Times New Roman"/>
        </w:rPr>
        <w:t xml:space="preserve"> respondents). </w:t>
      </w:r>
    </w:p>
    <w:p w14:paraId="4DD2FDC2" w14:textId="77777777" w:rsidR="00CD0533" w:rsidRPr="00870396" w:rsidRDefault="00CD0533" w:rsidP="00CD0533">
      <w:pPr>
        <w:spacing w:afterLines="160" w:after="384"/>
        <w:rPr>
          <w:rFonts w:eastAsia="Times New Roman"/>
        </w:rPr>
      </w:pPr>
      <w:r w:rsidRPr="00870396">
        <w:rPr>
          <w:rFonts w:eastAsia="Times New Roman"/>
        </w:rPr>
        <w:t xml:space="preserve">Steps to translate </w:t>
      </w:r>
      <w:proofErr w:type="gramStart"/>
      <w:r w:rsidRPr="00870396">
        <w:rPr>
          <w:rFonts w:eastAsia="Times New Roman"/>
        </w:rPr>
        <w:t>farmworker</w:t>
      </w:r>
      <w:proofErr w:type="gramEnd"/>
      <w:r w:rsidRPr="00870396">
        <w:rPr>
          <w:rFonts w:eastAsia="Times New Roman"/>
        </w:rPr>
        <w:t xml:space="preserve"> counts into households and household members were as follows:</w:t>
      </w:r>
    </w:p>
    <w:p w14:paraId="325DD731" w14:textId="4FB7107A" w:rsidR="00CD0533" w:rsidRPr="00870396" w:rsidRDefault="00CD0533" w:rsidP="00CD0533">
      <w:pPr>
        <w:pStyle w:val="ListParagraph"/>
        <w:numPr>
          <w:ilvl w:val="0"/>
          <w:numId w:val="17"/>
        </w:numPr>
        <w:spacing w:afterLines="160" w:after="384" w:line="259" w:lineRule="auto"/>
        <w:rPr>
          <w:rFonts w:eastAsia="Times New Roman"/>
        </w:rPr>
      </w:pPr>
      <w:r w:rsidRPr="00870396">
        <w:rPr>
          <w:rFonts w:eastAsia="Times New Roman"/>
        </w:rPr>
        <w:t>Divide non-H-2A workers into migrant and seasonal categories.</w:t>
      </w:r>
      <w:r w:rsidRPr="00870396">
        <w:rPr>
          <w:rStyle w:val="FootnoteReference"/>
          <w:rFonts w:ascii="Calibri" w:eastAsia="Times New Roman" w:hAnsi="Calibri" w:cs="Times New Roman"/>
        </w:rPr>
        <w:footnoteReference w:id="17"/>
      </w:r>
      <w:r w:rsidRPr="00870396">
        <w:rPr>
          <w:rFonts w:eastAsia="Times New Roman"/>
        </w:rPr>
        <w:t xml:space="preserve"> In the NAWS interviews, </w:t>
      </w:r>
      <w:r w:rsidR="00A90B31">
        <w:rPr>
          <w:rFonts w:eastAsia="Times New Roman"/>
        </w:rPr>
        <w:t>11</w:t>
      </w:r>
      <w:r w:rsidRPr="00870396">
        <w:rPr>
          <w:rFonts w:eastAsia="Times New Roman"/>
        </w:rPr>
        <w:t xml:space="preserve"> percent of workers were </w:t>
      </w:r>
      <w:proofErr w:type="gramStart"/>
      <w:r w:rsidRPr="00870396">
        <w:rPr>
          <w:rFonts w:eastAsia="Times New Roman"/>
        </w:rPr>
        <w:t>migrant</w:t>
      </w:r>
      <w:proofErr w:type="gramEnd"/>
      <w:r w:rsidRPr="00870396">
        <w:rPr>
          <w:rFonts w:eastAsia="Times New Roman"/>
        </w:rPr>
        <w:t xml:space="preserve"> and </w:t>
      </w:r>
      <w:r w:rsidR="00A90B31">
        <w:rPr>
          <w:rFonts w:eastAsia="Times New Roman"/>
        </w:rPr>
        <w:t>89</w:t>
      </w:r>
      <w:r w:rsidRPr="00870396">
        <w:rPr>
          <w:rFonts w:eastAsia="Times New Roman"/>
        </w:rPr>
        <w:t xml:space="preserve"> percent were seasonal. These percentages were applied to the county and state total non-H-2A workers. For the statewide total of </w:t>
      </w:r>
      <w:r w:rsidR="00F71738">
        <w:rPr>
          <w:rFonts w:eastAsia="Times New Roman"/>
        </w:rPr>
        <w:t>67,932</w:t>
      </w:r>
      <w:r w:rsidRPr="00870396">
        <w:rPr>
          <w:rFonts w:eastAsia="Times New Roman"/>
        </w:rPr>
        <w:t xml:space="preserve"> non-H-2A workers, this meant that </w:t>
      </w:r>
      <w:r w:rsidR="00F71738">
        <w:rPr>
          <w:rFonts w:eastAsia="Times New Roman"/>
        </w:rPr>
        <w:t>7,473</w:t>
      </w:r>
      <w:r w:rsidRPr="00870396">
        <w:rPr>
          <w:rFonts w:eastAsia="Times New Roman"/>
        </w:rPr>
        <w:t xml:space="preserve"> were assumed to be migrant (</w:t>
      </w:r>
      <w:r w:rsidR="00F71738">
        <w:rPr>
          <w:rFonts w:eastAsia="Times New Roman"/>
        </w:rPr>
        <w:t>67,932</w:t>
      </w:r>
      <w:r w:rsidRPr="00870396">
        <w:rPr>
          <w:rFonts w:eastAsia="Times New Roman"/>
        </w:rPr>
        <w:t xml:space="preserve"> * .</w:t>
      </w:r>
      <w:r w:rsidR="00F71738">
        <w:rPr>
          <w:rFonts w:eastAsia="Times New Roman"/>
        </w:rPr>
        <w:t>11</w:t>
      </w:r>
      <w:r w:rsidRPr="00870396">
        <w:rPr>
          <w:rFonts w:eastAsia="Times New Roman"/>
        </w:rPr>
        <w:t xml:space="preserve">) and </w:t>
      </w:r>
      <w:r w:rsidR="00F71738">
        <w:rPr>
          <w:rFonts w:eastAsia="Times New Roman"/>
        </w:rPr>
        <w:t>60,460</w:t>
      </w:r>
      <w:r w:rsidRPr="00870396">
        <w:rPr>
          <w:rFonts w:eastAsia="Times New Roman"/>
        </w:rPr>
        <w:t xml:space="preserve"> (</w:t>
      </w:r>
      <w:r w:rsidR="00F71738">
        <w:rPr>
          <w:rFonts w:eastAsia="Times New Roman"/>
        </w:rPr>
        <w:t>67,932</w:t>
      </w:r>
      <w:r w:rsidR="00F71738" w:rsidRPr="00870396">
        <w:rPr>
          <w:rFonts w:eastAsia="Times New Roman"/>
        </w:rPr>
        <w:t xml:space="preserve"> </w:t>
      </w:r>
      <w:r w:rsidRPr="00870396">
        <w:rPr>
          <w:rFonts w:eastAsia="Times New Roman"/>
        </w:rPr>
        <w:t>* .</w:t>
      </w:r>
      <w:r w:rsidR="00F71738">
        <w:rPr>
          <w:rFonts w:eastAsia="Times New Roman"/>
        </w:rPr>
        <w:t>89</w:t>
      </w:r>
      <w:r w:rsidRPr="00870396">
        <w:rPr>
          <w:rFonts w:eastAsia="Times New Roman"/>
        </w:rPr>
        <w:t xml:space="preserve">) were assumed to be seasonal. </w:t>
      </w:r>
    </w:p>
    <w:p w14:paraId="551532DD" w14:textId="77777777" w:rsidR="00CD0533" w:rsidRPr="00BD5494" w:rsidRDefault="00CD0533" w:rsidP="00CD0533">
      <w:pPr>
        <w:pStyle w:val="ListParagraph"/>
        <w:numPr>
          <w:ilvl w:val="0"/>
          <w:numId w:val="17"/>
        </w:numPr>
        <w:spacing w:afterLines="160" w:after="384" w:line="259" w:lineRule="auto"/>
        <w:rPr>
          <w:rFonts w:eastAsia="Times New Roman"/>
        </w:rPr>
      </w:pPr>
      <w:r w:rsidRPr="00BD5494">
        <w:rPr>
          <w:rFonts w:eastAsia="Times New Roman"/>
        </w:rPr>
        <w:t xml:space="preserve">Divide migrant and seasonal workers into accompanied and unaccompanied categories. </w:t>
      </w:r>
    </w:p>
    <w:p w14:paraId="294D2DBD" w14:textId="615C884E" w:rsidR="00CD0533" w:rsidRPr="00BD5494" w:rsidRDefault="00CD0533" w:rsidP="00CD0533">
      <w:pPr>
        <w:pStyle w:val="ListParagraph"/>
        <w:numPr>
          <w:ilvl w:val="1"/>
          <w:numId w:val="17"/>
        </w:numPr>
        <w:spacing w:afterLines="160" w:after="384" w:line="259" w:lineRule="auto"/>
        <w:rPr>
          <w:rFonts w:eastAsia="Times New Roman"/>
        </w:rPr>
      </w:pPr>
      <w:r w:rsidRPr="00BD5494">
        <w:rPr>
          <w:rFonts w:eastAsia="Times New Roman"/>
        </w:rPr>
        <w:t xml:space="preserve">Migrant: </w:t>
      </w:r>
      <w:r w:rsidR="00F71738">
        <w:rPr>
          <w:rFonts w:eastAsia="Times New Roman"/>
        </w:rPr>
        <w:t>65</w:t>
      </w:r>
      <w:r w:rsidRPr="00BD5494">
        <w:rPr>
          <w:rFonts w:eastAsia="Times New Roman"/>
        </w:rPr>
        <w:t xml:space="preserve"> percent of migrant workers reported unaccompanied status and </w:t>
      </w:r>
      <w:r w:rsidR="00F71738">
        <w:rPr>
          <w:rFonts w:eastAsia="Times New Roman"/>
        </w:rPr>
        <w:t>35</w:t>
      </w:r>
      <w:r w:rsidRPr="00BD5494">
        <w:rPr>
          <w:rFonts w:eastAsia="Times New Roman"/>
        </w:rPr>
        <w:t xml:space="preserve"> percent reported being accompanied by family. This translates to </w:t>
      </w:r>
      <w:r w:rsidR="00F71738">
        <w:rPr>
          <w:rFonts w:eastAsia="Times New Roman"/>
        </w:rPr>
        <w:t>4,857</w:t>
      </w:r>
      <w:r w:rsidRPr="00BD5494">
        <w:rPr>
          <w:rFonts w:eastAsia="Times New Roman"/>
        </w:rPr>
        <w:t xml:space="preserve"> unaccompanied migrant workers (.</w:t>
      </w:r>
      <w:r w:rsidR="00F71738">
        <w:rPr>
          <w:rFonts w:eastAsia="Times New Roman"/>
        </w:rPr>
        <w:t>65</w:t>
      </w:r>
      <w:r>
        <w:rPr>
          <w:rFonts w:eastAsia="Times New Roman"/>
        </w:rPr>
        <w:t xml:space="preserve"> * </w:t>
      </w:r>
      <w:r w:rsidR="00F71738">
        <w:rPr>
          <w:rFonts w:eastAsia="Times New Roman"/>
        </w:rPr>
        <w:t>7,473</w:t>
      </w:r>
      <w:r w:rsidRPr="00BD5494">
        <w:rPr>
          <w:rFonts w:eastAsia="Times New Roman"/>
        </w:rPr>
        <w:t>)</w:t>
      </w:r>
      <w:r w:rsidR="00F71738">
        <w:rPr>
          <w:rFonts w:eastAsia="Times New Roman"/>
        </w:rPr>
        <w:t xml:space="preserve">, to which we added the 47,396 H-2A workers. Accompanied migrant workers were estimated at .35 * 7,473, for a total of 2,615 </w:t>
      </w:r>
      <w:r w:rsidRPr="00BD5494">
        <w:rPr>
          <w:rFonts w:eastAsia="Times New Roman"/>
        </w:rPr>
        <w:t>accompanied migrant workers.</w:t>
      </w:r>
    </w:p>
    <w:p w14:paraId="10E08341" w14:textId="76D8F06C" w:rsidR="00CD0533" w:rsidRPr="00BD5494" w:rsidRDefault="00CD0533" w:rsidP="00CD0533">
      <w:pPr>
        <w:pStyle w:val="ListParagraph"/>
        <w:numPr>
          <w:ilvl w:val="1"/>
          <w:numId w:val="17"/>
        </w:numPr>
        <w:spacing w:afterLines="160" w:after="384" w:line="259" w:lineRule="auto"/>
        <w:rPr>
          <w:rFonts w:eastAsia="Times New Roman"/>
        </w:rPr>
      </w:pPr>
      <w:r w:rsidRPr="00BD5494">
        <w:rPr>
          <w:rFonts w:eastAsia="Times New Roman"/>
        </w:rPr>
        <w:t xml:space="preserve">Seasonal: </w:t>
      </w:r>
      <w:r w:rsidR="00F71738">
        <w:rPr>
          <w:rFonts w:eastAsia="Times New Roman"/>
        </w:rPr>
        <w:t>27</w:t>
      </w:r>
      <w:r w:rsidRPr="00BD5494">
        <w:rPr>
          <w:rFonts w:eastAsia="Times New Roman"/>
        </w:rPr>
        <w:t xml:space="preserve"> percent of seasonal workers reported unaccompanied status and </w:t>
      </w:r>
      <w:r w:rsidR="00F71738">
        <w:rPr>
          <w:rFonts w:eastAsia="Times New Roman"/>
        </w:rPr>
        <w:t>73</w:t>
      </w:r>
      <w:r w:rsidRPr="00BD5494">
        <w:rPr>
          <w:rFonts w:eastAsia="Times New Roman"/>
        </w:rPr>
        <w:t xml:space="preserve"> percent reported being accompanied. This translates to </w:t>
      </w:r>
      <w:r w:rsidR="00F71738">
        <w:rPr>
          <w:rFonts w:eastAsia="Times New Roman"/>
        </w:rPr>
        <w:t>16,324</w:t>
      </w:r>
      <w:r w:rsidRPr="00BD5494">
        <w:rPr>
          <w:rFonts w:eastAsia="Times New Roman"/>
        </w:rPr>
        <w:t xml:space="preserve"> unaccompanied seasonal workers (.</w:t>
      </w:r>
      <w:r w:rsidR="00F71738">
        <w:rPr>
          <w:rFonts w:eastAsia="Times New Roman"/>
        </w:rPr>
        <w:t>27</w:t>
      </w:r>
      <w:r w:rsidRPr="00BD5494">
        <w:rPr>
          <w:rFonts w:eastAsia="Times New Roman"/>
        </w:rPr>
        <w:t xml:space="preserve"> * </w:t>
      </w:r>
      <w:r w:rsidR="00F71738">
        <w:rPr>
          <w:rFonts w:eastAsia="Times New Roman"/>
        </w:rPr>
        <w:t>60,460</w:t>
      </w:r>
      <w:r w:rsidRPr="00BD5494">
        <w:rPr>
          <w:rFonts w:eastAsia="Times New Roman"/>
        </w:rPr>
        <w:t xml:space="preserve">) and </w:t>
      </w:r>
      <w:r w:rsidR="00F71738">
        <w:rPr>
          <w:rFonts w:eastAsia="Times New Roman"/>
        </w:rPr>
        <w:t>44,136</w:t>
      </w:r>
      <w:r w:rsidRPr="00BD5494">
        <w:rPr>
          <w:rFonts w:eastAsia="Times New Roman"/>
        </w:rPr>
        <w:t xml:space="preserve"> accompanied seasonal workers (.</w:t>
      </w:r>
      <w:r w:rsidR="00D8191B">
        <w:rPr>
          <w:rFonts w:eastAsia="Times New Roman"/>
        </w:rPr>
        <w:t>73</w:t>
      </w:r>
      <w:r w:rsidRPr="00BD5494">
        <w:rPr>
          <w:rFonts w:eastAsia="Times New Roman"/>
        </w:rPr>
        <w:t xml:space="preserve"> * </w:t>
      </w:r>
      <w:r w:rsidR="00D8191B">
        <w:rPr>
          <w:rFonts w:eastAsia="Times New Roman"/>
        </w:rPr>
        <w:t>60,460</w:t>
      </w:r>
      <w:r w:rsidRPr="00BD5494">
        <w:rPr>
          <w:rFonts w:eastAsia="Times New Roman"/>
        </w:rPr>
        <w:t>).</w:t>
      </w:r>
    </w:p>
    <w:p w14:paraId="1018150E" w14:textId="77777777" w:rsidR="00CD0533" w:rsidRPr="00BD5494" w:rsidRDefault="00CD0533" w:rsidP="00CD0533">
      <w:pPr>
        <w:pStyle w:val="ListParagraph"/>
        <w:numPr>
          <w:ilvl w:val="0"/>
          <w:numId w:val="17"/>
        </w:numPr>
        <w:spacing w:afterLines="160" w:after="384" w:line="259" w:lineRule="auto"/>
        <w:rPr>
          <w:rFonts w:eastAsia="Times New Roman"/>
        </w:rPr>
      </w:pPr>
      <w:r w:rsidRPr="00BD5494">
        <w:rPr>
          <w:rFonts w:eastAsia="Times New Roman"/>
        </w:rPr>
        <w:t xml:space="preserve">Translate the number of accompanied workers into households. The number of households should be smaller than the number of workers, since a household may have more than one worker. </w:t>
      </w:r>
    </w:p>
    <w:p w14:paraId="06EC75A8" w14:textId="765DD4D3" w:rsidR="00CD0533" w:rsidRPr="00BD5494" w:rsidRDefault="00CD0533" w:rsidP="00CD0533">
      <w:pPr>
        <w:pStyle w:val="ListParagraph"/>
        <w:numPr>
          <w:ilvl w:val="1"/>
          <w:numId w:val="17"/>
        </w:numPr>
        <w:spacing w:afterLines="160" w:after="384" w:line="259" w:lineRule="auto"/>
        <w:rPr>
          <w:rFonts w:eastAsia="Times New Roman"/>
        </w:rPr>
      </w:pPr>
      <w:r w:rsidRPr="00BD5494">
        <w:rPr>
          <w:rFonts w:eastAsia="Times New Roman"/>
        </w:rPr>
        <w:t xml:space="preserve">Accompanied migrant households: The average accompanied migrant household contained 1.8 </w:t>
      </w:r>
      <w:proofErr w:type="gramStart"/>
      <w:r w:rsidRPr="00BD5494">
        <w:rPr>
          <w:rFonts w:eastAsia="Times New Roman"/>
        </w:rPr>
        <w:t>farmworkers</w:t>
      </w:r>
      <w:proofErr w:type="gramEnd"/>
      <w:r w:rsidRPr="00BD5494">
        <w:rPr>
          <w:rFonts w:eastAsia="Times New Roman"/>
        </w:rPr>
        <w:t xml:space="preserve">. This translates to </w:t>
      </w:r>
      <w:r w:rsidR="00D8191B">
        <w:rPr>
          <w:rFonts w:eastAsia="Times New Roman"/>
        </w:rPr>
        <w:t>1,453</w:t>
      </w:r>
      <w:r w:rsidRPr="00BD5494">
        <w:rPr>
          <w:rFonts w:eastAsia="Times New Roman"/>
        </w:rPr>
        <w:t xml:space="preserve"> accompanied migrant households (</w:t>
      </w:r>
      <w:r w:rsidR="00D8191B">
        <w:rPr>
          <w:rFonts w:eastAsia="Times New Roman"/>
        </w:rPr>
        <w:t>2,615</w:t>
      </w:r>
      <w:r w:rsidRPr="00BD5494">
        <w:rPr>
          <w:rFonts w:eastAsia="Times New Roman"/>
        </w:rPr>
        <w:t xml:space="preserve"> workers/1.8 workers per household).</w:t>
      </w:r>
    </w:p>
    <w:p w14:paraId="386A7105" w14:textId="4DBD391A" w:rsidR="00CD0533" w:rsidRPr="00F935FA" w:rsidRDefault="00CD0533" w:rsidP="00CD0533">
      <w:pPr>
        <w:pStyle w:val="ListParagraph"/>
        <w:numPr>
          <w:ilvl w:val="1"/>
          <w:numId w:val="17"/>
        </w:numPr>
        <w:spacing w:afterLines="160" w:after="384" w:line="259" w:lineRule="auto"/>
        <w:rPr>
          <w:rFonts w:eastAsia="Times New Roman"/>
        </w:rPr>
      </w:pPr>
      <w:r w:rsidRPr="00BD5494">
        <w:rPr>
          <w:rFonts w:eastAsia="Times New Roman"/>
        </w:rPr>
        <w:t xml:space="preserve">Accompanied seasonal households: The average seasonal worker household </w:t>
      </w:r>
      <w:r w:rsidRPr="00F935FA">
        <w:rPr>
          <w:rFonts w:eastAsia="Times New Roman"/>
        </w:rPr>
        <w:t>contained 1.</w:t>
      </w:r>
      <w:r w:rsidR="00D8191B">
        <w:rPr>
          <w:rFonts w:eastAsia="Times New Roman"/>
        </w:rPr>
        <w:t>4</w:t>
      </w:r>
      <w:r w:rsidRPr="00F935FA">
        <w:rPr>
          <w:rFonts w:eastAsia="Times New Roman"/>
        </w:rPr>
        <w:t xml:space="preserve"> </w:t>
      </w:r>
      <w:proofErr w:type="gramStart"/>
      <w:r w:rsidRPr="00F935FA">
        <w:rPr>
          <w:rFonts w:eastAsia="Times New Roman"/>
        </w:rPr>
        <w:t>farmworkers</w:t>
      </w:r>
      <w:proofErr w:type="gramEnd"/>
      <w:r w:rsidRPr="00F935FA">
        <w:rPr>
          <w:rFonts w:eastAsia="Times New Roman"/>
        </w:rPr>
        <w:t xml:space="preserve">. This translates to </w:t>
      </w:r>
      <w:r w:rsidR="00D8191B">
        <w:rPr>
          <w:rFonts w:eastAsia="Times New Roman"/>
        </w:rPr>
        <w:t>31,525</w:t>
      </w:r>
      <w:r w:rsidRPr="00F935FA">
        <w:rPr>
          <w:rFonts w:eastAsia="Times New Roman"/>
        </w:rPr>
        <w:t xml:space="preserve"> </w:t>
      </w:r>
      <w:r>
        <w:rPr>
          <w:rFonts w:eastAsia="Times New Roman"/>
        </w:rPr>
        <w:t xml:space="preserve">accompanied </w:t>
      </w:r>
      <w:r w:rsidRPr="00F935FA">
        <w:rPr>
          <w:rFonts w:eastAsia="Times New Roman"/>
        </w:rPr>
        <w:t>seasonal worker households (</w:t>
      </w:r>
      <w:r w:rsidR="00D8191B">
        <w:rPr>
          <w:rFonts w:eastAsia="Times New Roman"/>
        </w:rPr>
        <w:t>44,136</w:t>
      </w:r>
      <w:r w:rsidRPr="00F935FA">
        <w:rPr>
          <w:rFonts w:eastAsia="Times New Roman"/>
        </w:rPr>
        <w:t xml:space="preserve"> workers/1.</w:t>
      </w:r>
      <w:r w:rsidR="00D8191B">
        <w:rPr>
          <w:rFonts w:eastAsia="Times New Roman"/>
        </w:rPr>
        <w:t>4</w:t>
      </w:r>
      <w:r w:rsidRPr="00F935FA">
        <w:rPr>
          <w:rFonts w:eastAsia="Times New Roman"/>
        </w:rPr>
        <w:t xml:space="preserve"> workers per household).</w:t>
      </w:r>
    </w:p>
    <w:p w14:paraId="2045B550" w14:textId="585EC2BA" w:rsidR="00CD0533" w:rsidRPr="00D8191B" w:rsidRDefault="00CD0533" w:rsidP="00D8191B">
      <w:pPr>
        <w:pStyle w:val="ListParagraph"/>
        <w:numPr>
          <w:ilvl w:val="0"/>
          <w:numId w:val="17"/>
        </w:numPr>
        <w:spacing w:afterLines="160" w:after="384" w:line="259" w:lineRule="auto"/>
        <w:rPr>
          <w:rFonts w:eastAsia="Times New Roman"/>
        </w:rPr>
      </w:pPr>
      <w:r w:rsidRPr="00F935FA">
        <w:rPr>
          <w:rFonts w:eastAsia="Times New Roman"/>
        </w:rPr>
        <w:lastRenderedPageBreak/>
        <w:t xml:space="preserve">Translate accompanied worker household counts into household members. </w:t>
      </w:r>
      <w:r w:rsidR="00D8191B">
        <w:rPr>
          <w:rFonts w:eastAsia="Times New Roman"/>
        </w:rPr>
        <w:t xml:space="preserve">Average household size for both migrant and seasonal accompanied worker households was 3.8 members. </w:t>
      </w:r>
      <w:r w:rsidRPr="00D8191B">
        <w:rPr>
          <w:rFonts w:eastAsia="Times New Roman"/>
        </w:rPr>
        <w:t xml:space="preserve">This translates to </w:t>
      </w:r>
      <w:r w:rsidR="00D8191B">
        <w:rPr>
          <w:rFonts w:eastAsia="Times New Roman"/>
        </w:rPr>
        <w:t>5,521</w:t>
      </w:r>
      <w:r w:rsidRPr="00D8191B">
        <w:rPr>
          <w:rFonts w:eastAsia="Times New Roman"/>
        </w:rPr>
        <w:t xml:space="preserve"> accompanied migrant household members (</w:t>
      </w:r>
      <w:r w:rsidR="00D8191B">
        <w:rPr>
          <w:rFonts w:eastAsia="Times New Roman"/>
        </w:rPr>
        <w:t>1,453</w:t>
      </w:r>
      <w:r w:rsidRPr="00D8191B">
        <w:rPr>
          <w:rFonts w:eastAsia="Times New Roman"/>
        </w:rPr>
        <w:t xml:space="preserve"> * </w:t>
      </w:r>
      <w:r w:rsidR="00D8191B">
        <w:rPr>
          <w:rFonts w:eastAsia="Times New Roman"/>
        </w:rPr>
        <w:t>3.8</w:t>
      </w:r>
      <w:r w:rsidRPr="00D8191B">
        <w:rPr>
          <w:rFonts w:eastAsia="Times New Roman"/>
        </w:rPr>
        <w:t>)</w:t>
      </w:r>
      <w:r w:rsidR="00D8191B">
        <w:rPr>
          <w:rFonts w:eastAsia="Times New Roman"/>
        </w:rPr>
        <w:t xml:space="preserve"> and 119,796 accompanied seasonal household members (31,525 * 3.8).</w:t>
      </w:r>
    </w:p>
    <w:p w14:paraId="79B75D36" w14:textId="77777777" w:rsidR="00CD0533" w:rsidRPr="00CF42C2" w:rsidRDefault="00CD0533" w:rsidP="00CD0533">
      <w:pPr>
        <w:pStyle w:val="ListParagraph"/>
        <w:numPr>
          <w:ilvl w:val="0"/>
          <w:numId w:val="17"/>
        </w:numPr>
        <w:spacing w:afterLines="160" w:after="384" w:line="259" w:lineRule="auto"/>
        <w:rPr>
          <w:rFonts w:eastAsia="Times New Roman"/>
        </w:rPr>
      </w:pPr>
      <w:r w:rsidRPr="00F935FA">
        <w:rPr>
          <w:rFonts w:eastAsia="Times New Roman"/>
        </w:rPr>
        <w:t xml:space="preserve">Because unaccompanied workers are by definition households of one, the counts of </w:t>
      </w:r>
      <w:r w:rsidRPr="00CF42C2">
        <w:rPr>
          <w:rFonts w:eastAsia="Times New Roman"/>
        </w:rPr>
        <w:t>unaccompanied workers, households and household members are all the same.</w:t>
      </w:r>
    </w:p>
    <w:p w14:paraId="0E12C8BE" w14:textId="77777777" w:rsidR="006A3568" w:rsidRDefault="006A3568" w:rsidP="00CD0533">
      <w:pPr>
        <w:rPr>
          <w:rFonts w:eastAsia="Times New Roman"/>
        </w:rPr>
        <w:sectPr w:rsidR="006A3568" w:rsidSect="004E2E20">
          <w:pgSz w:w="12240" w:h="15840"/>
          <w:pgMar w:top="1440" w:right="1440" w:bottom="1440" w:left="1440" w:header="720" w:footer="720" w:gutter="0"/>
          <w:cols w:space="720"/>
          <w:docGrid w:linePitch="360"/>
        </w:sectPr>
      </w:pPr>
    </w:p>
    <w:p w14:paraId="01ABDED8" w14:textId="12DFBD54" w:rsidR="006A3568" w:rsidRDefault="006A3568" w:rsidP="006A3568">
      <w:pPr>
        <w:pStyle w:val="Heading1"/>
      </w:pPr>
      <w:bookmarkStart w:id="281" w:name="_Toc8221728"/>
      <w:bookmarkStart w:id="282" w:name="_Toc104476928"/>
      <w:bookmarkStart w:id="283" w:name="_Toc104476957"/>
      <w:bookmarkStart w:id="284" w:name="_Toc201646350"/>
      <w:r>
        <w:lastRenderedPageBreak/>
        <w:t>Commercial Fishing Workers</w:t>
      </w:r>
      <w:bookmarkEnd w:id="281"/>
      <w:bookmarkEnd w:id="282"/>
      <w:bookmarkEnd w:id="283"/>
      <w:bookmarkEnd w:id="284"/>
    </w:p>
    <w:p w14:paraId="3990B253" w14:textId="06D018AA" w:rsidR="006A3568" w:rsidRDefault="006A3568" w:rsidP="006A3568">
      <w:r>
        <w:t>This section of the Rental Market Study discusses the affordable housing needs of commercial fishing workers in Florida. County-level estimates are not available due to limitations of the data sources, as described below.</w:t>
      </w:r>
    </w:p>
    <w:p w14:paraId="7F15FA49" w14:textId="77777777" w:rsidR="006A3568" w:rsidRDefault="006A3568" w:rsidP="006A3568">
      <w:pPr>
        <w:pStyle w:val="Heading2"/>
      </w:pPr>
      <w:r>
        <w:t>Methodology and Estimate</w:t>
      </w:r>
    </w:p>
    <w:p w14:paraId="092FB517" w14:textId="77777777" w:rsidR="006A3568" w:rsidRDefault="006A3568" w:rsidP="006A3568">
      <w:r>
        <w:t>The method for producing an estimate of fishing workers’ rental housing needs is as follows:</w:t>
      </w:r>
    </w:p>
    <w:p w14:paraId="0642DC7F" w14:textId="77777777" w:rsidR="006A3568" w:rsidRDefault="006A3568" w:rsidP="006A3568">
      <w:r>
        <w:t>1. Determine the number of low-income households in the American Community Survey with at least one worker in the industry categories that include fishing-related firms.</w:t>
      </w:r>
    </w:p>
    <w:p w14:paraId="4E119CE6" w14:textId="058F1064" w:rsidR="006A3568" w:rsidRDefault="006A3568" w:rsidP="006A3568">
      <w:r>
        <w:t>We used the 2023 ACS to estimate the number of households with incomes below 60 percent of AMI and at least one worker in these Census industry codes:</w:t>
      </w:r>
    </w:p>
    <w:p w14:paraId="14BCF634" w14:textId="2C09B2F0" w:rsidR="006A3568" w:rsidRDefault="006A3568" w:rsidP="006A3568">
      <w:pPr>
        <w:pStyle w:val="ListParagraph"/>
        <w:numPr>
          <w:ilvl w:val="0"/>
          <w:numId w:val="19"/>
        </w:numPr>
        <w:spacing w:line="259" w:lineRule="auto"/>
      </w:pPr>
      <w:r>
        <w:t>Fishing, Hunting and Trapping (Industry Code 0280): 1,417 households up to 60 percent of AMI</w:t>
      </w:r>
    </w:p>
    <w:p w14:paraId="303DE9C8" w14:textId="2D39D8F5" w:rsidR="006A3568" w:rsidRDefault="006A3568" w:rsidP="006A3568">
      <w:pPr>
        <w:pStyle w:val="ListParagraph"/>
        <w:numPr>
          <w:ilvl w:val="0"/>
          <w:numId w:val="19"/>
        </w:numPr>
        <w:spacing w:line="259" w:lineRule="auto"/>
      </w:pPr>
      <w:r>
        <w:t>Animal Production and Aquaculture (Industry Code 0180): 3,373 households up to 60 percent of AMI</w:t>
      </w:r>
    </w:p>
    <w:p w14:paraId="523E5CAC" w14:textId="480733C5" w:rsidR="006A3568" w:rsidRDefault="006A3568" w:rsidP="006A3568">
      <w:pPr>
        <w:pStyle w:val="ListParagraph"/>
        <w:numPr>
          <w:ilvl w:val="0"/>
          <w:numId w:val="19"/>
        </w:numPr>
        <w:spacing w:line="259" w:lineRule="auto"/>
      </w:pPr>
      <w:r>
        <w:t>Seafood and other miscellaneous foods, manufacturing (Industry Code 1280): 1,187 households up to 60 percent of AMI.</w:t>
      </w:r>
    </w:p>
    <w:p w14:paraId="3D76031C" w14:textId="77777777" w:rsidR="006A3568" w:rsidRDefault="006A3568" w:rsidP="006A3568">
      <w:r>
        <w:t>These are statewide numbers. The sample size and geographic categories of the ACS microdata do not permit estimates at the county level.</w:t>
      </w:r>
    </w:p>
    <w:p w14:paraId="73620DBA" w14:textId="77777777" w:rsidR="006A3568" w:rsidRDefault="006A3568" w:rsidP="006A3568">
      <w:r>
        <w:t>2. Estimate the share of workers in these industry categories working in fishing, aquaculture and seafood production.</w:t>
      </w:r>
    </w:p>
    <w:p w14:paraId="13B5A07E" w14:textId="77777777" w:rsidR="006A3568" w:rsidRDefault="006A3568" w:rsidP="006A3568">
      <w:r>
        <w:t xml:space="preserve">The Census industry categories include workers other than fishing workers. For example, Animal Production and Aquaculture includes workers on cattle ranches and other livestock farms.   The Census does not provide subcategories of these industry codes that separate out the fishing-related jobs. </w:t>
      </w:r>
    </w:p>
    <w:p w14:paraId="39DAC86E" w14:textId="2C93105B" w:rsidR="006A3568" w:rsidRDefault="006A3568" w:rsidP="006A3568">
      <w:r>
        <w:t xml:space="preserve">However, the North American Industry Classification System (NAICS) from the Bureau of Labor Statistics (BLS) does provide subcategories, and a </w:t>
      </w:r>
      <w:r w:rsidRPr="002D510C">
        <w:t>crosswalk</w:t>
      </w:r>
      <w:r>
        <w:t xml:space="preserve"> between Census and NAICS codes is available.</w:t>
      </w:r>
      <w:r>
        <w:rPr>
          <w:rStyle w:val="FootnoteReference"/>
        </w:rPr>
        <w:footnoteReference w:id="18"/>
      </w:r>
      <w:r>
        <w:t xml:space="preserve"> The 2023 Quarterly Census of Employment and Wages (QCEW) from the BLS provides an annual average count of employees by NAICS code for the state. Therefore, we used the NAICS subcategories in the QCEW to calculate the ratio of fishing-specific employees to total employees in each of the three Census industry categories from the QCEW:</w:t>
      </w:r>
    </w:p>
    <w:p w14:paraId="194808D1" w14:textId="04EF2892" w:rsidR="006A3568" w:rsidRDefault="006A3568" w:rsidP="006A3568">
      <w:pPr>
        <w:pStyle w:val="ListParagraph"/>
        <w:numPr>
          <w:ilvl w:val="0"/>
          <w:numId w:val="20"/>
        </w:numPr>
        <w:spacing w:line="259" w:lineRule="auto"/>
      </w:pPr>
      <w:r>
        <w:t xml:space="preserve">Fishing, hunting, &amp; trapping: 78.81 </w:t>
      </w:r>
      <w:r w:rsidR="000B01C4">
        <w:t>percent o</w:t>
      </w:r>
      <w:r>
        <w:t>f employees work in fishing.</w:t>
      </w:r>
    </w:p>
    <w:p w14:paraId="7B870021" w14:textId="7EFB3B91" w:rsidR="006A3568" w:rsidRDefault="006A3568" w:rsidP="006A3568">
      <w:pPr>
        <w:pStyle w:val="ListParagraph"/>
        <w:numPr>
          <w:ilvl w:val="0"/>
          <w:numId w:val="20"/>
        </w:numPr>
        <w:spacing w:line="259" w:lineRule="auto"/>
      </w:pPr>
      <w:r>
        <w:t>Animal production and aquaculture: 12.27</w:t>
      </w:r>
      <w:r w:rsidR="000B01C4">
        <w:t xml:space="preserve"> percent</w:t>
      </w:r>
      <w:r>
        <w:t xml:space="preserve"> of employees work in aquaculture.</w:t>
      </w:r>
    </w:p>
    <w:p w14:paraId="051CF9C3" w14:textId="3C9F938B" w:rsidR="006A3568" w:rsidRDefault="006A3568" w:rsidP="006A3568">
      <w:pPr>
        <w:pStyle w:val="ListParagraph"/>
        <w:numPr>
          <w:ilvl w:val="0"/>
          <w:numId w:val="20"/>
        </w:numPr>
        <w:spacing w:line="259" w:lineRule="auto"/>
      </w:pPr>
      <w:r>
        <w:t>Seafood and other miscellaneous foods (manufacturing): 18.06</w:t>
      </w:r>
      <w:r w:rsidR="000B01C4">
        <w:t xml:space="preserve"> percent</w:t>
      </w:r>
      <w:r>
        <w:t xml:space="preserve"> of employees work in seafood product preparation &amp; packaging.</w:t>
      </w:r>
    </w:p>
    <w:p w14:paraId="43A66669" w14:textId="77777777" w:rsidR="006A3568" w:rsidRDefault="006A3568" w:rsidP="006A3568">
      <w:r>
        <w:t xml:space="preserve">Again, these are statewide percentages. While </w:t>
      </w:r>
      <w:proofErr w:type="gramStart"/>
      <w:r>
        <w:t>the QCEW</w:t>
      </w:r>
      <w:proofErr w:type="gramEnd"/>
      <w:r>
        <w:t xml:space="preserve"> does provide data at the county level, employment numbers from many firms are suppressed at the county level for privacy purposes. Using the county-level data would result in substantial undercounts </w:t>
      </w:r>
      <w:proofErr w:type="gramStart"/>
      <w:r>
        <w:t>of</w:t>
      </w:r>
      <w:proofErr w:type="gramEnd"/>
      <w:r>
        <w:t xml:space="preserve"> fishing workers. </w:t>
      </w:r>
    </w:p>
    <w:p w14:paraId="61B3A94D" w14:textId="77777777" w:rsidR="006A3568" w:rsidRDefault="006A3568" w:rsidP="006A3568">
      <w:r>
        <w:lastRenderedPageBreak/>
        <w:t>3. Use estimated worker shares in each industry to estimate low-income, fishing worker households.</w:t>
      </w:r>
    </w:p>
    <w:p w14:paraId="4472E309" w14:textId="77777777" w:rsidR="006A3568" w:rsidRDefault="006A3568" w:rsidP="006A3568">
      <w:r>
        <w:t>We applied the QCEW percentages from step 2 to the ACS household totals in step 1 to estimate the shares of low-income households that work in fishing-related industries, as a subset of households with workers in the three overall industry categories.</w:t>
      </w:r>
    </w:p>
    <w:p w14:paraId="067CB7F9" w14:textId="77777777" w:rsidR="006A3568" w:rsidRPr="00097FA3" w:rsidRDefault="006A3568" w:rsidP="00097FA3">
      <w:pPr>
        <w:pStyle w:val="FiguresandTables"/>
      </w:pPr>
      <w:bookmarkStart w:id="285" w:name="_Toc104476929"/>
      <w:bookmarkStart w:id="286" w:name="_Toc201646325"/>
      <w:r w:rsidRPr="00097FA3">
        <w:t>Table 8.1 Estimates of Low-Income, Fishing Worker Households, Florida</w:t>
      </w:r>
      <w:bookmarkEnd w:id="285"/>
      <w:bookmarkEnd w:id="286"/>
    </w:p>
    <w:tbl>
      <w:tblPr>
        <w:tblW w:w="9140" w:type="dxa"/>
        <w:tblLook w:val="04A0" w:firstRow="1" w:lastRow="0" w:firstColumn="1" w:lastColumn="0" w:noHBand="0" w:noVBand="1"/>
      </w:tblPr>
      <w:tblGrid>
        <w:gridCol w:w="3500"/>
        <w:gridCol w:w="1780"/>
        <w:gridCol w:w="1820"/>
        <w:gridCol w:w="2040"/>
      </w:tblGrid>
      <w:tr w:rsidR="006A3568" w:rsidRPr="009D6FE4" w14:paraId="4A18504E" w14:textId="77777777" w:rsidTr="002A5355">
        <w:trPr>
          <w:trHeight w:val="953"/>
          <w:tblHeader/>
        </w:trPr>
        <w:tc>
          <w:tcPr>
            <w:tcW w:w="3500" w:type="dxa"/>
            <w:tcBorders>
              <w:top w:val="single" w:sz="4" w:space="0" w:color="auto"/>
              <w:left w:val="single" w:sz="4" w:space="0" w:color="auto"/>
              <w:bottom w:val="single" w:sz="4" w:space="0" w:color="auto"/>
              <w:right w:val="single" w:sz="4" w:space="0" w:color="auto"/>
            </w:tcBorders>
            <w:noWrap/>
            <w:vAlign w:val="bottom"/>
            <w:hideMark/>
          </w:tcPr>
          <w:p w14:paraId="4159E1F6" w14:textId="3D2A8A1E" w:rsidR="006A3568" w:rsidRPr="009D6FE4" w:rsidRDefault="006A3568" w:rsidP="006A3568">
            <w:pPr>
              <w:spacing w:after="0" w:line="240" w:lineRule="auto"/>
              <w:jc w:val="center"/>
              <w:rPr>
                <w:rFonts w:asciiTheme="majorHAnsi" w:eastAsia="Times New Roman" w:hAnsiTheme="majorHAnsi" w:cs="Calibri"/>
                <w:b/>
                <w:bCs/>
                <w:color w:val="000000"/>
                <w:sz w:val="20"/>
                <w:szCs w:val="20"/>
              </w:rPr>
            </w:pPr>
            <w:r>
              <w:rPr>
                <w:rFonts w:cs="Calibri"/>
                <w:b/>
                <w:bCs/>
                <w:color w:val="000000"/>
                <w:sz w:val="20"/>
                <w:szCs w:val="20"/>
              </w:rPr>
              <w:t>Industry</w:t>
            </w:r>
          </w:p>
        </w:tc>
        <w:tc>
          <w:tcPr>
            <w:tcW w:w="1780" w:type="dxa"/>
            <w:tcBorders>
              <w:top w:val="single" w:sz="4" w:space="0" w:color="auto"/>
              <w:left w:val="nil"/>
              <w:bottom w:val="single" w:sz="4" w:space="0" w:color="auto"/>
              <w:right w:val="single" w:sz="4" w:space="0" w:color="auto"/>
            </w:tcBorders>
            <w:vAlign w:val="bottom"/>
            <w:hideMark/>
          </w:tcPr>
          <w:p w14:paraId="303E6B37" w14:textId="6489FBF7" w:rsidR="006A3568" w:rsidRPr="009D6FE4" w:rsidRDefault="006A3568" w:rsidP="006A3568">
            <w:pPr>
              <w:spacing w:after="0" w:line="240" w:lineRule="auto"/>
              <w:jc w:val="center"/>
              <w:rPr>
                <w:rFonts w:asciiTheme="majorHAnsi" w:eastAsia="Times New Roman" w:hAnsiTheme="majorHAnsi" w:cs="Calibri"/>
                <w:b/>
                <w:bCs/>
                <w:color w:val="000000"/>
                <w:sz w:val="20"/>
                <w:szCs w:val="20"/>
              </w:rPr>
            </w:pPr>
            <w:r>
              <w:rPr>
                <w:rFonts w:cs="Calibri"/>
                <w:b/>
                <w:bCs/>
                <w:color w:val="000000"/>
                <w:sz w:val="20"/>
                <w:szCs w:val="20"/>
              </w:rPr>
              <w:t>Households 0-</w:t>
            </w:r>
            <w:r>
              <w:rPr>
                <w:rFonts w:cs="Calibri"/>
                <w:b/>
                <w:bCs/>
                <w:color w:val="000000"/>
                <w:sz w:val="20"/>
                <w:szCs w:val="20"/>
              </w:rPr>
              <w:br/>
              <w:t>60% AMI (ACS)</w:t>
            </w:r>
          </w:p>
        </w:tc>
        <w:tc>
          <w:tcPr>
            <w:tcW w:w="1820" w:type="dxa"/>
            <w:tcBorders>
              <w:top w:val="single" w:sz="4" w:space="0" w:color="auto"/>
              <w:left w:val="nil"/>
              <w:bottom w:val="single" w:sz="4" w:space="0" w:color="auto"/>
              <w:right w:val="single" w:sz="4" w:space="0" w:color="auto"/>
            </w:tcBorders>
            <w:vAlign w:val="bottom"/>
            <w:hideMark/>
          </w:tcPr>
          <w:p w14:paraId="65A3F671" w14:textId="78201E49" w:rsidR="006A3568" w:rsidRPr="009D6FE4" w:rsidRDefault="006A3568" w:rsidP="006A3568">
            <w:pPr>
              <w:spacing w:after="0" w:line="240" w:lineRule="auto"/>
              <w:jc w:val="center"/>
              <w:rPr>
                <w:rFonts w:asciiTheme="majorHAnsi" w:eastAsia="Times New Roman" w:hAnsiTheme="majorHAnsi" w:cs="Calibri"/>
                <w:b/>
                <w:bCs/>
                <w:color w:val="000000"/>
                <w:sz w:val="20"/>
                <w:szCs w:val="20"/>
              </w:rPr>
            </w:pPr>
            <w:r>
              <w:rPr>
                <w:rFonts w:cs="Calibri"/>
                <w:b/>
                <w:bCs/>
                <w:color w:val="000000"/>
                <w:sz w:val="20"/>
                <w:szCs w:val="20"/>
              </w:rPr>
              <w:t xml:space="preserve">Share of </w:t>
            </w:r>
            <w:r>
              <w:rPr>
                <w:rFonts w:cs="Calibri"/>
                <w:b/>
                <w:bCs/>
                <w:color w:val="000000"/>
                <w:sz w:val="20"/>
                <w:szCs w:val="20"/>
              </w:rPr>
              <w:br/>
              <w:t xml:space="preserve">Employees in </w:t>
            </w:r>
            <w:r>
              <w:rPr>
                <w:rFonts w:cs="Calibri"/>
                <w:b/>
                <w:bCs/>
                <w:color w:val="000000"/>
                <w:sz w:val="20"/>
                <w:szCs w:val="20"/>
              </w:rPr>
              <w:br/>
              <w:t xml:space="preserve">Fishing-Related </w:t>
            </w:r>
            <w:r>
              <w:rPr>
                <w:rFonts w:cs="Calibri"/>
                <w:b/>
                <w:bCs/>
                <w:color w:val="000000"/>
                <w:sz w:val="20"/>
                <w:szCs w:val="20"/>
              </w:rPr>
              <w:br/>
              <w:t>Industry (QCEW)</w:t>
            </w:r>
          </w:p>
        </w:tc>
        <w:tc>
          <w:tcPr>
            <w:tcW w:w="2040" w:type="dxa"/>
            <w:tcBorders>
              <w:top w:val="single" w:sz="4" w:space="0" w:color="auto"/>
              <w:left w:val="nil"/>
              <w:bottom w:val="single" w:sz="4" w:space="0" w:color="auto"/>
              <w:right w:val="single" w:sz="4" w:space="0" w:color="auto"/>
            </w:tcBorders>
            <w:vAlign w:val="bottom"/>
            <w:hideMark/>
          </w:tcPr>
          <w:p w14:paraId="5E32489B" w14:textId="66155433" w:rsidR="006A3568" w:rsidRPr="009D6FE4" w:rsidRDefault="006A3568" w:rsidP="006A3568">
            <w:pPr>
              <w:spacing w:after="0" w:line="240" w:lineRule="auto"/>
              <w:jc w:val="center"/>
              <w:rPr>
                <w:rFonts w:asciiTheme="majorHAnsi" w:eastAsia="Times New Roman" w:hAnsiTheme="majorHAnsi" w:cs="Calibri"/>
                <w:b/>
                <w:bCs/>
                <w:color w:val="000000"/>
                <w:sz w:val="20"/>
                <w:szCs w:val="20"/>
              </w:rPr>
            </w:pPr>
            <w:r>
              <w:rPr>
                <w:rFonts w:cs="Calibri"/>
                <w:b/>
                <w:bCs/>
                <w:color w:val="000000"/>
                <w:sz w:val="20"/>
                <w:szCs w:val="20"/>
              </w:rPr>
              <w:t>Est. Households 0-</w:t>
            </w:r>
            <w:r>
              <w:rPr>
                <w:rFonts w:cs="Calibri"/>
                <w:b/>
                <w:bCs/>
                <w:color w:val="000000"/>
                <w:sz w:val="20"/>
                <w:szCs w:val="20"/>
              </w:rPr>
              <w:br/>
              <w:t xml:space="preserve">60% AMI, Fishing </w:t>
            </w:r>
            <w:r>
              <w:rPr>
                <w:rFonts w:cs="Calibri"/>
                <w:b/>
                <w:bCs/>
                <w:color w:val="000000"/>
                <w:sz w:val="20"/>
                <w:szCs w:val="20"/>
              </w:rPr>
              <w:br/>
              <w:t xml:space="preserve">Workers Only </w:t>
            </w:r>
            <w:r>
              <w:rPr>
                <w:rFonts w:cs="Calibri"/>
                <w:b/>
                <w:bCs/>
                <w:color w:val="000000"/>
                <w:sz w:val="20"/>
                <w:szCs w:val="20"/>
              </w:rPr>
              <w:br/>
              <w:t>(A*B)</w:t>
            </w:r>
          </w:p>
        </w:tc>
      </w:tr>
      <w:tr w:rsidR="006A3568" w:rsidRPr="009D6FE4" w14:paraId="5D3FDA04" w14:textId="77777777" w:rsidTr="002A5355">
        <w:trPr>
          <w:trHeight w:val="300"/>
        </w:trPr>
        <w:tc>
          <w:tcPr>
            <w:tcW w:w="3500" w:type="dxa"/>
            <w:tcBorders>
              <w:top w:val="single" w:sz="4" w:space="0" w:color="auto"/>
              <w:left w:val="single" w:sz="4" w:space="0" w:color="auto"/>
              <w:bottom w:val="single" w:sz="4" w:space="0" w:color="auto"/>
              <w:right w:val="single" w:sz="4" w:space="0" w:color="auto"/>
            </w:tcBorders>
            <w:noWrap/>
            <w:vAlign w:val="bottom"/>
            <w:hideMark/>
          </w:tcPr>
          <w:p w14:paraId="21CD8CB1" w14:textId="139E184B" w:rsidR="006A3568" w:rsidRPr="009D6FE4" w:rsidRDefault="006A3568" w:rsidP="006A3568">
            <w:pPr>
              <w:spacing w:after="0" w:line="240" w:lineRule="auto"/>
              <w:rPr>
                <w:rFonts w:asciiTheme="majorHAnsi" w:eastAsia="Times New Roman" w:hAnsiTheme="majorHAnsi" w:cs="Calibri"/>
                <w:color w:val="000000"/>
                <w:sz w:val="20"/>
                <w:szCs w:val="20"/>
              </w:rPr>
            </w:pPr>
            <w:r>
              <w:rPr>
                <w:rFonts w:cs="Calibri"/>
                <w:color w:val="000000"/>
                <w:sz w:val="20"/>
                <w:szCs w:val="20"/>
              </w:rPr>
              <w:t>Fishing, Hunting and Trapping</w:t>
            </w:r>
          </w:p>
        </w:tc>
        <w:tc>
          <w:tcPr>
            <w:tcW w:w="1780" w:type="dxa"/>
            <w:tcBorders>
              <w:top w:val="single" w:sz="4" w:space="0" w:color="auto"/>
              <w:left w:val="nil"/>
              <w:bottom w:val="single" w:sz="4" w:space="0" w:color="auto"/>
              <w:right w:val="single" w:sz="4" w:space="0" w:color="auto"/>
            </w:tcBorders>
            <w:noWrap/>
            <w:vAlign w:val="bottom"/>
            <w:hideMark/>
          </w:tcPr>
          <w:p w14:paraId="659B194C" w14:textId="082E090E" w:rsidR="006A3568" w:rsidRPr="009D6FE4" w:rsidRDefault="006A3568" w:rsidP="006A3568">
            <w:pPr>
              <w:spacing w:after="0" w:line="240" w:lineRule="auto"/>
              <w:jc w:val="right"/>
              <w:rPr>
                <w:rFonts w:asciiTheme="majorHAnsi" w:eastAsia="Times New Roman" w:hAnsiTheme="majorHAnsi" w:cs="Calibri"/>
                <w:color w:val="000000"/>
                <w:sz w:val="20"/>
                <w:szCs w:val="20"/>
              </w:rPr>
            </w:pPr>
            <w:r>
              <w:rPr>
                <w:rFonts w:cs="Calibri"/>
                <w:color w:val="000000"/>
                <w:sz w:val="20"/>
                <w:szCs w:val="20"/>
              </w:rPr>
              <w:t>1,417</w:t>
            </w:r>
          </w:p>
        </w:tc>
        <w:tc>
          <w:tcPr>
            <w:tcW w:w="1820" w:type="dxa"/>
            <w:tcBorders>
              <w:top w:val="single" w:sz="4" w:space="0" w:color="auto"/>
              <w:left w:val="nil"/>
              <w:bottom w:val="single" w:sz="4" w:space="0" w:color="auto"/>
              <w:right w:val="single" w:sz="4" w:space="0" w:color="auto"/>
            </w:tcBorders>
            <w:noWrap/>
            <w:vAlign w:val="bottom"/>
            <w:hideMark/>
          </w:tcPr>
          <w:p w14:paraId="0A265EE4" w14:textId="4091DEA0" w:rsidR="006A3568" w:rsidRPr="009D6FE4" w:rsidRDefault="006A3568" w:rsidP="006A3568">
            <w:pPr>
              <w:spacing w:after="0" w:line="240" w:lineRule="auto"/>
              <w:jc w:val="right"/>
              <w:rPr>
                <w:rFonts w:asciiTheme="majorHAnsi" w:eastAsia="Times New Roman" w:hAnsiTheme="majorHAnsi" w:cs="Calibri"/>
                <w:color w:val="000000"/>
                <w:sz w:val="20"/>
                <w:szCs w:val="20"/>
              </w:rPr>
            </w:pPr>
            <w:r>
              <w:rPr>
                <w:rFonts w:cs="Calibri"/>
                <w:color w:val="000000"/>
                <w:sz w:val="20"/>
                <w:szCs w:val="20"/>
              </w:rPr>
              <w:t>78.81%</w:t>
            </w:r>
          </w:p>
        </w:tc>
        <w:tc>
          <w:tcPr>
            <w:tcW w:w="2040" w:type="dxa"/>
            <w:tcBorders>
              <w:top w:val="single" w:sz="4" w:space="0" w:color="auto"/>
              <w:left w:val="nil"/>
              <w:bottom w:val="single" w:sz="4" w:space="0" w:color="auto"/>
              <w:right w:val="single" w:sz="4" w:space="0" w:color="auto"/>
            </w:tcBorders>
            <w:noWrap/>
            <w:vAlign w:val="bottom"/>
            <w:hideMark/>
          </w:tcPr>
          <w:p w14:paraId="7D1301FA" w14:textId="7257E129" w:rsidR="006A3568" w:rsidRPr="009D6FE4" w:rsidRDefault="006A3568" w:rsidP="006A3568">
            <w:pPr>
              <w:spacing w:after="0" w:line="240" w:lineRule="auto"/>
              <w:jc w:val="right"/>
              <w:rPr>
                <w:rFonts w:asciiTheme="majorHAnsi" w:eastAsia="Times New Roman" w:hAnsiTheme="majorHAnsi" w:cs="Calibri"/>
                <w:color w:val="000000"/>
                <w:sz w:val="20"/>
                <w:szCs w:val="20"/>
              </w:rPr>
            </w:pPr>
            <w:r>
              <w:rPr>
                <w:rFonts w:cs="Calibri"/>
                <w:color w:val="000000"/>
                <w:sz w:val="20"/>
                <w:szCs w:val="20"/>
              </w:rPr>
              <w:t>1,117</w:t>
            </w:r>
          </w:p>
        </w:tc>
      </w:tr>
      <w:tr w:rsidR="006A3568" w:rsidRPr="009D6FE4" w14:paraId="36611A19" w14:textId="77777777" w:rsidTr="002A5355">
        <w:trPr>
          <w:trHeight w:val="300"/>
        </w:trPr>
        <w:tc>
          <w:tcPr>
            <w:tcW w:w="3500" w:type="dxa"/>
            <w:tcBorders>
              <w:top w:val="single" w:sz="4" w:space="0" w:color="auto"/>
              <w:left w:val="single" w:sz="4" w:space="0" w:color="auto"/>
              <w:bottom w:val="single" w:sz="4" w:space="0" w:color="auto"/>
              <w:right w:val="single" w:sz="4" w:space="0" w:color="auto"/>
            </w:tcBorders>
            <w:noWrap/>
            <w:vAlign w:val="bottom"/>
            <w:hideMark/>
          </w:tcPr>
          <w:p w14:paraId="759BB194" w14:textId="4F0471D0" w:rsidR="006A3568" w:rsidRPr="009D6FE4" w:rsidRDefault="006A3568" w:rsidP="006A3568">
            <w:pPr>
              <w:spacing w:after="0" w:line="240" w:lineRule="auto"/>
              <w:rPr>
                <w:rFonts w:asciiTheme="majorHAnsi" w:eastAsia="Times New Roman" w:hAnsiTheme="majorHAnsi" w:cs="Calibri"/>
                <w:color w:val="000000"/>
                <w:sz w:val="20"/>
                <w:szCs w:val="20"/>
              </w:rPr>
            </w:pPr>
            <w:r>
              <w:rPr>
                <w:rFonts w:cs="Calibri"/>
                <w:color w:val="000000"/>
                <w:sz w:val="20"/>
                <w:szCs w:val="20"/>
              </w:rPr>
              <w:t>Animal Production and Aquaculture</w:t>
            </w:r>
          </w:p>
        </w:tc>
        <w:tc>
          <w:tcPr>
            <w:tcW w:w="1780" w:type="dxa"/>
            <w:tcBorders>
              <w:top w:val="single" w:sz="4" w:space="0" w:color="auto"/>
              <w:left w:val="nil"/>
              <w:bottom w:val="single" w:sz="4" w:space="0" w:color="auto"/>
              <w:right w:val="single" w:sz="4" w:space="0" w:color="auto"/>
            </w:tcBorders>
            <w:noWrap/>
            <w:vAlign w:val="bottom"/>
            <w:hideMark/>
          </w:tcPr>
          <w:p w14:paraId="70F86AB5" w14:textId="2396AD08" w:rsidR="006A3568" w:rsidRPr="009D6FE4" w:rsidRDefault="006A3568" w:rsidP="006A3568">
            <w:pPr>
              <w:spacing w:after="0" w:line="240" w:lineRule="auto"/>
              <w:jc w:val="right"/>
              <w:rPr>
                <w:rFonts w:asciiTheme="majorHAnsi" w:eastAsia="Times New Roman" w:hAnsiTheme="majorHAnsi" w:cs="Calibri"/>
                <w:color w:val="000000"/>
                <w:sz w:val="20"/>
                <w:szCs w:val="20"/>
              </w:rPr>
            </w:pPr>
            <w:r>
              <w:rPr>
                <w:rFonts w:cs="Calibri"/>
                <w:color w:val="000000"/>
                <w:sz w:val="20"/>
                <w:szCs w:val="20"/>
              </w:rPr>
              <w:t>3,373</w:t>
            </w:r>
          </w:p>
        </w:tc>
        <w:tc>
          <w:tcPr>
            <w:tcW w:w="1820" w:type="dxa"/>
            <w:tcBorders>
              <w:top w:val="single" w:sz="4" w:space="0" w:color="auto"/>
              <w:left w:val="nil"/>
              <w:bottom w:val="single" w:sz="4" w:space="0" w:color="auto"/>
              <w:right w:val="single" w:sz="4" w:space="0" w:color="auto"/>
            </w:tcBorders>
            <w:noWrap/>
            <w:vAlign w:val="bottom"/>
            <w:hideMark/>
          </w:tcPr>
          <w:p w14:paraId="052289FC" w14:textId="44C83C71" w:rsidR="006A3568" w:rsidRPr="009D6FE4" w:rsidRDefault="006A3568" w:rsidP="006A3568">
            <w:pPr>
              <w:spacing w:after="0" w:line="240" w:lineRule="auto"/>
              <w:jc w:val="right"/>
              <w:rPr>
                <w:rFonts w:asciiTheme="majorHAnsi" w:eastAsia="Times New Roman" w:hAnsiTheme="majorHAnsi" w:cs="Calibri"/>
                <w:color w:val="000000"/>
                <w:sz w:val="20"/>
                <w:szCs w:val="20"/>
              </w:rPr>
            </w:pPr>
            <w:r>
              <w:rPr>
                <w:rFonts w:cs="Calibri"/>
                <w:color w:val="000000"/>
                <w:sz w:val="20"/>
                <w:szCs w:val="20"/>
              </w:rPr>
              <w:t>12.27%</w:t>
            </w:r>
          </w:p>
        </w:tc>
        <w:tc>
          <w:tcPr>
            <w:tcW w:w="2040" w:type="dxa"/>
            <w:tcBorders>
              <w:top w:val="single" w:sz="4" w:space="0" w:color="auto"/>
              <w:left w:val="nil"/>
              <w:bottom w:val="single" w:sz="4" w:space="0" w:color="auto"/>
              <w:right w:val="single" w:sz="4" w:space="0" w:color="auto"/>
            </w:tcBorders>
            <w:noWrap/>
            <w:vAlign w:val="bottom"/>
            <w:hideMark/>
          </w:tcPr>
          <w:p w14:paraId="19142F23" w14:textId="79A406F7" w:rsidR="006A3568" w:rsidRPr="009D6FE4" w:rsidRDefault="006A3568" w:rsidP="006A3568">
            <w:pPr>
              <w:spacing w:after="0" w:line="240" w:lineRule="auto"/>
              <w:jc w:val="right"/>
              <w:rPr>
                <w:rFonts w:asciiTheme="majorHAnsi" w:eastAsia="Times New Roman" w:hAnsiTheme="majorHAnsi" w:cs="Calibri"/>
                <w:color w:val="000000"/>
                <w:sz w:val="20"/>
                <w:szCs w:val="20"/>
              </w:rPr>
            </w:pPr>
            <w:r>
              <w:rPr>
                <w:rFonts w:cs="Calibri"/>
                <w:color w:val="000000"/>
                <w:sz w:val="20"/>
                <w:szCs w:val="20"/>
              </w:rPr>
              <w:t>414</w:t>
            </w:r>
          </w:p>
        </w:tc>
      </w:tr>
      <w:tr w:rsidR="006A3568" w:rsidRPr="009D6FE4" w14:paraId="54BEAA44" w14:textId="77777777" w:rsidTr="002A5355">
        <w:trPr>
          <w:trHeight w:val="580"/>
        </w:trPr>
        <w:tc>
          <w:tcPr>
            <w:tcW w:w="3500" w:type="dxa"/>
            <w:tcBorders>
              <w:top w:val="single" w:sz="4" w:space="0" w:color="auto"/>
              <w:left w:val="single" w:sz="4" w:space="0" w:color="auto"/>
              <w:bottom w:val="single" w:sz="4" w:space="0" w:color="auto"/>
              <w:right w:val="single" w:sz="4" w:space="0" w:color="auto"/>
            </w:tcBorders>
            <w:vAlign w:val="bottom"/>
            <w:hideMark/>
          </w:tcPr>
          <w:p w14:paraId="4632F664" w14:textId="795599FD" w:rsidR="006A3568" w:rsidRPr="009D6FE4" w:rsidRDefault="006A3568" w:rsidP="006A3568">
            <w:pPr>
              <w:spacing w:after="0" w:line="240" w:lineRule="auto"/>
              <w:rPr>
                <w:rFonts w:asciiTheme="majorHAnsi" w:eastAsia="Times New Roman" w:hAnsiTheme="majorHAnsi" w:cs="Calibri"/>
                <w:color w:val="000000"/>
                <w:sz w:val="20"/>
                <w:szCs w:val="20"/>
              </w:rPr>
            </w:pPr>
            <w:r>
              <w:rPr>
                <w:rFonts w:cs="Calibri"/>
                <w:color w:val="000000"/>
                <w:sz w:val="20"/>
                <w:szCs w:val="20"/>
              </w:rPr>
              <w:t>Seafood and other miscellaneous</w:t>
            </w:r>
            <w:r>
              <w:rPr>
                <w:rFonts w:cs="Calibri"/>
                <w:color w:val="000000"/>
                <w:sz w:val="20"/>
                <w:szCs w:val="20"/>
              </w:rPr>
              <w:br/>
              <w:t>foods, manufacturing</w:t>
            </w:r>
          </w:p>
        </w:tc>
        <w:tc>
          <w:tcPr>
            <w:tcW w:w="1780" w:type="dxa"/>
            <w:tcBorders>
              <w:top w:val="single" w:sz="4" w:space="0" w:color="auto"/>
              <w:left w:val="nil"/>
              <w:bottom w:val="single" w:sz="4" w:space="0" w:color="auto"/>
              <w:right w:val="single" w:sz="4" w:space="0" w:color="auto"/>
            </w:tcBorders>
            <w:noWrap/>
            <w:vAlign w:val="bottom"/>
            <w:hideMark/>
          </w:tcPr>
          <w:p w14:paraId="2C2334D8" w14:textId="250994CE" w:rsidR="006A3568" w:rsidRPr="009D6FE4" w:rsidRDefault="006A3568" w:rsidP="006A3568">
            <w:pPr>
              <w:spacing w:after="0" w:line="240" w:lineRule="auto"/>
              <w:jc w:val="right"/>
              <w:rPr>
                <w:rFonts w:asciiTheme="majorHAnsi" w:eastAsia="Times New Roman" w:hAnsiTheme="majorHAnsi" w:cs="Calibri"/>
                <w:color w:val="000000"/>
                <w:sz w:val="20"/>
                <w:szCs w:val="20"/>
              </w:rPr>
            </w:pPr>
            <w:r>
              <w:rPr>
                <w:rFonts w:cs="Calibri"/>
                <w:color w:val="000000"/>
                <w:sz w:val="20"/>
                <w:szCs w:val="20"/>
              </w:rPr>
              <w:t>1,187</w:t>
            </w:r>
          </w:p>
        </w:tc>
        <w:tc>
          <w:tcPr>
            <w:tcW w:w="1820" w:type="dxa"/>
            <w:tcBorders>
              <w:top w:val="single" w:sz="4" w:space="0" w:color="auto"/>
              <w:left w:val="nil"/>
              <w:bottom w:val="single" w:sz="4" w:space="0" w:color="auto"/>
              <w:right w:val="single" w:sz="4" w:space="0" w:color="auto"/>
            </w:tcBorders>
            <w:noWrap/>
            <w:vAlign w:val="bottom"/>
            <w:hideMark/>
          </w:tcPr>
          <w:p w14:paraId="5DAF0621" w14:textId="050BA51C" w:rsidR="006A3568" w:rsidRPr="009D6FE4" w:rsidRDefault="006A3568" w:rsidP="006A3568">
            <w:pPr>
              <w:spacing w:after="0" w:line="240" w:lineRule="auto"/>
              <w:jc w:val="right"/>
              <w:rPr>
                <w:rFonts w:asciiTheme="majorHAnsi" w:eastAsia="Times New Roman" w:hAnsiTheme="majorHAnsi" w:cs="Calibri"/>
                <w:color w:val="000000"/>
                <w:sz w:val="20"/>
                <w:szCs w:val="20"/>
              </w:rPr>
            </w:pPr>
            <w:r>
              <w:rPr>
                <w:rFonts w:cs="Calibri"/>
                <w:color w:val="000000"/>
                <w:sz w:val="20"/>
                <w:szCs w:val="20"/>
              </w:rPr>
              <w:t>18.06%</w:t>
            </w:r>
          </w:p>
        </w:tc>
        <w:tc>
          <w:tcPr>
            <w:tcW w:w="2040" w:type="dxa"/>
            <w:tcBorders>
              <w:top w:val="single" w:sz="4" w:space="0" w:color="auto"/>
              <w:left w:val="nil"/>
              <w:bottom w:val="single" w:sz="4" w:space="0" w:color="auto"/>
              <w:right w:val="single" w:sz="4" w:space="0" w:color="auto"/>
            </w:tcBorders>
            <w:noWrap/>
            <w:vAlign w:val="bottom"/>
            <w:hideMark/>
          </w:tcPr>
          <w:p w14:paraId="1E8AFAA7" w14:textId="1A3CC700" w:rsidR="006A3568" w:rsidRPr="009D6FE4" w:rsidRDefault="006A3568" w:rsidP="006A3568">
            <w:pPr>
              <w:spacing w:after="0" w:line="240" w:lineRule="auto"/>
              <w:jc w:val="right"/>
              <w:rPr>
                <w:rFonts w:asciiTheme="majorHAnsi" w:eastAsia="Times New Roman" w:hAnsiTheme="majorHAnsi" w:cs="Calibri"/>
                <w:color w:val="000000"/>
                <w:sz w:val="20"/>
                <w:szCs w:val="20"/>
              </w:rPr>
            </w:pPr>
            <w:r>
              <w:rPr>
                <w:rFonts w:cs="Calibri"/>
                <w:color w:val="000000"/>
                <w:sz w:val="20"/>
                <w:szCs w:val="20"/>
              </w:rPr>
              <w:t>214</w:t>
            </w:r>
          </w:p>
        </w:tc>
      </w:tr>
      <w:tr w:rsidR="006A3568" w:rsidRPr="009D6FE4" w14:paraId="47B7D1D6" w14:textId="77777777" w:rsidTr="002A5355">
        <w:trPr>
          <w:trHeight w:val="300"/>
        </w:trPr>
        <w:tc>
          <w:tcPr>
            <w:tcW w:w="7100" w:type="dxa"/>
            <w:gridSpan w:val="3"/>
            <w:tcBorders>
              <w:top w:val="single" w:sz="4" w:space="0" w:color="auto"/>
              <w:left w:val="single" w:sz="4" w:space="0" w:color="auto"/>
              <w:bottom w:val="single" w:sz="4" w:space="0" w:color="auto"/>
              <w:right w:val="single" w:sz="4" w:space="0" w:color="auto"/>
            </w:tcBorders>
            <w:noWrap/>
            <w:vAlign w:val="bottom"/>
            <w:hideMark/>
          </w:tcPr>
          <w:p w14:paraId="3196C520" w14:textId="01B0F912" w:rsidR="006A3568" w:rsidRPr="009D6FE4" w:rsidRDefault="006A3568" w:rsidP="006A3568">
            <w:pPr>
              <w:spacing w:after="0" w:line="240" w:lineRule="auto"/>
              <w:rPr>
                <w:rFonts w:asciiTheme="majorHAnsi" w:eastAsia="Times New Roman" w:hAnsiTheme="majorHAnsi" w:cs="Calibri"/>
                <w:b/>
                <w:bCs/>
                <w:color w:val="000000"/>
                <w:sz w:val="20"/>
                <w:szCs w:val="20"/>
              </w:rPr>
            </w:pPr>
            <w:r>
              <w:rPr>
                <w:rFonts w:cs="Calibri"/>
                <w:b/>
                <w:bCs/>
                <w:color w:val="000000"/>
                <w:sz w:val="20"/>
                <w:szCs w:val="20"/>
              </w:rPr>
              <w:t>Total Estimated Low Income Fishing Worker Households</w:t>
            </w:r>
          </w:p>
        </w:tc>
        <w:tc>
          <w:tcPr>
            <w:tcW w:w="2040" w:type="dxa"/>
            <w:tcBorders>
              <w:top w:val="single" w:sz="4" w:space="0" w:color="auto"/>
              <w:left w:val="nil"/>
              <w:bottom w:val="single" w:sz="4" w:space="0" w:color="auto"/>
              <w:right w:val="single" w:sz="4" w:space="0" w:color="auto"/>
            </w:tcBorders>
            <w:noWrap/>
            <w:vAlign w:val="bottom"/>
            <w:hideMark/>
          </w:tcPr>
          <w:p w14:paraId="00152EFA" w14:textId="7C3B927E" w:rsidR="006A3568" w:rsidRPr="009D6FE4" w:rsidRDefault="006A3568" w:rsidP="006A3568">
            <w:pPr>
              <w:spacing w:after="0" w:line="240" w:lineRule="auto"/>
              <w:jc w:val="right"/>
              <w:rPr>
                <w:rFonts w:asciiTheme="majorHAnsi" w:eastAsia="Times New Roman" w:hAnsiTheme="majorHAnsi" w:cs="Calibri"/>
                <w:b/>
                <w:bCs/>
                <w:color w:val="000000"/>
                <w:sz w:val="20"/>
                <w:szCs w:val="20"/>
              </w:rPr>
            </w:pPr>
            <w:r>
              <w:rPr>
                <w:rFonts w:cs="Calibri"/>
                <w:b/>
                <w:bCs/>
                <w:color w:val="000000"/>
                <w:sz w:val="20"/>
                <w:szCs w:val="20"/>
              </w:rPr>
              <w:t>1,745</w:t>
            </w:r>
          </w:p>
        </w:tc>
      </w:tr>
    </w:tbl>
    <w:p w14:paraId="71F9CE3D" w14:textId="77777777" w:rsidR="006A3568" w:rsidRDefault="006A3568" w:rsidP="006A3568">
      <w:r>
        <w:br/>
        <w:t>4. Subtract existing housing supply from demand to yield need for fishing worker units.</w:t>
      </w:r>
    </w:p>
    <w:p w14:paraId="1769FD4A" w14:textId="3E248A56" w:rsidR="006A3568" w:rsidRDefault="006A3568" w:rsidP="006A3568">
      <w:pPr>
        <w:rPr>
          <w:b/>
        </w:rPr>
      </w:pPr>
      <w:r w:rsidRPr="00681248">
        <w:t xml:space="preserve">Florida Housing has 140 fishing </w:t>
      </w:r>
      <w:proofErr w:type="gramStart"/>
      <w:r w:rsidRPr="00681248">
        <w:t>worker</w:t>
      </w:r>
      <w:proofErr w:type="gramEnd"/>
      <w:r w:rsidRPr="00681248">
        <w:t xml:space="preserve"> set-aside units in the Atlantic Pines and Mariner’s Cove developments in Monroe County and the DeSoto Landing development in DeSoto county. Subtracting the supply (140 units) from the demand (1,</w:t>
      </w:r>
      <w:r>
        <w:t>745</w:t>
      </w:r>
      <w:r w:rsidRPr="00681248">
        <w:t xml:space="preserve"> fishing worker households) yields a need of </w:t>
      </w:r>
      <w:r w:rsidRPr="00681248">
        <w:rPr>
          <w:b/>
        </w:rPr>
        <w:t>1,6</w:t>
      </w:r>
      <w:r>
        <w:rPr>
          <w:b/>
        </w:rPr>
        <w:t>05</w:t>
      </w:r>
      <w:r w:rsidRPr="00681248">
        <w:rPr>
          <w:b/>
        </w:rPr>
        <w:t xml:space="preserve"> units.</w:t>
      </w:r>
    </w:p>
    <w:p w14:paraId="63C18DFD" w14:textId="77777777" w:rsidR="00CD0533" w:rsidRDefault="00CD0533" w:rsidP="00CD0533">
      <w:pPr>
        <w:rPr>
          <w:rFonts w:eastAsia="Times New Roman"/>
        </w:rPr>
      </w:pPr>
    </w:p>
    <w:p w14:paraId="2FD79127" w14:textId="77777777" w:rsidR="00BE615D" w:rsidRDefault="00BE615D">
      <w:pPr>
        <w:sectPr w:rsidR="00BE615D" w:rsidSect="004E2E20">
          <w:pgSz w:w="12240" w:h="15840"/>
          <w:pgMar w:top="1440" w:right="1440" w:bottom="1440" w:left="1440" w:header="720" w:footer="720" w:gutter="0"/>
          <w:cols w:space="720"/>
          <w:docGrid w:linePitch="360"/>
        </w:sectPr>
      </w:pPr>
    </w:p>
    <w:p w14:paraId="7BE854D0" w14:textId="70C5E72A" w:rsidR="00BE615D" w:rsidRPr="006F5053" w:rsidRDefault="00BE615D" w:rsidP="00BE615D">
      <w:pPr>
        <w:pStyle w:val="Heading1"/>
      </w:pPr>
      <w:bookmarkStart w:id="287" w:name="_Toc201646351"/>
      <w:r w:rsidRPr="006F5053">
        <w:lastRenderedPageBreak/>
        <w:t>Assisted Housing</w:t>
      </w:r>
      <w:r w:rsidR="00A736C1">
        <w:t xml:space="preserve"> Supply</w:t>
      </w:r>
      <w:bookmarkEnd w:id="287"/>
    </w:p>
    <w:p w14:paraId="04815E78" w14:textId="5A22319B" w:rsidR="00BE615D" w:rsidRPr="005E605F" w:rsidRDefault="00BE615D" w:rsidP="00BE615D">
      <w:r w:rsidRPr="005E605F">
        <w:t xml:space="preserve">Florida’s public and assisted housing stock </w:t>
      </w:r>
      <w:r>
        <w:t>makes up one-tenth of the state’s total rental housing supply. Including units in the development pipeline, Florida has</w:t>
      </w:r>
      <w:r w:rsidRPr="005E605F">
        <w:t xml:space="preserve"> </w:t>
      </w:r>
      <w:r w:rsidR="00415B01">
        <w:t>314,200</w:t>
      </w:r>
      <w:r w:rsidRPr="005E605F">
        <w:t xml:space="preserve"> units of </w:t>
      </w:r>
      <w:r>
        <w:t xml:space="preserve">public and assisted housing. These units are available at monthly rents that can range hundreds of dollars below market rates. </w:t>
      </w:r>
      <w:r w:rsidRPr="005E605F">
        <w:t xml:space="preserve">Public housing developments are owned by local housing authorities funded by the U.S. Department of Housing and Urban Development (HUD). </w:t>
      </w:r>
      <w:r>
        <w:t>Other a</w:t>
      </w:r>
      <w:r w:rsidRPr="005E605F">
        <w:t>ssisted housing developments may be owned by for-profit corporations, non-profit organizations, or public agencies. They receive subsidies such as low-interest development financing or ongoing rental assistance from HUD, U.S. Department of Agriculture’s Rural Development program (RD), Florida Housing Finance Corporation (Florida Housing), and local housing finance authorities (LHFAs). These two types of affordable housing can overlap, as public housing developments may also receive federal and state subsidies for preservation and redevelopment.</w:t>
      </w:r>
    </w:p>
    <w:p w14:paraId="7211CACD" w14:textId="77777777" w:rsidR="00BE615D" w:rsidRPr="00097FA3" w:rsidRDefault="00BE615D" w:rsidP="00097FA3">
      <w:pPr>
        <w:pStyle w:val="FiguresandTables"/>
      </w:pPr>
      <w:bookmarkStart w:id="288" w:name="_Toc455495152"/>
      <w:bookmarkStart w:id="289" w:name="_Toc456771928"/>
      <w:bookmarkStart w:id="290" w:name="_Toc456778032"/>
      <w:bookmarkStart w:id="291" w:name="_Toc8247452"/>
      <w:bookmarkStart w:id="292" w:name="_Toc104476931"/>
      <w:bookmarkStart w:id="293" w:name="_Toc201646326"/>
      <w:r w:rsidRPr="00097FA3">
        <w:t xml:space="preserve">Table 9.1. </w:t>
      </w:r>
      <w:bookmarkEnd w:id="288"/>
      <w:bookmarkEnd w:id="289"/>
      <w:bookmarkEnd w:id="290"/>
      <w:bookmarkEnd w:id="291"/>
      <w:bookmarkEnd w:id="292"/>
      <w:r w:rsidRPr="00097FA3">
        <w:t>Assisted Housing Developments and Units by Funder, Florida (Duplicated Count)</w:t>
      </w:r>
      <w:bookmarkEnd w:id="293"/>
    </w:p>
    <w:tbl>
      <w:tblPr>
        <w:tblStyle w:val="TableGrid1"/>
        <w:tblW w:w="9175" w:type="dxa"/>
        <w:tblLayout w:type="fixed"/>
        <w:tblLook w:val="04A0" w:firstRow="1" w:lastRow="0" w:firstColumn="1" w:lastColumn="0" w:noHBand="0" w:noVBand="1"/>
      </w:tblPr>
      <w:tblGrid>
        <w:gridCol w:w="3595"/>
        <w:gridCol w:w="2790"/>
        <w:gridCol w:w="2790"/>
      </w:tblGrid>
      <w:tr w:rsidR="00BE615D" w:rsidRPr="00427933" w14:paraId="2B10A8BC" w14:textId="77777777" w:rsidTr="009A75AA">
        <w:trPr>
          <w:trHeight w:val="300"/>
        </w:trPr>
        <w:tc>
          <w:tcPr>
            <w:tcW w:w="3595" w:type="dxa"/>
            <w:noWrap/>
            <w:vAlign w:val="bottom"/>
            <w:hideMark/>
          </w:tcPr>
          <w:p w14:paraId="2F9E16EE" w14:textId="77777777" w:rsidR="00BE615D" w:rsidRPr="00427933" w:rsidRDefault="00BE615D" w:rsidP="000F53B9">
            <w:pPr>
              <w:jc w:val="center"/>
              <w:rPr>
                <w:rFonts w:eastAsia="Times New Roman" w:cs="Calibri"/>
                <w:b/>
                <w:bCs/>
                <w:color w:val="000000"/>
                <w:sz w:val="20"/>
                <w:szCs w:val="20"/>
              </w:rPr>
            </w:pPr>
            <w:r w:rsidRPr="00427933">
              <w:rPr>
                <w:rFonts w:eastAsia="Times New Roman" w:cs="Calibri"/>
                <w:b/>
                <w:bCs/>
                <w:color w:val="000000"/>
                <w:sz w:val="20"/>
                <w:szCs w:val="20"/>
              </w:rPr>
              <w:t>Funder</w:t>
            </w:r>
          </w:p>
        </w:tc>
        <w:tc>
          <w:tcPr>
            <w:tcW w:w="2790" w:type="dxa"/>
            <w:noWrap/>
            <w:vAlign w:val="bottom"/>
            <w:hideMark/>
          </w:tcPr>
          <w:p w14:paraId="5EE2770F" w14:textId="77777777" w:rsidR="00BE615D" w:rsidRPr="00427933" w:rsidRDefault="00BE615D" w:rsidP="000F53B9">
            <w:pPr>
              <w:jc w:val="center"/>
              <w:rPr>
                <w:rFonts w:eastAsia="Times New Roman" w:cs="Calibri"/>
                <w:b/>
                <w:bCs/>
                <w:color w:val="000000"/>
                <w:sz w:val="20"/>
                <w:szCs w:val="20"/>
              </w:rPr>
            </w:pPr>
            <w:r w:rsidRPr="00427933">
              <w:rPr>
                <w:rFonts w:eastAsia="Times New Roman" w:cs="Calibri"/>
                <w:b/>
                <w:bCs/>
                <w:color w:val="000000"/>
                <w:sz w:val="20"/>
                <w:szCs w:val="20"/>
              </w:rPr>
              <w:t>Developments</w:t>
            </w:r>
          </w:p>
        </w:tc>
        <w:tc>
          <w:tcPr>
            <w:tcW w:w="2790" w:type="dxa"/>
            <w:noWrap/>
            <w:vAlign w:val="bottom"/>
            <w:hideMark/>
          </w:tcPr>
          <w:p w14:paraId="30FE690B" w14:textId="77777777" w:rsidR="00BE615D" w:rsidRPr="00427933" w:rsidRDefault="00BE615D" w:rsidP="000F53B9">
            <w:pPr>
              <w:jc w:val="center"/>
              <w:rPr>
                <w:rFonts w:eastAsia="Times New Roman" w:cs="Calibri"/>
                <w:b/>
                <w:bCs/>
                <w:color w:val="000000"/>
                <w:sz w:val="20"/>
                <w:szCs w:val="20"/>
              </w:rPr>
            </w:pPr>
            <w:r w:rsidRPr="00427933">
              <w:rPr>
                <w:rFonts w:eastAsia="Times New Roman" w:cs="Calibri"/>
                <w:b/>
                <w:bCs/>
                <w:color w:val="000000"/>
                <w:sz w:val="20"/>
                <w:szCs w:val="20"/>
              </w:rPr>
              <w:t>Assisted Units</w:t>
            </w:r>
          </w:p>
        </w:tc>
      </w:tr>
      <w:tr w:rsidR="009A75AA" w:rsidRPr="00427933" w14:paraId="69A8BA98" w14:textId="77777777" w:rsidTr="009A75AA">
        <w:trPr>
          <w:trHeight w:val="300"/>
        </w:trPr>
        <w:tc>
          <w:tcPr>
            <w:tcW w:w="3595" w:type="dxa"/>
            <w:noWrap/>
            <w:vAlign w:val="bottom"/>
            <w:hideMark/>
          </w:tcPr>
          <w:p w14:paraId="3925F0B1" w14:textId="3CE0B117" w:rsidR="009A75AA" w:rsidRPr="00427933" w:rsidRDefault="009A75AA" w:rsidP="009A75AA">
            <w:pPr>
              <w:rPr>
                <w:rFonts w:eastAsia="Times New Roman" w:cs="Calibri"/>
                <w:color w:val="000000"/>
                <w:sz w:val="20"/>
                <w:szCs w:val="20"/>
              </w:rPr>
            </w:pPr>
            <w:r w:rsidRPr="00427933">
              <w:rPr>
                <w:rFonts w:eastAsia="Times New Roman" w:cs="Calibri"/>
                <w:color w:val="000000"/>
                <w:sz w:val="20"/>
                <w:szCs w:val="20"/>
              </w:rPr>
              <w:t>Florida Housing</w:t>
            </w:r>
          </w:p>
        </w:tc>
        <w:tc>
          <w:tcPr>
            <w:tcW w:w="2790" w:type="dxa"/>
            <w:noWrap/>
            <w:vAlign w:val="bottom"/>
            <w:hideMark/>
          </w:tcPr>
          <w:p w14:paraId="7F8F7935" w14:textId="28E96953" w:rsidR="009A75AA" w:rsidRPr="00427933" w:rsidRDefault="009A75AA" w:rsidP="009A75AA">
            <w:pPr>
              <w:jc w:val="right"/>
              <w:rPr>
                <w:rFonts w:eastAsia="Times New Roman" w:cs="Calibri"/>
                <w:color w:val="000000"/>
                <w:sz w:val="20"/>
                <w:szCs w:val="20"/>
              </w:rPr>
            </w:pPr>
            <w:r w:rsidRPr="001E1F98">
              <w:t>2,079</w:t>
            </w:r>
          </w:p>
        </w:tc>
        <w:tc>
          <w:tcPr>
            <w:tcW w:w="2790" w:type="dxa"/>
            <w:noWrap/>
            <w:vAlign w:val="bottom"/>
            <w:hideMark/>
          </w:tcPr>
          <w:p w14:paraId="3E29EE53" w14:textId="7954E23B" w:rsidR="009A75AA" w:rsidRPr="00427933" w:rsidRDefault="009A75AA" w:rsidP="009A75AA">
            <w:pPr>
              <w:jc w:val="right"/>
              <w:rPr>
                <w:rFonts w:eastAsia="Times New Roman" w:cs="Calibri"/>
                <w:color w:val="000000"/>
                <w:sz w:val="20"/>
                <w:szCs w:val="20"/>
              </w:rPr>
            </w:pPr>
            <w:r w:rsidRPr="001E1F98">
              <w:t>240,525</w:t>
            </w:r>
          </w:p>
        </w:tc>
      </w:tr>
      <w:tr w:rsidR="009A75AA" w:rsidRPr="00427933" w14:paraId="39DBAC7F" w14:textId="77777777" w:rsidTr="009A75AA">
        <w:trPr>
          <w:trHeight w:val="300"/>
        </w:trPr>
        <w:tc>
          <w:tcPr>
            <w:tcW w:w="3595" w:type="dxa"/>
            <w:noWrap/>
            <w:vAlign w:val="bottom"/>
            <w:hideMark/>
          </w:tcPr>
          <w:p w14:paraId="090B4E43" w14:textId="77777777" w:rsidR="009A75AA" w:rsidRPr="00427933" w:rsidRDefault="009A75AA" w:rsidP="009A75AA">
            <w:pPr>
              <w:rPr>
                <w:rFonts w:eastAsia="Times New Roman" w:cs="Calibri"/>
                <w:color w:val="000000"/>
                <w:sz w:val="20"/>
                <w:szCs w:val="20"/>
              </w:rPr>
            </w:pPr>
            <w:r w:rsidRPr="00427933">
              <w:rPr>
                <w:rFonts w:eastAsia="Times New Roman" w:cs="Calibri"/>
                <w:color w:val="000000"/>
                <w:sz w:val="20"/>
                <w:szCs w:val="20"/>
              </w:rPr>
              <w:t>HUD Multifamily</w:t>
            </w:r>
          </w:p>
        </w:tc>
        <w:tc>
          <w:tcPr>
            <w:tcW w:w="2790" w:type="dxa"/>
            <w:noWrap/>
            <w:vAlign w:val="bottom"/>
            <w:hideMark/>
          </w:tcPr>
          <w:p w14:paraId="11C6092E" w14:textId="3D276468" w:rsidR="009A75AA" w:rsidRPr="00427933" w:rsidRDefault="009A75AA" w:rsidP="009A75AA">
            <w:pPr>
              <w:jc w:val="right"/>
              <w:rPr>
                <w:rFonts w:eastAsia="Times New Roman" w:cs="Calibri"/>
                <w:color w:val="000000"/>
                <w:sz w:val="20"/>
                <w:szCs w:val="20"/>
              </w:rPr>
            </w:pPr>
            <w:r w:rsidRPr="001E1F98">
              <w:t>829</w:t>
            </w:r>
          </w:p>
        </w:tc>
        <w:tc>
          <w:tcPr>
            <w:tcW w:w="2790" w:type="dxa"/>
            <w:noWrap/>
            <w:vAlign w:val="bottom"/>
            <w:hideMark/>
          </w:tcPr>
          <w:p w14:paraId="755ADCF5" w14:textId="61C89B87" w:rsidR="009A75AA" w:rsidRPr="00427933" w:rsidRDefault="009A75AA" w:rsidP="009A75AA">
            <w:pPr>
              <w:jc w:val="right"/>
              <w:rPr>
                <w:rFonts w:eastAsia="Times New Roman" w:cs="Calibri"/>
                <w:color w:val="000000"/>
                <w:sz w:val="20"/>
                <w:szCs w:val="20"/>
              </w:rPr>
            </w:pPr>
            <w:r w:rsidRPr="001E1F98">
              <w:t>68,811</w:t>
            </w:r>
          </w:p>
        </w:tc>
      </w:tr>
      <w:tr w:rsidR="009A75AA" w:rsidRPr="00427933" w14:paraId="6DA381EC" w14:textId="77777777" w:rsidTr="009A75AA">
        <w:trPr>
          <w:trHeight w:val="300"/>
        </w:trPr>
        <w:tc>
          <w:tcPr>
            <w:tcW w:w="3595" w:type="dxa"/>
            <w:noWrap/>
            <w:vAlign w:val="bottom"/>
            <w:hideMark/>
          </w:tcPr>
          <w:p w14:paraId="3B7569F7" w14:textId="77777777" w:rsidR="009A75AA" w:rsidRPr="00427933" w:rsidRDefault="009A75AA" w:rsidP="009A75AA">
            <w:pPr>
              <w:rPr>
                <w:rFonts w:eastAsia="Times New Roman" w:cs="Calibri"/>
                <w:color w:val="000000"/>
                <w:sz w:val="20"/>
                <w:szCs w:val="20"/>
              </w:rPr>
            </w:pPr>
            <w:r w:rsidRPr="00427933">
              <w:rPr>
                <w:rFonts w:eastAsia="Times New Roman" w:cs="Calibri"/>
                <w:color w:val="000000"/>
                <w:sz w:val="20"/>
                <w:szCs w:val="20"/>
              </w:rPr>
              <w:t>Public Housing</w:t>
            </w:r>
          </w:p>
        </w:tc>
        <w:tc>
          <w:tcPr>
            <w:tcW w:w="2790" w:type="dxa"/>
            <w:noWrap/>
            <w:vAlign w:val="bottom"/>
            <w:hideMark/>
          </w:tcPr>
          <w:p w14:paraId="226EFCCD" w14:textId="6677771F" w:rsidR="009A75AA" w:rsidRPr="00427933" w:rsidRDefault="009A75AA" w:rsidP="009A75AA">
            <w:pPr>
              <w:jc w:val="right"/>
              <w:rPr>
                <w:rFonts w:eastAsia="Times New Roman" w:cs="Calibri"/>
                <w:color w:val="000000"/>
                <w:sz w:val="20"/>
                <w:szCs w:val="20"/>
              </w:rPr>
            </w:pPr>
            <w:r w:rsidRPr="001E1F98">
              <w:t>219</w:t>
            </w:r>
          </w:p>
        </w:tc>
        <w:tc>
          <w:tcPr>
            <w:tcW w:w="2790" w:type="dxa"/>
            <w:noWrap/>
            <w:vAlign w:val="bottom"/>
            <w:hideMark/>
          </w:tcPr>
          <w:p w14:paraId="16E516AC" w14:textId="7E9EA78C" w:rsidR="009A75AA" w:rsidRPr="00427933" w:rsidRDefault="009A75AA" w:rsidP="009A75AA">
            <w:pPr>
              <w:jc w:val="right"/>
              <w:rPr>
                <w:rFonts w:eastAsia="Times New Roman" w:cs="Calibri"/>
                <w:color w:val="000000"/>
                <w:sz w:val="20"/>
                <w:szCs w:val="20"/>
              </w:rPr>
            </w:pPr>
            <w:r w:rsidRPr="001E1F98">
              <w:t>27,378</w:t>
            </w:r>
          </w:p>
        </w:tc>
      </w:tr>
      <w:tr w:rsidR="009A75AA" w:rsidRPr="00427933" w14:paraId="51A38680" w14:textId="77777777" w:rsidTr="009A75AA">
        <w:trPr>
          <w:trHeight w:val="300"/>
        </w:trPr>
        <w:tc>
          <w:tcPr>
            <w:tcW w:w="3595" w:type="dxa"/>
            <w:noWrap/>
            <w:vAlign w:val="bottom"/>
            <w:hideMark/>
          </w:tcPr>
          <w:p w14:paraId="34BC38D7" w14:textId="77777777" w:rsidR="009A75AA" w:rsidRPr="00427933" w:rsidRDefault="009A75AA" w:rsidP="009A75AA">
            <w:pPr>
              <w:rPr>
                <w:rFonts w:eastAsia="Times New Roman" w:cs="Calibri"/>
                <w:color w:val="000000"/>
                <w:sz w:val="20"/>
                <w:szCs w:val="20"/>
              </w:rPr>
            </w:pPr>
            <w:r w:rsidRPr="00427933">
              <w:rPr>
                <w:rFonts w:eastAsia="Times New Roman" w:cs="Calibri"/>
                <w:color w:val="000000"/>
                <w:sz w:val="20"/>
                <w:szCs w:val="20"/>
              </w:rPr>
              <w:t>USDA Rural Development</w:t>
            </w:r>
          </w:p>
        </w:tc>
        <w:tc>
          <w:tcPr>
            <w:tcW w:w="2790" w:type="dxa"/>
            <w:noWrap/>
            <w:vAlign w:val="bottom"/>
            <w:hideMark/>
          </w:tcPr>
          <w:p w14:paraId="33DD5E8E" w14:textId="23CB04EA" w:rsidR="009A75AA" w:rsidRPr="00427933" w:rsidRDefault="009A75AA" w:rsidP="009A75AA">
            <w:pPr>
              <w:jc w:val="right"/>
              <w:rPr>
                <w:rFonts w:eastAsia="Times New Roman" w:cs="Calibri"/>
                <w:color w:val="000000"/>
                <w:sz w:val="20"/>
                <w:szCs w:val="20"/>
              </w:rPr>
            </w:pPr>
            <w:r w:rsidRPr="001E1F98">
              <w:t>397</w:t>
            </w:r>
          </w:p>
        </w:tc>
        <w:tc>
          <w:tcPr>
            <w:tcW w:w="2790" w:type="dxa"/>
            <w:noWrap/>
            <w:vAlign w:val="bottom"/>
            <w:hideMark/>
          </w:tcPr>
          <w:p w14:paraId="4E814E3E" w14:textId="0B72D8A5" w:rsidR="009A75AA" w:rsidRPr="00427933" w:rsidRDefault="009A75AA" w:rsidP="009A75AA">
            <w:pPr>
              <w:jc w:val="right"/>
              <w:rPr>
                <w:rFonts w:eastAsia="Times New Roman" w:cs="Calibri"/>
                <w:color w:val="000000"/>
                <w:sz w:val="20"/>
                <w:szCs w:val="20"/>
              </w:rPr>
            </w:pPr>
            <w:r w:rsidRPr="001E1F98">
              <w:t>18,042</w:t>
            </w:r>
          </w:p>
        </w:tc>
      </w:tr>
      <w:tr w:rsidR="009A75AA" w:rsidRPr="00427933" w14:paraId="70EEE966" w14:textId="77777777" w:rsidTr="009A75AA">
        <w:trPr>
          <w:trHeight w:val="300"/>
        </w:trPr>
        <w:tc>
          <w:tcPr>
            <w:tcW w:w="3595" w:type="dxa"/>
            <w:noWrap/>
            <w:vAlign w:val="bottom"/>
            <w:hideMark/>
          </w:tcPr>
          <w:p w14:paraId="096BBE83" w14:textId="77777777" w:rsidR="009A75AA" w:rsidRPr="00427933" w:rsidRDefault="009A75AA" w:rsidP="009A75AA">
            <w:pPr>
              <w:rPr>
                <w:rFonts w:eastAsia="Times New Roman" w:cs="Calibri"/>
                <w:color w:val="000000"/>
                <w:sz w:val="20"/>
                <w:szCs w:val="20"/>
              </w:rPr>
            </w:pPr>
            <w:r w:rsidRPr="00427933">
              <w:rPr>
                <w:rFonts w:eastAsia="Times New Roman" w:cs="Calibri"/>
                <w:color w:val="000000"/>
                <w:sz w:val="20"/>
                <w:szCs w:val="20"/>
              </w:rPr>
              <w:t>Local Housing Finance Authorities</w:t>
            </w:r>
          </w:p>
        </w:tc>
        <w:tc>
          <w:tcPr>
            <w:tcW w:w="2790" w:type="dxa"/>
            <w:noWrap/>
            <w:vAlign w:val="bottom"/>
            <w:hideMark/>
          </w:tcPr>
          <w:p w14:paraId="05784B2F" w14:textId="742DEF8D" w:rsidR="009A75AA" w:rsidRPr="00427933" w:rsidRDefault="009A75AA" w:rsidP="009A75AA">
            <w:pPr>
              <w:jc w:val="right"/>
              <w:rPr>
                <w:rFonts w:eastAsia="Times New Roman" w:cs="Calibri"/>
                <w:color w:val="000000"/>
                <w:sz w:val="20"/>
                <w:szCs w:val="20"/>
              </w:rPr>
            </w:pPr>
            <w:r w:rsidRPr="001E1F98">
              <w:t>449</w:t>
            </w:r>
          </w:p>
        </w:tc>
        <w:tc>
          <w:tcPr>
            <w:tcW w:w="2790" w:type="dxa"/>
            <w:noWrap/>
            <w:vAlign w:val="bottom"/>
            <w:hideMark/>
          </w:tcPr>
          <w:p w14:paraId="72E90843" w14:textId="7601988D" w:rsidR="009A75AA" w:rsidRPr="00427933" w:rsidRDefault="009A75AA" w:rsidP="009A75AA">
            <w:pPr>
              <w:jc w:val="right"/>
              <w:rPr>
                <w:rFonts w:eastAsia="Times New Roman" w:cs="Calibri"/>
                <w:color w:val="000000"/>
                <w:sz w:val="20"/>
                <w:szCs w:val="20"/>
              </w:rPr>
            </w:pPr>
            <w:r w:rsidRPr="001E1F98">
              <w:t>70,160</w:t>
            </w:r>
          </w:p>
        </w:tc>
      </w:tr>
      <w:tr w:rsidR="009A75AA" w:rsidRPr="00427933" w14:paraId="5ECA5641" w14:textId="77777777" w:rsidTr="009A75AA">
        <w:trPr>
          <w:trHeight w:val="300"/>
        </w:trPr>
        <w:tc>
          <w:tcPr>
            <w:tcW w:w="3595" w:type="dxa"/>
            <w:noWrap/>
            <w:vAlign w:val="bottom"/>
            <w:hideMark/>
          </w:tcPr>
          <w:p w14:paraId="187CE006" w14:textId="77777777" w:rsidR="009A75AA" w:rsidRPr="00427933" w:rsidRDefault="009A75AA" w:rsidP="009A75AA">
            <w:pPr>
              <w:rPr>
                <w:rFonts w:eastAsia="Times New Roman" w:cs="Calibri"/>
                <w:b/>
                <w:bCs/>
                <w:color w:val="000000"/>
                <w:sz w:val="20"/>
                <w:szCs w:val="20"/>
              </w:rPr>
            </w:pPr>
            <w:r w:rsidRPr="00427933">
              <w:rPr>
                <w:rFonts w:eastAsia="Times New Roman" w:cs="Calibri"/>
                <w:b/>
                <w:bCs/>
                <w:color w:val="000000"/>
                <w:sz w:val="20"/>
                <w:szCs w:val="20"/>
              </w:rPr>
              <w:t>All Funders</w:t>
            </w:r>
          </w:p>
        </w:tc>
        <w:tc>
          <w:tcPr>
            <w:tcW w:w="2790" w:type="dxa"/>
            <w:noWrap/>
            <w:vAlign w:val="bottom"/>
            <w:hideMark/>
          </w:tcPr>
          <w:p w14:paraId="09AB044D" w14:textId="42F8A6E5" w:rsidR="009A75AA" w:rsidRPr="00427933" w:rsidRDefault="009A75AA" w:rsidP="009A75AA">
            <w:pPr>
              <w:jc w:val="right"/>
              <w:rPr>
                <w:rFonts w:eastAsia="Times New Roman" w:cs="Calibri"/>
                <w:b/>
                <w:bCs/>
                <w:color w:val="000000"/>
                <w:sz w:val="20"/>
                <w:szCs w:val="20"/>
              </w:rPr>
            </w:pPr>
            <w:r w:rsidRPr="001E1F98">
              <w:t>3,114</w:t>
            </w:r>
          </w:p>
        </w:tc>
        <w:tc>
          <w:tcPr>
            <w:tcW w:w="2790" w:type="dxa"/>
            <w:noWrap/>
            <w:vAlign w:val="bottom"/>
            <w:hideMark/>
          </w:tcPr>
          <w:p w14:paraId="00D0A158" w14:textId="7DA89615" w:rsidR="009A75AA" w:rsidRPr="00427933" w:rsidRDefault="009A75AA" w:rsidP="009A75AA">
            <w:pPr>
              <w:jc w:val="right"/>
              <w:rPr>
                <w:rFonts w:eastAsia="Times New Roman" w:cs="Calibri"/>
                <w:b/>
                <w:bCs/>
                <w:color w:val="000000"/>
                <w:sz w:val="20"/>
                <w:szCs w:val="20"/>
              </w:rPr>
            </w:pPr>
            <w:r w:rsidRPr="001E1F98">
              <w:t>314,200</w:t>
            </w:r>
          </w:p>
        </w:tc>
      </w:tr>
    </w:tbl>
    <w:p w14:paraId="135BD8AE" w14:textId="77777777" w:rsidR="00BE615D" w:rsidRDefault="00BE615D" w:rsidP="00BE615D">
      <w:pPr>
        <w:pStyle w:val="Source"/>
      </w:pPr>
      <w:r>
        <w:t>Notes:</w:t>
      </w:r>
      <w:r w:rsidRPr="0058451F">
        <w:t xml:space="preserve"> </w:t>
      </w:r>
      <w:r w:rsidRPr="005E605F">
        <w:t xml:space="preserve">Unit counts include only rent- and income-restricted units. </w:t>
      </w:r>
      <w:r>
        <w:t>Developments may be counted under more than one funder’s totals</w:t>
      </w:r>
      <w:r w:rsidRPr="005E605F">
        <w:t>.</w:t>
      </w:r>
    </w:p>
    <w:p w14:paraId="45943AB7" w14:textId="77777777" w:rsidR="00BE615D" w:rsidRPr="005E605F" w:rsidRDefault="00BE615D" w:rsidP="00BE615D">
      <w:pPr>
        <w:pStyle w:val="Source"/>
      </w:pPr>
      <w:r w:rsidRPr="005E605F">
        <w:t>Source: Shimberg Center for Housing Studies, Assisted Housing Inventory</w:t>
      </w:r>
      <w:r>
        <w:t>.</w:t>
      </w:r>
      <w:r w:rsidRPr="00CC538B">
        <w:t xml:space="preserve"> </w:t>
      </w:r>
    </w:p>
    <w:p w14:paraId="629D5E76" w14:textId="77777777" w:rsidR="00BE615D" w:rsidRPr="005E605F" w:rsidRDefault="00BE615D" w:rsidP="00BE615D">
      <w:r>
        <w:t>A</w:t>
      </w:r>
      <w:r w:rsidRPr="005E605F">
        <w:t xml:space="preserve">ssisted housing developments are subject to rent and income restrictions to ensure that their units are affordable and available to low-income tenants. In public housing </w:t>
      </w:r>
      <w:r>
        <w:t xml:space="preserve">and </w:t>
      </w:r>
      <w:r w:rsidRPr="005E605F">
        <w:t xml:space="preserve">developments with HUD or RD rental assistance, the federal government also provides a rent supplement that typically enables tenants to pay no more than 30 percent of their income for rent. </w:t>
      </w:r>
    </w:p>
    <w:p w14:paraId="4A3DC8DB" w14:textId="77777777" w:rsidR="00BE615D" w:rsidRPr="006A1886" w:rsidRDefault="00BE615D" w:rsidP="00BE615D">
      <w:pPr>
        <w:pStyle w:val="Heading2"/>
      </w:pPr>
      <w:bookmarkStart w:id="294" w:name="_Toc455495153"/>
      <w:r w:rsidRPr="006A1886">
        <w:t>County Locations of Assisted Housing</w:t>
      </w:r>
      <w:bookmarkEnd w:id="294"/>
    </w:p>
    <w:p w14:paraId="3F4F5A4B" w14:textId="7A36549F" w:rsidR="00BE615D" w:rsidRDefault="00BE615D" w:rsidP="00BE615D">
      <w:r>
        <w:t xml:space="preserve">The county locations of assisted units closely mirror the locations of low-income, </w:t>
      </w:r>
      <w:proofErr w:type="gramStart"/>
      <w:r>
        <w:t>cost burdened</w:t>
      </w:r>
      <w:proofErr w:type="gramEnd"/>
      <w:r>
        <w:t xml:space="preserve"> </w:t>
      </w:r>
      <w:proofErr w:type="gramStart"/>
      <w:r>
        <w:t>renter</w:t>
      </w:r>
      <w:proofErr w:type="gramEnd"/>
      <w:r>
        <w:t xml:space="preserve"> households (see Table 9.2 and Figure 9.1 below). Sixty-five percent of the state’s units and 64 percent of cost burdened renters are located in large counties. The largest concentrations of assisted units are in Miami-Dade County (</w:t>
      </w:r>
      <w:r w:rsidR="009A75AA">
        <w:t>66,227</w:t>
      </w:r>
      <w:r>
        <w:t xml:space="preserve"> units</w:t>
      </w:r>
      <w:r w:rsidR="00415B01">
        <w:t>,</w:t>
      </w:r>
      <w:r>
        <w:t xml:space="preserve"> 21 percent of state total) and Orange County (32,</w:t>
      </w:r>
      <w:r w:rsidR="009A75AA">
        <w:t>007</w:t>
      </w:r>
      <w:r>
        <w:t xml:space="preserve"> units</w:t>
      </w:r>
      <w:r w:rsidR="00415B01">
        <w:t xml:space="preserve">, </w:t>
      </w:r>
      <w:r>
        <w:t>10 percent of state total).</w:t>
      </w:r>
    </w:p>
    <w:p w14:paraId="6247B5D4" w14:textId="05A01F62" w:rsidR="00BE615D" w:rsidRDefault="00BE615D" w:rsidP="00BE615D">
      <w:r>
        <w:t>Medium counties contain most of the rest of the units (30 percent) and cost burdened renters (33 percent). Five percent of units and less than three percent of cost burdened renters are located in small counties.</w:t>
      </w:r>
    </w:p>
    <w:p w14:paraId="741763E6" w14:textId="77777777" w:rsidR="00BE615D" w:rsidRDefault="00BE615D" w:rsidP="00BE615D">
      <w:pPr>
        <w:pStyle w:val="FigureTableTitle"/>
        <w:sectPr w:rsidR="00BE615D" w:rsidSect="00BE615D">
          <w:footerReference w:type="default" r:id="rId63"/>
          <w:pgSz w:w="12240" w:h="15840"/>
          <w:pgMar w:top="1440" w:right="1440" w:bottom="1440" w:left="1440" w:header="720" w:footer="720" w:gutter="0"/>
          <w:cols w:space="720"/>
          <w:docGrid w:linePitch="360"/>
        </w:sectPr>
      </w:pPr>
      <w:bookmarkStart w:id="295" w:name="_Toc455495154"/>
      <w:bookmarkStart w:id="296" w:name="_Toc456771929"/>
      <w:bookmarkStart w:id="297" w:name="_Toc456778033"/>
    </w:p>
    <w:p w14:paraId="40605F3F" w14:textId="77777777" w:rsidR="00BE615D" w:rsidRPr="00097FA3" w:rsidRDefault="00BE615D" w:rsidP="00097FA3">
      <w:pPr>
        <w:pStyle w:val="FiguresandTables"/>
      </w:pPr>
      <w:bookmarkStart w:id="298" w:name="_Toc8247453"/>
      <w:bookmarkStart w:id="299" w:name="_Toc104476932"/>
      <w:bookmarkStart w:id="300" w:name="_Toc201646327"/>
      <w:bookmarkStart w:id="301" w:name="_Hlk103172275"/>
      <w:r w:rsidRPr="00097FA3">
        <w:lastRenderedPageBreak/>
        <w:t>Table 9.2. Public and Assisted Housing Supply by County, Florida</w:t>
      </w:r>
      <w:bookmarkEnd w:id="295"/>
      <w:bookmarkEnd w:id="296"/>
      <w:bookmarkEnd w:id="297"/>
      <w:bookmarkEnd w:id="298"/>
      <w:bookmarkEnd w:id="299"/>
      <w:bookmarkEnd w:id="300"/>
    </w:p>
    <w:tbl>
      <w:tblPr>
        <w:tblW w:w="5000" w:type="pct"/>
        <w:tblLayout w:type="fixed"/>
        <w:tblLook w:val="04A0" w:firstRow="1" w:lastRow="0" w:firstColumn="1" w:lastColumn="0" w:noHBand="0" w:noVBand="1"/>
      </w:tblPr>
      <w:tblGrid>
        <w:gridCol w:w="2116"/>
        <w:gridCol w:w="2709"/>
        <w:gridCol w:w="2709"/>
        <w:gridCol w:w="2709"/>
        <w:gridCol w:w="2707"/>
      </w:tblGrid>
      <w:tr w:rsidR="00BE615D" w:rsidRPr="0058451F" w14:paraId="6C3E1937" w14:textId="77777777" w:rsidTr="009A75AA">
        <w:trPr>
          <w:trHeight w:val="300"/>
          <w:tblHeader/>
        </w:trPr>
        <w:tc>
          <w:tcPr>
            <w:tcW w:w="817" w:type="pct"/>
            <w:tcBorders>
              <w:top w:val="single" w:sz="4" w:space="0" w:color="auto"/>
              <w:left w:val="single" w:sz="4" w:space="0" w:color="auto"/>
              <w:bottom w:val="single" w:sz="4" w:space="0" w:color="auto"/>
              <w:right w:val="single" w:sz="4" w:space="0" w:color="auto"/>
            </w:tcBorders>
            <w:noWrap/>
            <w:vAlign w:val="bottom"/>
            <w:hideMark/>
          </w:tcPr>
          <w:p w14:paraId="4C32D4EB" w14:textId="77777777" w:rsidR="00BE615D" w:rsidRPr="0058451F" w:rsidRDefault="00BE615D" w:rsidP="000F53B9">
            <w:pPr>
              <w:spacing w:after="0" w:line="240" w:lineRule="auto"/>
              <w:jc w:val="center"/>
              <w:rPr>
                <w:rFonts w:eastAsia="Times New Roman" w:cs="Calibri"/>
                <w:color w:val="000000"/>
                <w:sz w:val="20"/>
                <w:szCs w:val="20"/>
              </w:rPr>
            </w:pPr>
          </w:p>
        </w:tc>
        <w:tc>
          <w:tcPr>
            <w:tcW w:w="1046" w:type="pct"/>
            <w:tcBorders>
              <w:top w:val="single" w:sz="4" w:space="0" w:color="auto"/>
              <w:left w:val="nil"/>
              <w:bottom w:val="single" w:sz="4" w:space="0" w:color="auto"/>
              <w:right w:val="single" w:sz="4" w:space="0" w:color="auto"/>
            </w:tcBorders>
            <w:noWrap/>
            <w:vAlign w:val="bottom"/>
            <w:hideMark/>
          </w:tcPr>
          <w:p w14:paraId="551F1DD3" w14:textId="77777777" w:rsidR="00BE615D" w:rsidRPr="0058451F" w:rsidRDefault="00BE615D" w:rsidP="000F53B9">
            <w:pPr>
              <w:spacing w:after="0" w:line="240" w:lineRule="auto"/>
              <w:jc w:val="center"/>
              <w:rPr>
                <w:rFonts w:eastAsia="Times New Roman" w:cs="Calibri"/>
                <w:b/>
                <w:bCs/>
                <w:color w:val="000000"/>
                <w:sz w:val="20"/>
                <w:szCs w:val="20"/>
              </w:rPr>
            </w:pPr>
            <w:r w:rsidRPr="0058451F">
              <w:rPr>
                <w:rFonts w:eastAsia="Times New Roman" w:cs="Calibri"/>
                <w:b/>
                <w:bCs/>
                <w:color w:val="000000"/>
                <w:sz w:val="20"/>
                <w:szCs w:val="20"/>
              </w:rPr>
              <w:t>Developments</w:t>
            </w:r>
          </w:p>
        </w:tc>
        <w:tc>
          <w:tcPr>
            <w:tcW w:w="1046" w:type="pct"/>
            <w:tcBorders>
              <w:top w:val="single" w:sz="4" w:space="0" w:color="auto"/>
              <w:left w:val="nil"/>
              <w:bottom w:val="single" w:sz="4" w:space="0" w:color="auto"/>
              <w:right w:val="single" w:sz="4" w:space="0" w:color="auto"/>
            </w:tcBorders>
            <w:noWrap/>
            <w:vAlign w:val="bottom"/>
            <w:hideMark/>
          </w:tcPr>
          <w:p w14:paraId="25C81B6B" w14:textId="77777777" w:rsidR="00BE615D" w:rsidRPr="0058451F" w:rsidRDefault="00BE615D" w:rsidP="000F53B9">
            <w:pPr>
              <w:spacing w:after="0" w:line="240" w:lineRule="auto"/>
              <w:jc w:val="center"/>
              <w:rPr>
                <w:rFonts w:eastAsia="Times New Roman" w:cs="Calibri"/>
                <w:b/>
                <w:bCs/>
                <w:color w:val="000000"/>
                <w:sz w:val="20"/>
                <w:szCs w:val="20"/>
              </w:rPr>
            </w:pPr>
            <w:r w:rsidRPr="0058451F">
              <w:rPr>
                <w:rFonts w:eastAsia="Times New Roman" w:cs="Calibri"/>
                <w:b/>
                <w:bCs/>
                <w:color w:val="000000"/>
                <w:sz w:val="20"/>
                <w:szCs w:val="20"/>
              </w:rPr>
              <w:t>Assisted Units</w:t>
            </w:r>
          </w:p>
        </w:tc>
        <w:tc>
          <w:tcPr>
            <w:tcW w:w="1046" w:type="pct"/>
            <w:tcBorders>
              <w:top w:val="single" w:sz="4" w:space="0" w:color="auto"/>
              <w:left w:val="nil"/>
              <w:bottom w:val="single" w:sz="4" w:space="0" w:color="auto"/>
              <w:right w:val="single" w:sz="4" w:space="0" w:color="auto"/>
            </w:tcBorders>
            <w:noWrap/>
            <w:vAlign w:val="bottom"/>
            <w:hideMark/>
          </w:tcPr>
          <w:p w14:paraId="08D0A3B4" w14:textId="77777777" w:rsidR="00BE615D" w:rsidRPr="0058451F" w:rsidRDefault="00BE615D" w:rsidP="000F53B9">
            <w:pPr>
              <w:spacing w:after="0" w:line="240" w:lineRule="auto"/>
              <w:jc w:val="center"/>
              <w:rPr>
                <w:rFonts w:eastAsia="Times New Roman" w:cs="Calibri"/>
                <w:b/>
                <w:bCs/>
                <w:color w:val="000000"/>
                <w:sz w:val="20"/>
                <w:szCs w:val="20"/>
              </w:rPr>
            </w:pPr>
            <w:r w:rsidRPr="0058451F">
              <w:rPr>
                <w:rFonts w:eastAsia="Times New Roman" w:cs="Calibri"/>
                <w:b/>
                <w:bCs/>
                <w:color w:val="000000"/>
                <w:sz w:val="20"/>
                <w:szCs w:val="20"/>
              </w:rPr>
              <w:t>% of State's Assisted Units</w:t>
            </w:r>
          </w:p>
        </w:tc>
        <w:tc>
          <w:tcPr>
            <w:tcW w:w="1045" w:type="pct"/>
            <w:tcBorders>
              <w:top w:val="single" w:sz="4" w:space="0" w:color="auto"/>
              <w:left w:val="nil"/>
              <w:bottom w:val="single" w:sz="4" w:space="0" w:color="auto"/>
              <w:right w:val="single" w:sz="4" w:space="0" w:color="auto"/>
            </w:tcBorders>
            <w:noWrap/>
            <w:vAlign w:val="bottom"/>
            <w:hideMark/>
          </w:tcPr>
          <w:p w14:paraId="4724DCF9" w14:textId="77777777" w:rsidR="00BE615D" w:rsidRPr="0058451F" w:rsidRDefault="00BE615D" w:rsidP="000F53B9">
            <w:pPr>
              <w:spacing w:after="0" w:line="240" w:lineRule="auto"/>
              <w:jc w:val="center"/>
              <w:rPr>
                <w:rFonts w:eastAsia="Times New Roman" w:cs="Calibri"/>
                <w:b/>
                <w:bCs/>
                <w:color w:val="000000"/>
                <w:sz w:val="20"/>
                <w:szCs w:val="20"/>
              </w:rPr>
            </w:pPr>
            <w:r w:rsidRPr="0058451F">
              <w:rPr>
                <w:rFonts w:eastAsia="Times New Roman" w:cs="Calibri"/>
                <w:b/>
                <w:bCs/>
                <w:color w:val="000000"/>
                <w:sz w:val="20"/>
                <w:szCs w:val="20"/>
              </w:rPr>
              <w:t>% of State's Low-Income, Cost Burdened Renters</w:t>
            </w:r>
          </w:p>
        </w:tc>
      </w:tr>
      <w:tr w:rsidR="00BE615D" w:rsidRPr="0058451F" w14:paraId="14784C5C" w14:textId="77777777" w:rsidTr="000F53B9">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255A4E3D" w14:textId="77777777" w:rsidR="00BE615D" w:rsidRPr="0058451F" w:rsidRDefault="00BE615D" w:rsidP="000F53B9">
            <w:pPr>
              <w:spacing w:after="0" w:line="240" w:lineRule="auto"/>
              <w:rPr>
                <w:rFonts w:eastAsia="Times New Roman" w:cs="Calibri"/>
                <w:b/>
                <w:bCs/>
                <w:color w:val="000000"/>
                <w:sz w:val="20"/>
                <w:szCs w:val="20"/>
              </w:rPr>
            </w:pPr>
            <w:r w:rsidRPr="0058451F">
              <w:rPr>
                <w:rFonts w:eastAsia="Times New Roman" w:cs="Calibri"/>
                <w:b/>
                <w:bCs/>
                <w:color w:val="000000"/>
                <w:sz w:val="20"/>
                <w:szCs w:val="20"/>
              </w:rPr>
              <w:t>Large</w:t>
            </w:r>
          </w:p>
        </w:tc>
      </w:tr>
      <w:tr w:rsidR="009A75AA" w:rsidRPr="0058451F" w14:paraId="661B8045"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661622DC"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Broward</w:t>
            </w:r>
          </w:p>
        </w:tc>
        <w:tc>
          <w:tcPr>
            <w:tcW w:w="1046" w:type="pct"/>
            <w:tcBorders>
              <w:top w:val="nil"/>
              <w:left w:val="nil"/>
              <w:bottom w:val="single" w:sz="4" w:space="0" w:color="auto"/>
              <w:right w:val="single" w:sz="4" w:space="0" w:color="auto"/>
            </w:tcBorders>
            <w:noWrap/>
            <w:vAlign w:val="bottom"/>
            <w:hideMark/>
          </w:tcPr>
          <w:p w14:paraId="7A445006" w14:textId="1BE8FE93" w:rsidR="009A75AA" w:rsidRPr="0058451F" w:rsidRDefault="009A75AA" w:rsidP="009A75AA">
            <w:pPr>
              <w:spacing w:after="0" w:line="240" w:lineRule="auto"/>
              <w:jc w:val="right"/>
              <w:rPr>
                <w:rFonts w:eastAsia="Times New Roman" w:cs="Calibri"/>
                <w:color w:val="000000"/>
                <w:sz w:val="20"/>
                <w:szCs w:val="20"/>
              </w:rPr>
            </w:pPr>
            <w:r w:rsidRPr="00B268DF">
              <w:t>185</w:t>
            </w:r>
          </w:p>
        </w:tc>
        <w:tc>
          <w:tcPr>
            <w:tcW w:w="1046" w:type="pct"/>
            <w:tcBorders>
              <w:top w:val="nil"/>
              <w:left w:val="nil"/>
              <w:bottom w:val="single" w:sz="4" w:space="0" w:color="auto"/>
              <w:right w:val="single" w:sz="4" w:space="0" w:color="auto"/>
            </w:tcBorders>
            <w:noWrap/>
            <w:vAlign w:val="bottom"/>
            <w:hideMark/>
          </w:tcPr>
          <w:p w14:paraId="29BEEAEB" w14:textId="0FEE719E" w:rsidR="009A75AA" w:rsidRPr="0058451F" w:rsidRDefault="009A75AA" w:rsidP="009A75AA">
            <w:pPr>
              <w:spacing w:after="0" w:line="240" w:lineRule="auto"/>
              <w:jc w:val="right"/>
              <w:rPr>
                <w:rFonts w:eastAsia="Times New Roman" w:cs="Calibri"/>
                <w:color w:val="000000"/>
                <w:sz w:val="20"/>
                <w:szCs w:val="20"/>
              </w:rPr>
            </w:pPr>
            <w:r w:rsidRPr="00B268DF">
              <w:t>22,116</w:t>
            </w:r>
          </w:p>
        </w:tc>
        <w:tc>
          <w:tcPr>
            <w:tcW w:w="1046" w:type="pct"/>
            <w:tcBorders>
              <w:top w:val="nil"/>
              <w:left w:val="nil"/>
              <w:bottom w:val="single" w:sz="4" w:space="0" w:color="auto"/>
              <w:right w:val="single" w:sz="4" w:space="0" w:color="auto"/>
            </w:tcBorders>
            <w:noWrap/>
            <w:vAlign w:val="bottom"/>
            <w:hideMark/>
          </w:tcPr>
          <w:p w14:paraId="1C471336" w14:textId="3990AD4E" w:rsidR="009A75AA" w:rsidRPr="0058451F" w:rsidRDefault="009A75AA" w:rsidP="009A75AA">
            <w:pPr>
              <w:spacing w:after="0" w:line="240" w:lineRule="auto"/>
              <w:jc w:val="right"/>
              <w:rPr>
                <w:rFonts w:eastAsia="Times New Roman" w:cs="Calibri"/>
                <w:color w:val="000000"/>
                <w:sz w:val="20"/>
                <w:szCs w:val="20"/>
              </w:rPr>
            </w:pPr>
            <w:r w:rsidRPr="00B268DF">
              <w:t>7.04%</w:t>
            </w:r>
          </w:p>
        </w:tc>
        <w:tc>
          <w:tcPr>
            <w:tcW w:w="1045" w:type="pct"/>
            <w:tcBorders>
              <w:top w:val="nil"/>
              <w:left w:val="nil"/>
              <w:bottom w:val="single" w:sz="4" w:space="0" w:color="auto"/>
              <w:right w:val="single" w:sz="4" w:space="0" w:color="auto"/>
            </w:tcBorders>
            <w:noWrap/>
            <w:vAlign w:val="bottom"/>
            <w:hideMark/>
          </w:tcPr>
          <w:p w14:paraId="6DB8D049"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10.58%</w:t>
            </w:r>
          </w:p>
        </w:tc>
      </w:tr>
      <w:tr w:rsidR="009A75AA" w:rsidRPr="0058451F" w14:paraId="2F256C09"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4814CBBB"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Duval</w:t>
            </w:r>
          </w:p>
        </w:tc>
        <w:tc>
          <w:tcPr>
            <w:tcW w:w="1046" w:type="pct"/>
            <w:tcBorders>
              <w:top w:val="nil"/>
              <w:left w:val="nil"/>
              <w:bottom w:val="single" w:sz="4" w:space="0" w:color="auto"/>
              <w:right w:val="single" w:sz="4" w:space="0" w:color="auto"/>
            </w:tcBorders>
            <w:noWrap/>
            <w:vAlign w:val="bottom"/>
            <w:hideMark/>
          </w:tcPr>
          <w:p w14:paraId="60D897A7" w14:textId="2B4F1818" w:rsidR="009A75AA" w:rsidRPr="0058451F" w:rsidRDefault="009A75AA" w:rsidP="009A75AA">
            <w:pPr>
              <w:spacing w:after="0" w:line="240" w:lineRule="auto"/>
              <w:jc w:val="right"/>
              <w:rPr>
                <w:rFonts w:eastAsia="Times New Roman" w:cs="Calibri"/>
                <w:color w:val="000000"/>
                <w:sz w:val="20"/>
                <w:szCs w:val="20"/>
              </w:rPr>
            </w:pPr>
            <w:r w:rsidRPr="00B268DF">
              <w:t>161</w:t>
            </w:r>
          </w:p>
        </w:tc>
        <w:tc>
          <w:tcPr>
            <w:tcW w:w="1046" w:type="pct"/>
            <w:tcBorders>
              <w:top w:val="nil"/>
              <w:left w:val="nil"/>
              <w:bottom w:val="single" w:sz="4" w:space="0" w:color="auto"/>
              <w:right w:val="single" w:sz="4" w:space="0" w:color="auto"/>
            </w:tcBorders>
            <w:noWrap/>
            <w:vAlign w:val="bottom"/>
            <w:hideMark/>
          </w:tcPr>
          <w:p w14:paraId="703ECFE3" w14:textId="2A16B875" w:rsidR="009A75AA" w:rsidRPr="0058451F" w:rsidRDefault="009A75AA" w:rsidP="009A75AA">
            <w:pPr>
              <w:spacing w:after="0" w:line="240" w:lineRule="auto"/>
              <w:jc w:val="right"/>
              <w:rPr>
                <w:rFonts w:eastAsia="Times New Roman" w:cs="Calibri"/>
                <w:color w:val="000000"/>
                <w:sz w:val="20"/>
                <w:szCs w:val="20"/>
              </w:rPr>
            </w:pPr>
            <w:r w:rsidRPr="00B268DF">
              <w:t>21,748</w:t>
            </w:r>
          </w:p>
        </w:tc>
        <w:tc>
          <w:tcPr>
            <w:tcW w:w="1046" w:type="pct"/>
            <w:tcBorders>
              <w:top w:val="nil"/>
              <w:left w:val="nil"/>
              <w:bottom w:val="single" w:sz="4" w:space="0" w:color="auto"/>
              <w:right w:val="single" w:sz="4" w:space="0" w:color="auto"/>
            </w:tcBorders>
            <w:noWrap/>
            <w:vAlign w:val="bottom"/>
            <w:hideMark/>
          </w:tcPr>
          <w:p w14:paraId="34BA18B9" w14:textId="0EB1F26C" w:rsidR="009A75AA" w:rsidRPr="0058451F" w:rsidRDefault="009A75AA" w:rsidP="009A75AA">
            <w:pPr>
              <w:spacing w:after="0" w:line="240" w:lineRule="auto"/>
              <w:jc w:val="right"/>
              <w:rPr>
                <w:rFonts w:eastAsia="Times New Roman" w:cs="Calibri"/>
                <w:color w:val="000000"/>
                <w:sz w:val="20"/>
                <w:szCs w:val="20"/>
              </w:rPr>
            </w:pPr>
            <w:r w:rsidRPr="00B268DF">
              <w:t>6.92%</w:t>
            </w:r>
          </w:p>
        </w:tc>
        <w:tc>
          <w:tcPr>
            <w:tcW w:w="1045" w:type="pct"/>
            <w:tcBorders>
              <w:top w:val="nil"/>
              <w:left w:val="nil"/>
              <w:bottom w:val="single" w:sz="4" w:space="0" w:color="auto"/>
              <w:right w:val="single" w:sz="4" w:space="0" w:color="auto"/>
            </w:tcBorders>
            <w:noWrap/>
            <w:vAlign w:val="bottom"/>
            <w:hideMark/>
          </w:tcPr>
          <w:p w14:paraId="6253425A"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6.13%</w:t>
            </w:r>
          </w:p>
        </w:tc>
      </w:tr>
      <w:tr w:rsidR="009A75AA" w:rsidRPr="0058451F" w14:paraId="0DD96E0E"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49AE59FA"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Hillsborough</w:t>
            </w:r>
          </w:p>
        </w:tc>
        <w:tc>
          <w:tcPr>
            <w:tcW w:w="1046" w:type="pct"/>
            <w:tcBorders>
              <w:top w:val="nil"/>
              <w:left w:val="nil"/>
              <w:bottom w:val="single" w:sz="4" w:space="0" w:color="auto"/>
              <w:right w:val="single" w:sz="4" w:space="0" w:color="auto"/>
            </w:tcBorders>
            <w:noWrap/>
            <w:vAlign w:val="bottom"/>
            <w:hideMark/>
          </w:tcPr>
          <w:p w14:paraId="40BEBB50" w14:textId="38C38F10" w:rsidR="009A75AA" w:rsidRPr="0058451F" w:rsidRDefault="009A75AA" w:rsidP="009A75AA">
            <w:pPr>
              <w:spacing w:after="0" w:line="240" w:lineRule="auto"/>
              <w:jc w:val="right"/>
              <w:rPr>
                <w:rFonts w:eastAsia="Times New Roman" w:cs="Calibri"/>
                <w:color w:val="000000"/>
                <w:sz w:val="20"/>
                <w:szCs w:val="20"/>
              </w:rPr>
            </w:pPr>
            <w:r w:rsidRPr="00B268DF">
              <w:t>186</w:t>
            </w:r>
          </w:p>
        </w:tc>
        <w:tc>
          <w:tcPr>
            <w:tcW w:w="1046" w:type="pct"/>
            <w:tcBorders>
              <w:top w:val="nil"/>
              <w:left w:val="nil"/>
              <w:bottom w:val="single" w:sz="4" w:space="0" w:color="auto"/>
              <w:right w:val="single" w:sz="4" w:space="0" w:color="auto"/>
            </w:tcBorders>
            <w:noWrap/>
            <w:vAlign w:val="bottom"/>
            <w:hideMark/>
          </w:tcPr>
          <w:p w14:paraId="7024D0B0" w14:textId="532B64BD" w:rsidR="009A75AA" w:rsidRPr="0058451F" w:rsidRDefault="009A75AA" w:rsidP="009A75AA">
            <w:pPr>
              <w:spacing w:after="0" w:line="240" w:lineRule="auto"/>
              <w:jc w:val="right"/>
              <w:rPr>
                <w:rFonts w:eastAsia="Times New Roman" w:cs="Calibri"/>
                <w:color w:val="000000"/>
                <w:sz w:val="20"/>
                <w:szCs w:val="20"/>
              </w:rPr>
            </w:pPr>
            <w:r w:rsidRPr="00B268DF">
              <w:t>21,549</w:t>
            </w:r>
          </w:p>
        </w:tc>
        <w:tc>
          <w:tcPr>
            <w:tcW w:w="1046" w:type="pct"/>
            <w:tcBorders>
              <w:top w:val="nil"/>
              <w:left w:val="nil"/>
              <w:bottom w:val="single" w:sz="4" w:space="0" w:color="auto"/>
              <w:right w:val="single" w:sz="4" w:space="0" w:color="auto"/>
            </w:tcBorders>
            <w:noWrap/>
            <w:vAlign w:val="bottom"/>
            <w:hideMark/>
          </w:tcPr>
          <w:p w14:paraId="4F66EDF7" w14:textId="0ABE5AEE" w:rsidR="009A75AA" w:rsidRPr="0058451F" w:rsidRDefault="009A75AA" w:rsidP="009A75AA">
            <w:pPr>
              <w:spacing w:after="0" w:line="240" w:lineRule="auto"/>
              <w:jc w:val="right"/>
              <w:rPr>
                <w:rFonts w:eastAsia="Times New Roman" w:cs="Calibri"/>
                <w:color w:val="000000"/>
                <w:sz w:val="20"/>
                <w:szCs w:val="20"/>
              </w:rPr>
            </w:pPr>
            <w:r w:rsidRPr="00B268DF">
              <w:t>6.86%</w:t>
            </w:r>
          </w:p>
        </w:tc>
        <w:tc>
          <w:tcPr>
            <w:tcW w:w="1045" w:type="pct"/>
            <w:tcBorders>
              <w:top w:val="nil"/>
              <w:left w:val="nil"/>
              <w:bottom w:val="single" w:sz="4" w:space="0" w:color="auto"/>
              <w:right w:val="single" w:sz="4" w:space="0" w:color="auto"/>
            </w:tcBorders>
            <w:noWrap/>
            <w:vAlign w:val="bottom"/>
            <w:hideMark/>
          </w:tcPr>
          <w:p w14:paraId="3AC40AA7"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7.62%</w:t>
            </w:r>
          </w:p>
        </w:tc>
      </w:tr>
      <w:tr w:rsidR="009A75AA" w:rsidRPr="0058451F" w14:paraId="64837CC6"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695FCA34"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Lee</w:t>
            </w:r>
          </w:p>
        </w:tc>
        <w:tc>
          <w:tcPr>
            <w:tcW w:w="1046" w:type="pct"/>
            <w:tcBorders>
              <w:top w:val="nil"/>
              <w:left w:val="nil"/>
              <w:bottom w:val="single" w:sz="4" w:space="0" w:color="auto"/>
              <w:right w:val="single" w:sz="4" w:space="0" w:color="auto"/>
            </w:tcBorders>
            <w:noWrap/>
            <w:vAlign w:val="bottom"/>
            <w:hideMark/>
          </w:tcPr>
          <w:p w14:paraId="1ADD12CC" w14:textId="47C1F87F" w:rsidR="009A75AA" w:rsidRPr="0058451F" w:rsidRDefault="009A75AA" w:rsidP="009A75AA">
            <w:pPr>
              <w:spacing w:after="0" w:line="240" w:lineRule="auto"/>
              <w:jc w:val="right"/>
              <w:rPr>
                <w:rFonts w:eastAsia="Times New Roman" w:cs="Calibri"/>
                <w:color w:val="000000"/>
                <w:sz w:val="20"/>
                <w:szCs w:val="20"/>
              </w:rPr>
            </w:pPr>
            <w:r w:rsidRPr="00B268DF">
              <w:t>77</w:t>
            </w:r>
          </w:p>
        </w:tc>
        <w:tc>
          <w:tcPr>
            <w:tcW w:w="1046" w:type="pct"/>
            <w:tcBorders>
              <w:top w:val="nil"/>
              <w:left w:val="nil"/>
              <w:bottom w:val="single" w:sz="4" w:space="0" w:color="auto"/>
              <w:right w:val="single" w:sz="4" w:space="0" w:color="auto"/>
            </w:tcBorders>
            <w:noWrap/>
            <w:vAlign w:val="bottom"/>
            <w:hideMark/>
          </w:tcPr>
          <w:p w14:paraId="2E26D0C9" w14:textId="45B0308F" w:rsidR="009A75AA" w:rsidRPr="0058451F" w:rsidRDefault="009A75AA" w:rsidP="009A75AA">
            <w:pPr>
              <w:spacing w:after="0" w:line="240" w:lineRule="auto"/>
              <w:jc w:val="right"/>
              <w:rPr>
                <w:rFonts w:eastAsia="Times New Roman" w:cs="Calibri"/>
                <w:color w:val="000000"/>
                <w:sz w:val="20"/>
                <w:szCs w:val="20"/>
              </w:rPr>
            </w:pPr>
            <w:r w:rsidRPr="00B268DF">
              <w:t>6,623</w:t>
            </w:r>
          </w:p>
        </w:tc>
        <w:tc>
          <w:tcPr>
            <w:tcW w:w="1046" w:type="pct"/>
            <w:tcBorders>
              <w:top w:val="nil"/>
              <w:left w:val="nil"/>
              <w:bottom w:val="single" w:sz="4" w:space="0" w:color="auto"/>
              <w:right w:val="single" w:sz="4" w:space="0" w:color="auto"/>
            </w:tcBorders>
            <w:noWrap/>
            <w:vAlign w:val="bottom"/>
            <w:hideMark/>
          </w:tcPr>
          <w:p w14:paraId="22247D19" w14:textId="295E8181" w:rsidR="009A75AA" w:rsidRPr="0058451F" w:rsidRDefault="009A75AA" w:rsidP="009A75AA">
            <w:pPr>
              <w:spacing w:after="0" w:line="240" w:lineRule="auto"/>
              <w:jc w:val="right"/>
              <w:rPr>
                <w:rFonts w:eastAsia="Times New Roman" w:cs="Calibri"/>
                <w:color w:val="000000"/>
                <w:sz w:val="20"/>
                <w:szCs w:val="20"/>
              </w:rPr>
            </w:pPr>
            <w:r w:rsidRPr="00B268DF">
              <w:t>2.11%</w:t>
            </w:r>
          </w:p>
        </w:tc>
        <w:tc>
          <w:tcPr>
            <w:tcW w:w="1045" w:type="pct"/>
            <w:tcBorders>
              <w:top w:val="nil"/>
              <w:left w:val="nil"/>
              <w:bottom w:val="single" w:sz="4" w:space="0" w:color="auto"/>
              <w:right w:val="single" w:sz="4" w:space="0" w:color="auto"/>
            </w:tcBorders>
            <w:noWrap/>
            <w:vAlign w:val="bottom"/>
            <w:hideMark/>
          </w:tcPr>
          <w:p w14:paraId="6CDFE5E5"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3.18%</w:t>
            </w:r>
          </w:p>
        </w:tc>
      </w:tr>
      <w:tr w:rsidR="009A75AA" w:rsidRPr="0058451F" w14:paraId="02018887"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23569811"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Miami-Dade</w:t>
            </w:r>
          </w:p>
        </w:tc>
        <w:tc>
          <w:tcPr>
            <w:tcW w:w="1046" w:type="pct"/>
            <w:tcBorders>
              <w:top w:val="nil"/>
              <w:left w:val="nil"/>
              <w:bottom w:val="single" w:sz="4" w:space="0" w:color="auto"/>
              <w:right w:val="single" w:sz="4" w:space="0" w:color="auto"/>
            </w:tcBorders>
            <w:noWrap/>
            <w:vAlign w:val="bottom"/>
            <w:hideMark/>
          </w:tcPr>
          <w:p w14:paraId="4C147960" w14:textId="37BBBC80" w:rsidR="009A75AA" w:rsidRPr="0058451F" w:rsidRDefault="009A75AA" w:rsidP="009A75AA">
            <w:pPr>
              <w:spacing w:after="0" w:line="240" w:lineRule="auto"/>
              <w:jc w:val="right"/>
              <w:rPr>
                <w:rFonts w:eastAsia="Times New Roman" w:cs="Calibri"/>
                <w:color w:val="000000"/>
                <w:sz w:val="20"/>
                <w:szCs w:val="20"/>
              </w:rPr>
            </w:pPr>
            <w:r w:rsidRPr="00B268DF">
              <w:t>552</w:t>
            </w:r>
          </w:p>
        </w:tc>
        <w:tc>
          <w:tcPr>
            <w:tcW w:w="1046" w:type="pct"/>
            <w:tcBorders>
              <w:top w:val="nil"/>
              <w:left w:val="nil"/>
              <w:bottom w:val="single" w:sz="4" w:space="0" w:color="auto"/>
              <w:right w:val="single" w:sz="4" w:space="0" w:color="auto"/>
            </w:tcBorders>
            <w:noWrap/>
            <w:vAlign w:val="bottom"/>
            <w:hideMark/>
          </w:tcPr>
          <w:p w14:paraId="4881305D" w14:textId="5672E709" w:rsidR="009A75AA" w:rsidRPr="0058451F" w:rsidRDefault="009A75AA" w:rsidP="009A75AA">
            <w:pPr>
              <w:spacing w:after="0" w:line="240" w:lineRule="auto"/>
              <w:jc w:val="right"/>
              <w:rPr>
                <w:rFonts w:eastAsia="Times New Roman" w:cs="Calibri"/>
                <w:color w:val="000000"/>
                <w:sz w:val="20"/>
                <w:szCs w:val="20"/>
              </w:rPr>
            </w:pPr>
            <w:r w:rsidRPr="00B268DF">
              <w:t>66,227</w:t>
            </w:r>
          </w:p>
        </w:tc>
        <w:tc>
          <w:tcPr>
            <w:tcW w:w="1046" w:type="pct"/>
            <w:tcBorders>
              <w:top w:val="nil"/>
              <w:left w:val="nil"/>
              <w:bottom w:val="single" w:sz="4" w:space="0" w:color="auto"/>
              <w:right w:val="single" w:sz="4" w:space="0" w:color="auto"/>
            </w:tcBorders>
            <w:noWrap/>
            <w:vAlign w:val="bottom"/>
            <w:hideMark/>
          </w:tcPr>
          <w:p w14:paraId="1F294D7C" w14:textId="1B0C0D23" w:rsidR="009A75AA" w:rsidRPr="0058451F" w:rsidRDefault="009A75AA" w:rsidP="009A75AA">
            <w:pPr>
              <w:spacing w:after="0" w:line="240" w:lineRule="auto"/>
              <w:jc w:val="right"/>
              <w:rPr>
                <w:rFonts w:eastAsia="Times New Roman" w:cs="Calibri"/>
                <w:color w:val="000000"/>
                <w:sz w:val="20"/>
                <w:szCs w:val="20"/>
              </w:rPr>
            </w:pPr>
            <w:r w:rsidRPr="00B268DF">
              <w:t>21.08%</w:t>
            </w:r>
          </w:p>
        </w:tc>
        <w:tc>
          <w:tcPr>
            <w:tcW w:w="1045" w:type="pct"/>
            <w:tcBorders>
              <w:top w:val="nil"/>
              <w:left w:val="nil"/>
              <w:bottom w:val="single" w:sz="4" w:space="0" w:color="auto"/>
              <w:right w:val="single" w:sz="4" w:space="0" w:color="auto"/>
            </w:tcBorders>
            <w:noWrap/>
            <w:vAlign w:val="bottom"/>
            <w:hideMark/>
          </w:tcPr>
          <w:p w14:paraId="0E8E3E87"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14.68%</w:t>
            </w:r>
          </w:p>
        </w:tc>
      </w:tr>
      <w:tr w:rsidR="009A75AA" w:rsidRPr="0058451F" w14:paraId="64E510B9"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0FDF6176"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Orange</w:t>
            </w:r>
          </w:p>
        </w:tc>
        <w:tc>
          <w:tcPr>
            <w:tcW w:w="1046" w:type="pct"/>
            <w:tcBorders>
              <w:top w:val="nil"/>
              <w:left w:val="nil"/>
              <w:bottom w:val="single" w:sz="4" w:space="0" w:color="auto"/>
              <w:right w:val="single" w:sz="4" w:space="0" w:color="auto"/>
            </w:tcBorders>
            <w:noWrap/>
            <w:vAlign w:val="bottom"/>
            <w:hideMark/>
          </w:tcPr>
          <w:p w14:paraId="07AAAB1D" w14:textId="70633F29" w:rsidR="009A75AA" w:rsidRPr="0058451F" w:rsidRDefault="009A75AA" w:rsidP="009A75AA">
            <w:pPr>
              <w:spacing w:after="0" w:line="240" w:lineRule="auto"/>
              <w:jc w:val="right"/>
              <w:rPr>
                <w:rFonts w:eastAsia="Times New Roman" w:cs="Calibri"/>
                <w:color w:val="000000"/>
                <w:sz w:val="20"/>
                <w:szCs w:val="20"/>
              </w:rPr>
            </w:pPr>
            <w:r w:rsidRPr="00B268DF">
              <w:t>209</w:t>
            </w:r>
          </w:p>
        </w:tc>
        <w:tc>
          <w:tcPr>
            <w:tcW w:w="1046" w:type="pct"/>
            <w:tcBorders>
              <w:top w:val="nil"/>
              <w:left w:val="nil"/>
              <w:bottom w:val="single" w:sz="4" w:space="0" w:color="auto"/>
              <w:right w:val="single" w:sz="4" w:space="0" w:color="auto"/>
            </w:tcBorders>
            <w:noWrap/>
            <w:vAlign w:val="bottom"/>
            <w:hideMark/>
          </w:tcPr>
          <w:p w14:paraId="39732757" w14:textId="48A86A3B" w:rsidR="009A75AA" w:rsidRPr="0058451F" w:rsidRDefault="009A75AA" w:rsidP="009A75AA">
            <w:pPr>
              <w:spacing w:after="0" w:line="240" w:lineRule="auto"/>
              <w:jc w:val="right"/>
              <w:rPr>
                <w:rFonts w:eastAsia="Times New Roman" w:cs="Calibri"/>
                <w:color w:val="000000"/>
                <w:sz w:val="20"/>
                <w:szCs w:val="20"/>
              </w:rPr>
            </w:pPr>
            <w:r w:rsidRPr="00B268DF">
              <w:t>32,007</w:t>
            </w:r>
          </w:p>
        </w:tc>
        <w:tc>
          <w:tcPr>
            <w:tcW w:w="1046" w:type="pct"/>
            <w:tcBorders>
              <w:top w:val="nil"/>
              <w:left w:val="nil"/>
              <w:bottom w:val="single" w:sz="4" w:space="0" w:color="auto"/>
              <w:right w:val="single" w:sz="4" w:space="0" w:color="auto"/>
            </w:tcBorders>
            <w:noWrap/>
            <w:vAlign w:val="bottom"/>
            <w:hideMark/>
          </w:tcPr>
          <w:p w14:paraId="11B90A1A" w14:textId="23E9A886" w:rsidR="009A75AA" w:rsidRPr="0058451F" w:rsidRDefault="009A75AA" w:rsidP="009A75AA">
            <w:pPr>
              <w:spacing w:after="0" w:line="240" w:lineRule="auto"/>
              <w:jc w:val="right"/>
              <w:rPr>
                <w:rFonts w:eastAsia="Times New Roman" w:cs="Calibri"/>
                <w:color w:val="000000"/>
                <w:sz w:val="20"/>
                <w:szCs w:val="20"/>
              </w:rPr>
            </w:pPr>
            <w:r w:rsidRPr="00B268DF">
              <w:t>10.19%</w:t>
            </w:r>
          </w:p>
        </w:tc>
        <w:tc>
          <w:tcPr>
            <w:tcW w:w="1045" w:type="pct"/>
            <w:tcBorders>
              <w:top w:val="nil"/>
              <w:left w:val="nil"/>
              <w:bottom w:val="single" w:sz="4" w:space="0" w:color="auto"/>
              <w:right w:val="single" w:sz="4" w:space="0" w:color="auto"/>
            </w:tcBorders>
            <w:noWrap/>
            <w:vAlign w:val="bottom"/>
            <w:hideMark/>
          </w:tcPr>
          <w:p w14:paraId="02C54497"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7.89%</w:t>
            </w:r>
          </w:p>
        </w:tc>
      </w:tr>
      <w:tr w:rsidR="009A75AA" w:rsidRPr="0058451F" w14:paraId="79154033"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42BF6812"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Palm Beach</w:t>
            </w:r>
          </w:p>
        </w:tc>
        <w:tc>
          <w:tcPr>
            <w:tcW w:w="1046" w:type="pct"/>
            <w:tcBorders>
              <w:top w:val="nil"/>
              <w:left w:val="nil"/>
              <w:bottom w:val="single" w:sz="4" w:space="0" w:color="auto"/>
              <w:right w:val="single" w:sz="4" w:space="0" w:color="auto"/>
            </w:tcBorders>
            <w:noWrap/>
            <w:vAlign w:val="bottom"/>
            <w:hideMark/>
          </w:tcPr>
          <w:p w14:paraId="4408435F" w14:textId="633BDF0B" w:rsidR="009A75AA" w:rsidRPr="0058451F" w:rsidRDefault="009A75AA" w:rsidP="009A75AA">
            <w:pPr>
              <w:spacing w:after="0" w:line="240" w:lineRule="auto"/>
              <w:jc w:val="right"/>
              <w:rPr>
                <w:rFonts w:eastAsia="Times New Roman" w:cs="Calibri"/>
                <w:color w:val="000000"/>
                <w:sz w:val="20"/>
                <w:szCs w:val="20"/>
              </w:rPr>
            </w:pPr>
            <w:r w:rsidRPr="00B268DF">
              <w:t>122</w:t>
            </w:r>
          </w:p>
        </w:tc>
        <w:tc>
          <w:tcPr>
            <w:tcW w:w="1046" w:type="pct"/>
            <w:tcBorders>
              <w:top w:val="nil"/>
              <w:left w:val="nil"/>
              <w:bottom w:val="single" w:sz="4" w:space="0" w:color="auto"/>
              <w:right w:val="single" w:sz="4" w:space="0" w:color="auto"/>
            </w:tcBorders>
            <w:noWrap/>
            <w:vAlign w:val="bottom"/>
            <w:hideMark/>
          </w:tcPr>
          <w:p w14:paraId="0C0D5C45" w14:textId="175461DF" w:rsidR="009A75AA" w:rsidRPr="0058451F" w:rsidRDefault="009A75AA" w:rsidP="009A75AA">
            <w:pPr>
              <w:spacing w:after="0" w:line="240" w:lineRule="auto"/>
              <w:jc w:val="right"/>
              <w:rPr>
                <w:rFonts w:eastAsia="Times New Roman" w:cs="Calibri"/>
                <w:color w:val="000000"/>
                <w:sz w:val="20"/>
                <w:szCs w:val="20"/>
              </w:rPr>
            </w:pPr>
            <w:r w:rsidRPr="00B268DF">
              <w:t>14,839</w:t>
            </w:r>
          </w:p>
        </w:tc>
        <w:tc>
          <w:tcPr>
            <w:tcW w:w="1046" w:type="pct"/>
            <w:tcBorders>
              <w:top w:val="nil"/>
              <w:left w:val="nil"/>
              <w:bottom w:val="single" w:sz="4" w:space="0" w:color="auto"/>
              <w:right w:val="single" w:sz="4" w:space="0" w:color="auto"/>
            </w:tcBorders>
            <w:noWrap/>
            <w:vAlign w:val="bottom"/>
            <w:hideMark/>
          </w:tcPr>
          <w:p w14:paraId="779984DA" w14:textId="4FCFB4F8" w:rsidR="009A75AA" w:rsidRPr="0058451F" w:rsidRDefault="009A75AA" w:rsidP="009A75AA">
            <w:pPr>
              <w:spacing w:after="0" w:line="240" w:lineRule="auto"/>
              <w:jc w:val="right"/>
              <w:rPr>
                <w:rFonts w:eastAsia="Times New Roman" w:cs="Calibri"/>
                <w:color w:val="000000"/>
                <w:sz w:val="20"/>
                <w:szCs w:val="20"/>
              </w:rPr>
            </w:pPr>
            <w:r w:rsidRPr="00B268DF">
              <w:t>4.72%</w:t>
            </w:r>
          </w:p>
        </w:tc>
        <w:tc>
          <w:tcPr>
            <w:tcW w:w="1045" w:type="pct"/>
            <w:tcBorders>
              <w:top w:val="nil"/>
              <w:left w:val="nil"/>
              <w:bottom w:val="single" w:sz="4" w:space="0" w:color="auto"/>
              <w:right w:val="single" w:sz="4" w:space="0" w:color="auto"/>
            </w:tcBorders>
            <w:noWrap/>
            <w:vAlign w:val="bottom"/>
            <w:hideMark/>
          </w:tcPr>
          <w:p w14:paraId="578A8B77"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7.10%</w:t>
            </w:r>
          </w:p>
        </w:tc>
      </w:tr>
      <w:tr w:rsidR="009A75AA" w:rsidRPr="0058451F" w14:paraId="58BD45AE"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3F4CDAEA"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Pinellas</w:t>
            </w:r>
          </w:p>
        </w:tc>
        <w:tc>
          <w:tcPr>
            <w:tcW w:w="1046" w:type="pct"/>
            <w:tcBorders>
              <w:top w:val="nil"/>
              <w:left w:val="nil"/>
              <w:bottom w:val="single" w:sz="4" w:space="0" w:color="auto"/>
              <w:right w:val="single" w:sz="4" w:space="0" w:color="auto"/>
            </w:tcBorders>
            <w:noWrap/>
            <w:vAlign w:val="bottom"/>
            <w:hideMark/>
          </w:tcPr>
          <w:p w14:paraId="02771C8D" w14:textId="373BE832" w:rsidR="009A75AA" w:rsidRPr="0058451F" w:rsidRDefault="009A75AA" w:rsidP="009A75AA">
            <w:pPr>
              <w:spacing w:after="0" w:line="240" w:lineRule="auto"/>
              <w:jc w:val="right"/>
              <w:rPr>
                <w:rFonts w:eastAsia="Times New Roman" w:cs="Calibri"/>
                <w:color w:val="000000"/>
                <w:sz w:val="20"/>
                <w:szCs w:val="20"/>
              </w:rPr>
            </w:pPr>
            <w:r w:rsidRPr="00B268DF">
              <w:t>151</w:t>
            </w:r>
          </w:p>
        </w:tc>
        <w:tc>
          <w:tcPr>
            <w:tcW w:w="1046" w:type="pct"/>
            <w:tcBorders>
              <w:top w:val="nil"/>
              <w:left w:val="nil"/>
              <w:bottom w:val="single" w:sz="4" w:space="0" w:color="auto"/>
              <w:right w:val="single" w:sz="4" w:space="0" w:color="auto"/>
            </w:tcBorders>
            <w:noWrap/>
            <w:vAlign w:val="bottom"/>
            <w:hideMark/>
          </w:tcPr>
          <w:p w14:paraId="2E8F0306" w14:textId="2470B374" w:rsidR="009A75AA" w:rsidRPr="0058451F" w:rsidRDefault="009A75AA" w:rsidP="009A75AA">
            <w:pPr>
              <w:spacing w:after="0" w:line="240" w:lineRule="auto"/>
              <w:jc w:val="right"/>
              <w:rPr>
                <w:rFonts w:eastAsia="Times New Roman" w:cs="Calibri"/>
                <w:color w:val="000000"/>
                <w:sz w:val="20"/>
                <w:szCs w:val="20"/>
              </w:rPr>
            </w:pPr>
            <w:r w:rsidRPr="00B268DF">
              <w:t>11,825</w:t>
            </w:r>
          </w:p>
        </w:tc>
        <w:tc>
          <w:tcPr>
            <w:tcW w:w="1046" w:type="pct"/>
            <w:tcBorders>
              <w:top w:val="nil"/>
              <w:left w:val="nil"/>
              <w:bottom w:val="single" w:sz="4" w:space="0" w:color="auto"/>
              <w:right w:val="single" w:sz="4" w:space="0" w:color="auto"/>
            </w:tcBorders>
            <w:noWrap/>
            <w:vAlign w:val="bottom"/>
            <w:hideMark/>
          </w:tcPr>
          <w:p w14:paraId="3F73C0B1" w14:textId="4E34B8A2" w:rsidR="009A75AA" w:rsidRPr="0058451F" w:rsidRDefault="009A75AA" w:rsidP="009A75AA">
            <w:pPr>
              <w:spacing w:after="0" w:line="240" w:lineRule="auto"/>
              <w:jc w:val="right"/>
              <w:rPr>
                <w:rFonts w:eastAsia="Times New Roman" w:cs="Calibri"/>
                <w:color w:val="000000"/>
                <w:sz w:val="20"/>
                <w:szCs w:val="20"/>
              </w:rPr>
            </w:pPr>
            <w:r w:rsidRPr="00B268DF">
              <w:t>3.76%</w:t>
            </w:r>
          </w:p>
        </w:tc>
        <w:tc>
          <w:tcPr>
            <w:tcW w:w="1045" w:type="pct"/>
            <w:tcBorders>
              <w:top w:val="nil"/>
              <w:left w:val="nil"/>
              <w:bottom w:val="single" w:sz="4" w:space="0" w:color="auto"/>
              <w:right w:val="single" w:sz="4" w:space="0" w:color="auto"/>
            </w:tcBorders>
            <w:noWrap/>
            <w:vAlign w:val="bottom"/>
            <w:hideMark/>
          </w:tcPr>
          <w:p w14:paraId="56B42A07"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4.83%</w:t>
            </w:r>
          </w:p>
        </w:tc>
      </w:tr>
      <w:tr w:rsidR="009A75AA" w:rsidRPr="0058451F" w14:paraId="16B71636"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7026F6B4"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Polk</w:t>
            </w:r>
          </w:p>
        </w:tc>
        <w:tc>
          <w:tcPr>
            <w:tcW w:w="1046" w:type="pct"/>
            <w:tcBorders>
              <w:top w:val="nil"/>
              <w:left w:val="nil"/>
              <w:bottom w:val="single" w:sz="4" w:space="0" w:color="auto"/>
              <w:right w:val="single" w:sz="4" w:space="0" w:color="auto"/>
            </w:tcBorders>
            <w:noWrap/>
            <w:vAlign w:val="bottom"/>
            <w:hideMark/>
          </w:tcPr>
          <w:p w14:paraId="21D35712" w14:textId="162A69C5" w:rsidR="009A75AA" w:rsidRPr="0058451F" w:rsidRDefault="009A75AA" w:rsidP="009A75AA">
            <w:pPr>
              <w:spacing w:after="0" w:line="240" w:lineRule="auto"/>
              <w:jc w:val="right"/>
              <w:rPr>
                <w:rFonts w:eastAsia="Times New Roman" w:cs="Calibri"/>
                <w:color w:val="000000"/>
                <w:sz w:val="20"/>
                <w:szCs w:val="20"/>
              </w:rPr>
            </w:pPr>
            <w:r w:rsidRPr="00B268DF">
              <w:t>96</w:t>
            </w:r>
          </w:p>
        </w:tc>
        <w:tc>
          <w:tcPr>
            <w:tcW w:w="1046" w:type="pct"/>
            <w:tcBorders>
              <w:top w:val="nil"/>
              <w:left w:val="nil"/>
              <w:bottom w:val="single" w:sz="4" w:space="0" w:color="auto"/>
              <w:right w:val="single" w:sz="4" w:space="0" w:color="auto"/>
            </w:tcBorders>
            <w:noWrap/>
            <w:vAlign w:val="bottom"/>
            <w:hideMark/>
          </w:tcPr>
          <w:p w14:paraId="43C014CC" w14:textId="4AB568CA" w:rsidR="009A75AA" w:rsidRPr="0058451F" w:rsidRDefault="009A75AA" w:rsidP="009A75AA">
            <w:pPr>
              <w:spacing w:after="0" w:line="240" w:lineRule="auto"/>
              <w:jc w:val="right"/>
              <w:rPr>
                <w:rFonts w:eastAsia="Times New Roman" w:cs="Calibri"/>
                <w:color w:val="000000"/>
                <w:sz w:val="20"/>
                <w:szCs w:val="20"/>
              </w:rPr>
            </w:pPr>
            <w:r w:rsidRPr="00B268DF">
              <w:t>7,840</w:t>
            </w:r>
          </w:p>
        </w:tc>
        <w:tc>
          <w:tcPr>
            <w:tcW w:w="1046" w:type="pct"/>
            <w:tcBorders>
              <w:top w:val="nil"/>
              <w:left w:val="nil"/>
              <w:bottom w:val="single" w:sz="4" w:space="0" w:color="auto"/>
              <w:right w:val="single" w:sz="4" w:space="0" w:color="auto"/>
            </w:tcBorders>
            <w:noWrap/>
            <w:vAlign w:val="bottom"/>
            <w:hideMark/>
          </w:tcPr>
          <w:p w14:paraId="3AEAA5FC" w14:textId="0FDDB861" w:rsidR="009A75AA" w:rsidRPr="0058451F" w:rsidRDefault="009A75AA" w:rsidP="009A75AA">
            <w:pPr>
              <w:spacing w:after="0" w:line="240" w:lineRule="auto"/>
              <w:jc w:val="right"/>
              <w:rPr>
                <w:rFonts w:eastAsia="Times New Roman" w:cs="Calibri"/>
                <w:color w:val="000000"/>
                <w:sz w:val="20"/>
                <w:szCs w:val="20"/>
              </w:rPr>
            </w:pPr>
            <w:r w:rsidRPr="00B268DF">
              <w:t>2.50%</w:t>
            </w:r>
          </w:p>
        </w:tc>
        <w:tc>
          <w:tcPr>
            <w:tcW w:w="1045" w:type="pct"/>
            <w:tcBorders>
              <w:top w:val="nil"/>
              <w:left w:val="nil"/>
              <w:bottom w:val="single" w:sz="4" w:space="0" w:color="auto"/>
              <w:right w:val="single" w:sz="4" w:space="0" w:color="auto"/>
            </w:tcBorders>
            <w:noWrap/>
            <w:vAlign w:val="bottom"/>
            <w:hideMark/>
          </w:tcPr>
          <w:p w14:paraId="56EE8026"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2.48%</w:t>
            </w:r>
          </w:p>
        </w:tc>
      </w:tr>
      <w:tr w:rsidR="009A75AA" w:rsidRPr="0058451F" w14:paraId="5E995AE6"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08DBD862" w14:textId="77777777" w:rsidR="009A75AA" w:rsidRPr="0058451F" w:rsidRDefault="009A75AA" w:rsidP="009A75AA">
            <w:pPr>
              <w:spacing w:after="0" w:line="240" w:lineRule="auto"/>
              <w:rPr>
                <w:rFonts w:eastAsia="Times New Roman" w:cs="Calibri"/>
                <w:b/>
                <w:bCs/>
                <w:color w:val="000000"/>
                <w:sz w:val="20"/>
                <w:szCs w:val="20"/>
              </w:rPr>
            </w:pPr>
            <w:r w:rsidRPr="0058451F">
              <w:rPr>
                <w:rFonts w:eastAsia="Times New Roman" w:cs="Calibri"/>
                <w:b/>
                <w:bCs/>
                <w:color w:val="000000"/>
                <w:sz w:val="20"/>
                <w:szCs w:val="20"/>
              </w:rPr>
              <w:t>Large Total</w:t>
            </w:r>
          </w:p>
        </w:tc>
        <w:tc>
          <w:tcPr>
            <w:tcW w:w="1046" w:type="pct"/>
            <w:tcBorders>
              <w:top w:val="nil"/>
              <w:left w:val="nil"/>
              <w:bottom w:val="single" w:sz="4" w:space="0" w:color="auto"/>
              <w:right w:val="single" w:sz="4" w:space="0" w:color="auto"/>
            </w:tcBorders>
            <w:noWrap/>
            <w:vAlign w:val="bottom"/>
            <w:hideMark/>
          </w:tcPr>
          <w:p w14:paraId="7508D501" w14:textId="6FEA9F3B" w:rsidR="009A75AA" w:rsidRPr="009A75AA" w:rsidRDefault="009A75AA" w:rsidP="009A75AA">
            <w:pPr>
              <w:spacing w:after="0" w:line="240" w:lineRule="auto"/>
              <w:jc w:val="right"/>
              <w:rPr>
                <w:rFonts w:eastAsia="Times New Roman" w:cs="Calibri"/>
                <w:b/>
                <w:bCs/>
                <w:color w:val="000000"/>
                <w:sz w:val="20"/>
                <w:szCs w:val="20"/>
              </w:rPr>
            </w:pPr>
            <w:r w:rsidRPr="009A75AA">
              <w:rPr>
                <w:b/>
                <w:bCs/>
              </w:rPr>
              <w:t>1,739</w:t>
            </w:r>
          </w:p>
        </w:tc>
        <w:tc>
          <w:tcPr>
            <w:tcW w:w="1046" w:type="pct"/>
            <w:tcBorders>
              <w:top w:val="nil"/>
              <w:left w:val="nil"/>
              <w:bottom w:val="single" w:sz="4" w:space="0" w:color="auto"/>
              <w:right w:val="single" w:sz="4" w:space="0" w:color="auto"/>
            </w:tcBorders>
            <w:noWrap/>
            <w:vAlign w:val="bottom"/>
            <w:hideMark/>
          </w:tcPr>
          <w:p w14:paraId="6EE08A69" w14:textId="678131FE" w:rsidR="009A75AA" w:rsidRPr="009A75AA" w:rsidRDefault="009A75AA" w:rsidP="009A75AA">
            <w:pPr>
              <w:spacing w:after="0" w:line="240" w:lineRule="auto"/>
              <w:jc w:val="right"/>
              <w:rPr>
                <w:rFonts w:eastAsia="Times New Roman" w:cs="Calibri"/>
                <w:b/>
                <w:bCs/>
                <w:color w:val="000000"/>
                <w:sz w:val="20"/>
                <w:szCs w:val="20"/>
              </w:rPr>
            </w:pPr>
            <w:r w:rsidRPr="009A75AA">
              <w:rPr>
                <w:b/>
                <w:bCs/>
              </w:rPr>
              <w:t>204,774</w:t>
            </w:r>
          </w:p>
        </w:tc>
        <w:tc>
          <w:tcPr>
            <w:tcW w:w="1046" w:type="pct"/>
            <w:tcBorders>
              <w:top w:val="nil"/>
              <w:left w:val="nil"/>
              <w:bottom w:val="single" w:sz="4" w:space="0" w:color="auto"/>
              <w:right w:val="single" w:sz="4" w:space="0" w:color="auto"/>
            </w:tcBorders>
            <w:noWrap/>
            <w:vAlign w:val="bottom"/>
            <w:hideMark/>
          </w:tcPr>
          <w:p w14:paraId="372AD282" w14:textId="45D3810D" w:rsidR="009A75AA" w:rsidRPr="009A75AA" w:rsidRDefault="009A75AA" w:rsidP="009A75AA">
            <w:pPr>
              <w:spacing w:after="0" w:line="240" w:lineRule="auto"/>
              <w:jc w:val="right"/>
              <w:rPr>
                <w:rFonts w:eastAsia="Times New Roman" w:cs="Calibri"/>
                <w:b/>
                <w:bCs/>
                <w:color w:val="000000"/>
                <w:sz w:val="20"/>
                <w:szCs w:val="20"/>
              </w:rPr>
            </w:pPr>
            <w:r w:rsidRPr="009A75AA">
              <w:rPr>
                <w:b/>
                <w:bCs/>
              </w:rPr>
              <w:t>65.17%</w:t>
            </w:r>
          </w:p>
        </w:tc>
        <w:tc>
          <w:tcPr>
            <w:tcW w:w="1045" w:type="pct"/>
            <w:tcBorders>
              <w:top w:val="nil"/>
              <w:left w:val="nil"/>
              <w:bottom w:val="single" w:sz="4" w:space="0" w:color="auto"/>
              <w:right w:val="single" w:sz="4" w:space="0" w:color="auto"/>
            </w:tcBorders>
            <w:noWrap/>
            <w:vAlign w:val="bottom"/>
            <w:hideMark/>
          </w:tcPr>
          <w:p w14:paraId="00DAA284" w14:textId="77777777" w:rsidR="009A75AA" w:rsidRPr="0058451F" w:rsidRDefault="009A75AA" w:rsidP="009A75AA">
            <w:pPr>
              <w:spacing w:after="0" w:line="240" w:lineRule="auto"/>
              <w:jc w:val="right"/>
              <w:rPr>
                <w:rFonts w:eastAsia="Times New Roman" w:cs="Calibri"/>
                <w:b/>
                <w:bCs/>
                <w:sz w:val="20"/>
                <w:szCs w:val="20"/>
              </w:rPr>
            </w:pPr>
            <w:r w:rsidRPr="0058451F">
              <w:rPr>
                <w:rFonts w:eastAsia="Times New Roman" w:cs="Calibri"/>
                <w:b/>
                <w:bCs/>
                <w:sz w:val="20"/>
                <w:szCs w:val="20"/>
              </w:rPr>
              <w:t>64.48%</w:t>
            </w:r>
          </w:p>
        </w:tc>
      </w:tr>
      <w:tr w:rsidR="00BE615D" w:rsidRPr="0058451F" w14:paraId="257113BA" w14:textId="77777777" w:rsidTr="000F53B9">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3C410532" w14:textId="77777777" w:rsidR="00BE615D" w:rsidRPr="0058451F" w:rsidRDefault="00BE615D" w:rsidP="000F53B9">
            <w:pPr>
              <w:spacing w:after="0" w:line="240" w:lineRule="auto"/>
              <w:rPr>
                <w:rFonts w:eastAsia="Times New Roman" w:cs="Calibri"/>
                <w:b/>
                <w:bCs/>
                <w:color w:val="000000"/>
                <w:sz w:val="20"/>
                <w:szCs w:val="20"/>
              </w:rPr>
            </w:pPr>
            <w:r w:rsidRPr="0058451F">
              <w:rPr>
                <w:rFonts w:eastAsia="Times New Roman" w:cs="Calibri"/>
                <w:b/>
                <w:bCs/>
                <w:color w:val="000000"/>
                <w:sz w:val="20"/>
                <w:szCs w:val="20"/>
              </w:rPr>
              <w:t>Medium</w:t>
            </w:r>
          </w:p>
        </w:tc>
      </w:tr>
      <w:tr w:rsidR="009A75AA" w:rsidRPr="0058451F" w14:paraId="56FCFDAE"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7E0E81C3"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Alachua</w:t>
            </w:r>
          </w:p>
        </w:tc>
        <w:tc>
          <w:tcPr>
            <w:tcW w:w="1046" w:type="pct"/>
            <w:tcBorders>
              <w:top w:val="nil"/>
              <w:left w:val="nil"/>
              <w:bottom w:val="single" w:sz="4" w:space="0" w:color="auto"/>
              <w:right w:val="single" w:sz="4" w:space="0" w:color="auto"/>
            </w:tcBorders>
            <w:noWrap/>
            <w:vAlign w:val="bottom"/>
            <w:hideMark/>
          </w:tcPr>
          <w:p w14:paraId="0D9502B7" w14:textId="2D66393D" w:rsidR="009A75AA" w:rsidRPr="0058451F" w:rsidRDefault="009A75AA" w:rsidP="009A75AA">
            <w:pPr>
              <w:spacing w:after="0" w:line="240" w:lineRule="auto"/>
              <w:jc w:val="right"/>
              <w:rPr>
                <w:rFonts w:eastAsia="Times New Roman" w:cs="Calibri"/>
                <w:color w:val="000000"/>
                <w:sz w:val="20"/>
                <w:szCs w:val="20"/>
              </w:rPr>
            </w:pPr>
            <w:r w:rsidRPr="007D029A">
              <w:t>57</w:t>
            </w:r>
          </w:p>
        </w:tc>
        <w:tc>
          <w:tcPr>
            <w:tcW w:w="1046" w:type="pct"/>
            <w:tcBorders>
              <w:top w:val="nil"/>
              <w:left w:val="nil"/>
              <w:bottom w:val="single" w:sz="4" w:space="0" w:color="auto"/>
              <w:right w:val="single" w:sz="4" w:space="0" w:color="auto"/>
            </w:tcBorders>
            <w:noWrap/>
            <w:vAlign w:val="bottom"/>
            <w:hideMark/>
          </w:tcPr>
          <w:p w14:paraId="2895D71C" w14:textId="5A5AD591" w:rsidR="009A75AA" w:rsidRPr="0058451F" w:rsidRDefault="009A75AA" w:rsidP="009A75AA">
            <w:pPr>
              <w:spacing w:after="0" w:line="240" w:lineRule="auto"/>
              <w:jc w:val="right"/>
              <w:rPr>
                <w:rFonts w:eastAsia="Times New Roman" w:cs="Calibri"/>
                <w:color w:val="000000"/>
                <w:sz w:val="20"/>
                <w:szCs w:val="20"/>
              </w:rPr>
            </w:pPr>
            <w:r w:rsidRPr="007D029A">
              <w:t>4,213</w:t>
            </w:r>
          </w:p>
        </w:tc>
        <w:tc>
          <w:tcPr>
            <w:tcW w:w="1046" w:type="pct"/>
            <w:tcBorders>
              <w:top w:val="nil"/>
              <w:left w:val="nil"/>
              <w:bottom w:val="single" w:sz="4" w:space="0" w:color="auto"/>
              <w:right w:val="single" w:sz="4" w:space="0" w:color="auto"/>
            </w:tcBorders>
            <w:noWrap/>
            <w:vAlign w:val="bottom"/>
            <w:hideMark/>
          </w:tcPr>
          <w:p w14:paraId="176A2298" w14:textId="06963F78" w:rsidR="009A75AA" w:rsidRPr="0058451F" w:rsidRDefault="009A75AA" w:rsidP="009A75AA">
            <w:pPr>
              <w:spacing w:after="0" w:line="240" w:lineRule="auto"/>
              <w:jc w:val="right"/>
              <w:rPr>
                <w:rFonts w:eastAsia="Times New Roman" w:cs="Calibri"/>
                <w:color w:val="000000"/>
                <w:sz w:val="20"/>
                <w:szCs w:val="20"/>
              </w:rPr>
            </w:pPr>
            <w:r w:rsidRPr="007D029A">
              <w:t>1.34%</w:t>
            </w:r>
          </w:p>
        </w:tc>
        <w:tc>
          <w:tcPr>
            <w:tcW w:w="1045" w:type="pct"/>
            <w:tcBorders>
              <w:top w:val="nil"/>
              <w:left w:val="nil"/>
              <w:bottom w:val="single" w:sz="4" w:space="0" w:color="auto"/>
              <w:right w:val="single" w:sz="4" w:space="0" w:color="auto"/>
            </w:tcBorders>
            <w:noWrap/>
            <w:vAlign w:val="bottom"/>
            <w:hideMark/>
          </w:tcPr>
          <w:p w14:paraId="5DBDD764"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1.85%</w:t>
            </w:r>
          </w:p>
        </w:tc>
      </w:tr>
      <w:tr w:rsidR="009A75AA" w:rsidRPr="0058451F" w14:paraId="0859DF51"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429CDAB2"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Bay</w:t>
            </w:r>
          </w:p>
        </w:tc>
        <w:tc>
          <w:tcPr>
            <w:tcW w:w="1046" w:type="pct"/>
            <w:tcBorders>
              <w:top w:val="nil"/>
              <w:left w:val="nil"/>
              <w:bottom w:val="single" w:sz="4" w:space="0" w:color="auto"/>
              <w:right w:val="single" w:sz="4" w:space="0" w:color="auto"/>
            </w:tcBorders>
            <w:noWrap/>
            <w:vAlign w:val="bottom"/>
            <w:hideMark/>
          </w:tcPr>
          <w:p w14:paraId="167EBA61" w14:textId="1F21F1C3" w:rsidR="009A75AA" w:rsidRPr="0058451F" w:rsidRDefault="009A75AA" w:rsidP="009A75AA">
            <w:pPr>
              <w:spacing w:after="0" w:line="240" w:lineRule="auto"/>
              <w:jc w:val="right"/>
              <w:rPr>
                <w:rFonts w:eastAsia="Times New Roman" w:cs="Calibri"/>
                <w:color w:val="000000"/>
                <w:sz w:val="20"/>
                <w:szCs w:val="20"/>
              </w:rPr>
            </w:pPr>
            <w:r w:rsidRPr="007D029A">
              <w:t>39</w:t>
            </w:r>
          </w:p>
        </w:tc>
        <w:tc>
          <w:tcPr>
            <w:tcW w:w="1046" w:type="pct"/>
            <w:tcBorders>
              <w:top w:val="nil"/>
              <w:left w:val="nil"/>
              <w:bottom w:val="single" w:sz="4" w:space="0" w:color="auto"/>
              <w:right w:val="single" w:sz="4" w:space="0" w:color="auto"/>
            </w:tcBorders>
            <w:noWrap/>
            <w:vAlign w:val="bottom"/>
            <w:hideMark/>
          </w:tcPr>
          <w:p w14:paraId="16C0DB4E" w14:textId="03FA1290" w:rsidR="009A75AA" w:rsidRPr="0058451F" w:rsidRDefault="009A75AA" w:rsidP="009A75AA">
            <w:pPr>
              <w:spacing w:after="0" w:line="240" w:lineRule="auto"/>
              <w:jc w:val="right"/>
              <w:rPr>
                <w:rFonts w:eastAsia="Times New Roman" w:cs="Calibri"/>
                <w:color w:val="000000"/>
                <w:sz w:val="20"/>
                <w:szCs w:val="20"/>
              </w:rPr>
            </w:pPr>
            <w:r w:rsidRPr="007D029A">
              <w:t>3,474</w:t>
            </w:r>
          </w:p>
        </w:tc>
        <w:tc>
          <w:tcPr>
            <w:tcW w:w="1046" w:type="pct"/>
            <w:tcBorders>
              <w:top w:val="nil"/>
              <w:left w:val="nil"/>
              <w:bottom w:val="single" w:sz="4" w:space="0" w:color="auto"/>
              <w:right w:val="single" w:sz="4" w:space="0" w:color="auto"/>
            </w:tcBorders>
            <w:noWrap/>
            <w:vAlign w:val="bottom"/>
            <w:hideMark/>
          </w:tcPr>
          <w:p w14:paraId="7FA9FE6C" w14:textId="3C4EE716" w:rsidR="009A75AA" w:rsidRPr="0058451F" w:rsidRDefault="009A75AA" w:rsidP="009A75AA">
            <w:pPr>
              <w:spacing w:after="0" w:line="240" w:lineRule="auto"/>
              <w:jc w:val="right"/>
              <w:rPr>
                <w:rFonts w:eastAsia="Times New Roman" w:cs="Calibri"/>
                <w:color w:val="000000"/>
                <w:sz w:val="20"/>
                <w:szCs w:val="20"/>
              </w:rPr>
            </w:pPr>
            <w:r w:rsidRPr="007D029A">
              <w:t>1.11%</w:t>
            </w:r>
          </w:p>
        </w:tc>
        <w:tc>
          <w:tcPr>
            <w:tcW w:w="1045" w:type="pct"/>
            <w:tcBorders>
              <w:top w:val="nil"/>
              <w:left w:val="nil"/>
              <w:bottom w:val="single" w:sz="4" w:space="0" w:color="auto"/>
              <w:right w:val="single" w:sz="4" w:space="0" w:color="auto"/>
            </w:tcBorders>
            <w:noWrap/>
            <w:vAlign w:val="bottom"/>
            <w:hideMark/>
          </w:tcPr>
          <w:p w14:paraId="37927331"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0.69%</w:t>
            </w:r>
          </w:p>
        </w:tc>
      </w:tr>
      <w:tr w:rsidR="009A75AA" w:rsidRPr="0058451F" w14:paraId="64029625"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7AD8E8F5"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Brevard</w:t>
            </w:r>
          </w:p>
        </w:tc>
        <w:tc>
          <w:tcPr>
            <w:tcW w:w="1046" w:type="pct"/>
            <w:tcBorders>
              <w:top w:val="nil"/>
              <w:left w:val="nil"/>
              <w:bottom w:val="single" w:sz="4" w:space="0" w:color="auto"/>
              <w:right w:val="single" w:sz="4" w:space="0" w:color="auto"/>
            </w:tcBorders>
            <w:noWrap/>
            <w:vAlign w:val="bottom"/>
            <w:hideMark/>
          </w:tcPr>
          <w:p w14:paraId="6E6E0A98" w14:textId="489951F7" w:rsidR="009A75AA" w:rsidRPr="0058451F" w:rsidRDefault="009A75AA" w:rsidP="009A75AA">
            <w:pPr>
              <w:spacing w:after="0" w:line="240" w:lineRule="auto"/>
              <w:jc w:val="right"/>
              <w:rPr>
                <w:rFonts w:eastAsia="Times New Roman" w:cs="Calibri"/>
                <w:color w:val="000000"/>
                <w:sz w:val="20"/>
                <w:szCs w:val="20"/>
              </w:rPr>
            </w:pPr>
            <w:r w:rsidRPr="007D029A">
              <w:t>59</w:t>
            </w:r>
          </w:p>
        </w:tc>
        <w:tc>
          <w:tcPr>
            <w:tcW w:w="1046" w:type="pct"/>
            <w:tcBorders>
              <w:top w:val="nil"/>
              <w:left w:val="nil"/>
              <w:bottom w:val="single" w:sz="4" w:space="0" w:color="auto"/>
              <w:right w:val="single" w:sz="4" w:space="0" w:color="auto"/>
            </w:tcBorders>
            <w:noWrap/>
            <w:vAlign w:val="bottom"/>
            <w:hideMark/>
          </w:tcPr>
          <w:p w14:paraId="0E995259" w14:textId="03A3100F" w:rsidR="009A75AA" w:rsidRPr="0058451F" w:rsidRDefault="009A75AA" w:rsidP="009A75AA">
            <w:pPr>
              <w:spacing w:after="0" w:line="240" w:lineRule="auto"/>
              <w:jc w:val="right"/>
              <w:rPr>
                <w:rFonts w:eastAsia="Times New Roman" w:cs="Calibri"/>
                <w:color w:val="000000"/>
                <w:sz w:val="20"/>
                <w:szCs w:val="20"/>
              </w:rPr>
            </w:pPr>
            <w:r w:rsidRPr="007D029A">
              <w:t>5,971</w:t>
            </w:r>
          </w:p>
        </w:tc>
        <w:tc>
          <w:tcPr>
            <w:tcW w:w="1046" w:type="pct"/>
            <w:tcBorders>
              <w:top w:val="nil"/>
              <w:left w:val="nil"/>
              <w:bottom w:val="single" w:sz="4" w:space="0" w:color="auto"/>
              <w:right w:val="single" w:sz="4" w:space="0" w:color="auto"/>
            </w:tcBorders>
            <w:noWrap/>
            <w:vAlign w:val="bottom"/>
            <w:hideMark/>
          </w:tcPr>
          <w:p w14:paraId="2AF8CDD1" w14:textId="561407C0" w:rsidR="009A75AA" w:rsidRPr="0058451F" w:rsidRDefault="009A75AA" w:rsidP="009A75AA">
            <w:pPr>
              <w:spacing w:after="0" w:line="240" w:lineRule="auto"/>
              <w:jc w:val="right"/>
              <w:rPr>
                <w:rFonts w:eastAsia="Times New Roman" w:cs="Calibri"/>
                <w:color w:val="000000"/>
                <w:sz w:val="20"/>
                <w:szCs w:val="20"/>
              </w:rPr>
            </w:pPr>
            <w:r w:rsidRPr="007D029A">
              <w:t>1.90%</w:t>
            </w:r>
          </w:p>
        </w:tc>
        <w:tc>
          <w:tcPr>
            <w:tcW w:w="1045" w:type="pct"/>
            <w:tcBorders>
              <w:top w:val="nil"/>
              <w:left w:val="nil"/>
              <w:bottom w:val="single" w:sz="4" w:space="0" w:color="auto"/>
              <w:right w:val="single" w:sz="4" w:space="0" w:color="auto"/>
            </w:tcBorders>
            <w:noWrap/>
            <w:vAlign w:val="bottom"/>
            <w:hideMark/>
          </w:tcPr>
          <w:p w14:paraId="25FC8838"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2.77%</w:t>
            </w:r>
          </w:p>
        </w:tc>
      </w:tr>
      <w:tr w:rsidR="009A75AA" w:rsidRPr="0058451F" w14:paraId="7E2DD1C7"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5247066C"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Charlotte</w:t>
            </w:r>
          </w:p>
        </w:tc>
        <w:tc>
          <w:tcPr>
            <w:tcW w:w="1046" w:type="pct"/>
            <w:tcBorders>
              <w:top w:val="nil"/>
              <w:left w:val="nil"/>
              <w:bottom w:val="single" w:sz="4" w:space="0" w:color="auto"/>
              <w:right w:val="single" w:sz="4" w:space="0" w:color="auto"/>
            </w:tcBorders>
            <w:noWrap/>
            <w:vAlign w:val="bottom"/>
            <w:hideMark/>
          </w:tcPr>
          <w:p w14:paraId="09CE362E" w14:textId="40A39ECD" w:rsidR="009A75AA" w:rsidRPr="0058451F" w:rsidRDefault="009A75AA" w:rsidP="009A75AA">
            <w:pPr>
              <w:spacing w:after="0" w:line="240" w:lineRule="auto"/>
              <w:jc w:val="right"/>
              <w:rPr>
                <w:rFonts w:eastAsia="Times New Roman" w:cs="Calibri"/>
                <w:color w:val="000000"/>
                <w:sz w:val="20"/>
                <w:szCs w:val="20"/>
              </w:rPr>
            </w:pPr>
            <w:r w:rsidRPr="007D029A">
              <w:t>24</w:t>
            </w:r>
          </w:p>
        </w:tc>
        <w:tc>
          <w:tcPr>
            <w:tcW w:w="1046" w:type="pct"/>
            <w:tcBorders>
              <w:top w:val="nil"/>
              <w:left w:val="nil"/>
              <w:bottom w:val="single" w:sz="4" w:space="0" w:color="auto"/>
              <w:right w:val="single" w:sz="4" w:space="0" w:color="auto"/>
            </w:tcBorders>
            <w:noWrap/>
            <w:vAlign w:val="bottom"/>
            <w:hideMark/>
          </w:tcPr>
          <w:p w14:paraId="47012720" w14:textId="5F5FAA9D" w:rsidR="009A75AA" w:rsidRPr="0058451F" w:rsidRDefault="009A75AA" w:rsidP="009A75AA">
            <w:pPr>
              <w:spacing w:after="0" w:line="240" w:lineRule="auto"/>
              <w:jc w:val="right"/>
              <w:rPr>
                <w:rFonts w:eastAsia="Times New Roman" w:cs="Calibri"/>
                <w:color w:val="000000"/>
                <w:sz w:val="20"/>
                <w:szCs w:val="20"/>
              </w:rPr>
            </w:pPr>
            <w:r w:rsidRPr="007D029A">
              <w:t>2,270</w:t>
            </w:r>
          </w:p>
        </w:tc>
        <w:tc>
          <w:tcPr>
            <w:tcW w:w="1046" w:type="pct"/>
            <w:tcBorders>
              <w:top w:val="nil"/>
              <w:left w:val="nil"/>
              <w:bottom w:val="single" w:sz="4" w:space="0" w:color="auto"/>
              <w:right w:val="single" w:sz="4" w:space="0" w:color="auto"/>
            </w:tcBorders>
            <w:noWrap/>
            <w:vAlign w:val="bottom"/>
            <w:hideMark/>
          </w:tcPr>
          <w:p w14:paraId="1246DB1B" w14:textId="377A2F15" w:rsidR="009A75AA" w:rsidRPr="0058451F" w:rsidRDefault="009A75AA" w:rsidP="009A75AA">
            <w:pPr>
              <w:spacing w:after="0" w:line="240" w:lineRule="auto"/>
              <w:jc w:val="right"/>
              <w:rPr>
                <w:rFonts w:eastAsia="Times New Roman" w:cs="Calibri"/>
                <w:color w:val="000000"/>
                <w:sz w:val="20"/>
                <w:szCs w:val="20"/>
              </w:rPr>
            </w:pPr>
            <w:r w:rsidRPr="007D029A">
              <w:t>0.72%</w:t>
            </w:r>
          </w:p>
        </w:tc>
        <w:tc>
          <w:tcPr>
            <w:tcW w:w="1045" w:type="pct"/>
            <w:tcBorders>
              <w:top w:val="nil"/>
              <w:left w:val="nil"/>
              <w:bottom w:val="single" w:sz="4" w:space="0" w:color="auto"/>
              <w:right w:val="single" w:sz="4" w:space="0" w:color="auto"/>
            </w:tcBorders>
            <w:noWrap/>
            <w:vAlign w:val="bottom"/>
            <w:hideMark/>
          </w:tcPr>
          <w:p w14:paraId="4350648A"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0.71%</w:t>
            </w:r>
          </w:p>
        </w:tc>
      </w:tr>
      <w:tr w:rsidR="009A75AA" w:rsidRPr="0058451F" w14:paraId="1FA06D4C"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3ED5C2B8"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Citrus</w:t>
            </w:r>
          </w:p>
        </w:tc>
        <w:tc>
          <w:tcPr>
            <w:tcW w:w="1046" w:type="pct"/>
            <w:tcBorders>
              <w:top w:val="nil"/>
              <w:left w:val="nil"/>
              <w:bottom w:val="single" w:sz="4" w:space="0" w:color="auto"/>
              <w:right w:val="single" w:sz="4" w:space="0" w:color="auto"/>
            </w:tcBorders>
            <w:noWrap/>
            <w:vAlign w:val="bottom"/>
            <w:hideMark/>
          </w:tcPr>
          <w:p w14:paraId="299BD766" w14:textId="20E97F9E" w:rsidR="009A75AA" w:rsidRPr="0058451F" w:rsidRDefault="009A75AA" w:rsidP="009A75AA">
            <w:pPr>
              <w:spacing w:after="0" w:line="240" w:lineRule="auto"/>
              <w:jc w:val="right"/>
              <w:rPr>
                <w:rFonts w:eastAsia="Times New Roman" w:cs="Calibri"/>
                <w:color w:val="000000"/>
                <w:sz w:val="20"/>
                <w:szCs w:val="20"/>
              </w:rPr>
            </w:pPr>
            <w:r w:rsidRPr="007D029A">
              <w:t>36</w:t>
            </w:r>
          </w:p>
        </w:tc>
        <w:tc>
          <w:tcPr>
            <w:tcW w:w="1046" w:type="pct"/>
            <w:tcBorders>
              <w:top w:val="nil"/>
              <w:left w:val="nil"/>
              <w:bottom w:val="single" w:sz="4" w:space="0" w:color="auto"/>
              <w:right w:val="single" w:sz="4" w:space="0" w:color="auto"/>
            </w:tcBorders>
            <w:noWrap/>
            <w:vAlign w:val="bottom"/>
            <w:hideMark/>
          </w:tcPr>
          <w:p w14:paraId="5AA333A1" w14:textId="5BA298AE" w:rsidR="009A75AA" w:rsidRPr="0058451F" w:rsidRDefault="009A75AA" w:rsidP="009A75AA">
            <w:pPr>
              <w:spacing w:after="0" w:line="240" w:lineRule="auto"/>
              <w:jc w:val="right"/>
              <w:rPr>
                <w:rFonts w:eastAsia="Times New Roman" w:cs="Calibri"/>
                <w:color w:val="000000"/>
                <w:sz w:val="20"/>
                <w:szCs w:val="20"/>
              </w:rPr>
            </w:pPr>
            <w:r w:rsidRPr="007D029A">
              <w:t>1,302</w:t>
            </w:r>
          </w:p>
        </w:tc>
        <w:tc>
          <w:tcPr>
            <w:tcW w:w="1046" w:type="pct"/>
            <w:tcBorders>
              <w:top w:val="nil"/>
              <w:left w:val="nil"/>
              <w:bottom w:val="single" w:sz="4" w:space="0" w:color="auto"/>
              <w:right w:val="single" w:sz="4" w:space="0" w:color="auto"/>
            </w:tcBorders>
            <w:noWrap/>
            <w:vAlign w:val="bottom"/>
            <w:hideMark/>
          </w:tcPr>
          <w:p w14:paraId="42007D95" w14:textId="25D4A34A" w:rsidR="009A75AA" w:rsidRPr="0058451F" w:rsidRDefault="009A75AA" w:rsidP="009A75AA">
            <w:pPr>
              <w:spacing w:after="0" w:line="240" w:lineRule="auto"/>
              <w:jc w:val="right"/>
              <w:rPr>
                <w:rFonts w:eastAsia="Times New Roman" w:cs="Calibri"/>
                <w:color w:val="000000"/>
                <w:sz w:val="20"/>
                <w:szCs w:val="20"/>
              </w:rPr>
            </w:pPr>
            <w:r w:rsidRPr="007D029A">
              <w:t>0.41%</w:t>
            </w:r>
          </w:p>
        </w:tc>
        <w:tc>
          <w:tcPr>
            <w:tcW w:w="1045" w:type="pct"/>
            <w:tcBorders>
              <w:top w:val="nil"/>
              <w:left w:val="nil"/>
              <w:bottom w:val="single" w:sz="4" w:space="0" w:color="auto"/>
              <w:right w:val="single" w:sz="4" w:space="0" w:color="auto"/>
            </w:tcBorders>
            <w:noWrap/>
            <w:vAlign w:val="bottom"/>
            <w:hideMark/>
          </w:tcPr>
          <w:p w14:paraId="27DE8BA8"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0.44%</w:t>
            </w:r>
          </w:p>
        </w:tc>
      </w:tr>
      <w:tr w:rsidR="009A75AA" w:rsidRPr="0058451F" w14:paraId="3D8CF83B"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688DB81A"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Clay</w:t>
            </w:r>
          </w:p>
        </w:tc>
        <w:tc>
          <w:tcPr>
            <w:tcW w:w="1046" w:type="pct"/>
            <w:tcBorders>
              <w:top w:val="nil"/>
              <w:left w:val="nil"/>
              <w:bottom w:val="single" w:sz="4" w:space="0" w:color="auto"/>
              <w:right w:val="single" w:sz="4" w:space="0" w:color="auto"/>
            </w:tcBorders>
            <w:noWrap/>
            <w:vAlign w:val="bottom"/>
            <w:hideMark/>
          </w:tcPr>
          <w:p w14:paraId="1FDC9FD4" w14:textId="4D7AF93E" w:rsidR="009A75AA" w:rsidRPr="0058451F" w:rsidRDefault="009A75AA" w:rsidP="009A75AA">
            <w:pPr>
              <w:spacing w:after="0" w:line="240" w:lineRule="auto"/>
              <w:jc w:val="right"/>
              <w:rPr>
                <w:rFonts w:eastAsia="Times New Roman" w:cs="Calibri"/>
                <w:color w:val="000000"/>
                <w:sz w:val="20"/>
                <w:szCs w:val="20"/>
              </w:rPr>
            </w:pPr>
            <w:r w:rsidRPr="007D029A">
              <w:t>22</w:t>
            </w:r>
          </w:p>
        </w:tc>
        <w:tc>
          <w:tcPr>
            <w:tcW w:w="1046" w:type="pct"/>
            <w:tcBorders>
              <w:top w:val="nil"/>
              <w:left w:val="nil"/>
              <w:bottom w:val="single" w:sz="4" w:space="0" w:color="auto"/>
              <w:right w:val="single" w:sz="4" w:space="0" w:color="auto"/>
            </w:tcBorders>
            <w:noWrap/>
            <w:vAlign w:val="bottom"/>
            <w:hideMark/>
          </w:tcPr>
          <w:p w14:paraId="6DEC4E72" w14:textId="209E64F2" w:rsidR="009A75AA" w:rsidRPr="0058451F" w:rsidRDefault="009A75AA" w:rsidP="009A75AA">
            <w:pPr>
              <w:spacing w:after="0" w:line="240" w:lineRule="auto"/>
              <w:jc w:val="right"/>
              <w:rPr>
                <w:rFonts w:eastAsia="Times New Roman" w:cs="Calibri"/>
                <w:color w:val="000000"/>
                <w:sz w:val="20"/>
                <w:szCs w:val="20"/>
              </w:rPr>
            </w:pPr>
            <w:r w:rsidRPr="007D029A">
              <w:t>1,779</w:t>
            </w:r>
          </w:p>
        </w:tc>
        <w:tc>
          <w:tcPr>
            <w:tcW w:w="1046" w:type="pct"/>
            <w:tcBorders>
              <w:top w:val="nil"/>
              <w:left w:val="nil"/>
              <w:bottom w:val="single" w:sz="4" w:space="0" w:color="auto"/>
              <w:right w:val="single" w:sz="4" w:space="0" w:color="auto"/>
            </w:tcBorders>
            <w:noWrap/>
            <w:vAlign w:val="bottom"/>
            <w:hideMark/>
          </w:tcPr>
          <w:p w14:paraId="1D8A61BA" w14:textId="68DCE2B5" w:rsidR="009A75AA" w:rsidRPr="0058451F" w:rsidRDefault="009A75AA" w:rsidP="009A75AA">
            <w:pPr>
              <w:spacing w:after="0" w:line="240" w:lineRule="auto"/>
              <w:jc w:val="right"/>
              <w:rPr>
                <w:rFonts w:eastAsia="Times New Roman" w:cs="Calibri"/>
                <w:color w:val="000000"/>
                <w:sz w:val="20"/>
                <w:szCs w:val="20"/>
              </w:rPr>
            </w:pPr>
            <w:r w:rsidRPr="007D029A">
              <w:t>0.57%</w:t>
            </w:r>
          </w:p>
        </w:tc>
        <w:tc>
          <w:tcPr>
            <w:tcW w:w="1045" w:type="pct"/>
            <w:tcBorders>
              <w:top w:val="nil"/>
              <w:left w:val="nil"/>
              <w:bottom w:val="single" w:sz="4" w:space="0" w:color="auto"/>
              <w:right w:val="single" w:sz="4" w:space="0" w:color="auto"/>
            </w:tcBorders>
            <w:noWrap/>
            <w:vAlign w:val="bottom"/>
            <w:hideMark/>
          </w:tcPr>
          <w:p w14:paraId="60D3EF37"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0.68%</w:t>
            </w:r>
          </w:p>
        </w:tc>
      </w:tr>
      <w:tr w:rsidR="009A75AA" w:rsidRPr="0058451F" w14:paraId="13FCF267"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641BD4CF"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Collier</w:t>
            </w:r>
          </w:p>
        </w:tc>
        <w:tc>
          <w:tcPr>
            <w:tcW w:w="1046" w:type="pct"/>
            <w:tcBorders>
              <w:top w:val="nil"/>
              <w:left w:val="nil"/>
              <w:bottom w:val="single" w:sz="4" w:space="0" w:color="auto"/>
              <w:right w:val="single" w:sz="4" w:space="0" w:color="auto"/>
            </w:tcBorders>
            <w:noWrap/>
            <w:vAlign w:val="bottom"/>
            <w:hideMark/>
          </w:tcPr>
          <w:p w14:paraId="1AC00030" w14:textId="71CED2E2" w:rsidR="009A75AA" w:rsidRPr="0058451F" w:rsidRDefault="009A75AA" w:rsidP="009A75AA">
            <w:pPr>
              <w:spacing w:after="0" w:line="240" w:lineRule="auto"/>
              <w:jc w:val="right"/>
              <w:rPr>
                <w:rFonts w:eastAsia="Times New Roman" w:cs="Calibri"/>
                <w:color w:val="000000"/>
                <w:sz w:val="20"/>
                <w:szCs w:val="20"/>
              </w:rPr>
            </w:pPr>
            <w:r w:rsidRPr="007D029A">
              <w:t>48</w:t>
            </w:r>
          </w:p>
        </w:tc>
        <w:tc>
          <w:tcPr>
            <w:tcW w:w="1046" w:type="pct"/>
            <w:tcBorders>
              <w:top w:val="nil"/>
              <w:left w:val="nil"/>
              <w:bottom w:val="single" w:sz="4" w:space="0" w:color="auto"/>
              <w:right w:val="single" w:sz="4" w:space="0" w:color="auto"/>
            </w:tcBorders>
            <w:noWrap/>
            <w:vAlign w:val="bottom"/>
            <w:hideMark/>
          </w:tcPr>
          <w:p w14:paraId="52D3F5FF" w14:textId="284123F3" w:rsidR="009A75AA" w:rsidRPr="0058451F" w:rsidRDefault="009A75AA" w:rsidP="009A75AA">
            <w:pPr>
              <w:spacing w:after="0" w:line="240" w:lineRule="auto"/>
              <w:jc w:val="right"/>
              <w:rPr>
                <w:rFonts w:eastAsia="Times New Roman" w:cs="Calibri"/>
                <w:color w:val="000000"/>
                <w:sz w:val="20"/>
                <w:szCs w:val="20"/>
              </w:rPr>
            </w:pPr>
            <w:r w:rsidRPr="007D029A">
              <w:t>5,380</w:t>
            </w:r>
          </w:p>
        </w:tc>
        <w:tc>
          <w:tcPr>
            <w:tcW w:w="1046" w:type="pct"/>
            <w:tcBorders>
              <w:top w:val="nil"/>
              <w:left w:val="nil"/>
              <w:bottom w:val="single" w:sz="4" w:space="0" w:color="auto"/>
              <w:right w:val="single" w:sz="4" w:space="0" w:color="auto"/>
            </w:tcBorders>
            <w:noWrap/>
            <w:vAlign w:val="bottom"/>
            <w:hideMark/>
          </w:tcPr>
          <w:p w14:paraId="28911932" w14:textId="190DB677" w:rsidR="009A75AA" w:rsidRPr="0058451F" w:rsidRDefault="009A75AA" w:rsidP="009A75AA">
            <w:pPr>
              <w:spacing w:after="0" w:line="240" w:lineRule="auto"/>
              <w:jc w:val="right"/>
              <w:rPr>
                <w:rFonts w:eastAsia="Times New Roman" w:cs="Calibri"/>
                <w:color w:val="000000"/>
                <w:sz w:val="20"/>
                <w:szCs w:val="20"/>
              </w:rPr>
            </w:pPr>
            <w:r w:rsidRPr="007D029A">
              <w:t>1.71%</w:t>
            </w:r>
          </w:p>
        </w:tc>
        <w:tc>
          <w:tcPr>
            <w:tcW w:w="1045" w:type="pct"/>
            <w:tcBorders>
              <w:top w:val="nil"/>
              <w:left w:val="nil"/>
              <w:bottom w:val="single" w:sz="4" w:space="0" w:color="auto"/>
              <w:right w:val="single" w:sz="4" w:space="0" w:color="auto"/>
            </w:tcBorders>
            <w:noWrap/>
            <w:vAlign w:val="bottom"/>
            <w:hideMark/>
          </w:tcPr>
          <w:p w14:paraId="618059AB"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1.59%</w:t>
            </w:r>
          </w:p>
        </w:tc>
      </w:tr>
      <w:tr w:rsidR="009A75AA" w:rsidRPr="0058451F" w14:paraId="7ED02753"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69EC27DE"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Escambia</w:t>
            </w:r>
          </w:p>
        </w:tc>
        <w:tc>
          <w:tcPr>
            <w:tcW w:w="1046" w:type="pct"/>
            <w:tcBorders>
              <w:top w:val="nil"/>
              <w:left w:val="nil"/>
              <w:bottom w:val="single" w:sz="4" w:space="0" w:color="auto"/>
              <w:right w:val="single" w:sz="4" w:space="0" w:color="auto"/>
            </w:tcBorders>
            <w:noWrap/>
            <w:vAlign w:val="bottom"/>
            <w:hideMark/>
          </w:tcPr>
          <w:p w14:paraId="23C2504F" w14:textId="12941F4D" w:rsidR="009A75AA" w:rsidRPr="0058451F" w:rsidRDefault="009A75AA" w:rsidP="009A75AA">
            <w:pPr>
              <w:spacing w:after="0" w:line="240" w:lineRule="auto"/>
              <w:jc w:val="right"/>
              <w:rPr>
                <w:rFonts w:eastAsia="Times New Roman" w:cs="Calibri"/>
                <w:color w:val="000000"/>
                <w:sz w:val="20"/>
                <w:szCs w:val="20"/>
              </w:rPr>
            </w:pPr>
            <w:r w:rsidRPr="007D029A">
              <w:t>62</w:t>
            </w:r>
          </w:p>
        </w:tc>
        <w:tc>
          <w:tcPr>
            <w:tcW w:w="1046" w:type="pct"/>
            <w:tcBorders>
              <w:top w:val="nil"/>
              <w:left w:val="nil"/>
              <w:bottom w:val="single" w:sz="4" w:space="0" w:color="auto"/>
              <w:right w:val="single" w:sz="4" w:space="0" w:color="auto"/>
            </w:tcBorders>
            <w:noWrap/>
            <w:vAlign w:val="bottom"/>
            <w:hideMark/>
          </w:tcPr>
          <w:p w14:paraId="708FA650" w14:textId="1D7A3557" w:rsidR="009A75AA" w:rsidRPr="0058451F" w:rsidRDefault="009A75AA" w:rsidP="009A75AA">
            <w:pPr>
              <w:spacing w:after="0" w:line="240" w:lineRule="auto"/>
              <w:jc w:val="right"/>
              <w:rPr>
                <w:rFonts w:eastAsia="Times New Roman" w:cs="Calibri"/>
                <w:color w:val="000000"/>
                <w:sz w:val="20"/>
                <w:szCs w:val="20"/>
              </w:rPr>
            </w:pPr>
            <w:r w:rsidRPr="007D029A">
              <w:t>5,276</w:t>
            </w:r>
          </w:p>
        </w:tc>
        <w:tc>
          <w:tcPr>
            <w:tcW w:w="1046" w:type="pct"/>
            <w:tcBorders>
              <w:top w:val="nil"/>
              <w:left w:val="nil"/>
              <w:bottom w:val="single" w:sz="4" w:space="0" w:color="auto"/>
              <w:right w:val="single" w:sz="4" w:space="0" w:color="auto"/>
            </w:tcBorders>
            <w:noWrap/>
            <w:vAlign w:val="bottom"/>
            <w:hideMark/>
          </w:tcPr>
          <w:p w14:paraId="51EC2D11" w14:textId="31A8797B" w:rsidR="009A75AA" w:rsidRPr="0058451F" w:rsidRDefault="009A75AA" w:rsidP="009A75AA">
            <w:pPr>
              <w:spacing w:after="0" w:line="240" w:lineRule="auto"/>
              <w:jc w:val="right"/>
              <w:rPr>
                <w:rFonts w:eastAsia="Times New Roman" w:cs="Calibri"/>
                <w:color w:val="000000"/>
                <w:sz w:val="20"/>
                <w:szCs w:val="20"/>
              </w:rPr>
            </w:pPr>
            <w:r w:rsidRPr="007D029A">
              <w:t>1.68%</w:t>
            </w:r>
          </w:p>
        </w:tc>
        <w:tc>
          <w:tcPr>
            <w:tcW w:w="1045" w:type="pct"/>
            <w:tcBorders>
              <w:top w:val="nil"/>
              <w:left w:val="nil"/>
              <w:bottom w:val="single" w:sz="4" w:space="0" w:color="auto"/>
              <w:right w:val="single" w:sz="4" w:space="0" w:color="auto"/>
            </w:tcBorders>
            <w:noWrap/>
            <w:vAlign w:val="bottom"/>
            <w:hideMark/>
          </w:tcPr>
          <w:p w14:paraId="6C89D57E"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1.35%</w:t>
            </w:r>
          </w:p>
        </w:tc>
      </w:tr>
      <w:tr w:rsidR="009A75AA" w:rsidRPr="0058451F" w14:paraId="76FB16D8"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1281925E"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Flagler</w:t>
            </w:r>
          </w:p>
        </w:tc>
        <w:tc>
          <w:tcPr>
            <w:tcW w:w="1046" w:type="pct"/>
            <w:tcBorders>
              <w:top w:val="nil"/>
              <w:left w:val="nil"/>
              <w:bottom w:val="single" w:sz="4" w:space="0" w:color="auto"/>
              <w:right w:val="single" w:sz="4" w:space="0" w:color="auto"/>
            </w:tcBorders>
            <w:noWrap/>
            <w:vAlign w:val="bottom"/>
            <w:hideMark/>
          </w:tcPr>
          <w:p w14:paraId="0FD8D354" w14:textId="3B63420C" w:rsidR="009A75AA" w:rsidRPr="0058451F" w:rsidRDefault="009A75AA" w:rsidP="009A75AA">
            <w:pPr>
              <w:spacing w:after="0" w:line="240" w:lineRule="auto"/>
              <w:jc w:val="right"/>
              <w:rPr>
                <w:rFonts w:eastAsia="Times New Roman" w:cs="Calibri"/>
                <w:color w:val="000000"/>
                <w:sz w:val="20"/>
                <w:szCs w:val="20"/>
              </w:rPr>
            </w:pPr>
            <w:r w:rsidRPr="007D029A">
              <w:t>12</w:t>
            </w:r>
          </w:p>
        </w:tc>
        <w:tc>
          <w:tcPr>
            <w:tcW w:w="1046" w:type="pct"/>
            <w:tcBorders>
              <w:top w:val="nil"/>
              <w:left w:val="nil"/>
              <w:bottom w:val="single" w:sz="4" w:space="0" w:color="auto"/>
              <w:right w:val="single" w:sz="4" w:space="0" w:color="auto"/>
            </w:tcBorders>
            <w:noWrap/>
            <w:vAlign w:val="bottom"/>
            <w:hideMark/>
          </w:tcPr>
          <w:p w14:paraId="0C2FF351" w14:textId="43434FBC" w:rsidR="009A75AA" w:rsidRPr="0058451F" w:rsidRDefault="009A75AA" w:rsidP="009A75AA">
            <w:pPr>
              <w:spacing w:after="0" w:line="240" w:lineRule="auto"/>
              <w:jc w:val="right"/>
              <w:rPr>
                <w:rFonts w:eastAsia="Times New Roman" w:cs="Calibri"/>
                <w:color w:val="000000"/>
                <w:sz w:val="20"/>
                <w:szCs w:val="20"/>
              </w:rPr>
            </w:pPr>
            <w:r w:rsidRPr="007D029A">
              <w:t>889</w:t>
            </w:r>
          </w:p>
        </w:tc>
        <w:tc>
          <w:tcPr>
            <w:tcW w:w="1046" w:type="pct"/>
            <w:tcBorders>
              <w:top w:val="nil"/>
              <w:left w:val="nil"/>
              <w:bottom w:val="single" w:sz="4" w:space="0" w:color="auto"/>
              <w:right w:val="single" w:sz="4" w:space="0" w:color="auto"/>
            </w:tcBorders>
            <w:noWrap/>
            <w:vAlign w:val="bottom"/>
            <w:hideMark/>
          </w:tcPr>
          <w:p w14:paraId="26962DF0" w14:textId="7FD5DEBB" w:rsidR="009A75AA" w:rsidRPr="0058451F" w:rsidRDefault="009A75AA" w:rsidP="009A75AA">
            <w:pPr>
              <w:spacing w:after="0" w:line="240" w:lineRule="auto"/>
              <w:jc w:val="right"/>
              <w:rPr>
                <w:rFonts w:eastAsia="Times New Roman" w:cs="Calibri"/>
                <w:color w:val="000000"/>
                <w:sz w:val="20"/>
                <w:szCs w:val="20"/>
              </w:rPr>
            </w:pPr>
            <w:r w:rsidRPr="007D029A">
              <w:t>0.28%</w:t>
            </w:r>
          </w:p>
        </w:tc>
        <w:tc>
          <w:tcPr>
            <w:tcW w:w="1045" w:type="pct"/>
            <w:tcBorders>
              <w:top w:val="nil"/>
              <w:left w:val="nil"/>
              <w:bottom w:val="single" w:sz="4" w:space="0" w:color="auto"/>
              <w:right w:val="single" w:sz="4" w:space="0" w:color="auto"/>
            </w:tcBorders>
            <w:noWrap/>
            <w:vAlign w:val="bottom"/>
            <w:hideMark/>
          </w:tcPr>
          <w:p w14:paraId="6A6D1CE9"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0.50%</w:t>
            </w:r>
          </w:p>
        </w:tc>
      </w:tr>
      <w:tr w:rsidR="009A75AA" w:rsidRPr="0058451F" w14:paraId="24E7422D"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19A85482"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Hernando</w:t>
            </w:r>
          </w:p>
        </w:tc>
        <w:tc>
          <w:tcPr>
            <w:tcW w:w="1046" w:type="pct"/>
            <w:tcBorders>
              <w:top w:val="nil"/>
              <w:left w:val="nil"/>
              <w:bottom w:val="single" w:sz="4" w:space="0" w:color="auto"/>
              <w:right w:val="single" w:sz="4" w:space="0" w:color="auto"/>
            </w:tcBorders>
            <w:noWrap/>
            <w:vAlign w:val="bottom"/>
            <w:hideMark/>
          </w:tcPr>
          <w:p w14:paraId="69BEB266" w14:textId="75EDC99D" w:rsidR="009A75AA" w:rsidRPr="0058451F" w:rsidRDefault="009A75AA" w:rsidP="009A75AA">
            <w:pPr>
              <w:spacing w:after="0" w:line="240" w:lineRule="auto"/>
              <w:jc w:val="right"/>
              <w:rPr>
                <w:rFonts w:eastAsia="Times New Roman" w:cs="Calibri"/>
                <w:color w:val="000000"/>
                <w:sz w:val="20"/>
                <w:szCs w:val="20"/>
              </w:rPr>
            </w:pPr>
            <w:r w:rsidRPr="007D029A">
              <w:t>31</w:t>
            </w:r>
          </w:p>
        </w:tc>
        <w:tc>
          <w:tcPr>
            <w:tcW w:w="1046" w:type="pct"/>
            <w:tcBorders>
              <w:top w:val="nil"/>
              <w:left w:val="nil"/>
              <w:bottom w:val="single" w:sz="4" w:space="0" w:color="auto"/>
              <w:right w:val="single" w:sz="4" w:space="0" w:color="auto"/>
            </w:tcBorders>
            <w:noWrap/>
            <w:vAlign w:val="bottom"/>
            <w:hideMark/>
          </w:tcPr>
          <w:p w14:paraId="53CEF594" w14:textId="7E603EA2" w:rsidR="009A75AA" w:rsidRPr="0058451F" w:rsidRDefault="009A75AA" w:rsidP="009A75AA">
            <w:pPr>
              <w:spacing w:after="0" w:line="240" w:lineRule="auto"/>
              <w:jc w:val="right"/>
              <w:rPr>
                <w:rFonts w:eastAsia="Times New Roman" w:cs="Calibri"/>
                <w:color w:val="000000"/>
                <w:sz w:val="20"/>
                <w:szCs w:val="20"/>
              </w:rPr>
            </w:pPr>
            <w:r w:rsidRPr="007D029A">
              <w:t>2,096</w:t>
            </w:r>
          </w:p>
        </w:tc>
        <w:tc>
          <w:tcPr>
            <w:tcW w:w="1046" w:type="pct"/>
            <w:tcBorders>
              <w:top w:val="nil"/>
              <w:left w:val="nil"/>
              <w:bottom w:val="single" w:sz="4" w:space="0" w:color="auto"/>
              <w:right w:val="single" w:sz="4" w:space="0" w:color="auto"/>
            </w:tcBorders>
            <w:noWrap/>
            <w:vAlign w:val="bottom"/>
            <w:hideMark/>
          </w:tcPr>
          <w:p w14:paraId="45B018A4" w14:textId="074F9CDF" w:rsidR="009A75AA" w:rsidRPr="0058451F" w:rsidRDefault="009A75AA" w:rsidP="009A75AA">
            <w:pPr>
              <w:spacing w:after="0" w:line="240" w:lineRule="auto"/>
              <w:jc w:val="right"/>
              <w:rPr>
                <w:rFonts w:eastAsia="Times New Roman" w:cs="Calibri"/>
                <w:color w:val="000000"/>
                <w:sz w:val="20"/>
                <w:szCs w:val="20"/>
              </w:rPr>
            </w:pPr>
            <w:r w:rsidRPr="007D029A">
              <w:t>0.67%</w:t>
            </w:r>
          </w:p>
        </w:tc>
        <w:tc>
          <w:tcPr>
            <w:tcW w:w="1045" w:type="pct"/>
            <w:tcBorders>
              <w:top w:val="nil"/>
              <w:left w:val="nil"/>
              <w:bottom w:val="single" w:sz="4" w:space="0" w:color="auto"/>
              <w:right w:val="single" w:sz="4" w:space="0" w:color="auto"/>
            </w:tcBorders>
            <w:noWrap/>
            <w:vAlign w:val="bottom"/>
            <w:hideMark/>
          </w:tcPr>
          <w:p w14:paraId="0FAE184F"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0.61%</w:t>
            </w:r>
          </w:p>
        </w:tc>
      </w:tr>
      <w:tr w:rsidR="009A75AA" w:rsidRPr="0058451F" w14:paraId="698E0EA3"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56E28A05"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Highlands</w:t>
            </w:r>
          </w:p>
        </w:tc>
        <w:tc>
          <w:tcPr>
            <w:tcW w:w="1046" w:type="pct"/>
            <w:tcBorders>
              <w:top w:val="nil"/>
              <w:left w:val="nil"/>
              <w:bottom w:val="single" w:sz="4" w:space="0" w:color="auto"/>
              <w:right w:val="single" w:sz="4" w:space="0" w:color="auto"/>
            </w:tcBorders>
            <w:noWrap/>
            <w:vAlign w:val="bottom"/>
            <w:hideMark/>
          </w:tcPr>
          <w:p w14:paraId="4BD5BB35" w14:textId="3B7D8986" w:rsidR="009A75AA" w:rsidRPr="0058451F" w:rsidRDefault="009A75AA" w:rsidP="009A75AA">
            <w:pPr>
              <w:spacing w:after="0" w:line="240" w:lineRule="auto"/>
              <w:jc w:val="right"/>
              <w:rPr>
                <w:rFonts w:eastAsia="Times New Roman" w:cs="Calibri"/>
                <w:color w:val="000000"/>
                <w:sz w:val="20"/>
                <w:szCs w:val="20"/>
              </w:rPr>
            </w:pPr>
            <w:r w:rsidRPr="007D029A">
              <w:t>32</w:t>
            </w:r>
          </w:p>
        </w:tc>
        <w:tc>
          <w:tcPr>
            <w:tcW w:w="1046" w:type="pct"/>
            <w:tcBorders>
              <w:top w:val="nil"/>
              <w:left w:val="nil"/>
              <w:bottom w:val="single" w:sz="4" w:space="0" w:color="auto"/>
              <w:right w:val="single" w:sz="4" w:space="0" w:color="auto"/>
            </w:tcBorders>
            <w:noWrap/>
            <w:vAlign w:val="bottom"/>
            <w:hideMark/>
          </w:tcPr>
          <w:p w14:paraId="617BAE7A" w14:textId="708050C2" w:rsidR="009A75AA" w:rsidRPr="0058451F" w:rsidRDefault="009A75AA" w:rsidP="009A75AA">
            <w:pPr>
              <w:spacing w:after="0" w:line="240" w:lineRule="auto"/>
              <w:jc w:val="right"/>
              <w:rPr>
                <w:rFonts w:eastAsia="Times New Roman" w:cs="Calibri"/>
                <w:color w:val="000000"/>
                <w:sz w:val="20"/>
                <w:szCs w:val="20"/>
              </w:rPr>
            </w:pPr>
            <w:r w:rsidRPr="007D029A">
              <w:t>1,555</w:t>
            </w:r>
          </w:p>
        </w:tc>
        <w:tc>
          <w:tcPr>
            <w:tcW w:w="1046" w:type="pct"/>
            <w:tcBorders>
              <w:top w:val="nil"/>
              <w:left w:val="nil"/>
              <w:bottom w:val="single" w:sz="4" w:space="0" w:color="auto"/>
              <w:right w:val="single" w:sz="4" w:space="0" w:color="auto"/>
            </w:tcBorders>
            <w:noWrap/>
            <w:vAlign w:val="bottom"/>
            <w:hideMark/>
          </w:tcPr>
          <w:p w14:paraId="60E1706F" w14:textId="761B73DA" w:rsidR="009A75AA" w:rsidRPr="0058451F" w:rsidRDefault="009A75AA" w:rsidP="009A75AA">
            <w:pPr>
              <w:spacing w:after="0" w:line="240" w:lineRule="auto"/>
              <w:jc w:val="right"/>
              <w:rPr>
                <w:rFonts w:eastAsia="Times New Roman" w:cs="Calibri"/>
                <w:color w:val="000000"/>
                <w:sz w:val="20"/>
                <w:szCs w:val="20"/>
              </w:rPr>
            </w:pPr>
            <w:r w:rsidRPr="007D029A">
              <w:t>0.49%</w:t>
            </w:r>
          </w:p>
        </w:tc>
        <w:tc>
          <w:tcPr>
            <w:tcW w:w="1045" w:type="pct"/>
            <w:tcBorders>
              <w:top w:val="nil"/>
              <w:left w:val="nil"/>
              <w:bottom w:val="single" w:sz="4" w:space="0" w:color="auto"/>
              <w:right w:val="single" w:sz="4" w:space="0" w:color="auto"/>
            </w:tcBorders>
            <w:noWrap/>
            <w:vAlign w:val="bottom"/>
            <w:hideMark/>
          </w:tcPr>
          <w:p w14:paraId="43A344AA"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0.31%</w:t>
            </w:r>
          </w:p>
        </w:tc>
      </w:tr>
      <w:tr w:rsidR="009A75AA" w:rsidRPr="0058451F" w14:paraId="70F9B03E"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09D47E1A"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Indian River</w:t>
            </w:r>
          </w:p>
        </w:tc>
        <w:tc>
          <w:tcPr>
            <w:tcW w:w="1046" w:type="pct"/>
            <w:tcBorders>
              <w:top w:val="nil"/>
              <w:left w:val="nil"/>
              <w:bottom w:val="single" w:sz="4" w:space="0" w:color="auto"/>
              <w:right w:val="single" w:sz="4" w:space="0" w:color="auto"/>
            </w:tcBorders>
            <w:noWrap/>
            <w:vAlign w:val="bottom"/>
            <w:hideMark/>
          </w:tcPr>
          <w:p w14:paraId="37F65ABA" w14:textId="0C813C4A" w:rsidR="009A75AA" w:rsidRPr="0058451F" w:rsidRDefault="009A75AA" w:rsidP="009A75AA">
            <w:pPr>
              <w:spacing w:after="0" w:line="240" w:lineRule="auto"/>
              <w:jc w:val="right"/>
              <w:rPr>
                <w:rFonts w:eastAsia="Times New Roman" w:cs="Calibri"/>
                <w:color w:val="000000"/>
                <w:sz w:val="20"/>
                <w:szCs w:val="20"/>
              </w:rPr>
            </w:pPr>
            <w:r w:rsidRPr="007D029A">
              <w:t>28</w:t>
            </w:r>
          </w:p>
        </w:tc>
        <w:tc>
          <w:tcPr>
            <w:tcW w:w="1046" w:type="pct"/>
            <w:tcBorders>
              <w:top w:val="nil"/>
              <w:left w:val="nil"/>
              <w:bottom w:val="single" w:sz="4" w:space="0" w:color="auto"/>
              <w:right w:val="single" w:sz="4" w:space="0" w:color="auto"/>
            </w:tcBorders>
            <w:noWrap/>
            <w:vAlign w:val="bottom"/>
            <w:hideMark/>
          </w:tcPr>
          <w:p w14:paraId="01035CA7" w14:textId="785146AB" w:rsidR="009A75AA" w:rsidRPr="0058451F" w:rsidRDefault="009A75AA" w:rsidP="009A75AA">
            <w:pPr>
              <w:spacing w:after="0" w:line="240" w:lineRule="auto"/>
              <w:jc w:val="right"/>
              <w:rPr>
                <w:rFonts w:eastAsia="Times New Roman" w:cs="Calibri"/>
                <w:color w:val="000000"/>
                <w:sz w:val="20"/>
                <w:szCs w:val="20"/>
              </w:rPr>
            </w:pPr>
            <w:r w:rsidRPr="007D029A">
              <w:t>2,754</w:t>
            </w:r>
          </w:p>
        </w:tc>
        <w:tc>
          <w:tcPr>
            <w:tcW w:w="1046" w:type="pct"/>
            <w:tcBorders>
              <w:top w:val="nil"/>
              <w:left w:val="nil"/>
              <w:bottom w:val="single" w:sz="4" w:space="0" w:color="auto"/>
              <w:right w:val="single" w:sz="4" w:space="0" w:color="auto"/>
            </w:tcBorders>
            <w:noWrap/>
            <w:vAlign w:val="bottom"/>
            <w:hideMark/>
          </w:tcPr>
          <w:p w14:paraId="7906264A" w14:textId="67E9261B" w:rsidR="009A75AA" w:rsidRPr="0058451F" w:rsidRDefault="009A75AA" w:rsidP="009A75AA">
            <w:pPr>
              <w:spacing w:after="0" w:line="240" w:lineRule="auto"/>
              <w:jc w:val="right"/>
              <w:rPr>
                <w:rFonts w:eastAsia="Times New Roman" w:cs="Calibri"/>
                <w:color w:val="000000"/>
                <w:sz w:val="20"/>
                <w:szCs w:val="20"/>
              </w:rPr>
            </w:pPr>
            <w:r w:rsidRPr="007D029A">
              <w:t>0.88%</w:t>
            </w:r>
          </w:p>
        </w:tc>
        <w:tc>
          <w:tcPr>
            <w:tcW w:w="1045" w:type="pct"/>
            <w:tcBorders>
              <w:top w:val="nil"/>
              <w:left w:val="nil"/>
              <w:bottom w:val="single" w:sz="4" w:space="0" w:color="auto"/>
              <w:right w:val="single" w:sz="4" w:space="0" w:color="auto"/>
            </w:tcBorders>
            <w:noWrap/>
            <w:vAlign w:val="bottom"/>
            <w:hideMark/>
          </w:tcPr>
          <w:p w14:paraId="7BF7EADA"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0.51%</w:t>
            </w:r>
          </w:p>
        </w:tc>
      </w:tr>
      <w:tr w:rsidR="009A75AA" w:rsidRPr="0058451F" w14:paraId="0331775B"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35EB2EE3"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Lake</w:t>
            </w:r>
          </w:p>
        </w:tc>
        <w:tc>
          <w:tcPr>
            <w:tcW w:w="1046" w:type="pct"/>
            <w:tcBorders>
              <w:top w:val="nil"/>
              <w:left w:val="nil"/>
              <w:bottom w:val="single" w:sz="4" w:space="0" w:color="auto"/>
              <w:right w:val="single" w:sz="4" w:space="0" w:color="auto"/>
            </w:tcBorders>
            <w:noWrap/>
            <w:vAlign w:val="bottom"/>
            <w:hideMark/>
          </w:tcPr>
          <w:p w14:paraId="1A7297C1" w14:textId="04F34701" w:rsidR="009A75AA" w:rsidRPr="0058451F" w:rsidRDefault="009A75AA" w:rsidP="009A75AA">
            <w:pPr>
              <w:spacing w:after="0" w:line="240" w:lineRule="auto"/>
              <w:jc w:val="right"/>
              <w:rPr>
                <w:rFonts w:eastAsia="Times New Roman" w:cs="Calibri"/>
                <w:color w:val="000000"/>
                <w:sz w:val="20"/>
                <w:szCs w:val="20"/>
              </w:rPr>
            </w:pPr>
            <w:r w:rsidRPr="007D029A">
              <w:t>76</w:t>
            </w:r>
          </w:p>
        </w:tc>
        <w:tc>
          <w:tcPr>
            <w:tcW w:w="1046" w:type="pct"/>
            <w:tcBorders>
              <w:top w:val="nil"/>
              <w:left w:val="nil"/>
              <w:bottom w:val="single" w:sz="4" w:space="0" w:color="auto"/>
              <w:right w:val="single" w:sz="4" w:space="0" w:color="auto"/>
            </w:tcBorders>
            <w:noWrap/>
            <w:vAlign w:val="bottom"/>
            <w:hideMark/>
          </w:tcPr>
          <w:p w14:paraId="3934800F" w14:textId="4ED1D9E6" w:rsidR="009A75AA" w:rsidRPr="0058451F" w:rsidRDefault="009A75AA" w:rsidP="009A75AA">
            <w:pPr>
              <w:spacing w:after="0" w:line="240" w:lineRule="auto"/>
              <w:jc w:val="right"/>
              <w:rPr>
                <w:rFonts w:eastAsia="Times New Roman" w:cs="Calibri"/>
                <w:color w:val="000000"/>
                <w:sz w:val="20"/>
                <w:szCs w:val="20"/>
              </w:rPr>
            </w:pPr>
            <w:r w:rsidRPr="007D029A">
              <w:t>5,059</w:t>
            </w:r>
          </w:p>
        </w:tc>
        <w:tc>
          <w:tcPr>
            <w:tcW w:w="1046" w:type="pct"/>
            <w:tcBorders>
              <w:top w:val="nil"/>
              <w:left w:val="nil"/>
              <w:bottom w:val="single" w:sz="4" w:space="0" w:color="auto"/>
              <w:right w:val="single" w:sz="4" w:space="0" w:color="auto"/>
            </w:tcBorders>
            <w:noWrap/>
            <w:vAlign w:val="bottom"/>
            <w:hideMark/>
          </w:tcPr>
          <w:p w14:paraId="2E219B17" w14:textId="36F1D1E2" w:rsidR="009A75AA" w:rsidRPr="0058451F" w:rsidRDefault="009A75AA" w:rsidP="009A75AA">
            <w:pPr>
              <w:spacing w:after="0" w:line="240" w:lineRule="auto"/>
              <w:jc w:val="right"/>
              <w:rPr>
                <w:rFonts w:eastAsia="Times New Roman" w:cs="Calibri"/>
                <w:color w:val="000000"/>
                <w:sz w:val="20"/>
                <w:szCs w:val="20"/>
              </w:rPr>
            </w:pPr>
            <w:r w:rsidRPr="007D029A">
              <w:t>1.61%</w:t>
            </w:r>
          </w:p>
        </w:tc>
        <w:tc>
          <w:tcPr>
            <w:tcW w:w="1045" w:type="pct"/>
            <w:tcBorders>
              <w:top w:val="nil"/>
              <w:left w:val="nil"/>
              <w:bottom w:val="single" w:sz="4" w:space="0" w:color="auto"/>
              <w:right w:val="single" w:sz="4" w:space="0" w:color="auto"/>
            </w:tcBorders>
            <w:noWrap/>
            <w:vAlign w:val="bottom"/>
            <w:hideMark/>
          </w:tcPr>
          <w:p w14:paraId="5A477A73"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1.75%</w:t>
            </w:r>
          </w:p>
        </w:tc>
      </w:tr>
      <w:tr w:rsidR="009A75AA" w:rsidRPr="0058451F" w14:paraId="48766C5D"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1BBC8EEA"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Leon</w:t>
            </w:r>
          </w:p>
        </w:tc>
        <w:tc>
          <w:tcPr>
            <w:tcW w:w="1046" w:type="pct"/>
            <w:tcBorders>
              <w:top w:val="nil"/>
              <w:left w:val="nil"/>
              <w:bottom w:val="single" w:sz="4" w:space="0" w:color="auto"/>
              <w:right w:val="single" w:sz="4" w:space="0" w:color="auto"/>
            </w:tcBorders>
            <w:noWrap/>
            <w:vAlign w:val="bottom"/>
            <w:hideMark/>
          </w:tcPr>
          <w:p w14:paraId="2BC36AF9" w14:textId="03CB4B3F" w:rsidR="009A75AA" w:rsidRPr="0058451F" w:rsidRDefault="009A75AA" w:rsidP="009A75AA">
            <w:pPr>
              <w:spacing w:after="0" w:line="240" w:lineRule="auto"/>
              <w:jc w:val="right"/>
              <w:rPr>
                <w:rFonts w:eastAsia="Times New Roman" w:cs="Calibri"/>
                <w:color w:val="000000"/>
                <w:sz w:val="20"/>
                <w:szCs w:val="20"/>
              </w:rPr>
            </w:pPr>
            <w:r w:rsidRPr="007D029A">
              <w:t>48</w:t>
            </w:r>
          </w:p>
        </w:tc>
        <w:tc>
          <w:tcPr>
            <w:tcW w:w="1046" w:type="pct"/>
            <w:tcBorders>
              <w:top w:val="nil"/>
              <w:left w:val="nil"/>
              <w:bottom w:val="single" w:sz="4" w:space="0" w:color="auto"/>
              <w:right w:val="single" w:sz="4" w:space="0" w:color="auto"/>
            </w:tcBorders>
            <w:noWrap/>
            <w:vAlign w:val="bottom"/>
            <w:hideMark/>
          </w:tcPr>
          <w:p w14:paraId="02EB9346" w14:textId="3F754FBC" w:rsidR="009A75AA" w:rsidRPr="0058451F" w:rsidRDefault="009A75AA" w:rsidP="009A75AA">
            <w:pPr>
              <w:spacing w:after="0" w:line="240" w:lineRule="auto"/>
              <w:jc w:val="right"/>
              <w:rPr>
                <w:rFonts w:eastAsia="Times New Roman" w:cs="Calibri"/>
                <w:color w:val="000000"/>
                <w:sz w:val="20"/>
                <w:szCs w:val="20"/>
              </w:rPr>
            </w:pPr>
            <w:r w:rsidRPr="007D029A">
              <w:t>5,492</w:t>
            </w:r>
          </w:p>
        </w:tc>
        <w:tc>
          <w:tcPr>
            <w:tcW w:w="1046" w:type="pct"/>
            <w:tcBorders>
              <w:top w:val="nil"/>
              <w:left w:val="nil"/>
              <w:bottom w:val="single" w:sz="4" w:space="0" w:color="auto"/>
              <w:right w:val="single" w:sz="4" w:space="0" w:color="auto"/>
            </w:tcBorders>
            <w:noWrap/>
            <w:vAlign w:val="bottom"/>
            <w:hideMark/>
          </w:tcPr>
          <w:p w14:paraId="227D9C7A" w14:textId="71286FEA" w:rsidR="009A75AA" w:rsidRPr="0058451F" w:rsidRDefault="009A75AA" w:rsidP="009A75AA">
            <w:pPr>
              <w:spacing w:after="0" w:line="240" w:lineRule="auto"/>
              <w:jc w:val="right"/>
              <w:rPr>
                <w:rFonts w:eastAsia="Times New Roman" w:cs="Calibri"/>
                <w:color w:val="000000"/>
                <w:sz w:val="20"/>
                <w:szCs w:val="20"/>
              </w:rPr>
            </w:pPr>
            <w:r w:rsidRPr="007D029A">
              <w:t>1.75%</w:t>
            </w:r>
          </w:p>
        </w:tc>
        <w:tc>
          <w:tcPr>
            <w:tcW w:w="1045" w:type="pct"/>
            <w:tcBorders>
              <w:top w:val="nil"/>
              <w:left w:val="nil"/>
              <w:bottom w:val="single" w:sz="4" w:space="0" w:color="auto"/>
              <w:right w:val="single" w:sz="4" w:space="0" w:color="auto"/>
            </w:tcBorders>
            <w:noWrap/>
            <w:vAlign w:val="bottom"/>
            <w:hideMark/>
          </w:tcPr>
          <w:p w14:paraId="47E8C911"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1.78%</w:t>
            </w:r>
          </w:p>
        </w:tc>
      </w:tr>
      <w:tr w:rsidR="009A75AA" w:rsidRPr="0058451F" w14:paraId="25513ADA"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022807CD"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Manatee</w:t>
            </w:r>
          </w:p>
        </w:tc>
        <w:tc>
          <w:tcPr>
            <w:tcW w:w="1046" w:type="pct"/>
            <w:tcBorders>
              <w:top w:val="nil"/>
              <w:left w:val="nil"/>
              <w:bottom w:val="single" w:sz="4" w:space="0" w:color="auto"/>
              <w:right w:val="single" w:sz="4" w:space="0" w:color="auto"/>
            </w:tcBorders>
            <w:noWrap/>
            <w:vAlign w:val="bottom"/>
            <w:hideMark/>
          </w:tcPr>
          <w:p w14:paraId="54BFF90C" w14:textId="22A93305" w:rsidR="009A75AA" w:rsidRPr="0058451F" w:rsidRDefault="009A75AA" w:rsidP="009A75AA">
            <w:pPr>
              <w:spacing w:after="0" w:line="240" w:lineRule="auto"/>
              <w:jc w:val="right"/>
              <w:rPr>
                <w:rFonts w:eastAsia="Times New Roman" w:cs="Calibri"/>
                <w:color w:val="000000"/>
                <w:sz w:val="20"/>
                <w:szCs w:val="20"/>
              </w:rPr>
            </w:pPr>
            <w:r w:rsidRPr="007D029A">
              <w:t>51</w:t>
            </w:r>
          </w:p>
        </w:tc>
        <w:tc>
          <w:tcPr>
            <w:tcW w:w="1046" w:type="pct"/>
            <w:tcBorders>
              <w:top w:val="nil"/>
              <w:left w:val="nil"/>
              <w:bottom w:val="single" w:sz="4" w:space="0" w:color="auto"/>
              <w:right w:val="single" w:sz="4" w:space="0" w:color="auto"/>
            </w:tcBorders>
            <w:noWrap/>
            <w:vAlign w:val="bottom"/>
            <w:hideMark/>
          </w:tcPr>
          <w:p w14:paraId="63C21654" w14:textId="1FDCDAC5" w:rsidR="009A75AA" w:rsidRPr="0058451F" w:rsidRDefault="009A75AA" w:rsidP="009A75AA">
            <w:pPr>
              <w:spacing w:after="0" w:line="240" w:lineRule="auto"/>
              <w:jc w:val="right"/>
              <w:rPr>
                <w:rFonts w:eastAsia="Times New Roman" w:cs="Calibri"/>
                <w:color w:val="000000"/>
                <w:sz w:val="20"/>
                <w:szCs w:val="20"/>
              </w:rPr>
            </w:pPr>
            <w:r w:rsidRPr="007D029A">
              <w:t>5,002</w:t>
            </w:r>
          </w:p>
        </w:tc>
        <w:tc>
          <w:tcPr>
            <w:tcW w:w="1046" w:type="pct"/>
            <w:tcBorders>
              <w:top w:val="nil"/>
              <w:left w:val="nil"/>
              <w:bottom w:val="single" w:sz="4" w:space="0" w:color="auto"/>
              <w:right w:val="single" w:sz="4" w:space="0" w:color="auto"/>
            </w:tcBorders>
            <w:noWrap/>
            <w:vAlign w:val="bottom"/>
            <w:hideMark/>
          </w:tcPr>
          <w:p w14:paraId="27DF849C" w14:textId="76EC22E1" w:rsidR="009A75AA" w:rsidRPr="0058451F" w:rsidRDefault="009A75AA" w:rsidP="009A75AA">
            <w:pPr>
              <w:spacing w:after="0" w:line="240" w:lineRule="auto"/>
              <w:jc w:val="right"/>
              <w:rPr>
                <w:rFonts w:eastAsia="Times New Roman" w:cs="Calibri"/>
                <w:color w:val="000000"/>
                <w:sz w:val="20"/>
                <w:szCs w:val="20"/>
              </w:rPr>
            </w:pPr>
            <w:r w:rsidRPr="007D029A">
              <w:t>1.59%</w:t>
            </w:r>
          </w:p>
        </w:tc>
        <w:tc>
          <w:tcPr>
            <w:tcW w:w="1045" w:type="pct"/>
            <w:tcBorders>
              <w:top w:val="nil"/>
              <w:left w:val="nil"/>
              <w:bottom w:val="single" w:sz="4" w:space="0" w:color="auto"/>
              <w:right w:val="single" w:sz="4" w:space="0" w:color="auto"/>
            </w:tcBorders>
            <w:noWrap/>
            <w:vAlign w:val="bottom"/>
            <w:hideMark/>
          </w:tcPr>
          <w:p w14:paraId="44EF2452"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1.69%</w:t>
            </w:r>
          </w:p>
        </w:tc>
      </w:tr>
      <w:tr w:rsidR="009A75AA" w:rsidRPr="0058451F" w14:paraId="2D1B4D5A"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384B879A"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lastRenderedPageBreak/>
              <w:t>Marion</w:t>
            </w:r>
          </w:p>
        </w:tc>
        <w:tc>
          <w:tcPr>
            <w:tcW w:w="1046" w:type="pct"/>
            <w:tcBorders>
              <w:top w:val="nil"/>
              <w:left w:val="nil"/>
              <w:bottom w:val="single" w:sz="4" w:space="0" w:color="auto"/>
              <w:right w:val="single" w:sz="4" w:space="0" w:color="auto"/>
            </w:tcBorders>
            <w:noWrap/>
            <w:vAlign w:val="bottom"/>
            <w:hideMark/>
          </w:tcPr>
          <w:p w14:paraId="449DE095" w14:textId="7A44B9C8" w:rsidR="009A75AA" w:rsidRPr="0058451F" w:rsidRDefault="009A75AA" w:rsidP="009A75AA">
            <w:pPr>
              <w:spacing w:after="0" w:line="240" w:lineRule="auto"/>
              <w:jc w:val="right"/>
              <w:rPr>
                <w:rFonts w:eastAsia="Times New Roman" w:cs="Calibri"/>
                <w:color w:val="000000"/>
                <w:sz w:val="20"/>
                <w:szCs w:val="20"/>
              </w:rPr>
            </w:pPr>
            <w:r w:rsidRPr="007D029A">
              <w:t>32</w:t>
            </w:r>
          </w:p>
        </w:tc>
        <w:tc>
          <w:tcPr>
            <w:tcW w:w="1046" w:type="pct"/>
            <w:tcBorders>
              <w:top w:val="nil"/>
              <w:left w:val="nil"/>
              <w:bottom w:val="single" w:sz="4" w:space="0" w:color="auto"/>
              <w:right w:val="single" w:sz="4" w:space="0" w:color="auto"/>
            </w:tcBorders>
            <w:noWrap/>
            <w:vAlign w:val="bottom"/>
            <w:hideMark/>
          </w:tcPr>
          <w:p w14:paraId="77BD9276" w14:textId="1C32D91F" w:rsidR="009A75AA" w:rsidRPr="0058451F" w:rsidRDefault="009A75AA" w:rsidP="009A75AA">
            <w:pPr>
              <w:spacing w:after="0" w:line="240" w:lineRule="auto"/>
              <w:jc w:val="right"/>
              <w:rPr>
                <w:rFonts w:eastAsia="Times New Roman" w:cs="Calibri"/>
                <w:color w:val="000000"/>
                <w:sz w:val="20"/>
                <w:szCs w:val="20"/>
              </w:rPr>
            </w:pPr>
            <w:r w:rsidRPr="007D029A">
              <w:t>2,721</w:t>
            </w:r>
          </w:p>
        </w:tc>
        <w:tc>
          <w:tcPr>
            <w:tcW w:w="1046" w:type="pct"/>
            <w:tcBorders>
              <w:top w:val="nil"/>
              <w:left w:val="nil"/>
              <w:bottom w:val="single" w:sz="4" w:space="0" w:color="auto"/>
              <w:right w:val="single" w:sz="4" w:space="0" w:color="auto"/>
            </w:tcBorders>
            <w:noWrap/>
            <w:vAlign w:val="bottom"/>
            <w:hideMark/>
          </w:tcPr>
          <w:p w14:paraId="3EA8AD02" w14:textId="1848A19A" w:rsidR="009A75AA" w:rsidRPr="0058451F" w:rsidRDefault="009A75AA" w:rsidP="009A75AA">
            <w:pPr>
              <w:spacing w:after="0" w:line="240" w:lineRule="auto"/>
              <w:jc w:val="right"/>
              <w:rPr>
                <w:rFonts w:eastAsia="Times New Roman" w:cs="Calibri"/>
                <w:color w:val="000000"/>
                <w:sz w:val="20"/>
                <w:szCs w:val="20"/>
              </w:rPr>
            </w:pPr>
            <w:r w:rsidRPr="007D029A">
              <w:t>0.87%</w:t>
            </w:r>
          </w:p>
        </w:tc>
        <w:tc>
          <w:tcPr>
            <w:tcW w:w="1045" w:type="pct"/>
            <w:tcBorders>
              <w:top w:val="nil"/>
              <w:left w:val="nil"/>
              <w:bottom w:val="single" w:sz="4" w:space="0" w:color="auto"/>
              <w:right w:val="single" w:sz="4" w:space="0" w:color="auto"/>
            </w:tcBorders>
            <w:noWrap/>
            <w:vAlign w:val="bottom"/>
            <w:hideMark/>
          </w:tcPr>
          <w:p w14:paraId="6801EE2E"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1.33%</w:t>
            </w:r>
          </w:p>
        </w:tc>
      </w:tr>
      <w:tr w:rsidR="009A75AA" w:rsidRPr="0058451F" w14:paraId="7B432D23"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0B734C17"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Martin</w:t>
            </w:r>
          </w:p>
        </w:tc>
        <w:tc>
          <w:tcPr>
            <w:tcW w:w="1046" w:type="pct"/>
            <w:tcBorders>
              <w:top w:val="nil"/>
              <w:left w:val="nil"/>
              <w:bottom w:val="single" w:sz="4" w:space="0" w:color="auto"/>
              <w:right w:val="single" w:sz="4" w:space="0" w:color="auto"/>
            </w:tcBorders>
            <w:noWrap/>
            <w:vAlign w:val="bottom"/>
            <w:hideMark/>
          </w:tcPr>
          <w:p w14:paraId="613AD263" w14:textId="189A719A" w:rsidR="009A75AA" w:rsidRPr="0058451F" w:rsidRDefault="009A75AA" w:rsidP="009A75AA">
            <w:pPr>
              <w:spacing w:after="0" w:line="240" w:lineRule="auto"/>
              <w:jc w:val="right"/>
              <w:rPr>
                <w:rFonts w:eastAsia="Times New Roman" w:cs="Calibri"/>
                <w:color w:val="000000"/>
                <w:sz w:val="20"/>
                <w:szCs w:val="20"/>
              </w:rPr>
            </w:pPr>
            <w:r w:rsidRPr="007D029A">
              <w:t>15</w:t>
            </w:r>
          </w:p>
        </w:tc>
        <w:tc>
          <w:tcPr>
            <w:tcW w:w="1046" w:type="pct"/>
            <w:tcBorders>
              <w:top w:val="nil"/>
              <w:left w:val="nil"/>
              <w:bottom w:val="single" w:sz="4" w:space="0" w:color="auto"/>
              <w:right w:val="single" w:sz="4" w:space="0" w:color="auto"/>
            </w:tcBorders>
            <w:noWrap/>
            <w:vAlign w:val="bottom"/>
            <w:hideMark/>
          </w:tcPr>
          <w:p w14:paraId="28A61D79" w14:textId="70247910" w:rsidR="009A75AA" w:rsidRPr="0058451F" w:rsidRDefault="009A75AA" w:rsidP="009A75AA">
            <w:pPr>
              <w:spacing w:after="0" w:line="240" w:lineRule="auto"/>
              <w:jc w:val="right"/>
              <w:rPr>
                <w:rFonts w:eastAsia="Times New Roman" w:cs="Calibri"/>
                <w:color w:val="000000"/>
                <w:sz w:val="20"/>
                <w:szCs w:val="20"/>
              </w:rPr>
            </w:pPr>
            <w:r w:rsidRPr="007D029A">
              <w:t>880</w:t>
            </w:r>
          </w:p>
        </w:tc>
        <w:tc>
          <w:tcPr>
            <w:tcW w:w="1046" w:type="pct"/>
            <w:tcBorders>
              <w:top w:val="nil"/>
              <w:left w:val="nil"/>
              <w:bottom w:val="single" w:sz="4" w:space="0" w:color="auto"/>
              <w:right w:val="single" w:sz="4" w:space="0" w:color="auto"/>
            </w:tcBorders>
            <w:noWrap/>
            <w:vAlign w:val="bottom"/>
            <w:hideMark/>
          </w:tcPr>
          <w:p w14:paraId="07C567F4" w14:textId="774ED664" w:rsidR="009A75AA" w:rsidRPr="0058451F" w:rsidRDefault="009A75AA" w:rsidP="009A75AA">
            <w:pPr>
              <w:spacing w:after="0" w:line="240" w:lineRule="auto"/>
              <w:jc w:val="right"/>
              <w:rPr>
                <w:rFonts w:eastAsia="Times New Roman" w:cs="Calibri"/>
                <w:color w:val="000000"/>
                <w:sz w:val="20"/>
                <w:szCs w:val="20"/>
              </w:rPr>
            </w:pPr>
            <w:r w:rsidRPr="007D029A">
              <w:t>0.28%</w:t>
            </w:r>
          </w:p>
        </w:tc>
        <w:tc>
          <w:tcPr>
            <w:tcW w:w="1045" w:type="pct"/>
            <w:tcBorders>
              <w:top w:val="nil"/>
              <w:left w:val="nil"/>
              <w:bottom w:val="single" w:sz="4" w:space="0" w:color="auto"/>
              <w:right w:val="single" w:sz="4" w:space="0" w:color="auto"/>
            </w:tcBorders>
            <w:noWrap/>
            <w:vAlign w:val="bottom"/>
            <w:hideMark/>
          </w:tcPr>
          <w:p w14:paraId="3B31A993"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0.64%</w:t>
            </w:r>
          </w:p>
        </w:tc>
      </w:tr>
      <w:tr w:rsidR="009A75AA" w:rsidRPr="0058451F" w14:paraId="3B26A7ED"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5B279585"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Nassau</w:t>
            </w:r>
          </w:p>
        </w:tc>
        <w:tc>
          <w:tcPr>
            <w:tcW w:w="1046" w:type="pct"/>
            <w:tcBorders>
              <w:top w:val="nil"/>
              <w:left w:val="nil"/>
              <w:bottom w:val="single" w:sz="4" w:space="0" w:color="auto"/>
              <w:right w:val="single" w:sz="4" w:space="0" w:color="auto"/>
            </w:tcBorders>
            <w:noWrap/>
            <w:vAlign w:val="bottom"/>
            <w:hideMark/>
          </w:tcPr>
          <w:p w14:paraId="189FE842" w14:textId="2439405E" w:rsidR="009A75AA" w:rsidRPr="0058451F" w:rsidRDefault="009A75AA" w:rsidP="009A75AA">
            <w:pPr>
              <w:spacing w:after="0" w:line="240" w:lineRule="auto"/>
              <w:jc w:val="right"/>
              <w:rPr>
                <w:rFonts w:eastAsia="Times New Roman" w:cs="Calibri"/>
                <w:color w:val="000000"/>
                <w:sz w:val="20"/>
                <w:szCs w:val="20"/>
              </w:rPr>
            </w:pPr>
            <w:r w:rsidRPr="007D029A">
              <w:t>17</w:t>
            </w:r>
          </w:p>
        </w:tc>
        <w:tc>
          <w:tcPr>
            <w:tcW w:w="1046" w:type="pct"/>
            <w:tcBorders>
              <w:top w:val="nil"/>
              <w:left w:val="nil"/>
              <w:bottom w:val="single" w:sz="4" w:space="0" w:color="auto"/>
              <w:right w:val="single" w:sz="4" w:space="0" w:color="auto"/>
            </w:tcBorders>
            <w:noWrap/>
            <w:vAlign w:val="bottom"/>
            <w:hideMark/>
          </w:tcPr>
          <w:p w14:paraId="499DF6C1" w14:textId="66AC0578" w:rsidR="009A75AA" w:rsidRPr="0058451F" w:rsidRDefault="009A75AA" w:rsidP="009A75AA">
            <w:pPr>
              <w:spacing w:after="0" w:line="240" w:lineRule="auto"/>
              <w:jc w:val="right"/>
              <w:rPr>
                <w:rFonts w:eastAsia="Times New Roman" w:cs="Calibri"/>
                <w:color w:val="000000"/>
                <w:sz w:val="20"/>
                <w:szCs w:val="20"/>
              </w:rPr>
            </w:pPr>
            <w:r w:rsidRPr="007D029A">
              <w:t>800</w:t>
            </w:r>
          </w:p>
        </w:tc>
        <w:tc>
          <w:tcPr>
            <w:tcW w:w="1046" w:type="pct"/>
            <w:tcBorders>
              <w:top w:val="nil"/>
              <w:left w:val="nil"/>
              <w:bottom w:val="single" w:sz="4" w:space="0" w:color="auto"/>
              <w:right w:val="single" w:sz="4" w:space="0" w:color="auto"/>
            </w:tcBorders>
            <w:noWrap/>
            <w:vAlign w:val="bottom"/>
            <w:hideMark/>
          </w:tcPr>
          <w:p w14:paraId="4C102E97" w14:textId="66725FA6" w:rsidR="009A75AA" w:rsidRPr="0058451F" w:rsidRDefault="009A75AA" w:rsidP="009A75AA">
            <w:pPr>
              <w:spacing w:after="0" w:line="240" w:lineRule="auto"/>
              <w:jc w:val="right"/>
              <w:rPr>
                <w:rFonts w:eastAsia="Times New Roman" w:cs="Calibri"/>
                <w:color w:val="000000"/>
                <w:sz w:val="20"/>
                <w:szCs w:val="20"/>
              </w:rPr>
            </w:pPr>
            <w:r w:rsidRPr="007D029A">
              <w:t>0.25%</w:t>
            </w:r>
          </w:p>
        </w:tc>
        <w:tc>
          <w:tcPr>
            <w:tcW w:w="1045" w:type="pct"/>
            <w:tcBorders>
              <w:top w:val="nil"/>
              <w:left w:val="nil"/>
              <w:bottom w:val="single" w:sz="4" w:space="0" w:color="auto"/>
              <w:right w:val="single" w:sz="4" w:space="0" w:color="auto"/>
            </w:tcBorders>
            <w:noWrap/>
            <w:vAlign w:val="bottom"/>
            <w:hideMark/>
          </w:tcPr>
          <w:p w14:paraId="23D846F3"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0.20%</w:t>
            </w:r>
          </w:p>
        </w:tc>
      </w:tr>
      <w:tr w:rsidR="009A75AA" w:rsidRPr="0058451F" w14:paraId="71E2B82B"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55050C28"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Okaloosa</w:t>
            </w:r>
          </w:p>
        </w:tc>
        <w:tc>
          <w:tcPr>
            <w:tcW w:w="1046" w:type="pct"/>
            <w:tcBorders>
              <w:top w:val="nil"/>
              <w:left w:val="nil"/>
              <w:bottom w:val="single" w:sz="4" w:space="0" w:color="auto"/>
              <w:right w:val="single" w:sz="4" w:space="0" w:color="auto"/>
            </w:tcBorders>
            <w:noWrap/>
            <w:vAlign w:val="bottom"/>
            <w:hideMark/>
          </w:tcPr>
          <w:p w14:paraId="3DB04B4C" w14:textId="5765CBA8" w:rsidR="009A75AA" w:rsidRPr="0058451F" w:rsidRDefault="009A75AA" w:rsidP="009A75AA">
            <w:pPr>
              <w:spacing w:after="0" w:line="240" w:lineRule="auto"/>
              <w:jc w:val="right"/>
              <w:rPr>
                <w:rFonts w:eastAsia="Times New Roman" w:cs="Calibri"/>
                <w:color w:val="000000"/>
                <w:sz w:val="20"/>
                <w:szCs w:val="20"/>
              </w:rPr>
            </w:pPr>
            <w:r w:rsidRPr="007D029A">
              <w:t>22</w:t>
            </w:r>
          </w:p>
        </w:tc>
        <w:tc>
          <w:tcPr>
            <w:tcW w:w="1046" w:type="pct"/>
            <w:tcBorders>
              <w:top w:val="nil"/>
              <w:left w:val="nil"/>
              <w:bottom w:val="single" w:sz="4" w:space="0" w:color="auto"/>
              <w:right w:val="single" w:sz="4" w:space="0" w:color="auto"/>
            </w:tcBorders>
            <w:noWrap/>
            <w:vAlign w:val="bottom"/>
            <w:hideMark/>
          </w:tcPr>
          <w:p w14:paraId="2F458A9C" w14:textId="5A2BF0F9" w:rsidR="009A75AA" w:rsidRPr="0058451F" w:rsidRDefault="009A75AA" w:rsidP="009A75AA">
            <w:pPr>
              <w:spacing w:after="0" w:line="240" w:lineRule="auto"/>
              <w:jc w:val="right"/>
              <w:rPr>
                <w:rFonts w:eastAsia="Times New Roman" w:cs="Calibri"/>
                <w:color w:val="000000"/>
                <w:sz w:val="20"/>
                <w:szCs w:val="20"/>
              </w:rPr>
            </w:pPr>
            <w:r w:rsidRPr="007D029A">
              <w:t>1,765</w:t>
            </w:r>
          </w:p>
        </w:tc>
        <w:tc>
          <w:tcPr>
            <w:tcW w:w="1046" w:type="pct"/>
            <w:tcBorders>
              <w:top w:val="nil"/>
              <w:left w:val="nil"/>
              <w:bottom w:val="single" w:sz="4" w:space="0" w:color="auto"/>
              <w:right w:val="single" w:sz="4" w:space="0" w:color="auto"/>
            </w:tcBorders>
            <w:noWrap/>
            <w:vAlign w:val="bottom"/>
            <w:hideMark/>
          </w:tcPr>
          <w:p w14:paraId="19E36102" w14:textId="3C0BDDF8" w:rsidR="009A75AA" w:rsidRPr="0058451F" w:rsidRDefault="009A75AA" w:rsidP="009A75AA">
            <w:pPr>
              <w:spacing w:after="0" w:line="240" w:lineRule="auto"/>
              <w:jc w:val="right"/>
              <w:rPr>
                <w:rFonts w:eastAsia="Times New Roman" w:cs="Calibri"/>
                <w:color w:val="000000"/>
                <w:sz w:val="20"/>
                <w:szCs w:val="20"/>
              </w:rPr>
            </w:pPr>
            <w:r w:rsidRPr="007D029A">
              <w:t>0.56%</w:t>
            </w:r>
          </w:p>
        </w:tc>
        <w:tc>
          <w:tcPr>
            <w:tcW w:w="1045" w:type="pct"/>
            <w:tcBorders>
              <w:top w:val="nil"/>
              <w:left w:val="nil"/>
              <w:bottom w:val="single" w:sz="4" w:space="0" w:color="auto"/>
              <w:right w:val="single" w:sz="4" w:space="0" w:color="auto"/>
            </w:tcBorders>
            <w:noWrap/>
            <w:vAlign w:val="bottom"/>
            <w:hideMark/>
          </w:tcPr>
          <w:p w14:paraId="430D5781"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0.81%</w:t>
            </w:r>
          </w:p>
        </w:tc>
      </w:tr>
      <w:tr w:rsidR="009A75AA" w:rsidRPr="0058451F" w14:paraId="486756AE"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21C02E54"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Osceola</w:t>
            </w:r>
          </w:p>
        </w:tc>
        <w:tc>
          <w:tcPr>
            <w:tcW w:w="1046" w:type="pct"/>
            <w:tcBorders>
              <w:top w:val="nil"/>
              <w:left w:val="nil"/>
              <w:bottom w:val="single" w:sz="4" w:space="0" w:color="auto"/>
              <w:right w:val="single" w:sz="4" w:space="0" w:color="auto"/>
            </w:tcBorders>
            <w:noWrap/>
            <w:vAlign w:val="bottom"/>
            <w:hideMark/>
          </w:tcPr>
          <w:p w14:paraId="64BE04C9" w14:textId="34BCEDAF" w:rsidR="009A75AA" w:rsidRPr="0058451F" w:rsidRDefault="009A75AA" w:rsidP="009A75AA">
            <w:pPr>
              <w:spacing w:after="0" w:line="240" w:lineRule="auto"/>
              <w:jc w:val="right"/>
              <w:rPr>
                <w:rFonts w:eastAsia="Times New Roman" w:cs="Calibri"/>
                <w:color w:val="000000"/>
                <w:sz w:val="20"/>
                <w:szCs w:val="20"/>
              </w:rPr>
            </w:pPr>
            <w:r w:rsidRPr="007D029A">
              <w:t>58</w:t>
            </w:r>
          </w:p>
        </w:tc>
        <w:tc>
          <w:tcPr>
            <w:tcW w:w="1046" w:type="pct"/>
            <w:tcBorders>
              <w:top w:val="nil"/>
              <w:left w:val="nil"/>
              <w:bottom w:val="single" w:sz="4" w:space="0" w:color="auto"/>
              <w:right w:val="single" w:sz="4" w:space="0" w:color="auto"/>
            </w:tcBorders>
            <w:noWrap/>
            <w:vAlign w:val="bottom"/>
            <w:hideMark/>
          </w:tcPr>
          <w:p w14:paraId="68CA7CAB" w14:textId="7B922EA0" w:rsidR="009A75AA" w:rsidRPr="0058451F" w:rsidRDefault="009A75AA" w:rsidP="009A75AA">
            <w:pPr>
              <w:spacing w:after="0" w:line="240" w:lineRule="auto"/>
              <w:jc w:val="right"/>
              <w:rPr>
                <w:rFonts w:eastAsia="Times New Roman" w:cs="Calibri"/>
                <w:color w:val="000000"/>
                <w:sz w:val="20"/>
                <w:szCs w:val="20"/>
              </w:rPr>
            </w:pPr>
            <w:r w:rsidRPr="007D029A">
              <w:t>8,787</w:t>
            </w:r>
          </w:p>
        </w:tc>
        <w:tc>
          <w:tcPr>
            <w:tcW w:w="1046" w:type="pct"/>
            <w:tcBorders>
              <w:top w:val="nil"/>
              <w:left w:val="nil"/>
              <w:bottom w:val="single" w:sz="4" w:space="0" w:color="auto"/>
              <w:right w:val="single" w:sz="4" w:space="0" w:color="auto"/>
            </w:tcBorders>
            <w:noWrap/>
            <w:vAlign w:val="bottom"/>
            <w:hideMark/>
          </w:tcPr>
          <w:p w14:paraId="3B1D8A4E" w14:textId="36A5AC2E" w:rsidR="009A75AA" w:rsidRPr="0058451F" w:rsidRDefault="009A75AA" w:rsidP="009A75AA">
            <w:pPr>
              <w:spacing w:after="0" w:line="240" w:lineRule="auto"/>
              <w:jc w:val="right"/>
              <w:rPr>
                <w:rFonts w:eastAsia="Times New Roman" w:cs="Calibri"/>
                <w:color w:val="000000"/>
                <w:sz w:val="20"/>
                <w:szCs w:val="20"/>
              </w:rPr>
            </w:pPr>
            <w:r w:rsidRPr="007D029A">
              <w:t>2.80%</w:t>
            </w:r>
          </w:p>
        </w:tc>
        <w:tc>
          <w:tcPr>
            <w:tcW w:w="1045" w:type="pct"/>
            <w:tcBorders>
              <w:top w:val="nil"/>
              <w:left w:val="nil"/>
              <w:bottom w:val="single" w:sz="4" w:space="0" w:color="auto"/>
              <w:right w:val="single" w:sz="4" w:space="0" w:color="auto"/>
            </w:tcBorders>
            <w:noWrap/>
            <w:vAlign w:val="bottom"/>
            <w:hideMark/>
          </w:tcPr>
          <w:p w14:paraId="774FB889"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2.19%</w:t>
            </w:r>
          </w:p>
        </w:tc>
      </w:tr>
      <w:tr w:rsidR="009A75AA" w:rsidRPr="0058451F" w14:paraId="2E9BE764"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3F75353E"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Pasco</w:t>
            </w:r>
          </w:p>
        </w:tc>
        <w:tc>
          <w:tcPr>
            <w:tcW w:w="1046" w:type="pct"/>
            <w:tcBorders>
              <w:top w:val="nil"/>
              <w:left w:val="nil"/>
              <w:bottom w:val="single" w:sz="4" w:space="0" w:color="auto"/>
              <w:right w:val="single" w:sz="4" w:space="0" w:color="auto"/>
            </w:tcBorders>
            <w:noWrap/>
            <w:vAlign w:val="bottom"/>
            <w:hideMark/>
          </w:tcPr>
          <w:p w14:paraId="0E8851CF" w14:textId="69EB77E7" w:rsidR="009A75AA" w:rsidRPr="0058451F" w:rsidRDefault="009A75AA" w:rsidP="009A75AA">
            <w:pPr>
              <w:spacing w:after="0" w:line="240" w:lineRule="auto"/>
              <w:jc w:val="right"/>
              <w:rPr>
                <w:rFonts w:eastAsia="Times New Roman" w:cs="Calibri"/>
                <w:color w:val="000000"/>
                <w:sz w:val="20"/>
                <w:szCs w:val="20"/>
              </w:rPr>
            </w:pPr>
            <w:r w:rsidRPr="007D029A">
              <w:t>61</w:t>
            </w:r>
          </w:p>
        </w:tc>
        <w:tc>
          <w:tcPr>
            <w:tcW w:w="1046" w:type="pct"/>
            <w:tcBorders>
              <w:top w:val="nil"/>
              <w:left w:val="nil"/>
              <w:bottom w:val="single" w:sz="4" w:space="0" w:color="auto"/>
              <w:right w:val="single" w:sz="4" w:space="0" w:color="auto"/>
            </w:tcBorders>
            <w:noWrap/>
            <w:vAlign w:val="bottom"/>
            <w:hideMark/>
          </w:tcPr>
          <w:p w14:paraId="1EB73437" w14:textId="55487A8C" w:rsidR="009A75AA" w:rsidRPr="0058451F" w:rsidRDefault="009A75AA" w:rsidP="009A75AA">
            <w:pPr>
              <w:spacing w:after="0" w:line="240" w:lineRule="auto"/>
              <w:jc w:val="right"/>
              <w:rPr>
                <w:rFonts w:eastAsia="Times New Roman" w:cs="Calibri"/>
                <w:color w:val="000000"/>
                <w:sz w:val="20"/>
                <w:szCs w:val="20"/>
              </w:rPr>
            </w:pPr>
            <w:r w:rsidRPr="007D029A">
              <w:t>4,151</w:t>
            </w:r>
          </w:p>
        </w:tc>
        <w:tc>
          <w:tcPr>
            <w:tcW w:w="1046" w:type="pct"/>
            <w:tcBorders>
              <w:top w:val="nil"/>
              <w:left w:val="nil"/>
              <w:bottom w:val="single" w:sz="4" w:space="0" w:color="auto"/>
              <w:right w:val="single" w:sz="4" w:space="0" w:color="auto"/>
            </w:tcBorders>
            <w:noWrap/>
            <w:vAlign w:val="bottom"/>
            <w:hideMark/>
          </w:tcPr>
          <w:p w14:paraId="755AD66D" w14:textId="7A9E4A4A" w:rsidR="009A75AA" w:rsidRPr="0058451F" w:rsidRDefault="009A75AA" w:rsidP="009A75AA">
            <w:pPr>
              <w:spacing w:after="0" w:line="240" w:lineRule="auto"/>
              <w:jc w:val="right"/>
              <w:rPr>
                <w:rFonts w:eastAsia="Times New Roman" w:cs="Calibri"/>
                <w:color w:val="000000"/>
                <w:sz w:val="20"/>
                <w:szCs w:val="20"/>
              </w:rPr>
            </w:pPr>
            <w:r w:rsidRPr="007D029A">
              <w:t>1.32%</w:t>
            </w:r>
          </w:p>
        </w:tc>
        <w:tc>
          <w:tcPr>
            <w:tcW w:w="1045" w:type="pct"/>
            <w:tcBorders>
              <w:top w:val="nil"/>
              <w:left w:val="nil"/>
              <w:bottom w:val="single" w:sz="4" w:space="0" w:color="auto"/>
              <w:right w:val="single" w:sz="4" w:space="0" w:color="auto"/>
            </w:tcBorders>
            <w:noWrap/>
            <w:vAlign w:val="bottom"/>
            <w:hideMark/>
          </w:tcPr>
          <w:p w14:paraId="38E1197F"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1.91%</w:t>
            </w:r>
          </w:p>
        </w:tc>
      </w:tr>
      <w:tr w:rsidR="009A75AA" w:rsidRPr="0058451F" w14:paraId="78BF2688"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2E08C165"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Santa Rosa</w:t>
            </w:r>
          </w:p>
        </w:tc>
        <w:tc>
          <w:tcPr>
            <w:tcW w:w="1046" w:type="pct"/>
            <w:tcBorders>
              <w:top w:val="nil"/>
              <w:left w:val="nil"/>
              <w:bottom w:val="single" w:sz="4" w:space="0" w:color="auto"/>
              <w:right w:val="single" w:sz="4" w:space="0" w:color="auto"/>
            </w:tcBorders>
            <w:noWrap/>
            <w:vAlign w:val="bottom"/>
            <w:hideMark/>
          </w:tcPr>
          <w:p w14:paraId="20EFFFE8" w14:textId="5F2D326D" w:rsidR="009A75AA" w:rsidRPr="0058451F" w:rsidRDefault="009A75AA" w:rsidP="009A75AA">
            <w:pPr>
              <w:spacing w:after="0" w:line="240" w:lineRule="auto"/>
              <w:jc w:val="right"/>
              <w:rPr>
                <w:rFonts w:eastAsia="Times New Roman" w:cs="Calibri"/>
                <w:color w:val="000000"/>
                <w:sz w:val="20"/>
                <w:szCs w:val="20"/>
              </w:rPr>
            </w:pPr>
            <w:r w:rsidRPr="007D029A">
              <w:t>14</w:t>
            </w:r>
          </w:p>
        </w:tc>
        <w:tc>
          <w:tcPr>
            <w:tcW w:w="1046" w:type="pct"/>
            <w:tcBorders>
              <w:top w:val="nil"/>
              <w:left w:val="nil"/>
              <w:bottom w:val="single" w:sz="4" w:space="0" w:color="auto"/>
              <w:right w:val="single" w:sz="4" w:space="0" w:color="auto"/>
            </w:tcBorders>
            <w:noWrap/>
            <w:vAlign w:val="bottom"/>
            <w:hideMark/>
          </w:tcPr>
          <w:p w14:paraId="3239344F" w14:textId="30430D6C" w:rsidR="009A75AA" w:rsidRPr="0058451F" w:rsidRDefault="009A75AA" w:rsidP="009A75AA">
            <w:pPr>
              <w:spacing w:after="0" w:line="240" w:lineRule="auto"/>
              <w:jc w:val="right"/>
              <w:rPr>
                <w:rFonts w:eastAsia="Times New Roman" w:cs="Calibri"/>
                <w:color w:val="000000"/>
                <w:sz w:val="20"/>
                <w:szCs w:val="20"/>
              </w:rPr>
            </w:pPr>
            <w:r w:rsidRPr="007D029A">
              <w:t>759</w:t>
            </w:r>
          </w:p>
        </w:tc>
        <w:tc>
          <w:tcPr>
            <w:tcW w:w="1046" w:type="pct"/>
            <w:tcBorders>
              <w:top w:val="nil"/>
              <w:left w:val="nil"/>
              <w:bottom w:val="single" w:sz="4" w:space="0" w:color="auto"/>
              <w:right w:val="single" w:sz="4" w:space="0" w:color="auto"/>
            </w:tcBorders>
            <w:noWrap/>
            <w:vAlign w:val="bottom"/>
            <w:hideMark/>
          </w:tcPr>
          <w:p w14:paraId="57988A0C" w14:textId="589B2DD4" w:rsidR="009A75AA" w:rsidRPr="0058451F" w:rsidRDefault="009A75AA" w:rsidP="009A75AA">
            <w:pPr>
              <w:spacing w:after="0" w:line="240" w:lineRule="auto"/>
              <w:jc w:val="right"/>
              <w:rPr>
                <w:rFonts w:eastAsia="Times New Roman" w:cs="Calibri"/>
                <w:color w:val="000000"/>
                <w:sz w:val="20"/>
                <w:szCs w:val="20"/>
              </w:rPr>
            </w:pPr>
            <w:r w:rsidRPr="007D029A">
              <w:t>0.24%</w:t>
            </w:r>
          </w:p>
        </w:tc>
        <w:tc>
          <w:tcPr>
            <w:tcW w:w="1045" w:type="pct"/>
            <w:tcBorders>
              <w:top w:val="nil"/>
              <w:left w:val="nil"/>
              <w:bottom w:val="single" w:sz="4" w:space="0" w:color="auto"/>
              <w:right w:val="single" w:sz="4" w:space="0" w:color="auto"/>
            </w:tcBorders>
            <w:noWrap/>
            <w:vAlign w:val="bottom"/>
            <w:hideMark/>
          </w:tcPr>
          <w:p w14:paraId="11F4D5EA"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0.40%</w:t>
            </w:r>
          </w:p>
        </w:tc>
      </w:tr>
      <w:tr w:rsidR="009A75AA" w:rsidRPr="0058451F" w14:paraId="4980F384"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583615E8"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Sarasota</w:t>
            </w:r>
          </w:p>
        </w:tc>
        <w:tc>
          <w:tcPr>
            <w:tcW w:w="1046" w:type="pct"/>
            <w:tcBorders>
              <w:top w:val="nil"/>
              <w:left w:val="nil"/>
              <w:bottom w:val="single" w:sz="4" w:space="0" w:color="auto"/>
              <w:right w:val="single" w:sz="4" w:space="0" w:color="auto"/>
            </w:tcBorders>
            <w:noWrap/>
            <w:vAlign w:val="bottom"/>
            <w:hideMark/>
          </w:tcPr>
          <w:p w14:paraId="2DF351B4" w14:textId="505EED4A" w:rsidR="009A75AA" w:rsidRPr="0058451F" w:rsidRDefault="009A75AA" w:rsidP="009A75AA">
            <w:pPr>
              <w:spacing w:after="0" w:line="240" w:lineRule="auto"/>
              <w:jc w:val="right"/>
              <w:rPr>
                <w:rFonts w:eastAsia="Times New Roman" w:cs="Calibri"/>
                <w:color w:val="000000"/>
                <w:sz w:val="20"/>
                <w:szCs w:val="20"/>
              </w:rPr>
            </w:pPr>
            <w:r w:rsidRPr="007D029A">
              <w:t>38</w:t>
            </w:r>
          </w:p>
        </w:tc>
        <w:tc>
          <w:tcPr>
            <w:tcW w:w="1046" w:type="pct"/>
            <w:tcBorders>
              <w:top w:val="nil"/>
              <w:left w:val="nil"/>
              <w:bottom w:val="single" w:sz="4" w:space="0" w:color="auto"/>
              <w:right w:val="single" w:sz="4" w:space="0" w:color="auto"/>
            </w:tcBorders>
            <w:noWrap/>
            <w:vAlign w:val="bottom"/>
            <w:hideMark/>
          </w:tcPr>
          <w:p w14:paraId="6A9239DC" w14:textId="02803572" w:rsidR="009A75AA" w:rsidRPr="0058451F" w:rsidRDefault="009A75AA" w:rsidP="009A75AA">
            <w:pPr>
              <w:spacing w:after="0" w:line="240" w:lineRule="auto"/>
              <w:jc w:val="right"/>
              <w:rPr>
                <w:rFonts w:eastAsia="Times New Roman" w:cs="Calibri"/>
                <w:color w:val="000000"/>
                <w:sz w:val="20"/>
                <w:szCs w:val="20"/>
              </w:rPr>
            </w:pPr>
            <w:r w:rsidRPr="007D029A">
              <w:t>2,820</w:t>
            </w:r>
          </w:p>
        </w:tc>
        <w:tc>
          <w:tcPr>
            <w:tcW w:w="1046" w:type="pct"/>
            <w:tcBorders>
              <w:top w:val="nil"/>
              <w:left w:val="nil"/>
              <w:bottom w:val="single" w:sz="4" w:space="0" w:color="auto"/>
              <w:right w:val="single" w:sz="4" w:space="0" w:color="auto"/>
            </w:tcBorders>
            <w:noWrap/>
            <w:vAlign w:val="bottom"/>
            <w:hideMark/>
          </w:tcPr>
          <w:p w14:paraId="06C2941A" w14:textId="07397B80" w:rsidR="009A75AA" w:rsidRPr="0058451F" w:rsidRDefault="009A75AA" w:rsidP="009A75AA">
            <w:pPr>
              <w:spacing w:after="0" w:line="240" w:lineRule="auto"/>
              <w:jc w:val="right"/>
              <w:rPr>
                <w:rFonts w:eastAsia="Times New Roman" w:cs="Calibri"/>
                <w:color w:val="000000"/>
                <w:sz w:val="20"/>
                <w:szCs w:val="20"/>
              </w:rPr>
            </w:pPr>
            <w:r w:rsidRPr="007D029A">
              <w:t>0.90%</w:t>
            </w:r>
          </w:p>
        </w:tc>
        <w:tc>
          <w:tcPr>
            <w:tcW w:w="1045" w:type="pct"/>
            <w:tcBorders>
              <w:top w:val="nil"/>
              <w:left w:val="nil"/>
              <w:bottom w:val="single" w:sz="4" w:space="0" w:color="auto"/>
              <w:right w:val="single" w:sz="4" w:space="0" w:color="auto"/>
            </w:tcBorders>
            <w:noWrap/>
            <w:vAlign w:val="bottom"/>
            <w:hideMark/>
          </w:tcPr>
          <w:p w14:paraId="71B8617D"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1.57%</w:t>
            </w:r>
          </w:p>
        </w:tc>
      </w:tr>
      <w:tr w:rsidR="009A75AA" w:rsidRPr="0058451F" w14:paraId="0677B864"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730AF993"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Seminole</w:t>
            </w:r>
          </w:p>
        </w:tc>
        <w:tc>
          <w:tcPr>
            <w:tcW w:w="1046" w:type="pct"/>
            <w:tcBorders>
              <w:top w:val="nil"/>
              <w:left w:val="nil"/>
              <w:bottom w:val="single" w:sz="4" w:space="0" w:color="auto"/>
              <w:right w:val="single" w:sz="4" w:space="0" w:color="auto"/>
            </w:tcBorders>
            <w:noWrap/>
            <w:vAlign w:val="bottom"/>
            <w:hideMark/>
          </w:tcPr>
          <w:p w14:paraId="07156874" w14:textId="1325B09D" w:rsidR="009A75AA" w:rsidRPr="0058451F" w:rsidRDefault="009A75AA" w:rsidP="009A75AA">
            <w:pPr>
              <w:spacing w:after="0" w:line="240" w:lineRule="auto"/>
              <w:jc w:val="right"/>
              <w:rPr>
                <w:rFonts w:eastAsia="Times New Roman" w:cs="Calibri"/>
                <w:color w:val="000000"/>
                <w:sz w:val="20"/>
                <w:szCs w:val="20"/>
              </w:rPr>
            </w:pPr>
            <w:r w:rsidRPr="007D029A">
              <w:t>46</w:t>
            </w:r>
          </w:p>
        </w:tc>
        <w:tc>
          <w:tcPr>
            <w:tcW w:w="1046" w:type="pct"/>
            <w:tcBorders>
              <w:top w:val="nil"/>
              <w:left w:val="nil"/>
              <w:bottom w:val="single" w:sz="4" w:space="0" w:color="auto"/>
              <w:right w:val="single" w:sz="4" w:space="0" w:color="auto"/>
            </w:tcBorders>
            <w:noWrap/>
            <w:vAlign w:val="bottom"/>
            <w:hideMark/>
          </w:tcPr>
          <w:p w14:paraId="5B54DAEB" w14:textId="04D4051A" w:rsidR="009A75AA" w:rsidRPr="0058451F" w:rsidRDefault="009A75AA" w:rsidP="009A75AA">
            <w:pPr>
              <w:spacing w:after="0" w:line="240" w:lineRule="auto"/>
              <w:jc w:val="right"/>
              <w:rPr>
                <w:rFonts w:eastAsia="Times New Roman" w:cs="Calibri"/>
                <w:color w:val="000000"/>
                <w:sz w:val="20"/>
                <w:szCs w:val="20"/>
              </w:rPr>
            </w:pPr>
            <w:r w:rsidRPr="007D029A">
              <w:t>5,679</w:t>
            </w:r>
          </w:p>
        </w:tc>
        <w:tc>
          <w:tcPr>
            <w:tcW w:w="1046" w:type="pct"/>
            <w:tcBorders>
              <w:top w:val="nil"/>
              <w:left w:val="nil"/>
              <w:bottom w:val="single" w:sz="4" w:space="0" w:color="auto"/>
              <w:right w:val="single" w:sz="4" w:space="0" w:color="auto"/>
            </w:tcBorders>
            <w:noWrap/>
            <w:vAlign w:val="bottom"/>
            <w:hideMark/>
          </w:tcPr>
          <w:p w14:paraId="615F4CB9" w14:textId="71699180" w:rsidR="009A75AA" w:rsidRPr="0058451F" w:rsidRDefault="009A75AA" w:rsidP="009A75AA">
            <w:pPr>
              <w:spacing w:after="0" w:line="240" w:lineRule="auto"/>
              <w:jc w:val="right"/>
              <w:rPr>
                <w:rFonts w:eastAsia="Times New Roman" w:cs="Calibri"/>
                <w:color w:val="000000"/>
                <w:sz w:val="20"/>
                <w:szCs w:val="20"/>
              </w:rPr>
            </w:pPr>
            <w:r w:rsidRPr="007D029A">
              <w:t>1.81%</w:t>
            </w:r>
          </w:p>
        </w:tc>
        <w:tc>
          <w:tcPr>
            <w:tcW w:w="1045" w:type="pct"/>
            <w:tcBorders>
              <w:top w:val="nil"/>
              <w:left w:val="nil"/>
              <w:bottom w:val="single" w:sz="4" w:space="0" w:color="auto"/>
              <w:right w:val="single" w:sz="4" w:space="0" w:color="auto"/>
            </w:tcBorders>
            <w:noWrap/>
            <w:vAlign w:val="bottom"/>
            <w:hideMark/>
          </w:tcPr>
          <w:p w14:paraId="200F4FDE"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2.13%</w:t>
            </w:r>
          </w:p>
        </w:tc>
      </w:tr>
      <w:tr w:rsidR="009A75AA" w:rsidRPr="0058451F" w14:paraId="098599B7"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39E98568"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St. Johns</w:t>
            </w:r>
          </w:p>
        </w:tc>
        <w:tc>
          <w:tcPr>
            <w:tcW w:w="1046" w:type="pct"/>
            <w:tcBorders>
              <w:top w:val="nil"/>
              <w:left w:val="nil"/>
              <w:bottom w:val="single" w:sz="4" w:space="0" w:color="auto"/>
              <w:right w:val="single" w:sz="4" w:space="0" w:color="auto"/>
            </w:tcBorders>
            <w:noWrap/>
            <w:vAlign w:val="bottom"/>
            <w:hideMark/>
          </w:tcPr>
          <w:p w14:paraId="4EAFBFA5" w14:textId="68852F96" w:rsidR="009A75AA" w:rsidRPr="0058451F" w:rsidRDefault="009A75AA" w:rsidP="009A75AA">
            <w:pPr>
              <w:spacing w:after="0" w:line="240" w:lineRule="auto"/>
              <w:jc w:val="right"/>
              <w:rPr>
                <w:rFonts w:eastAsia="Times New Roman" w:cs="Calibri"/>
                <w:color w:val="000000"/>
                <w:sz w:val="20"/>
                <w:szCs w:val="20"/>
              </w:rPr>
            </w:pPr>
            <w:r w:rsidRPr="007D029A">
              <w:t>23</w:t>
            </w:r>
          </w:p>
        </w:tc>
        <w:tc>
          <w:tcPr>
            <w:tcW w:w="1046" w:type="pct"/>
            <w:tcBorders>
              <w:top w:val="nil"/>
              <w:left w:val="nil"/>
              <w:bottom w:val="single" w:sz="4" w:space="0" w:color="auto"/>
              <w:right w:val="single" w:sz="4" w:space="0" w:color="auto"/>
            </w:tcBorders>
            <w:noWrap/>
            <w:vAlign w:val="bottom"/>
            <w:hideMark/>
          </w:tcPr>
          <w:p w14:paraId="4758071D" w14:textId="2C556669" w:rsidR="009A75AA" w:rsidRPr="0058451F" w:rsidRDefault="009A75AA" w:rsidP="009A75AA">
            <w:pPr>
              <w:spacing w:after="0" w:line="240" w:lineRule="auto"/>
              <w:jc w:val="right"/>
              <w:rPr>
                <w:rFonts w:eastAsia="Times New Roman" w:cs="Calibri"/>
                <w:color w:val="000000"/>
                <w:sz w:val="20"/>
                <w:szCs w:val="20"/>
              </w:rPr>
            </w:pPr>
            <w:r w:rsidRPr="007D029A">
              <w:t>1,461</w:t>
            </w:r>
          </w:p>
        </w:tc>
        <w:tc>
          <w:tcPr>
            <w:tcW w:w="1046" w:type="pct"/>
            <w:tcBorders>
              <w:top w:val="nil"/>
              <w:left w:val="nil"/>
              <w:bottom w:val="single" w:sz="4" w:space="0" w:color="auto"/>
              <w:right w:val="single" w:sz="4" w:space="0" w:color="auto"/>
            </w:tcBorders>
            <w:noWrap/>
            <w:vAlign w:val="bottom"/>
            <w:hideMark/>
          </w:tcPr>
          <w:p w14:paraId="1715CC23" w14:textId="28920645" w:rsidR="009A75AA" w:rsidRPr="0058451F" w:rsidRDefault="009A75AA" w:rsidP="009A75AA">
            <w:pPr>
              <w:spacing w:after="0" w:line="240" w:lineRule="auto"/>
              <w:jc w:val="right"/>
              <w:rPr>
                <w:rFonts w:eastAsia="Times New Roman" w:cs="Calibri"/>
                <w:color w:val="000000"/>
                <w:sz w:val="20"/>
                <w:szCs w:val="20"/>
              </w:rPr>
            </w:pPr>
            <w:r w:rsidRPr="007D029A">
              <w:t>0.46%</w:t>
            </w:r>
          </w:p>
        </w:tc>
        <w:tc>
          <w:tcPr>
            <w:tcW w:w="1045" w:type="pct"/>
            <w:tcBorders>
              <w:top w:val="nil"/>
              <w:left w:val="nil"/>
              <w:bottom w:val="single" w:sz="4" w:space="0" w:color="auto"/>
              <w:right w:val="single" w:sz="4" w:space="0" w:color="auto"/>
            </w:tcBorders>
            <w:noWrap/>
            <w:vAlign w:val="bottom"/>
            <w:hideMark/>
          </w:tcPr>
          <w:p w14:paraId="3A452412"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0.75%</w:t>
            </w:r>
          </w:p>
        </w:tc>
      </w:tr>
      <w:tr w:rsidR="009A75AA" w:rsidRPr="0058451F" w14:paraId="005CBF7A"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6566A66B"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St. Lucie</w:t>
            </w:r>
          </w:p>
        </w:tc>
        <w:tc>
          <w:tcPr>
            <w:tcW w:w="1046" w:type="pct"/>
            <w:tcBorders>
              <w:top w:val="nil"/>
              <w:left w:val="nil"/>
              <w:bottom w:val="single" w:sz="4" w:space="0" w:color="auto"/>
              <w:right w:val="single" w:sz="4" w:space="0" w:color="auto"/>
            </w:tcBorders>
            <w:noWrap/>
            <w:vAlign w:val="bottom"/>
            <w:hideMark/>
          </w:tcPr>
          <w:p w14:paraId="2E0B45C4" w14:textId="0715B8DA" w:rsidR="009A75AA" w:rsidRPr="0058451F" w:rsidRDefault="009A75AA" w:rsidP="009A75AA">
            <w:pPr>
              <w:spacing w:after="0" w:line="240" w:lineRule="auto"/>
              <w:jc w:val="right"/>
              <w:rPr>
                <w:rFonts w:eastAsia="Times New Roman" w:cs="Calibri"/>
                <w:color w:val="000000"/>
                <w:sz w:val="20"/>
                <w:szCs w:val="20"/>
              </w:rPr>
            </w:pPr>
            <w:r w:rsidRPr="007D029A">
              <w:t>22</w:t>
            </w:r>
          </w:p>
        </w:tc>
        <w:tc>
          <w:tcPr>
            <w:tcW w:w="1046" w:type="pct"/>
            <w:tcBorders>
              <w:top w:val="nil"/>
              <w:left w:val="nil"/>
              <w:bottom w:val="single" w:sz="4" w:space="0" w:color="auto"/>
              <w:right w:val="single" w:sz="4" w:space="0" w:color="auto"/>
            </w:tcBorders>
            <w:noWrap/>
            <w:vAlign w:val="bottom"/>
            <w:hideMark/>
          </w:tcPr>
          <w:p w14:paraId="01804374" w14:textId="19D6DB00" w:rsidR="009A75AA" w:rsidRPr="0058451F" w:rsidRDefault="009A75AA" w:rsidP="009A75AA">
            <w:pPr>
              <w:spacing w:after="0" w:line="240" w:lineRule="auto"/>
              <w:jc w:val="right"/>
              <w:rPr>
                <w:rFonts w:eastAsia="Times New Roman" w:cs="Calibri"/>
                <w:color w:val="000000"/>
                <w:sz w:val="20"/>
                <w:szCs w:val="20"/>
              </w:rPr>
            </w:pPr>
            <w:r w:rsidRPr="007D029A">
              <w:t>3,388</w:t>
            </w:r>
          </w:p>
        </w:tc>
        <w:tc>
          <w:tcPr>
            <w:tcW w:w="1046" w:type="pct"/>
            <w:tcBorders>
              <w:top w:val="nil"/>
              <w:left w:val="nil"/>
              <w:bottom w:val="single" w:sz="4" w:space="0" w:color="auto"/>
              <w:right w:val="single" w:sz="4" w:space="0" w:color="auto"/>
            </w:tcBorders>
            <w:noWrap/>
            <w:vAlign w:val="bottom"/>
            <w:hideMark/>
          </w:tcPr>
          <w:p w14:paraId="30A8650D" w14:textId="2227778B" w:rsidR="009A75AA" w:rsidRPr="0058451F" w:rsidRDefault="009A75AA" w:rsidP="009A75AA">
            <w:pPr>
              <w:spacing w:after="0" w:line="240" w:lineRule="auto"/>
              <w:jc w:val="right"/>
              <w:rPr>
                <w:rFonts w:eastAsia="Times New Roman" w:cs="Calibri"/>
                <w:color w:val="000000"/>
                <w:sz w:val="20"/>
                <w:szCs w:val="20"/>
              </w:rPr>
            </w:pPr>
            <w:r w:rsidRPr="007D029A">
              <w:t>1.08%</w:t>
            </w:r>
          </w:p>
        </w:tc>
        <w:tc>
          <w:tcPr>
            <w:tcW w:w="1045" w:type="pct"/>
            <w:tcBorders>
              <w:top w:val="nil"/>
              <w:left w:val="nil"/>
              <w:bottom w:val="single" w:sz="4" w:space="0" w:color="auto"/>
              <w:right w:val="single" w:sz="4" w:space="0" w:color="auto"/>
            </w:tcBorders>
            <w:noWrap/>
            <w:vAlign w:val="bottom"/>
            <w:hideMark/>
          </w:tcPr>
          <w:p w14:paraId="47396822"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1.29%</w:t>
            </w:r>
          </w:p>
        </w:tc>
      </w:tr>
      <w:tr w:rsidR="009A75AA" w:rsidRPr="0058451F" w14:paraId="6D969FD4"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012A6252"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Sumter</w:t>
            </w:r>
          </w:p>
        </w:tc>
        <w:tc>
          <w:tcPr>
            <w:tcW w:w="1046" w:type="pct"/>
            <w:tcBorders>
              <w:top w:val="nil"/>
              <w:left w:val="nil"/>
              <w:bottom w:val="single" w:sz="4" w:space="0" w:color="auto"/>
              <w:right w:val="single" w:sz="4" w:space="0" w:color="auto"/>
            </w:tcBorders>
            <w:noWrap/>
            <w:vAlign w:val="bottom"/>
            <w:hideMark/>
          </w:tcPr>
          <w:p w14:paraId="520AA3B4" w14:textId="2F4CC498" w:rsidR="009A75AA" w:rsidRPr="0058451F" w:rsidRDefault="009A75AA" w:rsidP="009A75AA">
            <w:pPr>
              <w:spacing w:after="0" w:line="240" w:lineRule="auto"/>
              <w:jc w:val="right"/>
              <w:rPr>
                <w:rFonts w:eastAsia="Times New Roman" w:cs="Calibri"/>
                <w:color w:val="000000"/>
                <w:sz w:val="20"/>
                <w:szCs w:val="20"/>
              </w:rPr>
            </w:pPr>
            <w:r w:rsidRPr="007D029A">
              <w:t>11</w:t>
            </w:r>
          </w:p>
        </w:tc>
        <w:tc>
          <w:tcPr>
            <w:tcW w:w="1046" w:type="pct"/>
            <w:tcBorders>
              <w:top w:val="nil"/>
              <w:left w:val="nil"/>
              <w:bottom w:val="single" w:sz="4" w:space="0" w:color="auto"/>
              <w:right w:val="single" w:sz="4" w:space="0" w:color="auto"/>
            </w:tcBorders>
            <w:noWrap/>
            <w:vAlign w:val="bottom"/>
            <w:hideMark/>
          </w:tcPr>
          <w:p w14:paraId="7D371647" w14:textId="49A4975E" w:rsidR="009A75AA" w:rsidRPr="0058451F" w:rsidRDefault="009A75AA" w:rsidP="009A75AA">
            <w:pPr>
              <w:spacing w:after="0" w:line="240" w:lineRule="auto"/>
              <w:jc w:val="right"/>
              <w:rPr>
                <w:rFonts w:eastAsia="Times New Roman" w:cs="Calibri"/>
                <w:color w:val="000000"/>
                <w:sz w:val="20"/>
                <w:szCs w:val="20"/>
              </w:rPr>
            </w:pPr>
            <w:r w:rsidRPr="007D029A">
              <w:t>447</w:t>
            </w:r>
          </w:p>
        </w:tc>
        <w:tc>
          <w:tcPr>
            <w:tcW w:w="1046" w:type="pct"/>
            <w:tcBorders>
              <w:top w:val="nil"/>
              <w:left w:val="nil"/>
              <w:bottom w:val="single" w:sz="4" w:space="0" w:color="auto"/>
              <w:right w:val="single" w:sz="4" w:space="0" w:color="auto"/>
            </w:tcBorders>
            <w:noWrap/>
            <w:vAlign w:val="bottom"/>
            <w:hideMark/>
          </w:tcPr>
          <w:p w14:paraId="455E97CE" w14:textId="71BDE27E" w:rsidR="009A75AA" w:rsidRPr="0058451F" w:rsidRDefault="009A75AA" w:rsidP="009A75AA">
            <w:pPr>
              <w:spacing w:after="0" w:line="240" w:lineRule="auto"/>
              <w:jc w:val="right"/>
              <w:rPr>
                <w:rFonts w:eastAsia="Times New Roman" w:cs="Calibri"/>
                <w:color w:val="000000"/>
                <w:sz w:val="20"/>
                <w:szCs w:val="20"/>
              </w:rPr>
            </w:pPr>
            <w:r w:rsidRPr="007D029A">
              <w:t>0.14%</w:t>
            </w:r>
          </w:p>
        </w:tc>
        <w:tc>
          <w:tcPr>
            <w:tcW w:w="1045" w:type="pct"/>
            <w:tcBorders>
              <w:top w:val="nil"/>
              <w:left w:val="nil"/>
              <w:bottom w:val="single" w:sz="4" w:space="0" w:color="auto"/>
              <w:right w:val="single" w:sz="4" w:space="0" w:color="auto"/>
            </w:tcBorders>
            <w:noWrap/>
            <w:vAlign w:val="bottom"/>
            <w:hideMark/>
          </w:tcPr>
          <w:p w14:paraId="58F296F8"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0.43%</w:t>
            </w:r>
          </w:p>
        </w:tc>
      </w:tr>
      <w:tr w:rsidR="009A75AA" w:rsidRPr="0058451F" w14:paraId="7A3E1D73"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467E6BE5" w14:textId="77777777" w:rsidR="009A75AA" w:rsidRPr="0058451F" w:rsidRDefault="009A75AA" w:rsidP="009A75AA">
            <w:pPr>
              <w:spacing w:after="0" w:line="240" w:lineRule="auto"/>
              <w:rPr>
                <w:rFonts w:eastAsia="Times New Roman" w:cs="Calibri"/>
                <w:color w:val="000000"/>
                <w:sz w:val="20"/>
                <w:szCs w:val="20"/>
              </w:rPr>
            </w:pPr>
            <w:r w:rsidRPr="0058451F">
              <w:rPr>
                <w:rFonts w:eastAsia="Times New Roman" w:cs="Calibri"/>
                <w:color w:val="000000"/>
                <w:sz w:val="20"/>
                <w:szCs w:val="20"/>
              </w:rPr>
              <w:t>Volusia</w:t>
            </w:r>
          </w:p>
        </w:tc>
        <w:tc>
          <w:tcPr>
            <w:tcW w:w="1046" w:type="pct"/>
            <w:tcBorders>
              <w:top w:val="nil"/>
              <w:left w:val="nil"/>
              <w:bottom w:val="single" w:sz="4" w:space="0" w:color="auto"/>
              <w:right w:val="single" w:sz="4" w:space="0" w:color="auto"/>
            </w:tcBorders>
            <w:noWrap/>
            <w:vAlign w:val="bottom"/>
            <w:hideMark/>
          </w:tcPr>
          <w:p w14:paraId="7AFE0EF9" w14:textId="4D84F2E9" w:rsidR="009A75AA" w:rsidRPr="0058451F" w:rsidRDefault="009A75AA" w:rsidP="009A75AA">
            <w:pPr>
              <w:spacing w:after="0" w:line="240" w:lineRule="auto"/>
              <w:jc w:val="right"/>
              <w:rPr>
                <w:rFonts w:eastAsia="Times New Roman" w:cs="Calibri"/>
                <w:color w:val="000000"/>
                <w:sz w:val="20"/>
                <w:szCs w:val="20"/>
              </w:rPr>
            </w:pPr>
            <w:r w:rsidRPr="007D029A">
              <w:t>82</w:t>
            </w:r>
          </w:p>
        </w:tc>
        <w:tc>
          <w:tcPr>
            <w:tcW w:w="1046" w:type="pct"/>
            <w:tcBorders>
              <w:top w:val="nil"/>
              <w:left w:val="nil"/>
              <w:bottom w:val="single" w:sz="4" w:space="0" w:color="auto"/>
              <w:right w:val="single" w:sz="4" w:space="0" w:color="auto"/>
            </w:tcBorders>
            <w:noWrap/>
            <w:vAlign w:val="bottom"/>
            <w:hideMark/>
          </w:tcPr>
          <w:p w14:paraId="7F915E0A" w14:textId="265B28AD" w:rsidR="009A75AA" w:rsidRPr="0058451F" w:rsidRDefault="009A75AA" w:rsidP="009A75AA">
            <w:pPr>
              <w:spacing w:after="0" w:line="240" w:lineRule="auto"/>
              <w:jc w:val="right"/>
              <w:rPr>
                <w:rFonts w:eastAsia="Times New Roman" w:cs="Calibri"/>
                <w:color w:val="000000"/>
                <w:sz w:val="20"/>
                <w:szCs w:val="20"/>
              </w:rPr>
            </w:pPr>
            <w:r w:rsidRPr="007D029A">
              <w:t>8,217</w:t>
            </w:r>
          </w:p>
        </w:tc>
        <w:tc>
          <w:tcPr>
            <w:tcW w:w="1046" w:type="pct"/>
            <w:tcBorders>
              <w:top w:val="nil"/>
              <w:left w:val="nil"/>
              <w:bottom w:val="single" w:sz="4" w:space="0" w:color="auto"/>
              <w:right w:val="single" w:sz="4" w:space="0" w:color="auto"/>
            </w:tcBorders>
            <w:noWrap/>
            <w:vAlign w:val="bottom"/>
            <w:hideMark/>
          </w:tcPr>
          <w:p w14:paraId="06D1A1F1" w14:textId="77ED21D5" w:rsidR="009A75AA" w:rsidRPr="0058451F" w:rsidRDefault="009A75AA" w:rsidP="009A75AA">
            <w:pPr>
              <w:spacing w:after="0" w:line="240" w:lineRule="auto"/>
              <w:jc w:val="right"/>
              <w:rPr>
                <w:rFonts w:eastAsia="Times New Roman" w:cs="Calibri"/>
                <w:color w:val="000000"/>
                <w:sz w:val="20"/>
                <w:szCs w:val="20"/>
              </w:rPr>
            </w:pPr>
            <w:r w:rsidRPr="007D029A">
              <w:t>2.62%</w:t>
            </w:r>
          </w:p>
        </w:tc>
        <w:tc>
          <w:tcPr>
            <w:tcW w:w="1045" w:type="pct"/>
            <w:tcBorders>
              <w:top w:val="nil"/>
              <w:left w:val="nil"/>
              <w:bottom w:val="single" w:sz="4" w:space="0" w:color="auto"/>
              <w:right w:val="single" w:sz="4" w:space="0" w:color="auto"/>
            </w:tcBorders>
            <w:noWrap/>
            <w:vAlign w:val="bottom"/>
            <w:hideMark/>
          </w:tcPr>
          <w:p w14:paraId="333E5B37" w14:textId="77777777" w:rsidR="009A75AA" w:rsidRPr="0058451F" w:rsidRDefault="009A75AA" w:rsidP="009A75AA">
            <w:pPr>
              <w:spacing w:after="0" w:line="240" w:lineRule="auto"/>
              <w:jc w:val="right"/>
              <w:rPr>
                <w:rFonts w:eastAsia="Times New Roman" w:cs="Calibri"/>
                <w:sz w:val="20"/>
                <w:szCs w:val="20"/>
              </w:rPr>
            </w:pPr>
            <w:r w:rsidRPr="0058451F">
              <w:rPr>
                <w:rFonts w:eastAsia="Times New Roman" w:cs="Calibri"/>
                <w:sz w:val="20"/>
                <w:szCs w:val="20"/>
              </w:rPr>
              <w:t>2.03%</w:t>
            </w:r>
          </w:p>
        </w:tc>
      </w:tr>
      <w:tr w:rsidR="009A75AA" w:rsidRPr="0058451F" w14:paraId="0C088DD2" w14:textId="77777777" w:rsidTr="009A75AA">
        <w:trPr>
          <w:trHeight w:val="300"/>
        </w:trPr>
        <w:tc>
          <w:tcPr>
            <w:tcW w:w="817" w:type="pct"/>
            <w:tcBorders>
              <w:top w:val="nil"/>
              <w:left w:val="single" w:sz="4" w:space="0" w:color="auto"/>
              <w:bottom w:val="single" w:sz="4" w:space="0" w:color="auto"/>
              <w:right w:val="single" w:sz="4" w:space="0" w:color="auto"/>
            </w:tcBorders>
            <w:noWrap/>
            <w:vAlign w:val="bottom"/>
            <w:hideMark/>
          </w:tcPr>
          <w:p w14:paraId="3BFCC821" w14:textId="77777777" w:rsidR="009A75AA" w:rsidRPr="0058451F" w:rsidRDefault="009A75AA" w:rsidP="009A75AA">
            <w:pPr>
              <w:spacing w:after="0" w:line="240" w:lineRule="auto"/>
              <w:rPr>
                <w:rFonts w:eastAsia="Times New Roman" w:cs="Calibri"/>
                <w:b/>
                <w:bCs/>
                <w:color w:val="000000"/>
                <w:sz w:val="20"/>
                <w:szCs w:val="20"/>
              </w:rPr>
            </w:pPr>
            <w:r w:rsidRPr="0058451F">
              <w:rPr>
                <w:rFonts w:eastAsia="Times New Roman" w:cs="Calibri"/>
                <w:b/>
                <w:bCs/>
                <w:color w:val="000000"/>
                <w:sz w:val="20"/>
                <w:szCs w:val="20"/>
              </w:rPr>
              <w:t>Medium Total</w:t>
            </w:r>
          </w:p>
        </w:tc>
        <w:tc>
          <w:tcPr>
            <w:tcW w:w="1046" w:type="pct"/>
            <w:tcBorders>
              <w:top w:val="nil"/>
              <w:left w:val="nil"/>
              <w:bottom w:val="single" w:sz="4" w:space="0" w:color="auto"/>
              <w:right w:val="single" w:sz="4" w:space="0" w:color="auto"/>
            </w:tcBorders>
            <w:noWrap/>
            <w:vAlign w:val="bottom"/>
            <w:hideMark/>
          </w:tcPr>
          <w:p w14:paraId="6B965D7F" w14:textId="007D7B76" w:rsidR="009A75AA" w:rsidRPr="009A75AA" w:rsidRDefault="009A75AA" w:rsidP="009A75AA">
            <w:pPr>
              <w:spacing w:after="0" w:line="240" w:lineRule="auto"/>
              <w:jc w:val="right"/>
              <w:rPr>
                <w:rFonts w:eastAsia="Times New Roman" w:cs="Calibri"/>
                <w:b/>
                <w:bCs/>
                <w:color w:val="000000"/>
                <w:sz w:val="20"/>
                <w:szCs w:val="20"/>
              </w:rPr>
            </w:pPr>
            <w:r w:rsidRPr="009A75AA">
              <w:rPr>
                <w:b/>
                <w:bCs/>
              </w:rPr>
              <w:t>1,066</w:t>
            </w:r>
          </w:p>
        </w:tc>
        <w:tc>
          <w:tcPr>
            <w:tcW w:w="1046" w:type="pct"/>
            <w:tcBorders>
              <w:top w:val="nil"/>
              <w:left w:val="nil"/>
              <w:bottom w:val="single" w:sz="4" w:space="0" w:color="auto"/>
              <w:right w:val="single" w:sz="4" w:space="0" w:color="auto"/>
            </w:tcBorders>
            <w:noWrap/>
            <w:vAlign w:val="bottom"/>
            <w:hideMark/>
          </w:tcPr>
          <w:p w14:paraId="028DC43B" w14:textId="42F5CF4A" w:rsidR="009A75AA" w:rsidRPr="009A75AA" w:rsidRDefault="009A75AA" w:rsidP="009A75AA">
            <w:pPr>
              <w:spacing w:after="0" w:line="240" w:lineRule="auto"/>
              <w:jc w:val="right"/>
              <w:rPr>
                <w:rFonts w:eastAsia="Times New Roman" w:cs="Calibri"/>
                <w:b/>
                <w:bCs/>
                <w:color w:val="000000"/>
                <w:sz w:val="20"/>
                <w:szCs w:val="20"/>
              </w:rPr>
            </w:pPr>
            <w:r w:rsidRPr="009A75AA">
              <w:rPr>
                <w:b/>
                <w:bCs/>
              </w:rPr>
              <w:t>94,387</w:t>
            </w:r>
          </w:p>
        </w:tc>
        <w:tc>
          <w:tcPr>
            <w:tcW w:w="1046" w:type="pct"/>
            <w:tcBorders>
              <w:top w:val="nil"/>
              <w:left w:val="nil"/>
              <w:bottom w:val="single" w:sz="4" w:space="0" w:color="auto"/>
              <w:right w:val="single" w:sz="4" w:space="0" w:color="auto"/>
            </w:tcBorders>
            <w:noWrap/>
            <w:vAlign w:val="bottom"/>
            <w:hideMark/>
          </w:tcPr>
          <w:p w14:paraId="13ADBEEA" w14:textId="7D4A8D84" w:rsidR="009A75AA" w:rsidRPr="009A75AA" w:rsidRDefault="009A75AA" w:rsidP="009A75AA">
            <w:pPr>
              <w:spacing w:after="0" w:line="240" w:lineRule="auto"/>
              <w:jc w:val="right"/>
              <w:rPr>
                <w:rFonts w:eastAsia="Times New Roman" w:cs="Calibri"/>
                <w:b/>
                <w:bCs/>
                <w:color w:val="000000"/>
                <w:sz w:val="20"/>
                <w:szCs w:val="20"/>
              </w:rPr>
            </w:pPr>
            <w:r w:rsidRPr="009A75AA">
              <w:rPr>
                <w:b/>
                <w:bCs/>
              </w:rPr>
              <w:t>30.04%</w:t>
            </w:r>
          </w:p>
        </w:tc>
        <w:tc>
          <w:tcPr>
            <w:tcW w:w="1045" w:type="pct"/>
            <w:tcBorders>
              <w:top w:val="nil"/>
              <w:left w:val="nil"/>
              <w:bottom w:val="single" w:sz="4" w:space="0" w:color="auto"/>
              <w:right w:val="single" w:sz="4" w:space="0" w:color="auto"/>
            </w:tcBorders>
            <w:noWrap/>
            <w:vAlign w:val="bottom"/>
            <w:hideMark/>
          </w:tcPr>
          <w:p w14:paraId="0B81C252" w14:textId="77777777" w:rsidR="009A75AA" w:rsidRPr="0058451F" w:rsidRDefault="009A75AA" w:rsidP="009A75AA">
            <w:pPr>
              <w:spacing w:after="0" w:line="240" w:lineRule="auto"/>
              <w:jc w:val="right"/>
              <w:rPr>
                <w:rFonts w:eastAsia="Times New Roman" w:cs="Calibri"/>
                <w:b/>
                <w:bCs/>
                <w:sz w:val="20"/>
                <w:szCs w:val="20"/>
              </w:rPr>
            </w:pPr>
            <w:r w:rsidRPr="0058451F">
              <w:rPr>
                <w:rFonts w:eastAsia="Times New Roman" w:cs="Calibri"/>
                <w:b/>
                <w:bCs/>
                <w:sz w:val="20"/>
                <w:szCs w:val="20"/>
              </w:rPr>
              <w:t>32.90%</w:t>
            </w:r>
          </w:p>
        </w:tc>
      </w:tr>
      <w:tr w:rsidR="00BE615D" w:rsidRPr="0058451F" w14:paraId="010DE65C" w14:textId="77777777" w:rsidTr="000F53B9">
        <w:trPr>
          <w:trHeight w:val="300"/>
        </w:trPr>
        <w:tc>
          <w:tcPr>
            <w:tcW w:w="5000" w:type="pct"/>
            <w:gridSpan w:val="5"/>
            <w:tcBorders>
              <w:top w:val="single" w:sz="4" w:space="0" w:color="auto"/>
              <w:left w:val="single" w:sz="4" w:space="0" w:color="auto"/>
              <w:bottom w:val="single" w:sz="4" w:space="0" w:color="auto"/>
              <w:right w:val="single" w:sz="4" w:space="0" w:color="auto"/>
            </w:tcBorders>
            <w:noWrap/>
            <w:vAlign w:val="bottom"/>
            <w:hideMark/>
          </w:tcPr>
          <w:p w14:paraId="3F357673" w14:textId="77777777" w:rsidR="00BE615D" w:rsidRPr="0058451F" w:rsidRDefault="00BE615D" w:rsidP="000F53B9">
            <w:pPr>
              <w:spacing w:after="0" w:line="240" w:lineRule="auto"/>
              <w:rPr>
                <w:rFonts w:eastAsia="Times New Roman" w:cs="Calibri"/>
                <w:color w:val="000000"/>
                <w:sz w:val="20"/>
                <w:szCs w:val="20"/>
              </w:rPr>
            </w:pPr>
            <w:r w:rsidRPr="0058451F">
              <w:rPr>
                <w:rFonts w:eastAsia="Times New Roman" w:cs="Calibri"/>
                <w:color w:val="000000"/>
                <w:sz w:val="20"/>
                <w:szCs w:val="20"/>
              </w:rPr>
              <w:t>Small</w:t>
            </w:r>
          </w:p>
        </w:tc>
      </w:tr>
      <w:tr w:rsidR="004340FC" w:rsidRPr="0058451F" w14:paraId="361F6E76"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0D4AFCF7"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Baker</w:t>
            </w:r>
          </w:p>
        </w:tc>
        <w:tc>
          <w:tcPr>
            <w:tcW w:w="1046" w:type="pct"/>
            <w:tcBorders>
              <w:top w:val="nil"/>
              <w:left w:val="nil"/>
              <w:bottom w:val="single" w:sz="4" w:space="0" w:color="auto"/>
              <w:right w:val="single" w:sz="4" w:space="0" w:color="auto"/>
            </w:tcBorders>
            <w:noWrap/>
            <w:vAlign w:val="bottom"/>
            <w:hideMark/>
          </w:tcPr>
          <w:p w14:paraId="10D74349" w14:textId="4C1AC9A6" w:rsidR="004340FC" w:rsidRPr="0058451F" w:rsidRDefault="004340FC" w:rsidP="004340FC">
            <w:pPr>
              <w:spacing w:after="0" w:line="240" w:lineRule="auto"/>
              <w:jc w:val="right"/>
              <w:rPr>
                <w:rFonts w:eastAsia="Times New Roman" w:cs="Calibri"/>
                <w:color w:val="000000"/>
                <w:sz w:val="20"/>
                <w:szCs w:val="20"/>
              </w:rPr>
            </w:pPr>
            <w:r w:rsidRPr="00CC0605">
              <w:t>5</w:t>
            </w:r>
          </w:p>
        </w:tc>
        <w:tc>
          <w:tcPr>
            <w:tcW w:w="1046" w:type="pct"/>
            <w:tcBorders>
              <w:top w:val="nil"/>
              <w:left w:val="nil"/>
              <w:bottom w:val="single" w:sz="4" w:space="0" w:color="auto"/>
              <w:right w:val="single" w:sz="4" w:space="0" w:color="auto"/>
            </w:tcBorders>
            <w:noWrap/>
            <w:vAlign w:val="bottom"/>
            <w:hideMark/>
          </w:tcPr>
          <w:p w14:paraId="2D3D054D" w14:textId="0E3D5239" w:rsidR="004340FC" w:rsidRPr="0058451F" w:rsidRDefault="004340FC" w:rsidP="004340FC">
            <w:pPr>
              <w:spacing w:after="0" w:line="240" w:lineRule="auto"/>
              <w:jc w:val="right"/>
              <w:rPr>
                <w:rFonts w:eastAsia="Times New Roman" w:cs="Calibri"/>
                <w:color w:val="000000"/>
                <w:sz w:val="20"/>
                <w:szCs w:val="20"/>
              </w:rPr>
            </w:pPr>
            <w:r w:rsidRPr="00CC0605">
              <w:t>234</w:t>
            </w:r>
          </w:p>
        </w:tc>
        <w:tc>
          <w:tcPr>
            <w:tcW w:w="1046" w:type="pct"/>
            <w:tcBorders>
              <w:top w:val="nil"/>
              <w:left w:val="nil"/>
              <w:bottom w:val="single" w:sz="4" w:space="0" w:color="auto"/>
              <w:right w:val="single" w:sz="4" w:space="0" w:color="auto"/>
            </w:tcBorders>
            <w:noWrap/>
            <w:vAlign w:val="bottom"/>
            <w:hideMark/>
          </w:tcPr>
          <w:p w14:paraId="19011887" w14:textId="3AD702F0" w:rsidR="004340FC" w:rsidRPr="0058451F" w:rsidRDefault="004340FC" w:rsidP="004340FC">
            <w:pPr>
              <w:spacing w:after="0" w:line="240" w:lineRule="auto"/>
              <w:jc w:val="right"/>
              <w:rPr>
                <w:rFonts w:eastAsia="Times New Roman" w:cs="Calibri"/>
                <w:color w:val="000000"/>
                <w:sz w:val="20"/>
                <w:szCs w:val="20"/>
              </w:rPr>
            </w:pPr>
            <w:r w:rsidRPr="00CC0605">
              <w:t>0.07%</w:t>
            </w:r>
          </w:p>
        </w:tc>
        <w:tc>
          <w:tcPr>
            <w:tcW w:w="1045" w:type="pct"/>
            <w:tcBorders>
              <w:top w:val="nil"/>
              <w:left w:val="nil"/>
              <w:bottom w:val="single" w:sz="4" w:space="0" w:color="auto"/>
              <w:right w:val="single" w:sz="4" w:space="0" w:color="auto"/>
            </w:tcBorders>
            <w:noWrap/>
            <w:vAlign w:val="bottom"/>
            <w:hideMark/>
          </w:tcPr>
          <w:p w14:paraId="5A16C20E" w14:textId="2609BEBA" w:rsidR="004340FC" w:rsidRPr="0058451F" w:rsidRDefault="004340FC" w:rsidP="004340FC">
            <w:pPr>
              <w:spacing w:after="0" w:line="240" w:lineRule="auto"/>
              <w:jc w:val="right"/>
              <w:rPr>
                <w:rFonts w:eastAsia="Times New Roman" w:cs="Calibri"/>
                <w:sz w:val="20"/>
                <w:szCs w:val="20"/>
              </w:rPr>
            </w:pPr>
            <w:r w:rsidRPr="00CC0605">
              <w:t>5</w:t>
            </w:r>
          </w:p>
        </w:tc>
      </w:tr>
      <w:tr w:rsidR="004340FC" w:rsidRPr="0058451F" w14:paraId="2AC8CD4F"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6EDD7F14"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Bradford</w:t>
            </w:r>
          </w:p>
        </w:tc>
        <w:tc>
          <w:tcPr>
            <w:tcW w:w="1046" w:type="pct"/>
            <w:tcBorders>
              <w:top w:val="nil"/>
              <w:left w:val="nil"/>
              <w:bottom w:val="single" w:sz="4" w:space="0" w:color="auto"/>
              <w:right w:val="single" w:sz="4" w:space="0" w:color="auto"/>
            </w:tcBorders>
            <w:noWrap/>
            <w:vAlign w:val="bottom"/>
            <w:hideMark/>
          </w:tcPr>
          <w:p w14:paraId="426116C8" w14:textId="25237F5C" w:rsidR="004340FC" w:rsidRPr="0058451F" w:rsidRDefault="004340FC" w:rsidP="004340FC">
            <w:pPr>
              <w:spacing w:after="0" w:line="240" w:lineRule="auto"/>
              <w:jc w:val="right"/>
              <w:rPr>
                <w:rFonts w:eastAsia="Times New Roman" w:cs="Calibri"/>
                <w:color w:val="000000"/>
                <w:sz w:val="20"/>
                <w:szCs w:val="20"/>
              </w:rPr>
            </w:pPr>
            <w:r w:rsidRPr="00CC0605">
              <w:t>11</w:t>
            </w:r>
          </w:p>
        </w:tc>
        <w:tc>
          <w:tcPr>
            <w:tcW w:w="1046" w:type="pct"/>
            <w:tcBorders>
              <w:top w:val="nil"/>
              <w:left w:val="nil"/>
              <w:bottom w:val="single" w:sz="4" w:space="0" w:color="auto"/>
              <w:right w:val="single" w:sz="4" w:space="0" w:color="auto"/>
            </w:tcBorders>
            <w:noWrap/>
            <w:vAlign w:val="bottom"/>
            <w:hideMark/>
          </w:tcPr>
          <w:p w14:paraId="21B3BB84" w14:textId="02D7B536" w:rsidR="004340FC" w:rsidRPr="0058451F" w:rsidRDefault="004340FC" w:rsidP="004340FC">
            <w:pPr>
              <w:spacing w:after="0" w:line="240" w:lineRule="auto"/>
              <w:jc w:val="right"/>
              <w:rPr>
                <w:rFonts w:eastAsia="Times New Roman" w:cs="Calibri"/>
                <w:color w:val="000000"/>
                <w:sz w:val="20"/>
                <w:szCs w:val="20"/>
              </w:rPr>
            </w:pPr>
            <w:r w:rsidRPr="00CC0605">
              <w:t>530</w:t>
            </w:r>
          </w:p>
        </w:tc>
        <w:tc>
          <w:tcPr>
            <w:tcW w:w="1046" w:type="pct"/>
            <w:tcBorders>
              <w:top w:val="nil"/>
              <w:left w:val="nil"/>
              <w:bottom w:val="single" w:sz="4" w:space="0" w:color="auto"/>
              <w:right w:val="single" w:sz="4" w:space="0" w:color="auto"/>
            </w:tcBorders>
            <w:noWrap/>
            <w:vAlign w:val="bottom"/>
            <w:hideMark/>
          </w:tcPr>
          <w:p w14:paraId="072D8E06" w14:textId="0DFACF31" w:rsidR="004340FC" w:rsidRPr="0058451F" w:rsidRDefault="004340FC" w:rsidP="004340FC">
            <w:pPr>
              <w:spacing w:after="0" w:line="240" w:lineRule="auto"/>
              <w:jc w:val="right"/>
              <w:rPr>
                <w:rFonts w:eastAsia="Times New Roman" w:cs="Calibri"/>
                <w:color w:val="000000"/>
                <w:sz w:val="20"/>
                <w:szCs w:val="20"/>
              </w:rPr>
            </w:pPr>
            <w:r w:rsidRPr="00CC0605">
              <w:t>0.17%</w:t>
            </w:r>
          </w:p>
        </w:tc>
        <w:tc>
          <w:tcPr>
            <w:tcW w:w="1045" w:type="pct"/>
            <w:tcBorders>
              <w:top w:val="nil"/>
              <w:left w:val="nil"/>
              <w:bottom w:val="single" w:sz="4" w:space="0" w:color="auto"/>
              <w:right w:val="single" w:sz="4" w:space="0" w:color="auto"/>
            </w:tcBorders>
            <w:noWrap/>
            <w:vAlign w:val="bottom"/>
            <w:hideMark/>
          </w:tcPr>
          <w:p w14:paraId="79AE3233" w14:textId="4FB55117" w:rsidR="004340FC" w:rsidRPr="0058451F" w:rsidRDefault="004340FC" w:rsidP="004340FC">
            <w:pPr>
              <w:spacing w:after="0" w:line="240" w:lineRule="auto"/>
              <w:jc w:val="right"/>
              <w:rPr>
                <w:rFonts w:eastAsia="Times New Roman" w:cs="Calibri"/>
                <w:sz w:val="20"/>
                <w:szCs w:val="20"/>
              </w:rPr>
            </w:pPr>
            <w:r w:rsidRPr="00CC0605">
              <w:t>11</w:t>
            </w:r>
          </w:p>
        </w:tc>
      </w:tr>
      <w:tr w:rsidR="004340FC" w:rsidRPr="0058451F" w14:paraId="50A245B8"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7479100F"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Calhoun</w:t>
            </w:r>
          </w:p>
        </w:tc>
        <w:tc>
          <w:tcPr>
            <w:tcW w:w="1046" w:type="pct"/>
            <w:tcBorders>
              <w:top w:val="nil"/>
              <w:left w:val="nil"/>
              <w:bottom w:val="single" w:sz="4" w:space="0" w:color="auto"/>
              <w:right w:val="single" w:sz="4" w:space="0" w:color="auto"/>
            </w:tcBorders>
            <w:noWrap/>
            <w:vAlign w:val="bottom"/>
            <w:hideMark/>
          </w:tcPr>
          <w:p w14:paraId="636A10C6" w14:textId="0022E295" w:rsidR="004340FC" w:rsidRPr="0058451F" w:rsidRDefault="004340FC" w:rsidP="004340FC">
            <w:pPr>
              <w:spacing w:after="0" w:line="240" w:lineRule="auto"/>
              <w:jc w:val="right"/>
              <w:rPr>
                <w:rFonts w:eastAsia="Times New Roman" w:cs="Calibri"/>
                <w:color w:val="000000"/>
                <w:sz w:val="20"/>
                <w:szCs w:val="20"/>
              </w:rPr>
            </w:pPr>
            <w:r w:rsidRPr="00CC0605">
              <w:t>3</w:t>
            </w:r>
          </w:p>
        </w:tc>
        <w:tc>
          <w:tcPr>
            <w:tcW w:w="1046" w:type="pct"/>
            <w:tcBorders>
              <w:top w:val="nil"/>
              <w:left w:val="nil"/>
              <w:bottom w:val="single" w:sz="4" w:space="0" w:color="auto"/>
              <w:right w:val="single" w:sz="4" w:space="0" w:color="auto"/>
            </w:tcBorders>
            <w:noWrap/>
            <w:vAlign w:val="bottom"/>
            <w:hideMark/>
          </w:tcPr>
          <w:p w14:paraId="7712698C" w14:textId="238CAFD7" w:rsidR="004340FC" w:rsidRPr="0058451F" w:rsidRDefault="004340FC" w:rsidP="004340FC">
            <w:pPr>
              <w:spacing w:after="0" w:line="240" w:lineRule="auto"/>
              <w:jc w:val="right"/>
              <w:rPr>
                <w:rFonts w:eastAsia="Times New Roman" w:cs="Calibri"/>
                <w:color w:val="000000"/>
                <w:sz w:val="20"/>
                <w:szCs w:val="20"/>
              </w:rPr>
            </w:pPr>
            <w:r w:rsidRPr="00CC0605">
              <w:t>132</w:t>
            </w:r>
          </w:p>
        </w:tc>
        <w:tc>
          <w:tcPr>
            <w:tcW w:w="1046" w:type="pct"/>
            <w:tcBorders>
              <w:top w:val="nil"/>
              <w:left w:val="nil"/>
              <w:bottom w:val="single" w:sz="4" w:space="0" w:color="auto"/>
              <w:right w:val="single" w:sz="4" w:space="0" w:color="auto"/>
            </w:tcBorders>
            <w:noWrap/>
            <w:vAlign w:val="bottom"/>
            <w:hideMark/>
          </w:tcPr>
          <w:p w14:paraId="18681619" w14:textId="7D52480C" w:rsidR="004340FC" w:rsidRPr="0058451F" w:rsidRDefault="004340FC" w:rsidP="004340FC">
            <w:pPr>
              <w:spacing w:after="0" w:line="240" w:lineRule="auto"/>
              <w:jc w:val="right"/>
              <w:rPr>
                <w:rFonts w:eastAsia="Times New Roman" w:cs="Calibri"/>
                <w:color w:val="000000"/>
                <w:sz w:val="20"/>
                <w:szCs w:val="20"/>
              </w:rPr>
            </w:pPr>
            <w:r w:rsidRPr="00CC0605">
              <w:t>0.04%</w:t>
            </w:r>
          </w:p>
        </w:tc>
        <w:tc>
          <w:tcPr>
            <w:tcW w:w="1045" w:type="pct"/>
            <w:tcBorders>
              <w:top w:val="nil"/>
              <w:left w:val="nil"/>
              <w:bottom w:val="single" w:sz="4" w:space="0" w:color="auto"/>
              <w:right w:val="single" w:sz="4" w:space="0" w:color="auto"/>
            </w:tcBorders>
            <w:noWrap/>
            <w:vAlign w:val="bottom"/>
            <w:hideMark/>
          </w:tcPr>
          <w:p w14:paraId="6C2488D5" w14:textId="3E9C4BE0" w:rsidR="004340FC" w:rsidRPr="0058451F" w:rsidRDefault="004340FC" w:rsidP="004340FC">
            <w:pPr>
              <w:spacing w:after="0" w:line="240" w:lineRule="auto"/>
              <w:jc w:val="right"/>
              <w:rPr>
                <w:rFonts w:eastAsia="Times New Roman" w:cs="Calibri"/>
                <w:sz w:val="20"/>
                <w:szCs w:val="20"/>
              </w:rPr>
            </w:pPr>
            <w:r w:rsidRPr="00CC0605">
              <w:t>3</w:t>
            </w:r>
          </w:p>
        </w:tc>
      </w:tr>
      <w:tr w:rsidR="004340FC" w:rsidRPr="0058451F" w14:paraId="3D658B71"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7C5984DF"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Columbia</w:t>
            </w:r>
          </w:p>
        </w:tc>
        <w:tc>
          <w:tcPr>
            <w:tcW w:w="1046" w:type="pct"/>
            <w:tcBorders>
              <w:top w:val="nil"/>
              <w:left w:val="nil"/>
              <w:bottom w:val="single" w:sz="4" w:space="0" w:color="auto"/>
              <w:right w:val="single" w:sz="4" w:space="0" w:color="auto"/>
            </w:tcBorders>
            <w:noWrap/>
            <w:vAlign w:val="bottom"/>
            <w:hideMark/>
          </w:tcPr>
          <w:p w14:paraId="114B67D5" w14:textId="7DD23289" w:rsidR="004340FC" w:rsidRPr="0058451F" w:rsidRDefault="004340FC" w:rsidP="004340FC">
            <w:pPr>
              <w:spacing w:after="0" w:line="240" w:lineRule="auto"/>
              <w:jc w:val="right"/>
              <w:rPr>
                <w:rFonts w:eastAsia="Times New Roman" w:cs="Calibri"/>
                <w:color w:val="000000"/>
                <w:sz w:val="20"/>
                <w:szCs w:val="20"/>
              </w:rPr>
            </w:pPr>
            <w:r w:rsidRPr="00CC0605">
              <w:t>14</w:t>
            </w:r>
          </w:p>
        </w:tc>
        <w:tc>
          <w:tcPr>
            <w:tcW w:w="1046" w:type="pct"/>
            <w:tcBorders>
              <w:top w:val="nil"/>
              <w:left w:val="nil"/>
              <w:bottom w:val="single" w:sz="4" w:space="0" w:color="auto"/>
              <w:right w:val="single" w:sz="4" w:space="0" w:color="auto"/>
            </w:tcBorders>
            <w:noWrap/>
            <w:vAlign w:val="bottom"/>
            <w:hideMark/>
          </w:tcPr>
          <w:p w14:paraId="14DB23EF" w14:textId="3948F92A" w:rsidR="004340FC" w:rsidRPr="0058451F" w:rsidRDefault="004340FC" w:rsidP="004340FC">
            <w:pPr>
              <w:spacing w:after="0" w:line="240" w:lineRule="auto"/>
              <w:jc w:val="right"/>
              <w:rPr>
                <w:rFonts w:eastAsia="Times New Roman" w:cs="Calibri"/>
                <w:color w:val="000000"/>
                <w:sz w:val="20"/>
                <w:szCs w:val="20"/>
              </w:rPr>
            </w:pPr>
            <w:r w:rsidRPr="00CC0605">
              <w:t>830</w:t>
            </w:r>
          </w:p>
        </w:tc>
        <w:tc>
          <w:tcPr>
            <w:tcW w:w="1046" w:type="pct"/>
            <w:tcBorders>
              <w:top w:val="nil"/>
              <w:left w:val="nil"/>
              <w:bottom w:val="single" w:sz="4" w:space="0" w:color="auto"/>
              <w:right w:val="single" w:sz="4" w:space="0" w:color="auto"/>
            </w:tcBorders>
            <w:noWrap/>
            <w:vAlign w:val="bottom"/>
            <w:hideMark/>
          </w:tcPr>
          <w:p w14:paraId="35FE3B3A" w14:textId="6989A3EA" w:rsidR="004340FC" w:rsidRPr="0058451F" w:rsidRDefault="004340FC" w:rsidP="004340FC">
            <w:pPr>
              <w:spacing w:after="0" w:line="240" w:lineRule="auto"/>
              <w:jc w:val="right"/>
              <w:rPr>
                <w:rFonts w:eastAsia="Times New Roman" w:cs="Calibri"/>
                <w:color w:val="000000"/>
                <w:sz w:val="20"/>
                <w:szCs w:val="20"/>
              </w:rPr>
            </w:pPr>
            <w:r w:rsidRPr="00CC0605">
              <w:t>0.26%</w:t>
            </w:r>
          </w:p>
        </w:tc>
        <w:tc>
          <w:tcPr>
            <w:tcW w:w="1045" w:type="pct"/>
            <w:tcBorders>
              <w:top w:val="nil"/>
              <w:left w:val="nil"/>
              <w:bottom w:val="single" w:sz="4" w:space="0" w:color="auto"/>
              <w:right w:val="single" w:sz="4" w:space="0" w:color="auto"/>
            </w:tcBorders>
            <w:noWrap/>
            <w:vAlign w:val="bottom"/>
            <w:hideMark/>
          </w:tcPr>
          <w:p w14:paraId="7532EAC5" w14:textId="61654094" w:rsidR="004340FC" w:rsidRPr="0058451F" w:rsidRDefault="004340FC" w:rsidP="004340FC">
            <w:pPr>
              <w:spacing w:after="0" w:line="240" w:lineRule="auto"/>
              <w:jc w:val="right"/>
              <w:rPr>
                <w:rFonts w:eastAsia="Times New Roman" w:cs="Calibri"/>
                <w:sz w:val="20"/>
                <w:szCs w:val="20"/>
              </w:rPr>
            </w:pPr>
            <w:r w:rsidRPr="00CC0605">
              <w:t>14</w:t>
            </w:r>
          </w:p>
        </w:tc>
      </w:tr>
      <w:tr w:rsidR="004340FC" w:rsidRPr="0058451F" w14:paraId="43F7C275"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7BA33BE6"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DeSoto</w:t>
            </w:r>
          </w:p>
        </w:tc>
        <w:tc>
          <w:tcPr>
            <w:tcW w:w="1046" w:type="pct"/>
            <w:tcBorders>
              <w:top w:val="nil"/>
              <w:left w:val="nil"/>
              <w:bottom w:val="single" w:sz="4" w:space="0" w:color="auto"/>
              <w:right w:val="single" w:sz="4" w:space="0" w:color="auto"/>
            </w:tcBorders>
            <w:noWrap/>
            <w:vAlign w:val="bottom"/>
            <w:hideMark/>
          </w:tcPr>
          <w:p w14:paraId="403DDC31" w14:textId="3536F444" w:rsidR="004340FC" w:rsidRPr="0058451F" w:rsidRDefault="004340FC" w:rsidP="004340FC">
            <w:pPr>
              <w:spacing w:after="0" w:line="240" w:lineRule="auto"/>
              <w:jc w:val="right"/>
              <w:rPr>
                <w:rFonts w:eastAsia="Times New Roman" w:cs="Calibri"/>
                <w:color w:val="000000"/>
                <w:sz w:val="20"/>
                <w:szCs w:val="20"/>
              </w:rPr>
            </w:pPr>
            <w:r w:rsidRPr="00CC0605">
              <w:t>21</w:t>
            </w:r>
          </w:p>
        </w:tc>
        <w:tc>
          <w:tcPr>
            <w:tcW w:w="1046" w:type="pct"/>
            <w:tcBorders>
              <w:top w:val="nil"/>
              <w:left w:val="nil"/>
              <w:bottom w:val="single" w:sz="4" w:space="0" w:color="auto"/>
              <w:right w:val="single" w:sz="4" w:space="0" w:color="auto"/>
            </w:tcBorders>
            <w:noWrap/>
            <w:vAlign w:val="bottom"/>
            <w:hideMark/>
          </w:tcPr>
          <w:p w14:paraId="20352489" w14:textId="41299FFE" w:rsidR="004340FC" w:rsidRPr="0058451F" w:rsidRDefault="004340FC" w:rsidP="004340FC">
            <w:pPr>
              <w:spacing w:after="0" w:line="240" w:lineRule="auto"/>
              <w:jc w:val="right"/>
              <w:rPr>
                <w:rFonts w:eastAsia="Times New Roman" w:cs="Calibri"/>
                <w:color w:val="000000"/>
                <w:sz w:val="20"/>
                <w:szCs w:val="20"/>
              </w:rPr>
            </w:pPr>
            <w:r w:rsidRPr="00CC0605">
              <w:t>1,117</w:t>
            </w:r>
          </w:p>
        </w:tc>
        <w:tc>
          <w:tcPr>
            <w:tcW w:w="1046" w:type="pct"/>
            <w:tcBorders>
              <w:top w:val="nil"/>
              <w:left w:val="nil"/>
              <w:bottom w:val="single" w:sz="4" w:space="0" w:color="auto"/>
              <w:right w:val="single" w:sz="4" w:space="0" w:color="auto"/>
            </w:tcBorders>
            <w:noWrap/>
            <w:vAlign w:val="bottom"/>
            <w:hideMark/>
          </w:tcPr>
          <w:p w14:paraId="31C7625A" w14:textId="0EE47427" w:rsidR="004340FC" w:rsidRPr="0058451F" w:rsidRDefault="004340FC" w:rsidP="004340FC">
            <w:pPr>
              <w:spacing w:after="0" w:line="240" w:lineRule="auto"/>
              <w:jc w:val="right"/>
              <w:rPr>
                <w:rFonts w:eastAsia="Times New Roman" w:cs="Calibri"/>
                <w:color w:val="000000"/>
                <w:sz w:val="20"/>
                <w:szCs w:val="20"/>
              </w:rPr>
            </w:pPr>
            <w:r w:rsidRPr="00CC0605">
              <w:t>0.36%</w:t>
            </w:r>
          </w:p>
        </w:tc>
        <w:tc>
          <w:tcPr>
            <w:tcW w:w="1045" w:type="pct"/>
            <w:tcBorders>
              <w:top w:val="nil"/>
              <w:left w:val="nil"/>
              <w:bottom w:val="single" w:sz="4" w:space="0" w:color="auto"/>
              <w:right w:val="single" w:sz="4" w:space="0" w:color="auto"/>
            </w:tcBorders>
            <w:noWrap/>
            <w:vAlign w:val="bottom"/>
            <w:hideMark/>
          </w:tcPr>
          <w:p w14:paraId="4914F495" w14:textId="274CE171" w:rsidR="004340FC" w:rsidRPr="0058451F" w:rsidRDefault="004340FC" w:rsidP="004340FC">
            <w:pPr>
              <w:spacing w:after="0" w:line="240" w:lineRule="auto"/>
              <w:jc w:val="right"/>
              <w:rPr>
                <w:rFonts w:eastAsia="Times New Roman" w:cs="Calibri"/>
                <w:sz w:val="20"/>
                <w:szCs w:val="20"/>
              </w:rPr>
            </w:pPr>
            <w:r w:rsidRPr="00CC0605">
              <w:t>21</w:t>
            </w:r>
          </w:p>
        </w:tc>
      </w:tr>
      <w:tr w:rsidR="004340FC" w:rsidRPr="0058451F" w14:paraId="47F71362"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12EBE38A"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Dixie</w:t>
            </w:r>
          </w:p>
        </w:tc>
        <w:tc>
          <w:tcPr>
            <w:tcW w:w="1046" w:type="pct"/>
            <w:tcBorders>
              <w:top w:val="nil"/>
              <w:left w:val="nil"/>
              <w:bottom w:val="single" w:sz="4" w:space="0" w:color="auto"/>
              <w:right w:val="single" w:sz="4" w:space="0" w:color="auto"/>
            </w:tcBorders>
            <w:noWrap/>
            <w:vAlign w:val="bottom"/>
            <w:hideMark/>
          </w:tcPr>
          <w:p w14:paraId="7E84E139" w14:textId="18E31A7A" w:rsidR="004340FC" w:rsidRPr="0058451F" w:rsidRDefault="004340FC" w:rsidP="004340FC">
            <w:pPr>
              <w:spacing w:after="0" w:line="240" w:lineRule="auto"/>
              <w:jc w:val="right"/>
              <w:rPr>
                <w:rFonts w:eastAsia="Times New Roman" w:cs="Calibri"/>
                <w:color w:val="000000"/>
                <w:sz w:val="20"/>
                <w:szCs w:val="20"/>
              </w:rPr>
            </w:pPr>
            <w:r w:rsidRPr="00CC0605">
              <w:t>3</w:t>
            </w:r>
          </w:p>
        </w:tc>
        <w:tc>
          <w:tcPr>
            <w:tcW w:w="1046" w:type="pct"/>
            <w:tcBorders>
              <w:top w:val="nil"/>
              <w:left w:val="nil"/>
              <w:bottom w:val="single" w:sz="4" w:space="0" w:color="auto"/>
              <w:right w:val="single" w:sz="4" w:space="0" w:color="auto"/>
            </w:tcBorders>
            <w:noWrap/>
            <w:vAlign w:val="bottom"/>
            <w:hideMark/>
          </w:tcPr>
          <w:p w14:paraId="4AC13B79" w14:textId="2C60580E" w:rsidR="004340FC" w:rsidRPr="0058451F" w:rsidRDefault="004340FC" w:rsidP="004340FC">
            <w:pPr>
              <w:spacing w:after="0" w:line="240" w:lineRule="auto"/>
              <w:jc w:val="right"/>
              <w:rPr>
                <w:rFonts w:eastAsia="Times New Roman" w:cs="Calibri"/>
                <w:color w:val="000000"/>
                <w:sz w:val="20"/>
                <w:szCs w:val="20"/>
              </w:rPr>
            </w:pPr>
            <w:r w:rsidRPr="00CC0605">
              <w:t>58</w:t>
            </w:r>
          </w:p>
        </w:tc>
        <w:tc>
          <w:tcPr>
            <w:tcW w:w="1046" w:type="pct"/>
            <w:tcBorders>
              <w:top w:val="nil"/>
              <w:left w:val="nil"/>
              <w:bottom w:val="single" w:sz="4" w:space="0" w:color="auto"/>
              <w:right w:val="single" w:sz="4" w:space="0" w:color="auto"/>
            </w:tcBorders>
            <w:noWrap/>
            <w:vAlign w:val="bottom"/>
            <w:hideMark/>
          </w:tcPr>
          <w:p w14:paraId="72135CDB" w14:textId="452ABA2C" w:rsidR="004340FC" w:rsidRPr="0058451F" w:rsidRDefault="004340FC" w:rsidP="004340FC">
            <w:pPr>
              <w:spacing w:after="0" w:line="240" w:lineRule="auto"/>
              <w:jc w:val="right"/>
              <w:rPr>
                <w:rFonts w:eastAsia="Times New Roman" w:cs="Calibri"/>
                <w:color w:val="000000"/>
                <w:sz w:val="20"/>
                <w:szCs w:val="20"/>
              </w:rPr>
            </w:pPr>
            <w:r w:rsidRPr="00CC0605">
              <w:t>0.02%</w:t>
            </w:r>
          </w:p>
        </w:tc>
        <w:tc>
          <w:tcPr>
            <w:tcW w:w="1045" w:type="pct"/>
            <w:tcBorders>
              <w:top w:val="nil"/>
              <w:left w:val="nil"/>
              <w:bottom w:val="single" w:sz="4" w:space="0" w:color="auto"/>
              <w:right w:val="single" w:sz="4" w:space="0" w:color="auto"/>
            </w:tcBorders>
            <w:noWrap/>
            <w:vAlign w:val="bottom"/>
            <w:hideMark/>
          </w:tcPr>
          <w:p w14:paraId="6BDE3DD5" w14:textId="5A616D92" w:rsidR="004340FC" w:rsidRPr="0058451F" w:rsidRDefault="004340FC" w:rsidP="004340FC">
            <w:pPr>
              <w:spacing w:after="0" w:line="240" w:lineRule="auto"/>
              <w:jc w:val="right"/>
              <w:rPr>
                <w:rFonts w:eastAsia="Times New Roman" w:cs="Calibri"/>
                <w:sz w:val="20"/>
                <w:szCs w:val="20"/>
              </w:rPr>
            </w:pPr>
            <w:r w:rsidRPr="00CC0605">
              <w:t>3</w:t>
            </w:r>
          </w:p>
        </w:tc>
      </w:tr>
      <w:tr w:rsidR="004340FC" w:rsidRPr="0058451F" w14:paraId="7ECEBB60"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6CAF6BF1"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Franklin</w:t>
            </w:r>
          </w:p>
        </w:tc>
        <w:tc>
          <w:tcPr>
            <w:tcW w:w="1046" w:type="pct"/>
            <w:tcBorders>
              <w:top w:val="nil"/>
              <w:left w:val="nil"/>
              <w:bottom w:val="single" w:sz="4" w:space="0" w:color="auto"/>
              <w:right w:val="single" w:sz="4" w:space="0" w:color="auto"/>
            </w:tcBorders>
            <w:noWrap/>
            <w:vAlign w:val="bottom"/>
            <w:hideMark/>
          </w:tcPr>
          <w:p w14:paraId="20CCF87C" w14:textId="715CA44A" w:rsidR="004340FC" w:rsidRPr="0058451F" w:rsidRDefault="004340FC" w:rsidP="004340FC">
            <w:pPr>
              <w:spacing w:after="0" w:line="240" w:lineRule="auto"/>
              <w:jc w:val="right"/>
              <w:rPr>
                <w:rFonts w:eastAsia="Times New Roman" w:cs="Calibri"/>
                <w:color w:val="000000"/>
                <w:sz w:val="20"/>
                <w:szCs w:val="20"/>
              </w:rPr>
            </w:pPr>
            <w:r w:rsidRPr="00CC0605">
              <w:t>8</w:t>
            </w:r>
          </w:p>
        </w:tc>
        <w:tc>
          <w:tcPr>
            <w:tcW w:w="1046" w:type="pct"/>
            <w:tcBorders>
              <w:top w:val="nil"/>
              <w:left w:val="nil"/>
              <w:bottom w:val="single" w:sz="4" w:space="0" w:color="auto"/>
              <w:right w:val="single" w:sz="4" w:space="0" w:color="auto"/>
            </w:tcBorders>
            <w:noWrap/>
            <w:vAlign w:val="bottom"/>
            <w:hideMark/>
          </w:tcPr>
          <w:p w14:paraId="7265714E" w14:textId="4955F960" w:rsidR="004340FC" w:rsidRPr="0058451F" w:rsidRDefault="004340FC" w:rsidP="004340FC">
            <w:pPr>
              <w:spacing w:after="0" w:line="240" w:lineRule="auto"/>
              <w:jc w:val="right"/>
              <w:rPr>
                <w:rFonts w:eastAsia="Times New Roman" w:cs="Calibri"/>
                <w:color w:val="000000"/>
                <w:sz w:val="20"/>
                <w:szCs w:val="20"/>
              </w:rPr>
            </w:pPr>
            <w:r w:rsidRPr="00CC0605">
              <w:t>316</w:t>
            </w:r>
          </w:p>
        </w:tc>
        <w:tc>
          <w:tcPr>
            <w:tcW w:w="1046" w:type="pct"/>
            <w:tcBorders>
              <w:top w:val="nil"/>
              <w:left w:val="nil"/>
              <w:bottom w:val="single" w:sz="4" w:space="0" w:color="auto"/>
              <w:right w:val="single" w:sz="4" w:space="0" w:color="auto"/>
            </w:tcBorders>
            <w:noWrap/>
            <w:vAlign w:val="bottom"/>
            <w:hideMark/>
          </w:tcPr>
          <w:p w14:paraId="38B8A962" w14:textId="55755231" w:rsidR="004340FC" w:rsidRPr="0058451F" w:rsidRDefault="004340FC" w:rsidP="004340FC">
            <w:pPr>
              <w:spacing w:after="0" w:line="240" w:lineRule="auto"/>
              <w:jc w:val="right"/>
              <w:rPr>
                <w:rFonts w:eastAsia="Times New Roman" w:cs="Calibri"/>
                <w:color w:val="000000"/>
                <w:sz w:val="20"/>
                <w:szCs w:val="20"/>
              </w:rPr>
            </w:pPr>
            <w:r w:rsidRPr="00CC0605">
              <w:t>0.10%</w:t>
            </w:r>
          </w:p>
        </w:tc>
        <w:tc>
          <w:tcPr>
            <w:tcW w:w="1045" w:type="pct"/>
            <w:tcBorders>
              <w:top w:val="nil"/>
              <w:left w:val="nil"/>
              <w:bottom w:val="single" w:sz="4" w:space="0" w:color="auto"/>
              <w:right w:val="single" w:sz="4" w:space="0" w:color="auto"/>
            </w:tcBorders>
            <w:noWrap/>
            <w:vAlign w:val="bottom"/>
            <w:hideMark/>
          </w:tcPr>
          <w:p w14:paraId="1F46EBBF" w14:textId="58FD46C4" w:rsidR="004340FC" w:rsidRPr="0058451F" w:rsidRDefault="004340FC" w:rsidP="004340FC">
            <w:pPr>
              <w:spacing w:after="0" w:line="240" w:lineRule="auto"/>
              <w:jc w:val="right"/>
              <w:rPr>
                <w:rFonts w:eastAsia="Times New Roman" w:cs="Calibri"/>
                <w:sz w:val="20"/>
                <w:szCs w:val="20"/>
              </w:rPr>
            </w:pPr>
            <w:r w:rsidRPr="00CC0605">
              <w:t>8</w:t>
            </w:r>
          </w:p>
        </w:tc>
      </w:tr>
      <w:tr w:rsidR="004340FC" w:rsidRPr="0058451F" w14:paraId="184321F7"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5BF74C88"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Gadsden</w:t>
            </w:r>
          </w:p>
        </w:tc>
        <w:tc>
          <w:tcPr>
            <w:tcW w:w="1046" w:type="pct"/>
            <w:tcBorders>
              <w:top w:val="nil"/>
              <w:left w:val="nil"/>
              <w:bottom w:val="single" w:sz="4" w:space="0" w:color="auto"/>
              <w:right w:val="single" w:sz="4" w:space="0" w:color="auto"/>
            </w:tcBorders>
            <w:noWrap/>
            <w:vAlign w:val="bottom"/>
            <w:hideMark/>
          </w:tcPr>
          <w:p w14:paraId="393FE495" w14:textId="56E13A4F" w:rsidR="004340FC" w:rsidRPr="0058451F" w:rsidRDefault="004340FC" w:rsidP="004340FC">
            <w:pPr>
              <w:spacing w:after="0" w:line="240" w:lineRule="auto"/>
              <w:jc w:val="right"/>
              <w:rPr>
                <w:rFonts w:eastAsia="Times New Roman" w:cs="Calibri"/>
                <w:color w:val="000000"/>
                <w:sz w:val="20"/>
                <w:szCs w:val="20"/>
              </w:rPr>
            </w:pPr>
            <w:r w:rsidRPr="00CC0605">
              <w:t>18</w:t>
            </w:r>
          </w:p>
        </w:tc>
        <w:tc>
          <w:tcPr>
            <w:tcW w:w="1046" w:type="pct"/>
            <w:tcBorders>
              <w:top w:val="nil"/>
              <w:left w:val="nil"/>
              <w:bottom w:val="single" w:sz="4" w:space="0" w:color="auto"/>
              <w:right w:val="single" w:sz="4" w:space="0" w:color="auto"/>
            </w:tcBorders>
            <w:noWrap/>
            <w:vAlign w:val="bottom"/>
            <w:hideMark/>
          </w:tcPr>
          <w:p w14:paraId="63310689" w14:textId="65CA4CCC" w:rsidR="004340FC" w:rsidRPr="0058451F" w:rsidRDefault="004340FC" w:rsidP="004340FC">
            <w:pPr>
              <w:spacing w:after="0" w:line="240" w:lineRule="auto"/>
              <w:jc w:val="right"/>
              <w:rPr>
                <w:rFonts w:eastAsia="Times New Roman" w:cs="Calibri"/>
                <w:color w:val="000000"/>
                <w:sz w:val="20"/>
                <w:szCs w:val="20"/>
              </w:rPr>
            </w:pPr>
            <w:r w:rsidRPr="00CC0605">
              <w:t>1,032</w:t>
            </w:r>
          </w:p>
        </w:tc>
        <w:tc>
          <w:tcPr>
            <w:tcW w:w="1046" w:type="pct"/>
            <w:tcBorders>
              <w:top w:val="nil"/>
              <w:left w:val="nil"/>
              <w:bottom w:val="single" w:sz="4" w:space="0" w:color="auto"/>
              <w:right w:val="single" w:sz="4" w:space="0" w:color="auto"/>
            </w:tcBorders>
            <w:noWrap/>
            <w:vAlign w:val="bottom"/>
            <w:hideMark/>
          </w:tcPr>
          <w:p w14:paraId="6AD4B0E0" w14:textId="6945DEDB" w:rsidR="004340FC" w:rsidRPr="0058451F" w:rsidRDefault="004340FC" w:rsidP="004340FC">
            <w:pPr>
              <w:spacing w:after="0" w:line="240" w:lineRule="auto"/>
              <w:jc w:val="right"/>
              <w:rPr>
                <w:rFonts w:eastAsia="Times New Roman" w:cs="Calibri"/>
                <w:color w:val="000000"/>
                <w:sz w:val="20"/>
                <w:szCs w:val="20"/>
              </w:rPr>
            </w:pPr>
            <w:r w:rsidRPr="00CC0605">
              <w:t>0.33%</w:t>
            </w:r>
          </w:p>
        </w:tc>
        <w:tc>
          <w:tcPr>
            <w:tcW w:w="1045" w:type="pct"/>
            <w:tcBorders>
              <w:top w:val="nil"/>
              <w:left w:val="nil"/>
              <w:bottom w:val="single" w:sz="4" w:space="0" w:color="auto"/>
              <w:right w:val="single" w:sz="4" w:space="0" w:color="auto"/>
            </w:tcBorders>
            <w:noWrap/>
            <w:vAlign w:val="bottom"/>
            <w:hideMark/>
          </w:tcPr>
          <w:p w14:paraId="7C926BEB" w14:textId="55AF8849" w:rsidR="004340FC" w:rsidRPr="0058451F" w:rsidRDefault="004340FC" w:rsidP="004340FC">
            <w:pPr>
              <w:spacing w:after="0" w:line="240" w:lineRule="auto"/>
              <w:jc w:val="right"/>
              <w:rPr>
                <w:rFonts w:eastAsia="Times New Roman" w:cs="Calibri"/>
                <w:sz w:val="20"/>
                <w:szCs w:val="20"/>
              </w:rPr>
            </w:pPr>
            <w:r w:rsidRPr="00CC0605">
              <w:t>18</w:t>
            </w:r>
          </w:p>
        </w:tc>
      </w:tr>
      <w:tr w:rsidR="004340FC" w:rsidRPr="0058451F" w14:paraId="47CF06FC"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627AC37D"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Gilchrist</w:t>
            </w:r>
          </w:p>
        </w:tc>
        <w:tc>
          <w:tcPr>
            <w:tcW w:w="1046" w:type="pct"/>
            <w:tcBorders>
              <w:top w:val="nil"/>
              <w:left w:val="nil"/>
              <w:bottom w:val="single" w:sz="4" w:space="0" w:color="auto"/>
              <w:right w:val="single" w:sz="4" w:space="0" w:color="auto"/>
            </w:tcBorders>
            <w:noWrap/>
            <w:vAlign w:val="bottom"/>
            <w:hideMark/>
          </w:tcPr>
          <w:p w14:paraId="1AAA8C8C" w14:textId="24CA5A35" w:rsidR="004340FC" w:rsidRPr="0058451F" w:rsidRDefault="004340FC" w:rsidP="004340FC">
            <w:pPr>
              <w:spacing w:after="0" w:line="240" w:lineRule="auto"/>
              <w:jc w:val="right"/>
              <w:rPr>
                <w:rFonts w:eastAsia="Times New Roman" w:cs="Calibri"/>
                <w:color w:val="000000"/>
                <w:sz w:val="20"/>
                <w:szCs w:val="20"/>
              </w:rPr>
            </w:pPr>
            <w:r w:rsidRPr="00CC0605">
              <w:t>2</w:t>
            </w:r>
          </w:p>
        </w:tc>
        <w:tc>
          <w:tcPr>
            <w:tcW w:w="1046" w:type="pct"/>
            <w:tcBorders>
              <w:top w:val="nil"/>
              <w:left w:val="nil"/>
              <w:bottom w:val="single" w:sz="4" w:space="0" w:color="auto"/>
              <w:right w:val="single" w:sz="4" w:space="0" w:color="auto"/>
            </w:tcBorders>
            <w:noWrap/>
            <w:vAlign w:val="bottom"/>
            <w:hideMark/>
          </w:tcPr>
          <w:p w14:paraId="1BDE8D2F" w14:textId="7055C9F7" w:rsidR="004340FC" w:rsidRPr="0058451F" w:rsidRDefault="004340FC" w:rsidP="004340FC">
            <w:pPr>
              <w:spacing w:after="0" w:line="240" w:lineRule="auto"/>
              <w:jc w:val="right"/>
              <w:rPr>
                <w:rFonts w:eastAsia="Times New Roman" w:cs="Calibri"/>
                <w:color w:val="000000"/>
                <w:sz w:val="20"/>
                <w:szCs w:val="20"/>
              </w:rPr>
            </w:pPr>
            <w:r w:rsidRPr="00CC0605">
              <w:t>60</w:t>
            </w:r>
          </w:p>
        </w:tc>
        <w:tc>
          <w:tcPr>
            <w:tcW w:w="1046" w:type="pct"/>
            <w:tcBorders>
              <w:top w:val="nil"/>
              <w:left w:val="nil"/>
              <w:bottom w:val="single" w:sz="4" w:space="0" w:color="auto"/>
              <w:right w:val="single" w:sz="4" w:space="0" w:color="auto"/>
            </w:tcBorders>
            <w:noWrap/>
            <w:vAlign w:val="bottom"/>
            <w:hideMark/>
          </w:tcPr>
          <w:p w14:paraId="43DB1200" w14:textId="64A54E81" w:rsidR="004340FC" w:rsidRPr="0058451F" w:rsidRDefault="004340FC" w:rsidP="004340FC">
            <w:pPr>
              <w:spacing w:after="0" w:line="240" w:lineRule="auto"/>
              <w:jc w:val="right"/>
              <w:rPr>
                <w:rFonts w:eastAsia="Times New Roman" w:cs="Calibri"/>
                <w:color w:val="000000"/>
                <w:sz w:val="20"/>
                <w:szCs w:val="20"/>
              </w:rPr>
            </w:pPr>
            <w:r w:rsidRPr="00CC0605">
              <w:t>0.02%</w:t>
            </w:r>
          </w:p>
        </w:tc>
        <w:tc>
          <w:tcPr>
            <w:tcW w:w="1045" w:type="pct"/>
            <w:tcBorders>
              <w:top w:val="nil"/>
              <w:left w:val="nil"/>
              <w:bottom w:val="single" w:sz="4" w:space="0" w:color="auto"/>
              <w:right w:val="single" w:sz="4" w:space="0" w:color="auto"/>
            </w:tcBorders>
            <w:noWrap/>
            <w:vAlign w:val="bottom"/>
            <w:hideMark/>
          </w:tcPr>
          <w:p w14:paraId="464E603E" w14:textId="5162002E" w:rsidR="004340FC" w:rsidRPr="0058451F" w:rsidRDefault="004340FC" w:rsidP="004340FC">
            <w:pPr>
              <w:spacing w:after="0" w:line="240" w:lineRule="auto"/>
              <w:jc w:val="right"/>
              <w:rPr>
                <w:rFonts w:eastAsia="Times New Roman" w:cs="Calibri"/>
                <w:sz w:val="20"/>
                <w:szCs w:val="20"/>
              </w:rPr>
            </w:pPr>
            <w:r w:rsidRPr="00CC0605">
              <w:t>2</w:t>
            </w:r>
          </w:p>
        </w:tc>
      </w:tr>
      <w:tr w:rsidR="004340FC" w:rsidRPr="0058451F" w14:paraId="16BD4ABD"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6C4BD0EE"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Glades</w:t>
            </w:r>
          </w:p>
        </w:tc>
        <w:tc>
          <w:tcPr>
            <w:tcW w:w="1046" w:type="pct"/>
            <w:tcBorders>
              <w:top w:val="nil"/>
              <w:left w:val="nil"/>
              <w:bottom w:val="single" w:sz="4" w:space="0" w:color="auto"/>
              <w:right w:val="single" w:sz="4" w:space="0" w:color="auto"/>
            </w:tcBorders>
            <w:noWrap/>
            <w:vAlign w:val="bottom"/>
            <w:hideMark/>
          </w:tcPr>
          <w:p w14:paraId="339B1D11" w14:textId="7FD31623" w:rsidR="004340FC" w:rsidRPr="0058451F" w:rsidRDefault="004340FC" w:rsidP="004340FC">
            <w:pPr>
              <w:spacing w:after="0" w:line="240" w:lineRule="auto"/>
              <w:jc w:val="right"/>
              <w:rPr>
                <w:rFonts w:eastAsia="Times New Roman" w:cs="Calibri"/>
                <w:color w:val="000000"/>
                <w:sz w:val="20"/>
                <w:szCs w:val="20"/>
              </w:rPr>
            </w:pPr>
            <w:r w:rsidRPr="00CC0605">
              <w:t>2</w:t>
            </w:r>
          </w:p>
        </w:tc>
        <w:tc>
          <w:tcPr>
            <w:tcW w:w="1046" w:type="pct"/>
            <w:tcBorders>
              <w:top w:val="nil"/>
              <w:left w:val="nil"/>
              <w:bottom w:val="single" w:sz="4" w:space="0" w:color="auto"/>
              <w:right w:val="single" w:sz="4" w:space="0" w:color="auto"/>
            </w:tcBorders>
            <w:noWrap/>
            <w:vAlign w:val="bottom"/>
            <w:hideMark/>
          </w:tcPr>
          <w:p w14:paraId="60B6F083" w14:textId="418F1142" w:rsidR="004340FC" w:rsidRPr="0058451F" w:rsidRDefault="004340FC" w:rsidP="004340FC">
            <w:pPr>
              <w:spacing w:after="0" w:line="240" w:lineRule="auto"/>
              <w:jc w:val="right"/>
              <w:rPr>
                <w:rFonts w:eastAsia="Times New Roman" w:cs="Calibri"/>
                <w:color w:val="000000"/>
                <w:sz w:val="20"/>
                <w:szCs w:val="20"/>
              </w:rPr>
            </w:pPr>
            <w:r w:rsidRPr="00CC0605">
              <w:t>78</w:t>
            </w:r>
          </w:p>
        </w:tc>
        <w:tc>
          <w:tcPr>
            <w:tcW w:w="1046" w:type="pct"/>
            <w:tcBorders>
              <w:top w:val="nil"/>
              <w:left w:val="nil"/>
              <w:bottom w:val="single" w:sz="4" w:space="0" w:color="auto"/>
              <w:right w:val="single" w:sz="4" w:space="0" w:color="auto"/>
            </w:tcBorders>
            <w:noWrap/>
            <w:vAlign w:val="bottom"/>
            <w:hideMark/>
          </w:tcPr>
          <w:p w14:paraId="6535BB89" w14:textId="186CDBF9" w:rsidR="004340FC" w:rsidRPr="0058451F" w:rsidRDefault="004340FC" w:rsidP="004340FC">
            <w:pPr>
              <w:spacing w:after="0" w:line="240" w:lineRule="auto"/>
              <w:jc w:val="right"/>
              <w:rPr>
                <w:rFonts w:eastAsia="Times New Roman" w:cs="Calibri"/>
                <w:color w:val="000000"/>
                <w:sz w:val="20"/>
                <w:szCs w:val="20"/>
              </w:rPr>
            </w:pPr>
            <w:r w:rsidRPr="00CC0605">
              <w:t>0.02%</w:t>
            </w:r>
          </w:p>
        </w:tc>
        <w:tc>
          <w:tcPr>
            <w:tcW w:w="1045" w:type="pct"/>
            <w:tcBorders>
              <w:top w:val="nil"/>
              <w:left w:val="nil"/>
              <w:bottom w:val="single" w:sz="4" w:space="0" w:color="auto"/>
              <w:right w:val="single" w:sz="4" w:space="0" w:color="auto"/>
            </w:tcBorders>
            <w:noWrap/>
            <w:vAlign w:val="bottom"/>
            <w:hideMark/>
          </w:tcPr>
          <w:p w14:paraId="596870D4" w14:textId="1EE9FF1B" w:rsidR="004340FC" w:rsidRPr="0058451F" w:rsidRDefault="004340FC" w:rsidP="004340FC">
            <w:pPr>
              <w:spacing w:after="0" w:line="240" w:lineRule="auto"/>
              <w:jc w:val="right"/>
              <w:rPr>
                <w:rFonts w:eastAsia="Times New Roman" w:cs="Calibri"/>
                <w:sz w:val="20"/>
                <w:szCs w:val="20"/>
              </w:rPr>
            </w:pPr>
            <w:r w:rsidRPr="00CC0605">
              <w:t>2</w:t>
            </w:r>
          </w:p>
        </w:tc>
      </w:tr>
      <w:tr w:rsidR="004340FC" w:rsidRPr="0058451F" w14:paraId="454C038B"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76E8E057"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Gulf</w:t>
            </w:r>
          </w:p>
        </w:tc>
        <w:tc>
          <w:tcPr>
            <w:tcW w:w="1046" w:type="pct"/>
            <w:tcBorders>
              <w:top w:val="nil"/>
              <w:left w:val="nil"/>
              <w:bottom w:val="single" w:sz="4" w:space="0" w:color="auto"/>
              <w:right w:val="single" w:sz="4" w:space="0" w:color="auto"/>
            </w:tcBorders>
            <w:noWrap/>
            <w:vAlign w:val="bottom"/>
            <w:hideMark/>
          </w:tcPr>
          <w:p w14:paraId="5EF365D6" w14:textId="5C3EE69A" w:rsidR="004340FC" w:rsidRPr="0058451F" w:rsidRDefault="004340FC" w:rsidP="004340FC">
            <w:pPr>
              <w:spacing w:after="0" w:line="240" w:lineRule="auto"/>
              <w:jc w:val="right"/>
              <w:rPr>
                <w:rFonts w:eastAsia="Times New Roman" w:cs="Calibri"/>
                <w:color w:val="000000"/>
                <w:sz w:val="20"/>
                <w:szCs w:val="20"/>
              </w:rPr>
            </w:pPr>
            <w:r w:rsidRPr="00CC0605">
              <w:t>5</w:t>
            </w:r>
          </w:p>
        </w:tc>
        <w:tc>
          <w:tcPr>
            <w:tcW w:w="1046" w:type="pct"/>
            <w:tcBorders>
              <w:top w:val="nil"/>
              <w:left w:val="nil"/>
              <w:bottom w:val="single" w:sz="4" w:space="0" w:color="auto"/>
              <w:right w:val="single" w:sz="4" w:space="0" w:color="auto"/>
            </w:tcBorders>
            <w:noWrap/>
            <w:vAlign w:val="bottom"/>
            <w:hideMark/>
          </w:tcPr>
          <w:p w14:paraId="3A96A2E0" w14:textId="468A9DAE" w:rsidR="004340FC" w:rsidRPr="0058451F" w:rsidRDefault="004340FC" w:rsidP="004340FC">
            <w:pPr>
              <w:spacing w:after="0" w:line="240" w:lineRule="auto"/>
              <w:jc w:val="right"/>
              <w:rPr>
                <w:rFonts w:eastAsia="Times New Roman" w:cs="Calibri"/>
                <w:color w:val="000000"/>
                <w:sz w:val="20"/>
                <w:szCs w:val="20"/>
              </w:rPr>
            </w:pPr>
            <w:r w:rsidRPr="00CC0605">
              <w:t>189</w:t>
            </w:r>
          </w:p>
        </w:tc>
        <w:tc>
          <w:tcPr>
            <w:tcW w:w="1046" w:type="pct"/>
            <w:tcBorders>
              <w:top w:val="nil"/>
              <w:left w:val="nil"/>
              <w:bottom w:val="single" w:sz="4" w:space="0" w:color="auto"/>
              <w:right w:val="single" w:sz="4" w:space="0" w:color="auto"/>
            </w:tcBorders>
            <w:noWrap/>
            <w:vAlign w:val="bottom"/>
            <w:hideMark/>
          </w:tcPr>
          <w:p w14:paraId="3FF346F0" w14:textId="199DF3BA" w:rsidR="004340FC" w:rsidRPr="0058451F" w:rsidRDefault="004340FC" w:rsidP="004340FC">
            <w:pPr>
              <w:spacing w:after="0" w:line="240" w:lineRule="auto"/>
              <w:jc w:val="right"/>
              <w:rPr>
                <w:rFonts w:eastAsia="Times New Roman" w:cs="Calibri"/>
                <w:color w:val="000000"/>
                <w:sz w:val="20"/>
                <w:szCs w:val="20"/>
              </w:rPr>
            </w:pPr>
            <w:r w:rsidRPr="00CC0605">
              <w:t>0.06%</w:t>
            </w:r>
          </w:p>
        </w:tc>
        <w:tc>
          <w:tcPr>
            <w:tcW w:w="1045" w:type="pct"/>
            <w:tcBorders>
              <w:top w:val="nil"/>
              <w:left w:val="nil"/>
              <w:bottom w:val="single" w:sz="4" w:space="0" w:color="auto"/>
              <w:right w:val="single" w:sz="4" w:space="0" w:color="auto"/>
            </w:tcBorders>
            <w:noWrap/>
            <w:vAlign w:val="bottom"/>
            <w:hideMark/>
          </w:tcPr>
          <w:p w14:paraId="72F53DAD" w14:textId="3558129F" w:rsidR="004340FC" w:rsidRPr="0058451F" w:rsidRDefault="004340FC" w:rsidP="004340FC">
            <w:pPr>
              <w:spacing w:after="0" w:line="240" w:lineRule="auto"/>
              <w:jc w:val="right"/>
              <w:rPr>
                <w:rFonts w:eastAsia="Times New Roman" w:cs="Calibri"/>
                <w:sz w:val="20"/>
                <w:szCs w:val="20"/>
              </w:rPr>
            </w:pPr>
            <w:r w:rsidRPr="00CC0605">
              <w:t>5</w:t>
            </w:r>
          </w:p>
        </w:tc>
      </w:tr>
      <w:tr w:rsidR="004340FC" w:rsidRPr="0058451F" w14:paraId="51E75970"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1030C257"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Hamilton</w:t>
            </w:r>
          </w:p>
        </w:tc>
        <w:tc>
          <w:tcPr>
            <w:tcW w:w="1046" w:type="pct"/>
            <w:tcBorders>
              <w:top w:val="nil"/>
              <w:left w:val="nil"/>
              <w:bottom w:val="single" w:sz="4" w:space="0" w:color="auto"/>
              <w:right w:val="single" w:sz="4" w:space="0" w:color="auto"/>
            </w:tcBorders>
            <w:noWrap/>
            <w:vAlign w:val="bottom"/>
            <w:hideMark/>
          </w:tcPr>
          <w:p w14:paraId="399C4B16" w14:textId="073C36B0" w:rsidR="004340FC" w:rsidRPr="0058451F" w:rsidRDefault="004340FC" w:rsidP="004340FC">
            <w:pPr>
              <w:spacing w:after="0" w:line="240" w:lineRule="auto"/>
              <w:jc w:val="right"/>
              <w:rPr>
                <w:rFonts w:eastAsia="Times New Roman" w:cs="Calibri"/>
                <w:color w:val="000000"/>
                <w:sz w:val="20"/>
                <w:szCs w:val="20"/>
              </w:rPr>
            </w:pPr>
            <w:r w:rsidRPr="00CC0605">
              <w:t>6</w:t>
            </w:r>
          </w:p>
        </w:tc>
        <w:tc>
          <w:tcPr>
            <w:tcW w:w="1046" w:type="pct"/>
            <w:tcBorders>
              <w:top w:val="nil"/>
              <w:left w:val="nil"/>
              <w:bottom w:val="single" w:sz="4" w:space="0" w:color="auto"/>
              <w:right w:val="single" w:sz="4" w:space="0" w:color="auto"/>
            </w:tcBorders>
            <w:noWrap/>
            <w:vAlign w:val="bottom"/>
            <w:hideMark/>
          </w:tcPr>
          <w:p w14:paraId="3BF96FC5" w14:textId="30E34594" w:rsidR="004340FC" w:rsidRPr="0058451F" w:rsidRDefault="004340FC" w:rsidP="004340FC">
            <w:pPr>
              <w:spacing w:after="0" w:line="240" w:lineRule="auto"/>
              <w:jc w:val="right"/>
              <w:rPr>
                <w:rFonts w:eastAsia="Times New Roman" w:cs="Calibri"/>
                <w:color w:val="000000"/>
                <w:sz w:val="20"/>
                <w:szCs w:val="20"/>
              </w:rPr>
            </w:pPr>
            <w:r w:rsidRPr="00CC0605">
              <w:t>233</w:t>
            </w:r>
          </w:p>
        </w:tc>
        <w:tc>
          <w:tcPr>
            <w:tcW w:w="1046" w:type="pct"/>
            <w:tcBorders>
              <w:top w:val="nil"/>
              <w:left w:val="nil"/>
              <w:bottom w:val="single" w:sz="4" w:space="0" w:color="auto"/>
              <w:right w:val="single" w:sz="4" w:space="0" w:color="auto"/>
            </w:tcBorders>
            <w:noWrap/>
            <w:vAlign w:val="bottom"/>
            <w:hideMark/>
          </w:tcPr>
          <w:p w14:paraId="6B41BE2B" w14:textId="4F38DBC7" w:rsidR="004340FC" w:rsidRPr="0058451F" w:rsidRDefault="004340FC" w:rsidP="004340FC">
            <w:pPr>
              <w:spacing w:after="0" w:line="240" w:lineRule="auto"/>
              <w:jc w:val="right"/>
              <w:rPr>
                <w:rFonts w:eastAsia="Times New Roman" w:cs="Calibri"/>
                <w:color w:val="000000"/>
                <w:sz w:val="20"/>
                <w:szCs w:val="20"/>
              </w:rPr>
            </w:pPr>
            <w:r w:rsidRPr="00CC0605">
              <w:t>0.07%</w:t>
            </w:r>
          </w:p>
        </w:tc>
        <w:tc>
          <w:tcPr>
            <w:tcW w:w="1045" w:type="pct"/>
            <w:tcBorders>
              <w:top w:val="nil"/>
              <w:left w:val="nil"/>
              <w:bottom w:val="single" w:sz="4" w:space="0" w:color="auto"/>
              <w:right w:val="single" w:sz="4" w:space="0" w:color="auto"/>
            </w:tcBorders>
            <w:noWrap/>
            <w:vAlign w:val="bottom"/>
            <w:hideMark/>
          </w:tcPr>
          <w:p w14:paraId="54295D26" w14:textId="3ECE5E08" w:rsidR="004340FC" w:rsidRPr="0058451F" w:rsidRDefault="004340FC" w:rsidP="004340FC">
            <w:pPr>
              <w:spacing w:after="0" w:line="240" w:lineRule="auto"/>
              <w:jc w:val="right"/>
              <w:rPr>
                <w:rFonts w:eastAsia="Times New Roman" w:cs="Calibri"/>
                <w:sz w:val="20"/>
                <w:szCs w:val="20"/>
              </w:rPr>
            </w:pPr>
            <w:r w:rsidRPr="00CC0605">
              <w:t>6</w:t>
            </w:r>
          </w:p>
        </w:tc>
      </w:tr>
      <w:tr w:rsidR="004340FC" w:rsidRPr="0058451F" w14:paraId="5B1C461D"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335F0756"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Hardee</w:t>
            </w:r>
          </w:p>
        </w:tc>
        <w:tc>
          <w:tcPr>
            <w:tcW w:w="1046" w:type="pct"/>
            <w:tcBorders>
              <w:top w:val="nil"/>
              <w:left w:val="nil"/>
              <w:bottom w:val="single" w:sz="4" w:space="0" w:color="auto"/>
              <w:right w:val="single" w:sz="4" w:space="0" w:color="auto"/>
            </w:tcBorders>
            <w:noWrap/>
            <w:vAlign w:val="bottom"/>
            <w:hideMark/>
          </w:tcPr>
          <w:p w14:paraId="5FA94C6D" w14:textId="60032951" w:rsidR="004340FC" w:rsidRPr="0058451F" w:rsidRDefault="004340FC" w:rsidP="004340FC">
            <w:pPr>
              <w:spacing w:after="0" w:line="240" w:lineRule="auto"/>
              <w:jc w:val="right"/>
              <w:rPr>
                <w:rFonts w:eastAsia="Times New Roman" w:cs="Calibri"/>
                <w:color w:val="000000"/>
                <w:sz w:val="20"/>
                <w:szCs w:val="20"/>
              </w:rPr>
            </w:pPr>
            <w:r w:rsidRPr="00CC0605">
              <w:t>13</w:t>
            </w:r>
          </w:p>
        </w:tc>
        <w:tc>
          <w:tcPr>
            <w:tcW w:w="1046" w:type="pct"/>
            <w:tcBorders>
              <w:top w:val="nil"/>
              <w:left w:val="nil"/>
              <w:bottom w:val="single" w:sz="4" w:space="0" w:color="auto"/>
              <w:right w:val="single" w:sz="4" w:space="0" w:color="auto"/>
            </w:tcBorders>
            <w:noWrap/>
            <w:vAlign w:val="bottom"/>
            <w:hideMark/>
          </w:tcPr>
          <w:p w14:paraId="7CE5D7CC" w14:textId="7A7B79B6" w:rsidR="004340FC" w:rsidRPr="0058451F" w:rsidRDefault="004340FC" w:rsidP="004340FC">
            <w:pPr>
              <w:spacing w:after="0" w:line="240" w:lineRule="auto"/>
              <w:jc w:val="right"/>
              <w:rPr>
                <w:rFonts w:eastAsia="Times New Roman" w:cs="Calibri"/>
                <w:color w:val="000000"/>
                <w:sz w:val="20"/>
                <w:szCs w:val="20"/>
              </w:rPr>
            </w:pPr>
            <w:r w:rsidRPr="00CC0605">
              <w:t>686</w:t>
            </w:r>
          </w:p>
        </w:tc>
        <w:tc>
          <w:tcPr>
            <w:tcW w:w="1046" w:type="pct"/>
            <w:tcBorders>
              <w:top w:val="nil"/>
              <w:left w:val="nil"/>
              <w:bottom w:val="single" w:sz="4" w:space="0" w:color="auto"/>
              <w:right w:val="single" w:sz="4" w:space="0" w:color="auto"/>
            </w:tcBorders>
            <w:noWrap/>
            <w:vAlign w:val="bottom"/>
            <w:hideMark/>
          </w:tcPr>
          <w:p w14:paraId="1894A406" w14:textId="0E907D17" w:rsidR="004340FC" w:rsidRPr="0058451F" w:rsidRDefault="004340FC" w:rsidP="004340FC">
            <w:pPr>
              <w:spacing w:after="0" w:line="240" w:lineRule="auto"/>
              <w:jc w:val="right"/>
              <w:rPr>
                <w:rFonts w:eastAsia="Times New Roman" w:cs="Calibri"/>
                <w:color w:val="000000"/>
                <w:sz w:val="20"/>
                <w:szCs w:val="20"/>
              </w:rPr>
            </w:pPr>
            <w:r w:rsidRPr="00CC0605">
              <w:t>0.22%</w:t>
            </w:r>
          </w:p>
        </w:tc>
        <w:tc>
          <w:tcPr>
            <w:tcW w:w="1045" w:type="pct"/>
            <w:tcBorders>
              <w:top w:val="nil"/>
              <w:left w:val="nil"/>
              <w:bottom w:val="single" w:sz="4" w:space="0" w:color="auto"/>
              <w:right w:val="single" w:sz="4" w:space="0" w:color="auto"/>
            </w:tcBorders>
            <w:noWrap/>
            <w:vAlign w:val="bottom"/>
            <w:hideMark/>
          </w:tcPr>
          <w:p w14:paraId="196537D9" w14:textId="518DE5AA" w:rsidR="004340FC" w:rsidRPr="0058451F" w:rsidRDefault="004340FC" w:rsidP="004340FC">
            <w:pPr>
              <w:spacing w:after="0" w:line="240" w:lineRule="auto"/>
              <w:jc w:val="right"/>
              <w:rPr>
                <w:rFonts w:eastAsia="Times New Roman" w:cs="Calibri"/>
                <w:sz w:val="20"/>
                <w:szCs w:val="20"/>
              </w:rPr>
            </w:pPr>
            <w:r w:rsidRPr="00CC0605">
              <w:t>13</w:t>
            </w:r>
          </w:p>
        </w:tc>
      </w:tr>
      <w:tr w:rsidR="004340FC" w:rsidRPr="0058451F" w14:paraId="44A7A1BB"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66BAAEE9"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lastRenderedPageBreak/>
              <w:t>Hendry</w:t>
            </w:r>
          </w:p>
        </w:tc>
        <w:tc>
          <w:tcPr>
            <w:tcW w:w="1046" w:type="pct"/>
            <w:tcBorders>
              <w:top w:val="nil"/>
              <w:left w:val="nil"/>
              <w:bottom w:val="single" w:sz="4" w:space="0" w:color="auto"/>
              <w:right w:val="single" w:sz="4" w:space="0" w:color="auto"/>
            </w:tcBorders>
            <w:noWrap/>
            <w:vAlign w:val="bottom"/>
            <w:hideMark/>
          </w:tcPr>
          <w:p w14:paraId="22D4FB76" w14:textId="3443530D" w:rsidR="004340FC" w:rsidRPr="0058451F" w:rsidRDefault="004340FC" w:rsidP="004340FC">
            <w:pPr>
              <w:spacing w:after="0" w:line="240" w:lineRule="auto"/>
              <w:jc w:val="right"/>
              <w:rPr>
                <w:rFonts w:eastAsia="Times New Roman" w:cs="Calibri"/>
                <w:color w:val="000000"/>
                <w:sz w:val="20"/>
                <w:szCs w:val="20"/>
              </w:rPr>
            </w:pPr>
            <w:r w:rsidRPr="00CC0605">
              <w:t>15</w:t>
            </w:r>
          </w:p>
        </w:tc>
        <w:tc>
          <w:tcPr>
            <w:tcW w:w="1046" w:type="pct"/>
            <w:tcBorders>
              <w:top w:val="nil"/>
              <w:left w:val="nil"/>
              <w:bottom w:val="single" w:sz="4" w:space="0" w:color="auto"/>
              <w:right w:val="single" w:sz="4" w:space="0" w:color="auto"/>
            </w:tcBorders>
            <w:noWrap/>
            <w:vAlign w:val="bottom"/>
            <w:hideMark/>
          </w:tcPr>
          <w:p w14:paraId="5FBF9709" w14:textId="4BDC6DC3" w:rsidR="004340FC" w:rsidRPr="0058451F" w:rsidRDefault="004340FC" w:rsidP="004340FC">
            <w:pPr>
              <w:spacing w:after="0" w:line="240" w:lineRule="auto"/>
              <w:jc w:val="right"/>
              <w:rPr>
                <w:rFonts w:eastAsia="Times New Roman" w:cs="Calibri"/>
                <w:color w:val="000000"/>
                <w:sz w:val="20"/>
                <w:szCs w:val="20"/>
              </w:rPr>
            </w:pPr>
            <w:r w:rsidRPr="00CC0605">
              <w:t>703</w:t>
            </w:r>
          </w:p>
        </w:tc>
        <w:tc>
          <w:tcPr>
            <w:tcW w:w="1046" w:type="pct"/>
            <w:tcBorders>
              <w:top w:val="nil"/>
              <w:left w:val="nil"/>
              <w:bottom w:val="single" w:sz="4" w:space="0" w:color="auto"/>
              <w:right w:val="single" w:sz="4" w:space="0" w:color="auto"/>
            </w:tcBorders>
            <w:noWrap/>
            <w:vAlign w:val="bottom"/>
            <w:hideMark/>
          </w:tcPr>
          <w:p w14:paraId="541224D0" w14:textId="55899C32" w:rsidR="004340FC" w:rsidRPr="0058451F" w:rsidRDefault="004340FC" w:rsidP="004340FC">
            <w:pPr>
              <w:spacing w:after="0" w:line="240" w:lineRule="auto"/>
              <w:jc w:val="right"/>
              <w:rPr>
                <w:rFonts w:eastAsia="Times New Roman" w:cs="Calibri"/>
                <w:color w:val="000000"/>
                <w:sz w:val="20"/>
                <w:szCs w:val="20"/>
              </w:rPr>
            </w:pPr>
            <w:r w:rsidRPr="00CC0605">
              <w:t>0.22%</w:t>
            </w:r>
          </w:p>
        </w:tc>
        <w:tc>
          <w:tcPr>
            <w:tcW w:w="1045" w:type="pct"/>
            <w:tcBorders>
              <w:top w:val="nil"/>
              <w:left w:val="nil"/>
              <w:bottom w:val="single" w:sz="4" w:space="0" w:color="auto"/>
              <w:right w:val="single" w:sz="4" w:space="0" w:color="auto"/>
            </w:tcBorders>
            <w:noWrap/>
            <w:vAlign w:val="bottom"/>
            <w:hideMark/>
          </w:tcPr>
          <w:p w14:paraId="571B12A8" w14:textId="4CB0C0B4" w:rsidR="004340FC" w:rsidRPr="0058451F" w:rsidRDefault="004340FC" w:rsidP="004340FC">
            <w:pPr>
              <w:spacing w:after="0" w:line="240" w:lineRule="auto"/>
              <w:jc w:val="right"/>
              <w:rPr>
                <w:rFonts w:eastAsia="Times New Roman" w:cs="Calibri"/>
                <w:sz w:val="20"/>
                <w:szCs w:val="20"/>
              </w:rPr>
            </w:pPr>
            <w:r w:rsidRPr="00CC0605">
              <w:t>15</w:t>
            </w:r>
          </w:p>
        </w:tc>
      </w:tr>
      <w:tr w:rsidR="004340FC" w:rsidRPr="0058451F" w14:paraId="3195E12F"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6DF44F95"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Holmes</w:t>
            </w:r>
          </w:p>
        </w:tc>
        <w:tc>
          <w:tcPr>
            <w:tcW w:w="1046" w:type="pct"/>
            <w:tcBorders>
              <w:top w:val="nil"/>
              <w:left w:val="nil"/>
              <w:bottom w:val="single" w:sz="4" w:space="0" w:color="auto"/>
              <w:right w:val="single" w:sz="4" w:space="0" w:color="auto"/>
            </w:tcBorders>
            <w:noWrap/>
            <w:vAlign w:val="bottom"/>
            <w:hideMark/>
          </w:tcPr>
          <w:p w14:paraId="509E005D" w14:textId="1CC69FE2" w:rsidR="004340FC" w:rsidRPr="0058451F" w:rsidRDefault="004340FC" w:rsidP="004340FC">
            <w:pPr>
              <w:spacing w:after="0" w:line="240" w:lineRule="auto"/>
              <w:jc w:val="right"/>
              <w:rPr>
                <w:rFonts w:eastAsia="Times New Roman" w:cs="Calibri"/>
                <w:color w:val="000000"/>
                <w:sz w:val="20"/>
                <w:szCs w:val="20"/>
              </w:rPr>
            </w:pPr>
            <w:r w:rsidRPr="00CC0605">
              <w:t>5</w:t>
            </w:r>
          </w:p>
        </w:tc>
        <w:tc>
          <w:tcPr>
            <w:tcW w:w="1046" w:type="pct"/>
            <w:tcBorders>
              <w:top w:val="nil"/>
              <w:left w:val="nil"/>
              <w:bottom w:val="single" w:sz="4" w:space="0" w:color="auto"/>
              <w:right w:val="single" w:sz="4" w:space="0" w:color="auto"/>
            </w:tcBorders>
            <w:noWrap/>
            <w:vAlign w:val="bottom"/>
            <w:hideMark/>
          </w:tcPr>
          <w:p w14:paraId="5880C5BA" w14:textId="40488AAE" w:rsidR="004340FC" w:rsidRPr="0058451F" w:rsidRDefault="004340FC" w:rsidP="004340FC">
            <w:pPr>
              <w:spacing w:after="0" w:line="240" w:lineRule="auto"/>
              <w:jc w:val="right"/>
              <w:rPr>
                <w:rFonts w:eastAsia="Times New Roman" w:cs="Calibri"/>
                <w:color w:val="000000"/>
                <w:sz w:val="20"/>
                <w:szCs w:val="20"/>
              </w:rPr>
            </w:pPr>
            <w:r w:rsidRPr="00CC0605">
              <w:t>137</w:t>
            </w:r>
          </w:p>
        </w:tc>
        <w:tc>
          <w:tcPr>
            <w:tcW w:w="1046" w:type="pct"/>
            <w:tcBorders>
              <w:top w:val="nil"/>
              <w:left w:val="nil"/>
              <w:bottom w:val="single" w:sz="4" w:space="0" w:color="auto"/>
              <w:right w:val="single" w:sz="4" w:space="0" w:color="auto"/>
            </w:tcBorders>
            <w:noWrap/>
            <w:vAlign w:val="bottom"/>
            <w:hideMark/>
          </w:tcPr>
          <w:p w14:paraId="5F2E5785" w14:textId="3C3CF723" w:rsidR="004340FC" w:rsidRPr="0058451F" w:rsidRDefault="004340FC" w:rsidP="004340FC">
            <w:pPr>
              <w:spacing w:after="0" w:line="240" w:lineRule="auto"/>
              <w:jc w:val="right"/>
              <w:rPr>
                <w:rFonts w:eastAsia="Times New Roman" w:cs="Calibri"/>
                <w:color w:val="000000"/>
                <w:sz w:val="20"/>
                <w:szCs w:val="20"/>
              </w:rPr>
            </w:pPr>
            <w:r w:rsidRPr="00CC0605">
              <w:t>0.04%</w:t>
            </w:r>
          </w:p>
        </w:tc>
        <w:tc>
          <w:tcPr>
            <w:tcW w:w="1045" w:type="pct"/>
            <w:tcBorders>
              <w:top w:val="nil"/>
              <w:left w:val="nil"/>
              <w:bottom w:val="single" w:sz="4" w:space="0" w:color="auto"/>
              <w:right w:val="single" w:sz="4" w:space="0" w:color="auto"/>
            </w:tcBorders>
            <w:noWrap/>
            <w:vAlign w:val="bottom"/>
            <w:hideMark/>
          </w:tcPr>
          <w:p w14:paraId="0FE07930" w14:textId="5751C580" w:rsidR="004340FC" w:rsidRPr="0058451F" w:rsidRDefault="004340FC" w:rsidP="004340FC">
            <w:pPr>
              <w:spacing w:after="0" w:line="240" w:lineRule="auto"/>
              <w:jc w:val="right"/>
              <w:rPr>
                <w:rFonts w:eastAsia="Times New Roman" w:cs="Calibri"/>
                <w:sz w:val="20"/>
                <w:szCs w:val="20"/>
              </w:rPr>
            </w:pPr>
            <w:r w:rsidRPr="00CC0605">
              <w:t>5</w:t>
            </w:r>
          </w:p>
        </w:tc>
      </w:tr>
      <w:tr w:rsidR="004340FC" w:rsidRPr="0058451F" w14:paraId="15F23F15"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5DEC8B22"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Jackson</w:t>
            </w:r>
          </w:p>
        </w:tc>
        <w:tc>
          <w:tcPr>
            <w:tcW w:w="1046" w:type="pct"/>
            <w:tcBorders>
              <w:top w:val="nil"/>
              <w:left w:val="nil"/>
              <w:bottom w:val="single" w:sz="4" w:space="0" w:color="auto"/>
              <w:right w:val="single" w:sz="4" w:space="0" w:color="auto"/>
            </w:tcBorders>
            <w:noWrap/>
            <w:vAlign w:val="bottom"/>
            <w:hideMark/>
          </w:tcPr>
          <w:p w14:paraId="56A286FE" w14:textId="36304F43" w:rsidR="004340FC" w:rsidRPr="0058451F" w:rsidRDefault="004340FC" w:rsidP="004340FC">
            <w:pPr>
              <w:spacing w:after="0" w:line="240" w:lineRule="auto"/>
              <w:jc w:val="right"/>
              <w:rPr>
                <w:rFonts w:eastAsia="Times New Roman" w:cs="Calibri"/>
                <w:color w:val="000000"/>
                <w:sz w:val="20"/>
                <w:szCs w:val="20"/>
              </w:rPr>
            </w:pPr>
            <w:r w:rsidRPr="00CC0605">
              <w:t>26</w:t>
            </w:r>
          </w:p>
        </w:tc>
        <w:tc>
          <w:tcPr>
            <w:tcW w:w="1046" w:type="pct"/>
            <w:tcBorders>
              <w:top w:val="nil"/>
              <w:left w:val="nil"/>
              <w:bottom w:val="single" w:sz="4" w:space="0" w:color="auto"/>
              <w:right w:val="single" w:sz="4" w:space="0" w:color="auto"/>
            </w:tcBorders>
            <w:noWrap/>
            <w:vAlign w:val="bottom"/>
            <w:hideMark/>
          </w:tcPr>
          <w:p w14:paraId="3421B0D7" w14:textId="7C52F5D9" w:rsidR="004340FC" w:rsidRPr="0058451F" w:rsidRDefault="004340FC" w:rsidP="004340FC">
            <w:pPr>
              <w:spacing w:after="0" w:line="240" w:lineRule="auto"/>
              <w:jc w:val="right"/>
              <w:rPr>
                <w:rFonts w:eastAsia="Times New Roman" w:cs="Calibri"/>
                <w:color w:val="000000"/>
                <w:sz w:val="20"/>
                <w:szCs w:val="20"/>
              </w:rPr>
            </w:pPr>
            <w:r w:rsidRPr="00CC0605">
              <w:t>1,140</w:t>
            </w:r>
          </w:p>
        </w:tc>
        <w:tc>
          <w:tcPr>
            <w:tcW w:w="1046" w:type="pct"/>
            <w:tcBorders>
              <w:top w:val="nil"/>
              <w:left w:val="nil"/>
              <w:bottom w:val="single" w:sz="4" w:space="0" w:color="auto"/>
              <w:right w:val="single" w:sz="4" w:space="0" w:color="auto"/>
            </w:tcBorders>
            <w:noWrap/>
            <w:vAlign w:val="bottom"/>
            <w:hideMark/>
          </w:tcPr>
          <w:p w14:paraId="0B89F788" w14:textId="64F6C664" w:rsidR="004340FC" w:rsidRPr="0058451F" w:rsidRDefault="004340FC" w:rsidP="004340FC">
            <w:pPr>
              <w:spacing w:after="0" w:line="240" w:lineRule="auto"/>
              <w:jc w:val="right"/>
              <w:rPr>
                <w:rFonts w:eastAsia="Times New Roman" w:cs="Calibri"/>
                <w:color w:val="000000"/>
                <w:sz w:val="20"/>
                <w:szCs w:val="20"/>
              </w:rPr>
            </w:pPr>
            <w:r w:rsidRPr="00CC0605">
              <w:t>0.36%</w:t>
            </w:r>
          </w:p>
        </w:tc>
        <w:tc>
          <w:tcPr>
            <w:tcW w:w="1045" w:type="pct"/>
            <w:tcBorders>
              <w:top w:val="nil"/>
              <w:left w:val="nil"/>
              <w:bottom w:val="single" w:sz="4" w:space="0" w:color="auto"/>
              <w:right w:val="single" w:sz="4" w:space="0" w:color="auto"/>
            </w:tcBorders>
            <w:noWrap/>
            <w:vAlign w:val="bottom"/>
            <w:hideMark/>
          </w:tcPr>
          <w:p w14:paraId="46E9E490" w14:textId="2099E462" w:rsidR="004340FC" w:rsidRPr="0058451F" w:rsidRDefault="004340FC" w:rsidP="004340FC">
            <w:pPr>
              <w:spacing w:after="0" w:line="240" w:lineRule="auto"/>
              <w:jc w:val="right"/>
              <w:rPr>
                <w:rFonts w:eastAsia="Times New Roman" w:cs="Calibri"/>
                <w:sz w:val="20"/>
                <w:szCs w:val="20"/>
              </w:rPr>
            </w:pPr>
            <w:r w:rsidRPr="00CC0605">
              <w:t>26</w:t>
            </w:r>
          </w:p>
        </w:tc>
      </w:tr>
      <w:tr w:rsidR="004340FC" w:rsidRPr="0058451F" w14:paraId="622B67CB"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096AC925"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Jefferson</w:t>
            </w:r>
          </w:p>
        </w:tc>
        <w:tc>
          <w:tcPr>
            <w:tcW w:w="1046" w:type="pct"/>
            <w:tcBorders>
              <w:top w:val="nil"/>
              <w:left w:val="nil"/>
              <w:bottom w:val="single" w:sz="4" w:space="0" w:color="auto"/>
              <w:right w:val="single" w:sz="4" w:space="0" w:color="auto"/>
            </w:tcBorders>
            <w:noWrap/>
            <w:vAlign w:val="bottom"/>
            <w:hideMark/>
          </w:tcPr>
          <w:p w14:paraId="60B352FA" w14:textId="49EB68DD" w:rsidR="004340FC" w:rsidRPr="0058451F" w:rsidRDefault="004340FC" w:rsidP="004340FC">
            <w:pPr>
              <w:spacing w:after="0" w:line="240" w:lineRule="auto"/>
              <w:jc w:val="right"/>
              <w:rPr>
                <w:rFonts w:eastAsia="Times New Roman" w:cs="Calibri"/>
                <w:color w:val="000000"/>
                <w:sz w:val="20"/>
                <w:szCs w:val="20"/>
              </w:rPr>
            </w:pPr>
            <w:r w:rsidRPr="00CC0605">
              <w:t>4</w:t>
            </w:r>
          </w:p>
        </w:tc>
        <w:tc>
          <w:tcPr>
            <w:tcW w:w="1046" w:type="pct"/>
            <w:tcBorders>
              <w:top w:val="nil"/>
              <w:left w:val="nil"/>
              <w:bottom w:val="single" w:sz="4" w:space="0" w:color="auto"/>
              <w:right w:val="single" w:sz="4" w:space="0" w:color="auto"/>
            </w:tcBorders>
            <w:noWrap/>
            <w:vAlign w:val="bottom"/>
            <w:hideMark/>
          </w:tcPr>
          <w:p w14:paraId="5A83260C" w14:textId="3DA1213C" w:rsidR="004340FC" w:rsidRPr="0058451F" w:rsidRDefault="004340FC" w:rsidP="004340FC">
            <w:pPr>
              <w:spacing w:after="0" w:line="240" w:lineRule="auto"/>
              <w:jc w:val="right"/>
              <w:rPr>
                <w:rFonts w:eastAsia="Times New Roman" w:cs="Calibri"/>
                <w:color w:val="000000"/>
                <w:sz w:val="20"/>
                <w:szCs w:val="20"/>
              </w:rPr>
            </w:pPr>
            <w:r w:rsidRPr="00CC0605">
              <w:t>172</w:t>
            </w:r>
          </w:p>
        </w:tc>
        <w:tc>
          <w:tcPr>
            <w:tcW w:w="1046" w:type="pct"/>
            <w:tcBorders>
              <w:top w:val="nil"/>
              <w:left w:val="nil"/>
              <w:bottom w:val="single" w:sz="4" w:space="0" w:color="auto"/>
              <w:right w:val="single" w:sz="4" w:space="0" w:color="auto"/>
            </w:tcBorders>
            <w:noWrap/>
            <w:vAlign w:val="bottom"/>
            <w:hideMark/>
          </w:tcPr>
          <w:p w14:paraId="74578368" w14:textId="2603F83A" w:rsidR="004340FC" w:rsidRPr="0058451F" w:rsidRDefault="004340FC" w:rsidP="004340FC">
            <w:pPr>
              <w:spacing w:after="0" w:line="240" w:lineRule="auto"/>
              <w:jc w:val="right"/>
              <w:rPr>
                <w:rFonts w:eastAsia="Times New Roman" w:cs="Calibri"/>
                <w:color w:val="000000"/>
                <w:sz w:val="20"/>
                <w:szCs w:val="20"/>
              </w:rPr>
            </w:pPr>
            <w:r w:rsidRPr="00CC0605">
              <w:t>0.05%</w:t>
            </w:r>
          </w:p>
        </w:tc>
        <w:tc>
          <w:tcPr>
            <w:tcW w:w="1045" w:type="pct"/>
            <w:tcBorders>
              <w:top w:val="nil"/>
              <w:left w:val="nil"/>
              <w:bottom w:val="single" w:sz="4" w:space="0" w:color="auto"/>
              <w:right w:val="single" w:sz="4" w:space="0" w:color="auto"/>
            </w:tcBorders>
            <w:noWrap/>
            <w:vAlign w:val="bottom"/>
            <w:hideMark/>
          </w:tcPr>
          <w:p w14:paraId="5C591FF2" w14:textId="577DC4B2" w:rsidR="004340FC" w:rsidRPr="0058451F" w:rsidRDefault="004340FC" w:rsidP="004340FC">
            <w:pPr>
              <w:spacing w:after="0" w:line="240" w:lineRule="auto"/>
              <w:jc w:val="right"/>
              <w:rPr>
                <w:rFonts w:eastAsia="Times New Roman" w:cs="Calibri"/>
                <w:sz w:val="20"/>
                <w:szCs w:val="20"/>
              </w:rPr>
            </w:pPr>
            <w:r w:rsidRPr="00CC0605">
              <w:t>4</w:t>
            </w:r>
          </w:p>
        </w:tc>
      </w:tr>
      <w:tr w:rsidR="004340FC" w:rsidRPr="0058451F" w14:paraId="428FD99D"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3639D1A1"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Lafayette</w:t>
            </w:r>
          </w:p>
        </w:tc>
        <w:tc>
          <w:tcPr>
            <w:tcW w:w="1046" w:type="pct"/>
            <w:tcBorders>
              <w:top w:val="nil"/>
              <w:left w:val="nil"/>
              <w:bottom w:val="single" w:sz="4" w:space="0" w:color="auto"/>
              <w:right w:val="single" w:sz="4" w:space="0" w:color="auto"/>
            </w:tcBorders>
            <w:noWrap/>
            <w:vAlign w:val="bottom"/>
            <w:hideMark/>
          </w:tcPr>
          <w:p w14:paraId="632BE321" w14:textId="720E0953" w:rsidR="004340FC" w:rsidRPr="0058451F" w:rsidRDefault="004340FC" w:rsidP="004340FC">
            <w:pPr>
              <w:spacing w:after="0" w:line="240" w:lineRule="auto"/>
              <w:jc w:val="right"/>
              <w:rPr>
                <w:rFonts w:eastAsia="Times New Roman" w:cs="Calibri"/>
                <w:color w:val="000000"/>
                <w:sz w:val="20"/>
                <w:szCs w:val="20"/>
              </w:rPr>
            </w:pPr>
            <w:r w:rsidRPr="00CC0605">
              <w:t>1</w:t>
            </w:r>
          </w:p>
        </w:tc>
        <w:tc>
          <w:tcPr>
            <w:tcW w:w="1046" w:type="pct"/>
            <w:tcBorders>
              <w:top w:val="nil"/>
              <w:left w:val="nil"/>
              <w:bottom w:val="single" w:sz="4" w:space="0" w:color="auto"/>
              <w:right w:val="single" w:sz="4" w:space="0" w:color="auto"/>
            </w:tcBorders>
            <w:noWrap/>
            <w:vAlign w:val="bottom"/>
            <w:hideMark/>
          </w:tcPr>
          <w:p w14:paraId="25B55A6F" w14:textId="595D6FE2" w:rsidR="004340FC" w:rsidRPr="0058451F" w:rsidRDefault="004340FC" w:rsidP="004340FC">
            <w:pPr>
              <w:spacing w:after="0" w:line="240" w:lineRule="auto"/>
              <w:jc w:val="right"/>
              <w:rPr>
                <w:rFonts w:eastAsia="Times New Roman" w:cs="Calibri"/>
                <w:color w:val="000000"/>
                <w:sz w:val="20"/>
                <w:szCs w:val="20"/>
              </w:rPr>
            </w:pPr>
            <w:r w:rsidRPr="00CC0605">
              <w:t>36</w:t>
            </w:r>
          </w:p>
        </w:tc>
        <w:tc>
          <w:tcPr>
            <w:tcW w:w="1046" w:type="pct"/>
            <w:tcBorders>
              <w:top w:val="nil"/>
              <w:left w:val="nil"/>
              <w:bottom w:val="single" w:sz="4" w:space="0" w:color="auto"/>
              <w:right w:val="single" w:sz="4" w:space="0" w:color="auto"/>
            </w:tcBorders>
            <w:noWrap/>
            <w:vAlign w:val="bottom"/>
            <w:hideMark/>
          </w:tcPr>
          <w:p w14:paraId="395B07F3" w14:textId="61352AA0" w:rsidR="004340FC" w:rsidRPr="0058451F" w:rsidRDefault="004340FC" w:rsidP="004340FC">
            <w:pPr>
              <w:spacing w:after="0" w:line="240" w:lineRule="auto"/>
              <w:jc w:val="right"/>
              <w:rPr>
                <w:rFonts w:eastAsia="Times New Roman" w:cs="Calibri"/>
                <w:color w:val="000000"/>
                <w:sz w:val="20"/>
                <w:szCs w:val="20"/>
              </w:rPr>
            </w:pPr>
            <w:r w:rsidRPr="00CC0605">
              <w:t>0.01%</w:t>
            </w:r>
          </w:p>
        </w:tc>
        <w:tc>
          <w:tcPr>
            <w:tcW w:w="1045" w:type="pct"/>
            <w:tcBorders>
              <w:top w:val="nil"/>
              <w:left w:val="nil"/>
              <w:bottom w:val="single" w:sz="4" w:space="0" w:color="auto"/>
              <w:right w:val="single" w:sz="4" w:space="0" w:color="auto"/>
            </w:tcBorders>
            <w:noWrap/>
            <w:vAlign w:val="bottom"/>
            <w:hideMark/>
          </w:tcPr>
          <w:p w14:paraId="744CD4E2" w14:textId="1DAA7A59" w:rsidR="004340FC" w:rsidRPr="0058451F" w:rsidRDefault="004340FC" w:rsidP="004340FC">
            <w:pPr>
              <w:spacing w:after="0" w:line="240" w:lineRule="auto"/>
              <w:jc w:val="right"/>
              <w:rPr>
                <w:rFonts w:eastAsia="Times New Roman" w:cs="Calibri"/>
                <w:sz w:val="20"/>
                <w:szCs w:val="20"/>
              </w:rPr>
            </w:pPr>
            <w:r w:rsidRPr="00CC0605">
              <w:t>1</w:t>
            </w:r>
          </w:p>
        </w:tc>
      </w:tr>
      <w:tr w:rsidR="004340FC" w:rsidRPr="0058451F" w14:paraId="5144B2DA"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239C2B16"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Levy</w:t>
            </w:r>
          </w:p>
        </w:tc>
        <w:tc>
          <w:tcPr>
            <w:tcW w:w="1046" w:type="pct"/>
            <w:tcBorders>
              <w:top w:val="nil"/>
              <w:left w:val="nil"/>
              <w:bottom w:val="single" w:sz="4" w:space="0" w:color="auto"/>
              <w:right w:val="single" w:sz="4" w:space="0" w:color="auto"/>
            </w:tcBorders>
            <w:noWrap/>
            <w:vAlign w:val="bottom"/>
            <w:hideMark/>
          </w:tcPr>
          <w:p w14:paraId="392DB6AC" w14:textId="5A959485" w:rsidR="004340FC" w:rsidRPr="0058451F" w:rsidRDefault="004340FC" w:rsidP="004340FC">
            <w:pPr>
              <w:spacing w:after="0" w:line="240" w:lineRule="auto"/>
              <w:jc w:val="right"/>
              <w:rPr>
                <w:rFonts w:eastAsia="Times New Roman" w:cs="Calibri"/>
                <w:color w:val="000000"/>
                <w:sz w:val="20"/>
                <w:szCs w:val="20"/>
              </w:rPr>
            </w:pPr>
            <w:r w:rsidRPr="00CC0605">
              <w:t>14</w:t>
            </w:r>
          </w:p>
        </w:tc>
        <w:tc>
          <w:tcPr>
            <w:tcW w:w="1046" w:type="pct"/>
            <w:tcBorders>
              <w:top w:val="nil"/>
              <w:left w:val="nil"/>
              <w:bottom w:val="single" w:sz="4" w:space="0" w:color="auto"/>
              <w:right w:val="single" w:sz="4" w:space="0" w:color="auto"/>
            </w:tcBorders>
            <w:noWrap/>
            <w:vAlign w:val="bottom"/>
            <w:hideMark/>
          </w:tcPr>
          <w:p w14:paraId="29C5A97F" w14:textId="4C7AB68C" w:rsidR="004340FC" w:rsidRPr="0058451F" w:rsidRDefault="004340FC" w:rsidP="004340FC">
            <w:pPr>
              <w:spacing w:after="0" w:line="240" w:lineRule="auto"/>
              <w:jc w:val="right"/>
              <w:rPr>
                <w:rFonts w:eastAsia="Times New Roman" w:cs="Calibri"/>
                <w:color w:val="000000"/>
                <w:sz w:val="20"/>
                <w:szCs w:val="20"/>
              </w:rPr>
            </w:pPr>
            <w:r w:rsidRPr="00CC0605">
              <w:t>575</w:t>
            </w:r>
          </w:p>
        </w:tc>
        <w:tc>
          <w:tcPr>
            <w:tcW w:w="1046" w:type="pct"/>
            <w:tcBorders>
              <w:top w:val="nil"/>
              <w:left w:val="nil"/>
              <w:bottom w:val="single" w:sz="4" w:space="0" w:color="auto"/>
              <w:right w:val="single" w:sz="4" w:space="0" w:color="auto"/>
            </w:tcBorders>
            <w:noWrap/>
            <w:vAlign w:val="bottom"/>
            <w:hideMark/>
          </w:tcPr>
          <w:p w14:paraId="1F042BC7" w14:textId="6DF92828" w:rsidR="004340FC" w:rsidRPr="0058451F" w:rsidRDefault="004340FC" w:rsidP="004340FC">
            <w:pPr>
              <w:spacing w:after="0" w:line="240" w:lineRule="auto"/>
              <w:jc w:val="right"/>
              <w:rPr>
                <w:rFonts w:eastAsia="Times New Roman" w:cs="Calibri"/>
                <w:color w:val="000000"/>
                <w:sz w:val="20"/>
                <w:szCs w:val="20"/>
              </w:rPr>
            </w:pPr>
            <w:r w:rsidRPr="00CC0605">
              <w:t>0.18%</w:t>
            </w:r>
          </w:p>
        </w:tc>
        <w:tc>
          <w:tcPr>
            <w:tcW w:w="1045" w:type="pct"/>
            <w:tcBorders>
              <w:top w:val="nil"/>
              <w:left w:val="nil"/>
              <w:bottom w:val="single" w:sz="4" w:space="0" w:color="auto"/>
              <w:right w:val="single" w:sz="4" w:space="0" w:color="auto"/>
            </w:tcBorders>
            <w:noWrap/>
            <w:vAlign w:val="bottom"/>
            <w:hideMark/>
          </w:tcPr>
          <w:p w14:paraId="7E10456F" w14:textId="00B74549" w:rsidR="004340FC" w:rsidRPr="0058451F" w:rsidRDefault="004340FC" w:rsidP="004340FC">
            <w:pPr>
              <w:spacing w:after="0" w:line="240" w:lineRule="auto"/>
              <w:jc w:val="right"/>
              <w:rPr>
                <w:rFonts w:eastAsia="Times New Roman" w:cs="Calibri"/>
                <w:sz w:val="20"/>
                <w:szCs w:val="20"/>
              </w:rPr>
            </w:pPr>
            <w:r w:rsidRPr="00CC0605">
              <w:t>14</w:t>
            </w:r>
          </w:p>
        </w:tc>
      </w:tr>
      <w:tr w:rsidR="004340FC" w:rsidRPr="0058451F" w14:paraId="039B04DB"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538E3507"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Liberty</w:t>
            </w:r>
          </w:p>
        </w:tc>
        <w:tc>
          <w:tcPr>
            <w:tcW w:w="1046" w:type="pct"/>
            <w:tcBorders>
              <w:top w:val="nil"/>
              <w:left w:val="nil"/>
              <w:bottom w:val="single" w:sz="4" w:space="0" w:color="auto"/>
              <w:right w:val="single" w:sz="4" w:space="0" w:color="auto"/>
            </w:tcBorders>
            <w:noWrap/>
            <w:vAlign w:val="bottom"/>
            <w:hideMark/>
          </w:tcPr>
          <w:p w14:paraId="11953399" w14:textId="65C92D98" w:rsidR="004340FC" w:rsidRPr="0058451F" w:rsidRDefault="004340FC" w:rsidP="004340FC">
            <w:pPr>
              <w:spacing w:after="0" w:line="240" w:lineRule="auto"/>
              <w:jc w:val="right"/>
              <w:rPr>
                <w:rFonts w:eastAsia="Times New Roman" w:cs="Calibri"/>
                <w:color w:val="000000"/>
                <w:sz w:val="20"/>
                <w:szCs w:val="20"/>
              </w:rPr>
            </w:pPr>
            <w:r w:rsidRPr="00CC0605">
              <w:t>0</w:t>
            </w:r>
          </w:p>
        </w:tc>
        <w:tc>
          <w:tcPr>
            <w:tcW w:w="1046" w:type="pct"/>
            <w:tcBorders>
              <w:top w:val="nil"/>
              <w:left w:val="nil"/>
              <w:bottom w:val="single" w:sz="4" w:space="0" w:color="auto"/>
              <w:right w:val="single" w:sz="4" w:space="0" w:color="auto"/>
            </w:tcBorders>
            <w:noWrap/>
            <w:vAlign w:val="bottom"/>
            <w:hideMark/>
          </w:tcPr>
          <w:p w14:paraId="23E93732" w14:textId="47B764BB" w:rsidR="004340FC" w:rsidRPr="0058451F" w:rsidRDefault="004340FC" w:rsidP="004340FC">
            <w:pPr>
              <w:spacing w:after="0" w:line="240" w:lineRule="auto"/>
              <w:jc w:val="right"/>
              <w:rPr>
                <w:rFonts w:eastAsia="Times New Roman" w:cs="Calibri"/>
                <w:color w:val="000000"/>
                <w:sz w:val="20"/>
                <w:szCs w:val="20"/>
              </w:rPr>
            </w:pPr>
            <w:r w:rsidRPr="00CC0605">
              <w:t>0</w:t>
            </w:r>
          </w:p>
        </w:tc>
        <w:tc>
          <w:tcPr>
            <w:tcW w:w="1046" w:type="pct"/>
            <w:tcBorders>
              <w:top w:val="nil"/>
              <w:left w:val="nil"/>
              <w:bottom w:val="single" w:sz="4" w:space="0" w:color="auto"/>
              <w:right w:val="single" w:sz="4" w:space="0" w:color="auto"/>
            </w:tcBorders>
            <w:noWrap/>
            <w:vAlign w:val="bottom"/>
            <w:hideMark/>
          </w:tcPr>
          <w:p w14:paraId="44F73EFF" w14:textId="5879556A" w:rsidR="004340FC" w:rsidRPr="0058451F" w:rsidRDefault="004340FC" w:rsidP="004340FC">
            <w:pPr>
              <w:spacing w:after="0" w:line="240" w:lineRule="auto"/>
              <w:jc w:val="right"/>
              <w:rPr>
                <w:rFonts w:eastAsia="Times New Roman" w:cs="Calibri"/>
                <w:color w:val="000000"/>
                <w:sz w:val="20"/>
                <w:szCs w:val="20"/>
              </w:rPr>
            </w:pPr>
            <w:r w:rsidRPr="00CC0605">
              <w:t>0.00%</w:t>
            </w:r>
          </w:p>
        </w:tc>
        <w:tc>
          <w:tcPr>
            <w:tcW w:w="1045" w:type="pct"/>
            <w:tcBorders>
              <w:top w:val="nil"/>
              <w:left w:val="nil"/>
              <w:bottom w:val="single" w:sz="4" w:space="0" w:color="auto"/>
              <w:right w:val="single" w:sz="4" w:space="0" w:color="auto"/>
            </w:tcBorders>
            <w:noWrap/>
            <w:vAlign w:val="bottom"/>
            <w:hideMark/>
          </w:tcPr>
          <w:p w14:paraId="5C38A190" w14:textId="4D58B1BE" w:rsidR="004340FC" w:rsidRPr="0058451F" w:rsidRDefault="004340FC" w:rsidP="004340FC">
            <w:pPr>
              <w:spacing w:after="0" w:line="240" w:lineRule="auto"/>
              <w:jc w:val="right"/>
              <w:rPr>
                <w:rFonts w:eastAsia="Times New Roman" w:cs="Calibri"/>
                <w:sz w:val="20"/>
                <w:szCs w:val="20"/>
              </w:rPr>
            </w:pPr>
            <w:r w:rsidRPr="00CC0605">
              <w:t>0</w:t>
            </w:r>
          </w:p>
        </w:tc>
      </w:tr>
      <w:tr w:rsidR="004340FC" w:rsidRPr="0058451F" w14:paraId="7B5A9C4E"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6D15FC7B"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Madison</w:t>
            </w:r>
          </w:p>
        </w:tc>
        <w:tc>
          <w:tcPr>
            <w:tcW w:w="1046" w:type="pct"/>
            <w:tcBorders>
              <w:top w:val="nil"/>
              <w:left w:val="nil"/>
              <w:bottom w:val="single" w:sz="4" w:space="0" w:color="auto"/>
              <w:right w:val="single" w:sz="4" w:space="0" w:color="auto"/>
            </w:tcBorders>
            <w:noWrap/>
            <w:vAlign w:val="bottom"/>
            <w:hideMark/>
          </w:tcPr>
          <w:p w14:paraId="7F83D9FD" w14:textId="2E32341C" w:rsidR="004340FC" w:rsidRPr="0058451F" w:rsidRDefault="004340FC" w:rsidP="004340FC">
            <w:pPr>
              <w:spacing w:after="0" w:line="240" w:lineRule="auto"/>
              <w:jc w:val="right"/>
              <w:rPr>
                <w:rFonts w:eastAsia="Times New Roman" w:cs="Calibri"/>
                <w:color w:val="000000"/>
                <w:sz w:val="20"/>
                <w:szCs w:val="20"/>
              </w:rPr>
            </w:pPr>
            <w:r w:rsidRPr="00CC0605">
              <w:t>8</w:t>
            </w:r>
          </w:p>
        </w:tc>
        <w:tc>
          <w:tcPr>
            <w:tcW w:w="1046" w:type="pct"/>
            <w:tcBorders>
              <w:top w:val="nil"/>
              <w:left w:val="nil"/>
              <w:bottom w:val="single" w:sz="4" w:space="0" w:color="auto"/>
              <w:right w:val="single" w:sz="4" w:space="0" w:color="auto"/>
            </w:tcBorders>
            <w:noWrap/>
            <w:vAlign w:val="bottom"/>
            <w:hideMark/>
          </w:tcPr>
          <w:p w14:paraId="004EC0EA" w14:textId="1757517A" w:rsidR="004340FC" w:rsidRPr="0058451F" w:rsidRDefault="004340FC" w:rsidP="004340FC">
            <w:pPr>
              <w:spacing w:after="0" w:line="240" w:lineRule="auto"/>
              <w:jc w:val="right"/>
              <w:rPr>
                <w:rFonts w:eastAsia="Times New Roman" w:cs="Calibri"/>
                <w:color w:val="000000"/>
                <w:sz w:val="20"/>
                <w:szCs w:val="20"/>
              </w:rPr>
            </w:pPr>
            <w:r w:rsidRPr="00CC0605">
              <w:t>337</w:t>
            </w:r>
          </w:p>
        </w:tc>
        <w:tc>
          <w:tcPr>
            <w:tcW w:w="1046" w:type="pct"/>
            <w:tcBorders>
              <w:top w:val="nil"/>
              <w:left w:val="nil"/>
              <w:bottom w:val="single" w:sz="4" w:space="0" w:color="auto"/>
              <w:right w:val="single" w:sz="4" w:space="0" w:color="auto"/>
            </w:tcBorders>
            <w:noWrap/>
            <w:vAlign w:val="bottom"/>
            <w:hideMark/>
          </w:tcPr>
          <w:p w14:paraId="684B8A2D" w14:textId="4718B6A5" w:rsidR="004340FC" w:rsidRPr="0058451F" w:rsidRDefault="004340FC" w:rsidP="004340FC">
            <w:pPr>
              <w:spacing w:after="0" w:line="240" w:lineRule="auto"/>
              <w:jc w:val="right"/>
              <w:rPr>
                <w:rFonts w:eastAsia="Times New Roman" w:cs="Calibri"/>
                <w:color w:val="000000"/>
                <w:sz w:val="20"/>
                <w:szCs w:val="20"/>
              </w:rPr>
            </w:pPr>
            <w:r w:rsidRPr="00CC0605">
              <w:t>0.11%</w:t>
            </w:r>
          </w:p>
        </w:tc>
        <w:tc>
          <w:tcPr>
            <w:tcW w:w="1045" w:type="pct"/>
            <w:tcBorders>
              <w:top w:val="nil"/>
              <w:left w:val="nil"/>
              <w:bottom w:val="single" w:sz="4" w:space="0" w:color="auto"/>
              <w:right w:val="single" w:sz="4" w:space="0" w:color="auto"/>
            </w:tcBorders>
            <w:noWrap/>
            <w:vAlign w:val="bottom"/>
            <w:hideMark/>
          </w:tcPr>
          <w:p w14:paraId="3500D0E4" w14:textId="5E861040" w:rsidR="004340FC" w:rsidRPr="0058451F" w:rsidRDefault="004340FC" w:rsidP="004340FC">
            <w:pPr>
              <w:spacing w:after="0" w:line="240" w:lineRule="auto"/>
              <w:jc w:val="right"/>
              <w:rPr>
                <w:rFonts w:eastAsia="Times New Roman" w:cs="Calibri"/>
                <w:sz w:val="20"/>
                <w:szCs w:val="20"/>
              </w:rPr>
            </w:pPr>
            <w:r w:rsidRPr="00CC0605">
              <w:t>8</w:t>
            </w:r>
          </w:p>
        </w:tc>
      </w:tr>
      <w:tr w:rsidR="004340FC" w:rsidRPr="0058451F" w14:paraId="5B920CB3"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5E2B689A"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Monroe</w:t>
            </w:r>
          </w:p>
        </w:tc>
        <w:tc>
          <w:tcPr>
            <w:tcW w:w="1046" w:type="pct"/>
            <w:tcBorders>
              <w:top w:val="nil"/>
              <w:left w:val="nil"/>
              <w:bottom w:val="single" w:sz="4" w:space="0" w:color="auto"/>
              <w:right w:val="single" w:sz="4" w:space="0" w:color="auto"/>
            </w:tcBorders>
            <w:noWrap/>
            <w:vAlign w:val="bottom"/>
            <w:hideMark/>
          </w:tcPr>
          <w:p w14:paraId="4258B6FC" w14:textId="6679568D" w:rsidR="004340FC" w:rsidRPr="0058451F" w:rsidRDefault="004340FC" w:rsidP="004340FC">
            <w:pPr>
              <w:spacing w:after="0" w:line="240" w:lineRule="auto"/>
              <w:jc w:val="right"/>
              <w:rPr>
                <w:rFonts w:eastAsia="Times New Roman" w:cs="Calibri"/>
                <w:color w:val="000000"/>
                <w:sz w:val="20"/>
                <w:szCs w:val="20"/>
              </w:rPr>
            </w:pPr>
            <w:r w:rsidRPr="00CC0605">
              <w:t>39</w:t>
            </w:r>
          </w:p>
        </w:tc>
        <w:tc>
          <w:tcPr>
            <w:tcW w:w="1046" w:type="pct"/>
            <w:tcBorders>
              <w:top w:val="nil"/>
              <w:left w:val="nil"/>
              <w:bottom w:val="single" w:sz="4" w:space="0" w:color="auto"/>
              <w:right w:val="single" w:sz="4" w:space="0" w:color="auto"/>
            </w:tcBorders>
            <w:noWrap/>
            <w:vAlign w:val="bottom"/>
            <w:hideMark/>
          </w:tcPr>
          <w:p w14:paraId="6070AF9F" w14:textId="3765D5B9" w:rsidR="004340FC" w:rsidRPr="0058451F" w:rsidRDefault="004340FC" w:rsidP="004340FC">
            <w:pPr>
              <w:spacing w:after="0" w:line="240" w:lineRule="auto"/>
              <w:jc w:val="right"/>
              <w:rPr>
                <w:rFonts w:eastAsia="Times New Roman" w:cs="Calibri"/>
                <w:color w:val="000000"/>
                <w:sz w:val="20"/>
                <w:szCs w:val="20"/>
              </w:rPr>
            </w:pPr>
            <w:r w:rsidRPr="00CC0605">
              <w:t>2,521</w:t>
            </w:r>
          </w:p>
        </w:tc>
        <w:tc>
          <w:tcPr>
            <w:tcW w:w="1046" w:type="pct"/>
            <w:tcBorders>
              <w:top w:val="nil"/>
              <w:left w:val="nil"/>
              <w:bottom w:val="single" w:sz="4" w:space="0" w:color="auto"/>
              <w:right w:val="single" w:sz="4" w:space="0" w:color="auto"/>
            </w:tcBorders>
            <w:noWrap/>
            <w:vAlign w:val="bottom"/>
            <w:hideMark/>
          </w:tcPr>
          <w:p w14:paraId="5E0E4AF0" w14:textId="174BFC9A" w:rsidR="004340FC" w:rsidRPr="0058451F" w:rsidRDefault="004340FC" w:rsidP="004340FC">
            <w:pPr>
              <w:spacing w:after="0" w:line="240" w:lineRule="auto"/>
              <w:jc w:val="right"/>
              <w:rPr>
                <w:rFonts w:eastAsia="Times New Roman" w:cs="Calibri"/>
                <w:color w:val="000000"/>
                <w:sz w:val="20"/>
                <w:szCs w:val="20"/>
              </w:rPr>
            </w:pPr>
            <w:r w:rsidRPr="00CC0605">
              <w:t>0.80%</w:t>
            </w:r>
          </w:p>
        </w:tc>
        <w:tc>
          <w:tcPr>
            <w:tcW w:w="1045" w:type="pct"/>
            <w:tcBorders>
              <w:top w:val="nil"/>
              <w:left w:val="nil"/>
              <w:bottom w:val="single" w:sz="4" w:space="0" w:color="auto"/>
              <w:right w:val="single" w:sz="4" w:space="0" w:color="auto"/>
            </w:tcBorders>
            <w:noWrap/>
            <w:vAlign w:val="bottom"/>
            <w:hideMark/>
          </w:tcPr>
          <w:p w14:paraId="655DD3C5" w14:textId="68941B13" w:rsidR="004340FC" w:rsidRPr="0058451F" w:rsidRDefault="004340FC" w:rsidP="004340FC">
            <w:pPr>
              <w:spacing w:after="0" w:line="240" w:lineRule="auto"/>
              <w:jc w:val="right"/>
              <w:rPr>
                <w:rFonts w:eastAsia="Times New Roman" w:cs="Calibri"/>
                <w:sz w:val="20"/>
                <w:szCs w:val="20"/>
              </w:rPr>
            </w:pPr>
            <w:r w:rsidRPr="00CC0605">
              <w:t>39</w:t>
            </w:r>
          </w:p>
        </w:tc>
      </w:tr>
      <w:tr w:rsidR="004340FC" w:rsidRPr="0058451F" w14:paraId="5924153F"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0CFE0A98"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Okeechobee</w:t>
            </w:r>
          </w:p>
        </w:tc>
        <w:tc>
          <w:tcPr>
            <w:tcW w:w="1046" w:type="pct"/>
            <w:tcBorders>
              <w:top w:val="nil"/>
              <w:left w:val="nil"/>
              <w:bottom w:val="single" w:sz="4" w:space="0" w:color="auto"/>
              <w:right w:val="single" w:sz="4" w:space="0" w:color="auto"/>
            </w:tcBorders>
            <w:noWrap/>
            <w:vAlign w:val="bottom"/>
            <w:hideMark/>
          </w:tcPr>
          <w:p w14:paraId="08E91B59" w14:textId="3118885A" w:rsidR="004340FC" w:rsidRPr="0058451F" w:rsidRDefault="004340FC" w:rsidP="004340FC">
            <w:pPr>
              <w:spacing w:after="0" w:line="240" w:lineRule="auto"/>
              <w:jc w:val="right"/>
              <w:rPr>
                <w:rFonts w:eastAsia="Times New Roman" w:cs="Calibri"/>
                <w:color w:val="000000"/>
                <w:sz w:val="20"/>
                <w:szCs w:val="20"/>
              </w:rPr>
            </w:pPr>
            <w:r w:rsidRPr="00CC0605">
              <w:t>7</w:t>
            </w:r>
          </w:p>
        </w:tc>
        <w:tc>
          <w:tcPr>
            <w:tcW w:w="1046" w:type="pct"/>
            <w:tcBorders>
              <w:top w:val="nil"/>
              <w:left w:val="nil"/>
              <w:bottom w:val="single" w:sz="4" w:space="0" w:color="auto"/>
              <w:right w:val="single" w:sz="4" w:space="0" w:color="auto"/>
            </w:tcBorders>
            <w:noWrap/>
            <w:vAlign w:val="bottom"/>
            <w:hideMark/>
          </w:tcPr>
          <w:p w14:paraId="71CAECA9" w14:textId="7BD9AE2E" w:rsidR="004340FC" w:rsidRPr="0058451F" w:rsidRDefault="004340FC" w:rsidP="004340FC">
            <w:pPr>
              <w:spacing w:after="0" w:line="240" w:lineRule="auto"/>
              <w:jc w:val="right"/>
              <w:rPr>
                <w:rFonts w:eastAsia="Times New Roman" w:cs="Calibri"/>
                <w:color w:val="000000"/>
                <w:sz w:val="20"/>
                <w:szCs w:val="20"/>
              </w:rPr>
            </w:pPr>
            <w:r w:rsidRPr="00CC0605">
              <w:t>303</w:t>
            </w:r>
          </w:p>
        </w:tc>
        <w:tc>
          <w:tcPr>
            <w:tcW w:w="1046" w:type="pct"/>
            <w:tcBorders>
              <w:top w:val="nil"/>
              <w:left w:val="nil"/>
              <w:bottom w:val="single" w:sz="4" w:space="0" w:color="auto"/>
              <w:right w:val="single" w:sz="4" w:space="0" w:color="auto"/>
            </w:tcBorders>
            <w:noWrap/>
            <w:vAlign w:val="bottom"/>
            <w:hideMark/>
          </w:tcPr>
          <w:p w14:paraId="10E60C9A" w14:textId="2BFA453D" w:rsidR="004340FC" w:rsidRPr="0058451F" w:rsidRDefault="004340FC" w:rsidP="004340FC">
            <w:pPr>
              <w:spacing w:after="0" w:line="240" w:lineRule="auto"/>
              <w:jc w:val="right"/>
              <w:rPr>
                <w:rFonts w:eastAsia="Times New Roman" w:cs="Calibri"/>
                <w:color w:val="000000"/>
                <w:sz w:val="20"/>
                <w:szCs w:val="20"/>
              </w:rPr>
            </w:pPr>
            <w:r w:rsidRPr="00CC0605">
              <w:t>0.10%</w:t>
            </w:r>
          </w:p>
        </w:tc>
        <w:tc>
          <w:tcPr>
            <w:tcW w:w="1045" w:type="pct"/>
            <w:tcBorders>
              <w:top w:val="nil"/>
              <w:left w:val="nil"/>
              <w:bottom w:val="single" w:sz="4" w:space="0" w:color="auto"/>
              <w:right w:val="single" w:sz="4" w:space="0" w:color="auto"/>
            </w:tcBorders>
            <w:noWrap/>
            <w:vAlign w:val="bottom"/>
            <w:hideMark/>
          </w:tcPr>
          <w:p w14:paraId="647E3780" w14:textId="6385E260" w:rsidR="004340FC" w:rsidRPr="0058451F" w:rsidRDefault="004340FC" w:rsidP="004340FC">
            <w:pPr>
              <w:spacing w:after="0" w:line="240" w:lineRule="auto"/>
              <w:jc w:val="right"/>
              <w:rPr>
                <w:rFonts w:eastAsia="Times New Roman" w:cs="Calibri"/>
                <w:sz w:val="20"/>
                <w:szCs w:val="20"/>
              </w:rPr>
            </w:pPr>
            <w:r w:rsidRPr="00CC0605">
              <w:t>7</w:t>
            </w:r>
          </w:p>
        </w:tc>
      </w:tr>
      <w:tr w:rsidR="004340FC" w:rsidRPr="0058451F" w14:paraId="1BA070A9"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584FF35E"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Putnam</w:t>
            </w:r>
          </w:p>
        </w:tc>
        <w:tc>
          <w:tcPr>
            <w:tcW w:w="1046" w:type="pct"/>
            <w:tcBorders>
              <w:top w:val="nil"/>
              <w:left w:val="nil"/>
              <w:bottom w:val="single" w:sz="4" w:space="0" w:color="auto"/>
              <w:right w:val="single" w:sz="4" w:space="0" w:color="auto"/>
            </w:tcBorders>
            <w:noWrap/>
            <w:vAlign w:val="bottom"/>
            <w:hideMark/>
          </w:tcPr>
          <w:p w14:paraId="0E38430E" w14:textId="790A9464" w:rsidR="004340FC" w:rsidRPr="0058451F" w:rsidRDefault="004340FC" w:rsidP="004340FC">
            <w:pPr>
              <w:spacing w:after="0" w:line="240" w:lineRule="auto"/>
              <w:jc w:val="right"/>
              <w:rPr>
                <w:rFonts w:eastAsia="Times New Roman" w:cs="Calibri"/>
                <w:color w:val="000000"/>
                <w:sz w:val="20"/>
                <w:szCs w:val="20"/>
              </w:rPr>
            </w:pPr>
            <w:r w:rsidRPr="00CC0605">
              <w:t>35</w:t>
            </w:r>
          </w:p>
        </w:tc>
        <w:tc>
          <w:tcPr>
            <w:tcW w:w="1046" w:type="pct"/>
            <w:tcBorders>
              <w:top w:val="nil"/>
              <w:left w:val="nil"/>
              <w:bottom w:val="single" w:sz="4" w:space="0" w:color="auto"/>
              <w:right w:val="single" w:sz="4" w:space="0" w:color="auto"/>
            </w:tcBorders>
            <w:noWrap/>
            <w:vAlign w:val="bottom"/>
            <w:hideMark/>
          </w:tcPr>
          <w:p w14:paraId="1F7124C3" w14:textId="5E20EBC7" w:rsidR="004340FC" w:rsidRPr="0058451F" w:rsidRDefault="004340FC" w:rsidP="004340FC">
            <w:pPr>
              <w:spacing w:after="0" w:line="240" w:lineRule="auto"/>
              <w:jc w:val="right"/>
              <w:rPr>
                <w:rFonts w:eastAsia="Times New Roman" w:cs="Calibri"/>
                <w:color w:val="000000"/>
                <w:sz w:val="20"/>
                <w:szCs w:val="20"/>
              </w:rPr>
            </w:pPr>
            <w:r w:rsidRPr="00CC0605">
              <w:t>1,656</w:t>
            </w:r>
          </w:p>
        </w:tc>
        <w:tc>
          <w:tcPr>
            <w:tcW w:w="1046" w:type="pct"/>
            <w:tcBorders>
              <w:top w:val="nil"/>
              <w:left w:val="nil"/>
              <w:bottom w:val="single" w:sz="4" w:space="0" w:color="auto"/>
              <w:right w:val="single" w:sz="4" w:space="0" w:color="auto"/>
            </w:tcBorders>
            <w:noWrap/>
            <w:vAlign w:val="bottom"/>
            <w:hideMark/>
          </w:tcPr>
          <w:p w14:paraId="529C1AEA" w14:textId="5C5A6787" w:rsidR="004340FC" w:rsidRPr="0058451F" w:rsidRDefault="004340FC" w:rsidP="004340FC">
            <w:pPr>
              <w:spacing w:after="0" w:line="240" w:lineRule="auto"/>
              <w:jc w:val="right"/>
              <w:rPr>
                <w:rFonts w:eastAsia="Times New Roman" w:cs="Calibri"/>
                <w:color w:val="000000"/>
                <w:sz w:val="20"/>
                <w:szCs w:val="20"/>
              </w:rPr>
            </w:pPr>
            <w:r w:rsidRPr="00CC0605">
              <w:t>0.53%</w:t>
            </w:r>
          </w:p>
        </w:tc>
        <w:tc>
          <w:tcPr>
            <w:tcW w:w="1045" w:type="pct"/>
            <w:tcBorders>
              <w:top w:val="nil"/>
              <w:left w:val="nil"/>
              <w:bottom w:val="single" w:sz="4" w:space="0" w:color="auto"/>
              <w:right w:val="single" w:sz="4" w:space="0" w:color="auto"/>
            </w:tcBorders>
            <w:noWrap/>
            <w:vAlign w:val="bottom"/>
            <w:hideMark/>
          </w:tcPr>
          <w:p w14:paraId="49C16730" w14:textId="1B4920FF" w:rsidR="004340FC" w:rsidRPr="0058451F" w:rsidRDefault="004340FC" w:rsidP="004340FC">
            <w:pPr>
              <w:spacing w:after="0" w:line="240" w:lineRule="auto"/>
              <w:jc w:val="right"/>
              <w:rPr>
                <w:rFonts w:eastAsia="Times New Roman" w:cs="Calibri"/>
                <w:sz w:val="20"/>
                <w:szCs w:val="20"/>
              </w:rPr>
            </w:pPr>
            <w:r w:rsidRPr="00CC0605">
              <w:t>35</w:t>
            </w:r>
          </w:p>
        </w:tc>
      </w:tr>
      <w:tr w:rsidR="004340FC" w:rsidRPr="0058451F" w14:paraId="3CFF9A00"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750EBD29"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Suwannee</w:t>
            </w:r>
          </w:p>
        </w:tc>
        <w:tc>
          <w:tcPr>
            <w:tcW w:w="1046" w:type="pct"/>
            <w:tcBorders>
              <w:top w:val="nil"/>
              <w:left w:val="nil"/>
              <w:bottom w:val="single" w:sz="4" w:space="0" w:color="auto"/>
              <w:right w:val="single" w:sz="4" w:space="0" w:color="auto"/>
            </w:tcBorders>
            <w:noWrap/>
            <w:vAlign w:val="bottom"/>
            <w:hideMark/>
          </w:tcPr>
          <w:p w14:paraId="517BCFD2" w14:textId="7A2527C7" w:rsidR="004340FC" w:rsidRPr="0058451F" w:rsidRDefault="004340FC" w:rsidP="004340FC">
            <w:pPr>
              <w:spacing w:after="0" w:line="240" w:lineRule="auto"/>
              <w:jc w:val="right"/>
              <w:rPr>
                <w:rFonts w:eastAsia="Times New Roman" w:cs="Calibri"/>
                <w:color w:val="000000"/>
                <w:sz w:val="20"/>
                <w:szCs w:val="20"/>
              </w:rPr>
            </w:pPr>
            <w:r w:rsidRPr="00CC0605">
              <w:t>13</w:t>
            </w:r>
          </w:p>
        </w:tc>
        <w:tc>
          <w:tcPr>
            <w:tcW w:w="1046" w:type="pct"/>
            <w:tcBorders>
              <w:top w:val="nil"/>
              <w:left w:val="nil"/>
              <w:bottom w:val="single" w:sz="4" w:space="0" w:color="auto"/>
              <w:right w:val="single" w:sz="4" w:space="0" w:color="auto"/>
            </w:tcBorders>
            <w:noWrap/>
            <w:vAlign w:val="bottom"/>
            <w:hideMark/>
          </w:tcPr>
          <w:p w14:paraId="15E083EF" w14:textId="41FEEC66" w:rsidR="004340FC" w:rsidRPr="0058451F" w:rsidRDefault="004340FC" w:rsidP="004340FC">
            <w:pPr>
              <w:spacing w:after="0" w:line="240" w:lineRule="auto"/>
              <w:jc w:val="right"/>
              <w:rPr>
                <w:rFonts w:eastAsia="Times New Roman" w:cs="Calibri"/>
                <w:color w:val="000000"/>
                <w:sz w:val="20"/>
                <w:szCs w:val="20"/>
              </w:rPr>
            </w:pPr>
            <w:r w:rsidRPr="00CC0605">
              <w:t>640</w:t>
            </w:r>
          </w:p>
        </w:tc>
        <w:tc>
          <w:tcPr>
            <w:tcW w:w="1046" w:type="pct"/>
            <w:tcBorders>
              <w:top w:val="nil"/>
              <w:left w:val="nil"/>
              <w:bottom w:val="single" w:sz="4" w:space="0" w:color="auto"/>
              <w:right w:val="single" w:sz="4" w:space="0" w:color="auto"/>
            </w:tcBorders>
            <w:noWrap/>
            <w:vAlign w:val="bottom"/>
            <w:hideMark/>
          </w:tcPr>
          <w:p w14:paraId="613216BA" w14:textId="3BF63BEE" w:rsidR="004340FC" w:rsidRPr="0058451F" w:rsidRDefault="004340FC" w:rsidP="004340FC">
            <w:pPr>
              <w:spacing w:after="0" w:line="240" w:lineRule="auto"/>
              <w:jc w:val="right"/>
              <w:rPr>
                <w:rFonts w:eastAsia="Times New Roman" w:cs="Calibri"/>
                <w:color w:val="000000"/>
                <w:sz w:val="20"/>
                <w:szCs w:val="20"/>
              </w:rPr>
            </w:pPr>
            <w:r w:rsidRPr="00CC0605">
              <w:t>0.20%</w:t>
            </w:r>
          </w:p>
        </w:tc>
        <w:tc>
          <w:tcPr>
            <w:tcW w:w="1045" w:type="pct"/>
            <w:tcBorders>
              <w:top w:val="nil"/>
              <w:left w:val="nil"/>
              <w:bottom w:val="single" w:sz="4" w:space="0" w:color="auto"/>
              <w:right w:val="single" w:sz="4" w:space="0" w:color="auto"/>
            </w:tcBorders>
            <w:noWrap/>
            <w:vAlign w:val="bottom"/>
            <w:hideMark/>
          </w:tcPr>
          <w:p w14:paraId="599ED288" w14:textId="56CEAFC1" w:rsidR="004340FC" w:rsidRPr="0058451F" w:rsidRDefault="004340FC" w:rsidP="004340FC">
            <w:pPr>
              <w:spacing w:after="0" w:line="240" w:lineRule="auto"/>
              <w:jc w:val="right"/>
              <w:rPr>
                <w:rFonts w:eastAsia="Times New Roman" w:cs="Calibri"/>
                <w:sz w:val="20"/>
                <w:szCs w:val="20"/>
              </w:rPr>
            </w:pPr>
            <w:r w:rsidRPr="00CC0605">
              <w:t>13</w:t>
            </w:r>
          </w:p>
        </w:tc>
      </w:tr>
      <w:tr w:rsidR="004340FC" w:rsidRPr="0058451F" w14:paraId="5839262E" w14:textId="77777777" w:rsidTr="004340FC">
        <w:trPr>
          <w:trHeight w:val="300"/>
        </w:trPr>
        <w:tc>
          <w:tcPr>
            <w:tcW w:w="817" w:type="pct"/>
            <w:tcBorders>
              <w:top w:val="nil"/>
              <w:left w:val="single" w:sz="4" w:space="0" w:color="auto"/>
              <w:bottom w:val="single" w:sz="4" w:space="0" w:color="auto"/>
              <w:right w:val="single" w:sz="4" w:space="0" w:color="auto"/>
            </w:tcBorders>
            <w:noWrap/>
            <w:vAlign w:val="bottom"/>
            <w:hideMark/>
          </w:tcPr>
          <w:p w14:paraId="34C3CFBC"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Taylor</w:t>
            </w:r>
          </w:p>
        </w:tc>
        <w:tc>
          <w:tcPr>
            <w:tcW w:w="1046" w:type="pct"/>
            <w:tcBorders>
              <w:top w:val="nil"/>
              <w:left w:val="nil"/>
              <w:bottom w:val="single" w:sz="4" w:space="0" w:color="auto"/>
              <w:right w:val="single" w:sz="4" w:space="0" w:color="auto"/>
            </w:tcBorders>
            <w:noWrap/>
            <w:vAlign w:val="bottom"/>
            <w:hideMark/>
          </w:tcPr>
          <w:p w14:paraId="5705420D" w14:textId="13A39218" w:rsidR="004340FC" w:rsidRPr="0058451F" w:rsidRDefault="004340FC" w:rsidP="004340FC">
            <w:pPr>
              <w:spacing w:after="0" w:line="240" w:lineRule="auto"/>
              <w:jc w:val="right"/>
              <w:rPr>
                <w:rFonts w:eastAsia="Times New Roman" w:cs="Calibri"/>
                <w:color w:val="000000"/>
                <w:sz w:val="20"/>
                <w:szCs w:val="20"/>
              </w:rPr>
            </w:pPr>
            <w:r w:rsidRPr="00CC0605">
              <w:t>6</w:t>
            </w:r>
          </w:p>
        </w:tc>
        <w:tc>
          <w:tcPr>
            <w:tcW w:w="1046" w:type="pct"/>
            <w:tcBorders>
              <w:top w:val="nil"/>
              <w:left w:val="nil"/>
              <w:bottom w:val="single" w:sz="4" w:space="0" w:color="auto"/>
              <w:right w:val="single" w:sz="4" w:space="0" w:color="auto"/>
            </w:tcBorders>
            <w:noWrap/>
            <w:vAlign w:val="bottom"/>
            <w:hideMark/>
          </w:tcPr>
          <w:p w14:paraId="7FC3D5FE" w14:textId="78E3FDCC" w:rsidR="004340FC" w:rsidRPr="0058451F" w:rsidRDefault="004340FC" w:rsidP="004340FC">
            <w:pPr>
              <w:spacing w:after="0" w:line="240" w:lineRule="auto"/>
              <w:jc w:val="right"/>
              <w:rPr>
                <w:rFonts w:eastAsia="Times New Roman" w:cs="Calibri"/>
                <w:color w:val="000000"/>
                <w:sz w:val="20"/>
                <w:szCs w:val="20"/>
              </w:rPr>
            </w:pPr>
            <w:r w:rsidRPr="00CC0605">
              <w:t>251</w:t>
            </w:r>
          </w:p>
        </w:tc>
        <w:tc>
          <w:tcPr>
            <w:tcW w:w="1046" w:type="pct"/>
            <w:tcBorders>
              <w:top w:val="nil"/>
              <w:left w:val="nil"/>
              <w:bottom w:val="single" w:sz="4" w:space="0" w:color="auto"/>
              <w:right w:val="single" w:sz="4" w:space="0" w:color="auto"/>
            </w:tcBorders>
            <w:noWrap/>
            <w:vAlign w:val="bottom"/>
            <w:hideMark/>
          </w:tcPr>
          <w:p w14:paraId="16F57959" w14:textId="6F7AD3CB" w:rsidR="004340FC" w:rsidRPr="0058451F" w:rsidRDefault="004340FC" w:rsidP="004340FC">
            <w:pPr>
              <w:spacing w:after="0" w:line="240" w:lineRule="auto"/>
              <w:jc w:val="right"/>
              <w:rPr>
                <w:rFonts w:eastAsia="Times New Roman" w:cs="Calibri"/>
                <w:color w:val="000000"/>
                <w:sz w:val="20"/>
                <w:szCs w:val="20"/>
              </w:rPr>
            </w:pPr>
            <w:r w:rsidRPr="00CC0605">
              <w:t>0.08%</w:t>
            </w:r>
          </w:p>
        </w:tc>
        <w:tc>
          <w:tcPr>
            <w:tcW w:w="1045" w:type="pct"/>
            <w:tcBorders>
              <w:top w:val="nil"/>
              <w:left w:val="nil"/>
              <w:bottom w:val="single" w:sz="4" w:space="0" w:color="auto"/>
              <w:right w:val="single" w:sz="4" w:space="0" w:color="auto"/>
            </w:tcBorders>
            <w:noWrap/>
            <w:vAlign w:val="bottom"/>
            <w:hideMark/>
          </w:tcPr>
          <w:p w14:paraId="623CF969" w14:textId="7F2182C6" w:rsidR="004340FC" w:rsidRPr="0058451F" w:rsidRDefault="004340FC" w:rsidP="004340FC">
            <w:pPr>
              <w:spacing w:after="0" w:line="240" w:lineRule="auto"/>
              <w:jc w:val="right"/>
              <w:rPr>
                <w:rFonts w:eastAsia="Times New Roman" w:cs="Calibri"/>
                <w:sz w:val="20"/>
                <w:szCs w:val="20"/>
              </w:rPr>
            </w:pPr>
            <w:r w:rsidRPr="00CC0605">
              <w:t>6</w:t>
            </w:r>
          </w:p>
        </w:tc>
      </w:tr>
      <w:tr w:rsidR="004340FC" w:rsidRPr="0058451F" w14:paraId="2DAA5300" w14:textId="77777777" w:rsidTr="004340FC">
        <w:trPr>
          <w:trHeight w:val="290"/>
        </w:trPr>
        <w:tc>
          <w:tcPr>
            <w:tcW w:w="817" w:type="pct"/>
            <w:tcBorders>
              <w:top w:val="nil"/>
              <w:left w:val="single" w:sz="4" w:space="0" w:color="auto"/>
              <w:bottom w:val="single" w:sz="4" w:space="0" w:color="auto"/>
              <w:right w:val="single" w:sz="4" w:space="0" w:color="auto"/>
            </w:tcBorders>
            <w:noWrap/>
            <w:vAlign w:val="bottom"/>
            <w:hideMark/>
          </w:tcPr>
          <w:p w14:paraId="237AA847"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Union</w:t>
            </w:r>
          </w:p>
        </w:tc>
        <w:tc>
          <w:tcPr>
            <w:tcW w:w="1046" w:type="pct"/>
            <w:tcBorders>
              <w:top w:val="nil"/>
              <w:left w:val="nil"/>
              <w:bottom w:val="single" w:sz="4" w:space="0" w:color="auto"/>
              <w:right w:val="single" w:sz="4" w:space="0" w:color="auto"/>
            </w:tcBorders>
            <w:noWrap/>
            <w:vAlign w:val="bottom"/>
            <w:hideMark/>
          </w:tcPr>
          <w:p w14:paraId="33965F0C" w14:textId="0ACB4B96" w:rsidR="004340FC" w:rsidRPr="0058451F" w:rsidRDefault="004340FC" w:rsidP="004340FC">
            <w:pPr>
              <w:spacing w:after="0" w:line="240" w:lineRule="auto"/>
              <w:jc w:val="right"/>
              <w:rPr>
                <w:rFonts w:eastAsia="Times New Roman" w:cs="Calibri"/>
                <w:color w:val="000000"/>
                <w:sz w:val="20"/>
                <w:szCs w:val="20"/>
              </w:rPr>
            </w:pPr>
            <w:r w:rsidRPr="00CC0605">
              <w:t>3</w:t>
            </w:r>
          </w:p>
        </w:tc>
        <w:tc>
          <w:tcPr>
            <w:tcW w:w="1046" w:type="pct"/>
            <w:tcBorders>
              <w:top w:val="nil"/>
              <w:left w:val="nil"/>
              <w:bottom w:val="single" w:sz="4" w:space="0" w:color="auto"/>
              <w:right w:val="single" w:sz="4" w:space="0" w:color="auto"/>
            </w:tcBorders>
            <w:noWrap/>
            <w:vAlign w:val="bottom"/>
            <w:hideMark/>
          </w:tcPr>
          <w:p w14:paraId="2AC90C21" w14:textId="36114758" w:rsidR="004340FC" w:rsidRPr="0058451F" w:rsidRDefault="004340FC" w:rsidP="004340FC">
            <w:pPr>
              <w:spacing w:after="0" w:line="240" w:lineRule="auto"/>
              <w:jc w:val="right"/>
              <w:rPr>
                <w:rFonts w:eastAsia="Times New Roman" w:cs="Calibri"/>
                <w:color w:val="000000"/>
                <w:sz w:val="20"/>
                <w:szCs w:val="20"/>
              </w:rPr>
            </w:pPr>
            <w:r w:rsidRPr="00CC0605">
              <w:t>202</w:t>
            </w:r>
          </w:p>
        </w:tc>
        <w:tc>
          <w:tcPr>
            <w:tcW w:w="1046" w:type="pct"/>
            <w:tcBorders>
              <w:top w:val="nil"/>
              <w:left w:val="nil"/>
              <w:bottom w:val="single" w:sz="4" w:space="0" w:color="auto"/>
              <w:right w:val="single" w:sz="4" w:space="0" w:color="auto"/>
            </w:tcBorders>
            <w:noWrap/>
            <w:vAlign w:val="bottom"/>
            <w:hideMark/>
          </w:tcPr>
          <w:p w14:paraId="7DE30D60" w14:textId="7B2FE631" w:rsidR="004340FC" w:rsidRPr="0058451F" w:rsidRDefault="004340FC" w:rsidP="004340FC">
            <w:pPr>
              <w:spacing w:after="0" w:line="240" w:lineRule="auto"/>
              <w:jc w:val="right"/>
              <w:rPr>
                <w:rFonts w:eastAsia="Times New Roman" w:cs="Calibri"/>
                <w:color w:val="000000"/>
                <w:sz w:val="20"/>
                <w:szCs w:val="20"/>
              </w:rPr>
            </w:pPr>
            <w:r w:rsidRPr="00CC0605">
              <w:t>0.06%</w:t>
            </w:r>
          </w:p>
        </w:tc>
        <w:tc>
          <w:tcPr>
            <w:tcW w:w="1045" w:type="pct"/>
            <w:tcBorders>
              <w:top w:val="nil"/>
              <w:left w:val="nil"/>
              <w:bottom w:val="single" w:sz="4" w:space="0" w:color="auto"/>
              <w:right w:val="single" w:sz="4" w:space="0" w:color="auto"/>
            </w:tcBorders>
            <w:noWrap/>
            <w:vAlign w:val="bottom"/>
            <w:hideMark/>
          </w:tcPr>
          <w:p w14:paraId="0A850F58" w14:textId="58279D58" w:rsidR="004340FC" w:rsidRPr="0058451F" w:rsidRDefault="004340FC" w:rsidP="004340FC">
            <w:pPr>
              <w:spacing w:after="0" w:line="240" w:lineRule="auto"/>
              <w:jc w:val="right"/>
              <w:rPr>
                <w:rFonts w:eastAsia="Times New Roman" w:cs="Calibri"/>
                <w:sz w:val="20"/>
                <w:szCs w:val="20"/>
              </w:rPr>
            </w:pPr>
            <w:r w:rsidRPr="00CC0605">
              <w:t>3</w:t>
            </w:r>
          </w:p>
        </w:tc>
      </w:tr>
      <w:tr w:rsidR="004340FC" w:rsidRPr="0058451F" w14:paraId="2E7DE28D" w14:textId="77777777" w:rsidTr="004340FC">
        <w:trPr>
          <w:trHeight w:val="290"/>
        </w:trPr>
        <w:tc>
          <w:tcPr>
            <w:tcW w:w="817" w:type="pct"/>
            <w:tcBorders>
              <w:top w:val="nil"/>
              <w:left w:val="single" w:sz="4" w:space="0" w:color="auto"/>
              <w:bottom w:val="single" w:sz="4" w:space="0" w:color="auto"/>
              <w:right w:val="single" w:sz="4" w:space="0" w:color="auto"/>
            </w:tcBorders>
            <w:noWrap/>
            <w:vAlign w:val="bottom"/>
            <w:hideMark/>
          </w:tcPr>
          <w:p w14:paraId="7A3EEB08"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Wakulla</w:t>
            </w:r>
          </w:p>
        </w:tc>
        <w:tc>
          <w:tcPr>
            <w:tcW w:w="1046" w:type="pct"/>
            <w:tcBorders>
              <w:top w:val="nil"/>
              <w:left w:val="nil"/>
              <w:bottom w:val="single" w:sz="4" w:space="0" w:color="auto"/>
              <w:right w:val="single" w:sz="4" w:space="0" w:color="auto"/>
            </w:tcBorders>
            <w:noWrap/>
            <w:vAlign w:val="bottom"/>
            <w:hideMark/>
          </w:tcPr>
          <w:p w14:paraId="5ACB8F69" w14:textId="25C527DE" w:rsidR="004340FC" w:rsidRPr="0058451F" w:rsidRDefault="004340FC" w:rsidP="004340FC">
            <w:pPr>
              <w:spacing w:after="0" w:line="240" w:lineRule="auto"/>
              <w:jc w:val="right"/>
              <w:rPr>
                <w:rFonts w:eastAsia="Times New Roman" w:cs="Calibri"/>
                <w:color w:val="000000"/>
                <w:sz w:val="20"/>
                <w:szCs w:val="20"/>
              </w:rPr>
            </w:pPr>
            <w:r w:rsidRPr="00CC0605">
              <w:t>4</w:t>
            </w:r>
          </w:p>
        </w:tc>
        <w:tc>
          <w:tcPr>
            <w:tcW w:w="1046" w:type="pct"/>
            <w:tcBorders>
              <w:top w:val="nil"/>
              <w:left w:val="nil"/>
              <w:bottom w:val="single" w:sz="4" w:space="0" w:color="auto"/>
              <w:right w:val="single" w:sz="4" w:space="0" w:color="auto"/>
            </w:tcBorders>
            <w:noWrap/>
            <w:vAlign w:val="bottom"/>
            <w:hideMark/>
          </w:tcPr>
          <w:p w14:paraId="4E499293" w14:textId="207B22A3" w:rsidR="004340FC" w:rsidRPr="0058451F" w:rsidRDefault="004340FC" w:rsidP="004340FC">
            <w:pPr>
              <w:spacing w:after="0" w:line="240" w:lineRule="auto"/>
              <w:jc w:val="right"/>
              <w:rPr>
                <w:rFonts w:eastAsia="Times New Roman" w:cs="Calibri"/>
                <w:color w:val="000000"/>
                <w:sz w:val="20"/>
                <w:szCs w:val="20"/>
              </w:rPr>
            </w:pPr>
            <w:r w:rsidRPr="00CC0605">
              <w:t>121</w:t>
            </w:r>
          </w:p>
        </w:tc>
        <w:tc>
          <w:tcPr>
            <w:tcW w:w="1046" w:type="pct"/>
            <w:tcBorders>
              <w:top w:val="nil"/>
              <w:left w:val="nil"/>
              <w:bottom w:val="single" w:sz="4" w:space="0" w:color="auto"/>
              <w:right w:val="single" w:sz="4" w:space="0" w:color="auto"/>
            </w:tcBorders>
            <w:noWrap/>
            <w:vAlign w:val="bottom"/>
            <w:hideMark/>
          </w:tcPr>
          <w:p w14:paraId="7788ECA9" w14:textId="456A3916" w:rsidR="004340FC" w:rsidRPr="0058451F" w:rsidRDefault="004340FC" w:rsidP="004340FC">
            <w:pPr>
              <w:spacing w:after="0" w:line="240" w:lineRule="auto"/>
              <w:jc w:val="right"/>
              <w:rPr>
                <w:rFonts w:eastAsia="Times New Roman" w:cs="Calibri"/>
                <w:color w:val="000000"/>
                <w:sz w:val="20"/>
                <w:szCs w:val="20"/>
              </w:rPr>
            </w:pPr>
            <w:r w:rsidRPr="00CC0605">
              <w:t>0.04%</w:t>
            </w:r>
          </w:p>
        </w:tc>
        <w:tc>
          <w:tcPr>
            <w:tcW w:w="1045" w:type="pct"/>
            <w:tcBorders>
              <w:top w:val="nil"/>
              <w:left w:val="nil"/>
              <w:bottom w:val="single" w:sz="4" w:space="0" w:color="auto"/>
              <w:right w:val="single" w:sz="4" w:space="0" w:color="auto"/>
            </w:tcBorders>
            <w:noWrap/>
            <w:vAlign w:val="bottom"/>
            <w:hideMark/>
          </w:tcPr>
          <w:p w14:paraId="5AEC18BD" w14:textId="6A9879C2" w:rsidR="004340FC" w:rsidRPr="0058451F" w:rsidRDefault="004340FC" w:rsidP="004340FC">
            <w:pPr>
              <w:spacing w:after="0" w:line="240" w:lineRule="auto"/>
              <w:jc w:val="right"/>
              <w:rPr>
                <w:rFonts w:eastAsia="Times New Roman" w:cs="Calibri"/>
                <w:sz w:val="20"/>
                <w:szCs w:val="20"/>
              </w:rPr>
            </w:pPr>
            <w:r w:rsidRPr="00CC0605">
              <w:t>4</w:t>
            </w:r>
          </w:p>
        </w:tc>
      </w:tr>
      <w:tr w:rsidR="004340FC" w:rsidRPr="0058451F" w14:paraId="362AD4BB" w14:textId="77777777" w:rsidTr="004340FC">
        <w:trPr>
          <w:trHeight w:val="280"/>
        </w:trPr>
        <w:tc>
          <w:tcPr>
            <w:tcW w:w="817" w:type="pct"/>
            <w:tcBorders>
              <w:top w:val="nil"/>
              <w:left w:val="single" w:sz="4" w:space="0" w:color="auto"/>
              <w:bottom w:val="single" w:sz="4" w:space="0" w:color="auto"/>
              <w:right w:val="single" w:sz="4" w:space="0" w:color="auto"/>
            </w:tcBorders>
            <w:noWrap/>
            <w:vAlign w:val="bottom"/>
            <w:hideMark/>
          </w:tcPr>
          <w:p w14:paraId="2E691789"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Walton</w:t>
            </w:r>
          </w:p>
        </w:tc>
        <w:tc>
          <w:tcPr>
            <w:tcW w:w="1046" w:type="pct"/>
            <w:tcBorders>
              <w:top w:val="nil"/>
              <w:left w:val="nil"/>
              <w:bottom w:val="single" w:sz="4" w:space="0" w:color="auto"/>
              <w:right w:val="single" w:sz="4" w:space="0" w:color="auto"/>
            </w:tcBorders>
            <w:noWrap/>
            <w:vAlign w:val="bottom"/>
            <w:hideMark/>
          </w:tcPr>
          <w:p w14:paraId="10B8B438" w14:textId="4B3755B4" w:rsidR="004340FC" w:rsidRPr="0058451F" w:rsidRDefault="004340FC" w:rsidP="004340FC">
            <w:pPr>
              <w:spacing w:after="0" w:line="240" w:lineRule="auto"/>
              <w:jc w:val="right"/>
              <w:rPr>
                <w:rFonts w:eastAsia="Times New Roman" w:cs="Calibri"/>
                <w:color w:val="000000"/>
                <w:sz w:val="20"/>
                <w:szCs w:val="20"/>
              </w:rPr>
            </w:pPr>
            <w:r w:rsidRPr="00CC0605">
              <w:t>11</w:t>
            </w:r>
          </w:p>
        </w:tc>
        <w:tc>
          <w:tcPr>
            <w:tcW w:w="1046" w:type="pct"/>
            <w:tcBorders>
              <w:top w:val="nil"/>
              <w:left w:val="nil"/>
              <w:bottom w:val="single" w:sz="4" w:space="0" w:color="auto"/>
              <w:right w:val="single" w:sz="4" w:space="0" w:color="auto"/>
            </w:tcBorders>
            <w:noWrap/>
            <w:vAlign w:val="bottom"/>
            <w:hideMark/>
          </w:tcPr>
          <w:p w14:paraId="18E68CD5" w14:textId="34B05181" w:rsidR="004340FC" w:rsidRPr="0058451F" w:rsidRDefault="004340FC" w:rsidP="004340FC">
            <w:pPr>
              <w:spacing w:after="0" w:line="240" w:lineRule="auto"/>
              <w:jc w:val="right"/>
              <w:rPr>
                <w:rFonts w:eastAsia="Times New Roman" w:cs="Calibri"/>
                <w:color w:val="000000"/>
                <w:sz w:val="20"/>
                <w:szCs w:val="20"/>
              </w:rPr>
            </w:pPr>
            <w:r w:rsidRPr="00CC0605">
              <w:t>541</w:t>
            </w:r>
          </w:p>
        </w:tc>
        <w:tc>
          <w:tcPr>
            <w:tcW w:w="1046" w:type="pct"/>
            <w:tcBorders>
              <w:top w:val="nil"/>
              <w:left w:val="nil"/>
              <w:bottom w:val="single" w:sz="4" w:space="0" w:color="auto"/>
              <w:right w:val="single" w:sz="4" w:space="0" w:color="auto"/>
            </w:tcBorders>
            <w:noWrap/>
            <w:vAlign w:val="bottom"/>
            <w:hideMark/>
          </w:tcPr>
          <w:p w14:paraId="5FB57B9A" w14:textId="33D831DC" w:rsidR="004340FC" w:rsidRPr="0058451F" w:rsidRDefault="004340FC" w:rsidP="004340FC">
            <w:pPr>
              <w:spacing w:after="0" w:line="240" w:lineRule="auto"/>
              <w:jc w:val="right"/>
              <w:rPr>
                <w:rFonts w:eastAsia="Times New Roman" w:cs="Calibri"/>
                <w:color w:val="000000"/>
                <w:sz w:val="20"/>
                <w:szCs w:val="20"/>
              </w:rPr>
            </w:pPr>
            <w:r w:rsidRPr="00CC0605">
              <w:t>0.17%</w:t>
            </w:r>
          </w:p>
        </w:tc>
        <w:tc>
          <w:tcPr>
            <w:tcW w:w="1045" w:type="pct"/>
            <w:tcBorders>
              <w:top w:val="nil"/>
              <w:left w:val="nil"/>
              <w:bottom w:val="single" w:sz="4" w:space="0" w:color="auto"/>
              <w:right w:val="single" w:sz="4" w:space="0" w:color="auto"/>
            </w:tcBorders>
            <w:noWrap/>
            <w:vAlign w:val="bottom"/>
            <w:hideMark/>
          </w:tcPr>
          <w:p w14:paraId="5053B3F0" w14:textId="3CDDA3CC" w:rsidR="004340FC" w:rsidRPr="0058451F" w:rsidRDefault="004340FC" w:rsidP="004340FC">
            <w:pPr>
              <w:spacing w:after="0" w:line="240" w:lineRule="auto"/>
              <w:jc w:val="right"/>
              <w:rPr>
                <w:rFonts w:eastAsia="Times New Roman" w:cs="Calibri"/>
                <w:sz w:val="20"/>
                <w:szCs w:val="20"/>
              </w:rPr>
            </w:pPr>
            <w:r w:rsidRPr="00CC0605">
              <w:t>11</w:t>
            </w:r>
          </w:p>
        </w:tc>
      </w:tr>
      <w:tr w:rsidR="004340FC" w:rsidRPr="0058451F" w14:paraId="6D99CA21" w14:textId="77777777" w:rsidTr="004340FC">
        <w:trPr>
          <w:trHeight w:val="280"/>
        </w:trPr>
        <w:tc>
          <w:tcPr>
            <w:tcW w:w="817" w:type="pct"/>
            <w:tcBorders>
              <w:top w:val="nil"/>
              <w:left w:val="single" w:sz="4" w:space="0" w:color="auto"/>
              <w:bottom w:val="single" w:sz="4" w:space="0" w:color="auto"/>
              <w:right w:val="single" w:sz="4" w:space="0" w:color="auto"/>
            </w:tcBorders>
            <w:noWrap/>
            <w:vAlign w:val="bottom"/>
            <w:hideMark/>
          </w:tcPr>
          <w:p w14:paraId="242FDBE8" w14:textId="77777777" w:rsidR="004340FC" w:rsidRPr="0058451F" w:rsidRDefault="004340FC" w:rsidP="004340FC">
            <w:pPr>
              <w:spacing w:after="0" w:line="240" w:lineRule="auto"/>
              <w:rPr>
                <w:rFonts w:eastAsia="Times New Roman" w:cs="Calibri"/>
                <w:color w:val="000000"/>
                <w:sz w:val="20"/>
                <w:szCs w:val="20"/>
              </w:rPr>
            </w:pPr>
            <w:r w:rsidRPr="0058451F">
              <w:rPr>
                <w:rFonts w:eastAsia="Times New Roman" w:cs="Calibri"/>
                <w:color w:val="000000"/>
                <w:sz w:val="20"/>
                <w:szCs w:val="20"/>
              </w:rPr>
              <w:t>Washington</w:t>
            </w:r>
          </w:p>
        </w:tc>
        <w:tc>
          <w:tcPr>
            <w:tcW w:w="1046" w:type="pct"/>
            <w:tcBorders>
              <w:top w:val="nil"/>
              <w:left w:val="nil"/>
              <w:bottom w:val="single" w:sz="4" w:space="0" w:color="auto"/>
              <w:right w:val="single" w:sz="4" w:space="0" w:color="auto"/>
            </w:tcBorders>
            <w:noWrap/>
            <w:vAlign w:val="bottom"/>
            <w:hideMark/>
          </w:tcPr>
          <w:p w14:paraId="5B14222E" w14:textId="265C008D" w:rsidR="004340FC" w:rsidRPr="0058451F" w:rsidRDefault="004340FC" w:rsidP="004340FC">
            <w:pPr>
              <w:spacing w:after="0" w:line="240" w:lineRule="auto"/>
              <w:jc w:val="right"/>
              <w:rPr>
                <w:rFonts w:eastAsia="Times New Roman" w:cs="Calibri"/>
                <w:color w:val="000000"/>
                <w:sz w:val="20"/>
                <w:szCs w:val="20"/>
              </w:rPr>
            </w:pPr>
            <w:r w:rsidRPr="00CC0605">
              <w:t>7</w:t>
            </w:r>
          </w:p>
        </w:tc>
        <w:tc>
          <w:tcPr>
            <w:tcW w:w="1046" w:type="pct"/>
            <w:tcBorders>
              <w:top w:val="nil"/>
              <w:left w:val="nil"/>
              <w:bottom w:val="single" w:sz="4" w:space="0" w:color="auto"/>
              <w:right w:val="single" w:sz="4" w:space="0" w:color="auto"/>
            </w:tcBorders>
            <w:noWrap/>
            <w:vAlign w:val="bottom"/>
            <w:hideMark/>
          </w:tcPr>
          <w:p w14:paraId="2E7022D1" w14:textId="07EBD445" w:rsidR="004340FC" w:rsidRPr="0058451F" w:rsidRDefault="004340FC" w:rsidP="004340FC">
            <w:pPr>
              <w:spacing w:after="0" w:line="240" w:lineRule="auto"/>
              <w:jc w:val="right"/>
              <w:rPr>
                <w:rFonts w:eastAsia="Times New Roman" w:cs="Calibri"/>
                <w:color w:val="000000"/>
                <w:sz w:val="20"/>
                <w:szCs w:val="20"/>
              </w:rPr>
            </w:pPr>
            <w:r w:rsidRPr="00CC0605">
              <w:t>209</w:t>
            </w:r>
          </w:p>
        </w:tc>
        <w:tc>
          <w:tcPr>
            <w:tcW w:w="1046" w:type="pct"/>
            <w:tcBorders>
              <w:top w:val="nil"/>
              <w:left w:val="nil"/>
              <w:bottom w:val="single" w:sz="4" w:space="0" w:color="auto"/>
              <w:right w:val="single" w:sz="4" w:space="0" w:color="auto"/>
            </w:tcBorders>
            <w:noWrap/>
            <w:vAlign w:val="bottom"/>
            <w:hideMark/>
          </w:tcPr>
          <w:p w14:paraId="1EF4792E" w14:textId="5DC0BB22" w:rsidR="004340FC" w:rsidRPr="0058451F" w:rsidRDefault="004340FC" w:rsidP="004340FC">
            <w:pPr>
              <w:spacing w:after="0" w:line="240" w:lineRule="auto"/>
              <w:jc w:val="right"/>
              <w:rPr>
                <w:rFonts w:eastAsia="Times New Roman" w:cs="Calibri"/>
                <w:color w:val="000000"/>
                <w:sz w:val="20"/>
                <w:szCs w:val="20"/>
              </w:rPr>
            </w:pPr>
            <w:r w:rsidRPr="00CC0605">
              <w:t>0.07%</w:t>
            </w:r>
          </w:p>
        </w:tc>
        <w:tc>
          <w:tcPr>
            <w:tcW w:w="1045" w:type="pct"/>
            <w:tcBorders>
              <w:top w:val="nil"/>
              <w:left w:val="nil"/>
              <w:bottom w:val="single" w:sz="4" w:space="0" w:color="auto"/>
              <w:right w:val="single" w:sz="4" w:space="0" w:color="auto"/>
            </w:tcBorders>
            <w:noWrap/>
            <w:vAlign w:val="bottom"/>
            <w:hideMark/>
          </w:tcPr>
          <w:p w14:paraId="23D9979B" w14:textId="763A7EAB" w:rsidR="004340FC" w:rsidRPr="0058451F" w:rsidRDefault="004340FC" w:rsidP="004340FC">
            <w:pPr>
              <w:spacing w:after="0" w:line="240" w:lineRule="auto"/>
              <w:jc w:val="right"/>
              <w:rPr>
                <w:rFonts w:eastAsia="Times New Roman" w:cs="Calibri"/>
                <w:sz w:val="20"/>
                <w:szCs w:val="20"/>
              </w:rPr>
            </w:pPr>
            <w:r w:rsidRPr="00CC0605">
              <w:t>7</w:t>
            </w:r>
          </w:p>
        </w:tc>
      </w:tr>
      <w:tr w:rsidR="004340FC" w:rsidRPr="0058451F" w14:paraId="76DD76A7" w14:textId="77777777" w:rsidTr="004340FC">
        <w:trPr>
          <w:trHeight w:val="280"/>
        </w:trPr>
        <w:tc>
          <w:tcPr>
            <w:tcW w:w="817" w:type="pct"/>
            <w:tcBorders>
              <w:top w:val="nil"/>
              <w:left w:val="single" w:sz="4" w:space="0" w:color="auto"/>
              <w:bottom w:val="single" w:sz="4" w:space="0" w:color="auto"/>
              <w:right w:val="single" w:sz="4" w:space="0" w:color="auto"/>
            </w:tcBorders>
            <w:noWrap/>
            <w:vAlign w:val="bottom"/>
            <w:hideMark/>
          </w:tcPr>
          <w:p w14:paraId="3FEC565D" w14:textId="77777777" w:rsidR="004340FC" w:rsidRPr="0058451F" w:rsidRDefault="004340FC" w:rsidP="004340FC">
            <w:pPr>
              <w:spacing w:after="0" w:line="240" w:lineRule="auto"/>
              <w:rPr>
                <w:rFonts w:eastAsia="Times New Roman" w:cs="Calibri"/>
                <w:b/>
                <w:bCs/>
                <w:color w:val="000000"/>
                <w:sz w:val="20"/>
                <w:szCs w:val="20"/>
              </w:rPr>
            </w:pPr>
            <w:r w:rsidRPr="0058451F">
              <w:rPr>
                <w:rFonts w:eastAsia="Times New Roman" w:cs="Calibri"/>
                <w:b/>
                <w:bCs/>
                <w:color w:val="000000"/>
                <w:sz w:val="20"/>
                <w:szCs w:val="20"/>
              </w:rPr>
              <w:t>Small Total</w:t>
            </w:r>
          </w:p>
        </w:tc>
        <w:tc>
          <w:tcPr>
            <w:tcW w:w="1046" w:type="pct"/>
            <w:tcBorders>
              <w:top w:val="nil"/>
              <w:left w:val="nil"/>
              <w:bottom w:val="single" w:sz="4" w:space="0" w:color="auto"/>
              <w:right w:val="single" w:sz="4" w:space="0" w:color="auto"/>
            </w:tcBorders>
            <w:noWrap/>
            <w:vAlign w:val="bottom"/>
            <w:hideMark/>
          </w:tcPr>
          <w:p w14:paraId="68BA09B8" w14:textId="06AA5DAF" w:rsidR="004340FC" w:rsidRPr="004340FC" w:rsidRDefault="004340FC" w:rsidP="004340FC">
            <w:pPr>
              <w:spacing w:after="0" w:line="240" w:lineRule="auto"/>
              <w:jc w:val="right"/>
              <w:rPr>
                <w:rFonts w:eastAsia="Times New Roman" w:cs="Calibri"/>
                <w:b/>
                <w:bCs/>
                <w:color w:val="000000"/>
                <w:sz w:val="20"/>
                <w:szCs w:val="20"/>
              </w:rPr>
            </w:pPr>
            <w:r w:rsidRPr="004340FC">
              <w:rPr>
                <w:b/>
                <w:bCs/>
              </w:rPr>
              <w:t>309</w:t>
            </w:r>
          </w:p>
        </w:tc>
        <w:tc>
          <w:tcPr>
            <w:tcW w:w="1046" w:type="pct"/>
            <w:tcBorders>
              <w:top w:val="nil"/>
              <w:left w:val="nil"/>
              <w:bottom w:val="single" w:sz="4" w:space="0" w:color="auto"/>
              <w:right w:val="single" w:sz="4" w:space="0" w:color="auto"/>
            </w:tcBorders>
            <w:noWrap/>
            <w:vAlign w:val="bottom"/>
            <w:hideMark/>
          </w:tcPr>
          <w:p w14:paraId="4413D32D" w14:textId="22FB3759" w:rsidR="004340FC" w:rsidRPr="004340FC" w:rsidRDefault="004340FC" w:rsidP="004340FC">
            <w:pPr>
              <w:spacing w:after="0" w:line="240" w:lineRule="auto"/>
              <w:jc w:val="right"/>
              <w:rPr>
                <w:rFonts w:eastAsia="Times New Roman" w:cs="Calibri"/>
                <w:b/>
                <w:bCs/>
                <w:color w:val="000000"/>
                <w:sz w:val="20"/>
                <w:szCs w:val="20"/>
              </w:rPr>
            </w:pPr>
            <w:r w:rsidRPr="004340FC">
              <w:rPr>
                <w:b/>
                <w:bCs/>
              </w:rPr>
              <w:t>15,039</w:t>
            </w:r>
          </w:p>
        </w:tc>
        <w:tc>
          <w:tcPr>
            <w:tcW w:w="1046" w:type="pct"/>
            <w:tcBorders>
              <w:top w:val="nil"/>
              <w:left w:val="nil"/>
              <w:bottom w:val="single" w:sz="4" w:space="0" w:color="auto"/>
              <w:right w:val="single" w:sz="4" w:space="0" w:color="auto"/>
            </w:tcBorders>
            <w:noWrap/>
            <w:vAlign w:val="bottom"/>
            <w:hideMark/>
          </w:tcPr>
          <w:p w14:paraId="47993E70" w14:textId="4B0F3101" w:rsidR="004340FC" w:rsidRPr="004340FC" w:rsidRDefault="004340FC" w:rsidP="004340FC">
            <w:pPr>
              <w:spacing w:after="0" w:line="240" w:lineRule="auto"/>
              <w:jc w:val="right"/>
              <w:rPr>
                <w:rFonts w:eastAsia="Times New Roman" w:cs="Calibri"/>
                <w:b/>
                <w:bCs/>
                <w:color w:val="000000"/>
                <w:sz w:val="20"/>
                <w:szCs w:val="20"/>
              </w:rPr>
            </w:pPr>
            <w:r w:rsidRPr="004340FC">
              <w:rPr>
                <w:b/>
                <w:bCs/>
              </w:rPr>
              <w:t>4.79%</w:t>
            </w:r>
          </w:p>
        </w:tc>
        <w:tc>
          <w:tcPr>
            <w:tcW w:w="1045" w:type="pct"/>
            <w:tcBorders>
              <w:top w:val="nil"/>
              <w:left w:val="nil"/>
              <w:bottom w:val="single" w:sz="4" w:space="0" w:color="auto"/>
              <w:right w:val="single" w:sz="4" w:space="0" w:color="auto"/>
            </w:tcBorders>
            <w:noWrap/>
            <w:vAlign w:val="bottom"/>
            <w:hideMark/>
          </w:tcPr>
          <w:p w14:paraId="5CFD2767" w14:textId="36D4A6EC" w:rsidR="004340FC" w:rsidRPr="004340FC" w:rsidRDefault="004340FC" w:rsidP="004340FC">
            <w:pPr>
              <w:spacing w:after="0" w:line="240" w:lineRule="auto"/>
              <w:jc w:val="right"/>
              <w:rPr>
                <w:rFonts w:eastAsia="Times New Roman" w:cs="Calibri"/>
                <w:b/>
                <w:bCs/>
                <w:sz w:val="20"/>
                <w:szCs w:val="20"/>
              </w:rPr>
            </w:pPr>
            <w:r w:rsidRPr="004340FC">
              <w:rPr>
                <w:b/>
                <w:bCs/>
              </w:rPr>
              <w:t>309</w:t>
            </w:r>
          </w:p>
        </w:tc>
      </w:tr>
      <w:tr w:rsidR="004340FC" w:rsidRPr="0058451F" w14:paraId="009C6A07" w14:textId="77777777" w:rsidTr="004340FC">
        <w:trPr>
          <w:trHeight w:val="280"/>
        </w:trPr>
        <w:tc>
          <w:tcPr>
            <w:tcW w:w="817" w:type="pct"/>
            <w:tcBorders>
              <w:top w:val="nil"/>
              <w:left w:val="single" w:sz="4" w:space="0" w:color="auto"/>
              <w:bottom w:val="single" w:sz="4" w:space="0" w:color="auto"/>
              <w:right w:val="single" w:sz="4" w:space="0" w:color="auto"/>
            </w:tcBorders>
            <w:noWrap/>
            <w:vAlign w:val="bottom"/>
            <w:hideMark/>
          </w:tcPr>
          <w:p w14:paraId="291DD583" w14:textId="77777777" w:rsidR="004340FC" w:rsidRPr="0058451F" w:rsidRDefault="004340FC" w:rsidP="004340FC">
            <w:pPr>
              <w:spacing w:after="0" w:line="240" w:lineRule="auto"/>
              <w:rPr>
                <w:rFonts w:eastAsia="Times New Roman" w:cs="Calibri"/>
                <w:b/>
                <w:bCs/>
                <w:color w:val="000000"/>
                <w:sz w:val="20"/>
                <w:szCs w:val="20"/>
              </w:rPr>
            </w:pPr>
            <w:r w:rsidRPr="0058451F">
              <w:rPr>
                <w:rFonts w:eastAsia="Times New Roman" w:cs="Calibri"/>
                <w:b/>
                <w:bCs/>
                <w:color w:val="000000"/>
                <w:sz w:val="20"/>
                <w:szCs w:val="20"/>
              </w:rPr>
              <w:t>State Total</w:t>
            </w:r>
          </w:p>
        </w:tc>
        <w:tc>
          <w:tcPr>
            <w:tcW w:w="1046" w:type="pct"/>
            <w:tcBorders>
              <w:top w:val="nil"/>
              <w:left w:val="nil"/>
              <w:bottom w:val="single" w:sz="4" w:space="0" w:color="auto"/>
              <w:right w:val="single" w:sz="4" w:space="0" w:color="auto"/>
            </w:tcBorders>
            <w:noWrap/>
            <w:vAlign w:val="bottom"/>
            <w:hideMark/>
          </w:tcPr>
          <w:p w14:paraId="7894CB58" w14:textId="14CDB433" w:rsidR="004340FC" w:rsidRPr="004340FC" w:rsidRDefault="004340FC" w:rsidP="004340FC">
            <w:pPr>
              <w:spacing w:after="0" w:line="240" w:lineRule="auto"/>
              <w:jc w:val="right"/>
              <w:rPr>
                <w:rFonts w:eastAsia="Times New Roman" w:cs="Calibri"/>
                <w:b/>
                <w:bCs/>
                <w:color w:val="000000"/>
                <w:sz w:val="20"/>
                <w:szCs w:val="20"/>
              </w:rPr>
            </w:pPr>
            <w:r w:rsidRPr="004340FC">
              <w:rPr>
                <w:b/>
                <w:bCs/>
              </w:rPr>
              <w:t>3,114</w:t>
            </w:r>
          </w:p>
        </w:tc>
        <w:tc>
          <w:tcPr>
            <w:tcW w:w="1046" w:type="pct"/>
            <w:tcBorders>
              <w:top w:val="nil"/>
              <w:left w:val="nil"/>
              <w:bottom w:val="single" w:sz="4" w:space="0" w:color="auto"/>
              <w:right w:val="single" w:sz="4" w:space="0" w:color="auto"/>
            </w:tcBorders>
            <w:noWrap/>
            <w:vAlign w:val="bottom"/>
            <w:hideMark/>
          </w:tcPr>
          <w:p w14:paraId="7F49D71E" w14:textId="7779B1ED" w:rsidR="004340FC" w:rsidRPr="004340FC" w:rsidRDefault="004340FC" w:rsidP="004340FC">
            <w:pPr>
              <w:spacing w:after="0" w:line="240" w:lineRule="auto"/>
              <w:jc w:val="right"/>
              <w:rPr>
                <w:rFonts w:eastAsia="Times New Roman" w:cs="Calibri"/>
                <w:b/>
                <w:bCs/>
                <w:color w:val="000000"/>
                <w:sz w:val="20"/>
                <w:szCs w:val="20"/>
              </w:rPr>
            </w:pPr>
            <w:r w:rsidRPr="004340FC">
              <w:rPr>
                <w:b/>
                <w:bCs/>
              </w:rPr>
              <w:t>314,200</w:t>
            </w:r>
          </w:p>
        </w:tc>
        <w:tc>
          <w:tcPr>
            <w:tcW w:w="1046" w:type="pct"/>
            <w:tcBorders>
              <w:top w:val="nil"/>
              <w:left w:val="nil"/>
              <w:bottom w:val="single" w:sz="4" w:space="0" w:color="auto"/>
              <w:right w:val="single" w:sz="4" w:space="0" w:color="auto"/>
            </w:tcBorders>
            <w:noWrap/>
            <w:vAlign w:val="bottom"/>
            <w:hideMark/>
          </w:tcPr>
          <w:p w14:paraId="4ECE8652" w14:textId="643E8C14" w:rsidR="004340FC" w:rsidRPr="004340FC" w:rsidRDefault="004340FC" w:rsidP="004340FC">
            <w:pPr>
              <w:spacing w:after="0" w:line="240" w:lineRule="auto"/>
              <w:jc w:val="right"/>
              <w:rPr>
                <w:rFonts w:eastAsia="Times New Roman" w:cs="Calibri"/>
                <w:b/>
                <w:bCs/>
                <w:color w:val="000000"/>
                <w:sz w:val="20"/>
                <w:szCs w:val="20"/>
              </w:rPr>
            </w:pPr>
            <w:r w:rsidRPr="004340FC">
              <w:rPr>
                <w:b/>
                <w:bCs/>
              </w:rPr>
              <w:t>100.00%</w:t>
            </w:r>
          </w:p>
        </w:tc>
        <w:tc>
          <w:tcPr>
            <w:tcW w:w="1045" w:type="pct"/>
            <w:tcBorders>
              <w:top w:val="nil"/>
              <w:left w:val="nil"/>
              <w:bottom w:val="single" w:sz="4" w:space="0" w:color="auto"/>
              <w:right w:val="single" w:sz="4" w:space="0" w:color="auto"/>
            </w:tcBorders>
            <w:noWrap/>
            <w:vAlign w:val="bottom"/>
            <w:hideMark/>
          </w:tcPr>
          <w:p w14:paraId="6403CB55" w14:textId="0541B906" w:rsidR="004340FC" w:rsidRPr="004340FC" w:rsidRDefault="004340FC" w:rsidP="004340FC">
            <w:pPr>
              <w:spacing w:after="0" w:line="240" w:lineRule="auto"/>
              <w:jc w:val="right"/>
              <w:rPr>
                <w:rFonts w:eastAsia="Times New Roman" w:cs="Calibri"/>
                <w:b/>
                <w:bCs/>
                <w:sz w:val="20"/>
                <w:szCs w:val="20"/>
              </w:rPr>
            </w:pPr>
            <w:r w:rsidRPr="004340FC">
              <w:rPr>
                <w:b/>
                <w:bCs/>
              </w:rPr>
              <w:t>3,114</w:t>
            </w:r>
          </w:p>
        </w:tc>
      </w:tr>
    </w:tbl>
    <w:p w14:paraId="04AECAB8" w14:textId="7EABB4BE" w:rsidR="00BE615D" w:rsidRDefault="00BE615D" w:rsidP="00BE615D">
      <w:pPr>
        <w:pStyle w:val="Source"/>
      </w:pPr>
      <w:r>
        <w:t>Notes:</w:t>
      </w:r>
      <w:r w:rsidRPr="0058451F">
        <w:t xml:space="preserve"> </w:t>
      </w:r>
      <w:r w:rsidR="00415B01">
        <w:t>Assisted u</w:t>
      </w:r>
      <w:r w:rsidRPr="00656590">
        <w:t>nit</w:t>
      </w:r>
      <w:r>
        <w:t xml:space="preserve"> counts include only rent/</w:t>
      </w:r>
      <w:r w:rsidRPr="00656590">
        <w:t>income-restricted units</w:t>
      </w:r>
      <w:r>
        <w:t>.</w:t>
      </w:r>
    </w:p>
    <w:p w14:paraId="5F708B10" w14:textId="5BE29627" w:rsidR="00BE615D" w:rsidRPr="00656590" w:rsidRDefault="00BE615D" w:rsidP="00BE615D">
      <w:pPr>
        <w:pStyle w:val="Source"/>
        <w:sectPr w:rsidR="00BE615D" w:rsidRPr="00656590" w:rsidSect="00BE615D">
          <w:pgSz w:w="15840" w:h="12240" w:orient="landscape"/>
          <w:pgMar w:top="1440" w:right="1440" w:bottom="1440" w:left="1440" w:header="720" w:footer="720" w:gutter="0"/>
          <w:cols w:space="720"/>
          <w:docGrid w:linePitch="360"/>
        </w:sectPr>
      </w:pPr>
      <w:r w:rsidRPr="00656590">
        <w:t>Source: Shimberg Center for Housing Studi</w:t>
      </w:r>
      <w:r>
        <w:t>es, Assisted Housing Inventory</w:t>
      </w:r>
      <w:bookmarkEnd w:id="301"/>
    </w:p>
    <w:p w14:paraId="7B93C22B" w14:textId="09895A11" w:rsidR="00BE615D" w:rsidRPr="00097FA3" w:rsidRDefault="006D3CF3" w:rsidP="00097FA3">
      <w:pPr>
        <w:pStyle w:val="FiguresandTables"/>
      </w:pPr>
      <w:bookmarkStart w:id="302" w:name="_Toc455495155"/>
      <w:bookmarkStart w:id="303" w:name="_Toc456771930"/>
      <w:bookmarkStart w:id="304" w:name="_Toc456778034"/>
      <w:bookmarkStart w:id="305" w:name="_Toc8247454"/>
      <w:bookmarkStart w:id="306" w:name="_Toc104476933"/>
      <w:bookmarkStart w:id="307" w:name="_Toc201646328"/>
      <w:r w:rsidRPr="006D3CF3">
        <w:rPr>
          <w:rFonts w:ascii="Times New Roman" w:hAnsi="Times New Roman"/>
          <w:sz w:val="24"/>
        </w:rPr>
        <w:lastRenderedPageBreak/>
        <w:drawing>
          <wp:anchor distT="0" distB="0" distL="114300" distR="114300" simplePos="0" relativeHeight="251711488" behindDoc="0" locked="0" layoutInCell="1" allowOverlap="1" wp14:anchorId="4ADF734C" wp14:editId="6E0E44F9">
            <wp:simplePos x="0" y="0"/>
            <wp:positionH relativeFrom="column">
              <wp:posOffset>-113030</wp:posOffset>
            </wp:positionH>
            <wp:positionV relativeFrom="paragraph">
              <wp:posOffset>266700</wp:posOffset>
            </wp:positionV>
            <wp:extent cx="6135370" cy="5247005"/>
            <wp:effectExtent l="0" t="0" r="0" b="0"/>
            <wp:wrapTopAndBottom/>
            <wp:docPr id="2044208507" name="Picture 17" descr="Map of Florida showing count of public and assisted housing units by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208507" name="Picture 17" descr="Map of Florida showing count of public and assisted housing units by county"/>
                    <pic:cNvPicPr>
                      <a:picLocks noChangeAspect="1" noChangeArrowheads="1"/>
                    </pic:cNvPicPr>
                  </pic:nvPicPr>
                  <pic:blipFill rotWithShape="1">
                    <a:blip r:embed="rId64" cstate="print">
                      <a:extLst>
                        <a:ext uri="{28A0092B-C50C-407E-A947-70E740481C1C}">
                          <a14:useLocalDpi xmlns:a14="http://schemas.microsoft.com/office/drawing/2010/main"/>
                        </a:ext>
                      </a:extLst>
                    </a:blip>
                    <a:srcRect/>
                    <a:stretch/>
                  </pic:blipFill>
                  <pic:spPr bwMode="auto">
                    <a:xfrm>
                      <a:off x="0" y="0"/>
                      <a:ext cx="6135370" cy="52470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615D" w:rsidRPr="00097FA3">
        <w:t>Figure 9.1. Public and Assisted Housing Units by County, Florida</w:t>
      </w:r>
      <w:bookmarkEnd w:id="302"/>
      <w:bookmarkEnd w:id="303"/>
      <w:bookmarkEnd w:id="304"/>
      <w:bookmarkEnd w:id="305"/>
      <w:bookmarkEnd w:id="306"/>
      <w:bookmarkEnd w:id="307"/>
    </w:p>
    <w:p w14:paraId="311CF9EF" w14:textId="77777777" w:rsidR="00BE615D" w:rsidRDefault="00BE615D" w:rsidP="00BE615D">
      <w:pPr>
        <w:pStyle w:val="Source"/>
      </w:pPr>
      <w:r>
        <w:t>Source: Shimberg Center for Housing Studies, Assisted Housing Inventory</w:t>
      </w:r>
    </w:p>
    <w:p w14:paraId="3FAD0656" w14:textId="77777777" w:rsidR="00BE615D" w:rsidRDefault="00BE615D" w:rsidP="00BE615D">
      <w:pPr>
        <w:pStyle w:val="Heading2"/>
      </w:pPr>
      <w:r>
        <w:t>Household and Unit Characteristics</w:t>
      </w:r>
    </w:p>
    <w:p w14:paraId="6BD8FA24" w14:textId="019372A5" w:rsidR="00BE615D" w:rsidRDefault="00BE615D" w:rsidP="00BE615D">
      <w:r w:rsidRPr="002E254C">
        <w:t>Figures 9.</w:t>
      </w:r>
      <w:r w:rsidR="00C444E3">
        <w:t>2</w:t>
      </w:r>
      <w:r w:rsidRPr="002E254C">
        <w:t>-9.7 compare household and unit characteristics for assisted housing with Florida’s renters as a whole. Developments are grouped by funder. The Florida Housing developments are further subdivided into two types of categories: 1) with and without rental assistance (</w:t>
      </w:r>
      <w:r w:rsidR="00B22E4C">
        <w:t>combining</w:t>
      </w:r>
      <w:r w:rsidRPr="002E254C">
        <w:t xml:space="preserve"> tenant-based vouchers and project-based rental assistance), and 2) family versus elderly target population. Developments may fall into more than one category.</w:t>
      </w:r>
      <w:r>
        <w:t xml:space="preserve"> </w:t>
      </w:r>
    </w:p>
    <w:p w14:paraId="7E011C4E" w14:textId="1D17CFAE" w:rsidR="00BE615D" w:rsidRDefault="00BE615D" w:rsidP="00BE615D">
      <w:r>
        <w:t xml:space="preserve">The “all renters” category combines non-student households in market-rate, public housing, and assisted rental units. It is not possible to separate out households in market-rate units only, although most units in this category will be market-rate. This category includes multifamily developments, single family homes, condominiums, and any other type of rental unit included in the </w:t>
      </w:r>
      <w:r w:rsidR="00F9213B">
        <w:t>American Community Survey</w:t>
      </w:r>
      <w:r>
        <w:t xml:space="preserve">. </w:t>
      </w:r>
    </w:p>
    <w:p w14:paraId="0BA7C577" w14:textId="79E29E11" w:rsidR="00BE615D" w:rsidRDefault="006226C7" w:rsidP="00BE615D">
      <w:pPr>
        <w:pStyle w:val="Heading3"/>
      </w:pPr>
      <w:r>
        <w:lastRenderedPageBreak/>
        <w:t>Tenant Incomes</w:t>
      </w:r>
    </w:p>
    <w:p w14:paraId="3E4F13B6" w14:textId="05EF6EB0" w:rsidR="00BE615D" w:rsidRDefault="00BE615D" w:rsidP="00BE615D">
      <w:r>
        <w:t>Assisted</w:t>
      </w:r>
      <w:r w:rsidRPr="002E254C">
        <w:t xml:space="preserve"> housing serves tenants with incomes </w:t>
      </w:r>
      <w:r w:rsidRPr="008F5999">
        <w:t xml:space="preserve">below the state average, at rents well below market rate. The average income for all renters in Florida is $72,385. In </w:t>
      </w:r>
      <w:r>
        <w:t>contrast, average income in Florida Housing-sponsored developments is $</w:t>
      </w:r>
      <w:r w:rsidR="00300718">
        <w:t>30,442</w:t>
      </w:r>
      <w:r>
        <w:t>. Incomes in HUD multifamily and public units are lower still, ranging from $14,000 to $1</w:t>
      </w:r>
      <w:r w:rsidR="00300718">
        <w:t>9</w:t>
      </w:r>
      <w:r>
        <w:t>,000 (Figure 9.2).</w:t>
      </w:r>
    </w:p>
    <w:p w14:paraId="7AB410C5" w14:textId="77777777" w:rsidR="00BE615D" w:rsidRDefault="00BE615D" w:rsidP="00300718">
      <w:pPr>
        <w:pStyle w:val="FiguresandTables"/>
      </w:pPr>
      <w:bookmarkStart w:id="308" w:name="_Toc455495158"/>
      <w:bookmarkStart w:id="309" w:name="_Toc456771931"/>
      <w:bookmarkStart w:id="310" w:name="_Toc456778035"/>
      <w:bookmarkStart w:id="311" w:name="_Toc8247455"/>
      <w:bookmarkStart w:id="312" w:name="_Toc104476934"/>
      <w:bookmarkStart w:id="313" w:name="_Toc201646329"/>
      <w:bookmarkStart w:id="314" w:name="_Hlk103172702"/>
      <w:bookmarkStart w:id="315" w:name="_Hlk103172718"/>
      <w:r>
        <w:t>Figure 9.2. Average Annual Household Income ($)</w:t>
      </w:r>
      <w:bookmarkEnd w:id="308"/>
      <w:bookmarkEnd w:id="309"/>
      <w:bookmarkEnd w:id="310"/>
      <w:bookmarkEnd w:id="311"/>
      <w:bookmarkEnd w:id="312"/>
      <w:bookmarkEnd w:id="313"/>
    </w:p>
    <w:bookmarkEnd w:id="314"/>
    <w:p w14:paraId="68F445BB" w14:textId="34571F5E" w:rsidR="00BE615D" w:rsidRDefault="00300718" w:rsidP="00BE615D">
      <w:r>
        <w:rPr>
          <w:noProof/>
        </w:rPr>
        <w:drawing>
          <wp:inline distT="0" distB="0" distL="0" distR="0" wp14:anchorId="0D5B2FFE" wp14:editId="65559D98">
            <wp:extent cx="5943600" cy="2143125"/>
            <wp:effectExtent l="0" t="0" r="0" b="0"/>
            <wp:docPr id="1315860082" name="Chart 1" descr="Bar graph showing average income for households in different assisted housing types">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E2413FC" w14:textId="77777777" w:rsidR="00BE615D" w:rsidRDefault="00BE615D" w:rsidP="00BE615D">
      <w:pPr>
        <w:pStyle w:val="Source"/>
      </w:pPr>
      <w:r>
        <w:t>Source: Shimberg Center for Housing Studies, Assisted Housing Inventory and U.S. Census Bureau, 2019 American Community Survey</w:t>
      </w:r>
    </w:p>
    <w:bookmarkEnd w:id="315"/>
    <w:p w14:paraId="491FB0D1" w14:textId="5AE04046" w:rsidR="00BE615D" w:rsidRPr="002E7B36" w:rsidRDefault="00BE615D" w:rsidP="00BE615D">
      <w:r>
        <w:t xml:space="preserve">Most residents of Florida Housing developments have incomes below $40,000. Approximately one-third have incomes below $20,000, mostly in units with rental assistance. Elderly units are heavily weighted toward tenants with incomes below $20,000. </w:t>
      </w:r>
      <w:r w:rsidR="00840F42">
        <w:t>The residents of family units have</w:t>
      </w:r>
      <w:r>
        <w:t xml:space="preserve"> a wider range of incomes, with tenants fairly</w:t>
      </w:r>
      <w:r w:rsidR="00FD6322">
        <w:t xml:space="preserve"> evenly</w:t>
      </w:r>
      <w:r>
        <w:t xml:space="preserve"> split across income categories ranging from under $20,000 to over $40,000.</w:t>
      </w:r>
    </w:p>
    <w:p w14:paraId="5FCF2EF2" w14:textId="78ABAD64" w:rsidR="00BE615D" w:rsidRDefault="00BE615D" w:rsidP="00300718">
      <w:pPr>
        <w:pStyle w:val="FiguresandTables"/>
      </w:pPr>
      <w:bookmarkStart w:id="316" w:name="_Toc201646330"/>
      <w:r>
        <w:t>Figure 9.3. Tenants by Household Income, Florida Housing-funded Developments</w:t>
      </w:r>
      <w:bookmarkEnd w:id="316"/>
    </w:p>
    <w:p w14:paraId="2A48DEC5" w14:textId="795C9490" w:rsidR="00BE615D" w:rsidRPr="006F6197" w:rsidRDefault="00840F42" w:rsidP="00BE615D">
      <w:r>
        <w:rPr>
          <w:noProof/>
        </w:rPr>
        <w:drawing>
          <wp:inline distT="0" distB="0" distL="0" distR="0" wp14:anchorId="6FBC5105" wp14:editId="29797F87">
            <wp:extent cx="5943600" cy="2369488"/>
            <wp:effectExtent l="0" t="0" r="0" b="0"/>
            <wp:docPr id="1883702986" name="Chart 1" descr="Bar graph showing distribution of tenants by income in different assisted housing types">
              <a:extLst xmlns:a="http://schemas.openxmlformats.org/drawingml/2006/main">
                <a:ext uri="{FF2B5EF4-FFF2-40B4-BE49-F238E27FC236}">
                  <a16:creationId xmlns:a16="http://schemas.microsoft.com/office/drawing/2014/main" id="{3BAAEF89-AB75-468B-9C42-353E5A2D07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896F1C6" w14:textId="66F01FC9" w:rsidR="00BE615D" w:rsidRPr="001764F7" w:rsidRDefault="00BE615D" w:rsidP="00BE615D">
      <w:pPr>
        <w:pStyle w:val="NotesandSources"/>
      </w:pPr>
      <w:r w:rsidRPr="001764F7">
        <w:t>Notes: “With rental assistance” category includes several types of Florida Housing units with deep rental assistance: Florida Housing-funded projects that also have HUD or USDA RD rental assistance, public housing units renovated with Florida Housing funds, and Florida Housing’s LIHTC/SAIL/Bond units occupied by tenants with Housing Choice Vouchers.</w:t>
      </w:r>
    </w:p>
    <w:p w14:paraId="61C61A56" w14:textId="77777777" w:rsidR="00BE615D" w:rsidRDefault="00BE615D" w:rsidP="00BE615D">
      <w:pPr>
        <w:pStyle w:val="NotesandSources"/>
      </w:pPr>
      <w:r>
        <w:t>Source: Shimberg Center for Housing Studies, Assisted Housing Inventory</w:t>
      </w:r>
    </w:p>
    <w:p w14:paraId="07ED342E" w14:textId="6DF97991" w:rsidR="00BE615D" w:rsidRDefault="00BE615D" w:rsidP="00BE615D">
      <w:r>
        <w:lastRenderedPageBreak/>
        <w:t xml:space="preserve">Residents of HUD-assisted and public housing units commonly have incomes between $10,000 and $20,000. Tenant incomes are consistent with part-time, low-wage employment and SSI and Social Security benefit levels. In units with HUD rental assistance, most of which are targeted toward elderly residents and </w:t>
      </w:r>
      <w:proofErr w:type="gramStart"/>
      <w:r>
        <w:t>persons</w:t>
      </w:r>
      <w:proofErr w:type="gramEnd"/>
      <w:r>
        <w:t xml:space="preserve"> with disabilities, 81 percent of residents have incomes below $20,000. In public housing, which has more working-age residents, a larger share of households </w:t>
      </w:r>
      <w:r w:rsidR="000632AB">
        <w:t>has</w:t>
      </w:r>
      <w:r>
        <w:t xml:space="preserve"> incomes above $20,000 (33 percent). Income breakdowns above $20,000 are not available for HUD multifamily and public housing.</w:t>
      </w:r>
    </w:p>
    <w:p w14:paraId="31F78182" w14:textId="77777777" w:rsidR="00BE615D" w:rsidRDefault="00BE615D" w:rsidP="00902C23">
      <w:pPr>
        <w:pStyle w:val="FiguresandTables"/>
      </w:pPr>
      <w:bookmarkStart w:id="317" w:name="_Toc201646331"/>
      <w:r>
        <w:t>Figure 9.4. Tenants by Household Income, HUD Multifamily and Public Housing Developments</w:t>
      </w:r>
      <w:bookmarkEnd w:id="317"/>
    </w:p>
    <w:p w14:paraId="7F3025EC" w14:textId="77777777" w:rsidR="00BE615D" w:rsidRDefault="00BE615D" w:rsidP="00BE615D">
      <w:r>
        <w:rPr>
          <w:noProof/>
        </w:rPr>
        <w:drawing>
          <wp:inline distT="0" distB="0" distL="0" distR="0" wp14:anchorId="54024268" wp14:editId="0257F8E6">
            <wp:extent cx="5943600" cy="1385667"/>
            <wp:effectExtent l="0" t="0" r="0" b="5080"/>
            <wp:docPr id="196197482" name="Chart 1" descr="Bar graph showing distribution of tenants by income in HUD and public housing units">
              <a:extLst xmlns:a="http://schemas.openxmlformats.org/drawingml/2006/main">
                <a:ext uri="{FF2B5EF4-FFF2-40B4-BE49-F238E27FC236}">
                  <a16:creationId xmlns:a16="http://schemas.microsoft.com/office/drawing/2014/main" id="{CCF5A77C-3C36-4352-8079-A2F1EFDC6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52BDCCC" w14:textId="77777777" w:rsidR="00BE615D" w:rsidRDefault="00BE615D" w:rsidP="00BE615D">
      <w:pPr>
        <w:pStyle w:val="NotesandSources"/>
      </w:pPr>
      <w:r>
        <w:t>Source: U.S. Department of Housing and Urban Development, Picture of Subsidized Households</w:t>
      </w:r>
    </w:p>
    <w:p w14:paraId="72F3BD28" w14:textId="3C57F636" w:rsidR="00BE615D" w:rsidRPr="00902C23" w:rsidRDefault="00BE615D" w:rsidP="00BE615D">
      <w:r w:rsidRPr="00902C23">
        <w:t xml:space="preserve">Most Florida Housing-sponsored units </w:t>
      </w:r>
      <w:r w:rsidR="00B22E4C">
        <w:t>set maximum rents and incomes to the</w:t>
      </w:r>
      <w:r w:rsidRPr="00902C23">
        <w:t xml:space="preserve"> 60 percent of AMI</w:t>
      </w:r>
      <w:r w:rsidR="00B22E4C">
        <w:t xml:space="preserve"> level</w:t>
      </w:r>
      <w:r w:rsidRPr="00902C23">
        <w:t xml:space="preserve">, but in practice most units serve tenants with incomes below that level. The average income in Florida Housing-sponsored units is </w:t>
      </w:r>
      <w:r w:rsidR="00AC0E8D" w:rsidRPr="00902C23">
        <w:t>35</w:t>
      </w:r>
      <w:r w:rsidRPr="00902C23">
        <w:t xml:space="preserve"> percent of AMI, and 4</w:t>
      </w:r>
      <w:r w:rsidR="00902C23" w:rsidRPr="00902C23">
        <w:t>2</w:t>
      </w:r>
      <w:r w:rsidRPr="00902C23">
        <w:t xml:space="preserve"> percent of tenants have incomes below 30 percent of AMI. </w:t>
      </w:r>
      <w:r w:rsidR="00B22E4C">
        <w:t>Another</w:t>
      </w:r>
      <w:r w:rsidRPr="00902C23">
        <w:t xml:space="preserve"> </w:t>
      </w:r>
      <w:r w:rsidR="006226C7">
        <w:t xml:space="preserve">42 </w:t>
      </w:r>
      <w:r w:rsidRPr="00902C23">
        <w:t>percent of Florida Housing units are occupied by households at 30-50 percent of AMI. The remaining 1</w:t>
      </w:r>
      <w:r w:rsidR="00902C23" w:rsidRPr="00902C23">
        <w:t>6</w:t>
      </w:r>
      <w:r w:rsidRPr="00902C23">
        <w:t xml:space="preserve"> percent have incomes above 50 percent of AMI. Most renters in the deeply subsidized units (public housing, HUD multifamily, </w:t>
      </w:r>
      <w:r w:rsidR="00902C23" w:rsidRPr="00902C23">
        <w:t>Florida Housing units with project- or tenant-based rental assistance</w:t>
      </w:r>
      <w:r w:rsidRPr="00902C23">
        <w:t>) have incomes below 30 percent of AMI.</w:t>
      </w:r>
    </w:p>
    <w:p w14:paraId="0BAC9BAC" w14:textId="06AAF7B4" w:rsidR="00BE615D" w:rsidRDefault="00BE615D" w:rsidP="00BE615D">
      <w:r w:rsidRPr="00902C23">
        <w:t>The “all renters” category includes households with a far wider range of incomes. This category includes the state’s low-income renters</w:t>
      </w:r>
      <w:r w:rsidR="00342C01">
        <w:t xml:space="preserve"> </w:t>
      </w:r>
      <w:r w:rsidRPr="00902C23">
        <w:t>but also a group of high-income renters who would be ineligible for assisted housing. On average, renters in Florida have incomes of 98 percent of AMI.</w:t>
      </w:r>
      <w:r w:rsidRPr="008F5999">
        <w:t xml:space="preserve"> </w:t>
      </w:r>
    </w:p>
    <w:p w14:paraId="20F5323C" w14:textId="7D2BF582" w:rsidR="006226C7" w:rsidRDefault="006226C7" w:rsidP="006226C7">
      <w:pPr>
        <w:pStyle w:val="Heading3"/>
      </w:pPr>
      <w:r>
        <w:t>Rent Levels</w:t>
      </w:r>
    </w:p>
    <w:p w14:paraId="70BCD0FE" w14:textId="14DEB72A" w:rsidR="00BE615D" w:rsidRDefault="00BE615D" w:rsidP="00BE615D">
      <w:r>
        <w:t xml:space="preserve">Rents in the assisted housing inventory are well below </w:t>
      </w:r>
      <w:r w:rsidRPr="00902C23">
        <w:t>statewide averages (Figure 9.</w:t>
      </w:r>
      <w:r w:rsidR="00902C23" w:rsidRPr="00902C23">
        <w:t>5</w:t>
      </w:r>
      <w:r w:rsidRPr="00902C23">
        <w:t>). The</w:t>
      </w:r>
      <w:r>
        <w:t xml:space="preserve"> average gross rent for all Florida Housing units, including utilities, is $</w:t>
      </w:r>
      <w:r w:rsidR="00902C23">
        <w:t>1,011</w:t>
      </w:r>
      <w:r>
        <w:t xml:space="preserve"> per month. In contrast, the average gross rent for all units in the state is $1,854. The average for market-rate units cannot be determined from American Community Survey data but would be even higher, since the $1,854 average includes public and assisted housing along with the market-rate stock. </w:t>
      </w:r>
    </w:p>
    <w:p w14:paraId="16AA9C82" w14:textId="57989AB5" w:rsidR="00BE615D" w:rsidRDefault="00BE615D" w:rsidP="00BE615D">
      <w:r>
        <w:t xml:space="preserve">Public housing and other units with rental assistance have by far the lowest average tenant-paid rents, </w:t>
      </w:r>
      <w:proofErr w:type="gramStart"/>
      <w:r>
        <w:t>near</w:t>
      </w:r>
      <w:proofErr w:type="gramEnd"/>
      <w:r>
        <w:t xml:space="preserve"> $330-420 per month. These figures include only </w:t>
      </w:r>
      <w:r w:rsidR="00902C23">
        <w:t>rent and utility payments from</w:t>
      </w:r>
      <w:r>
        <w:t xml:space="preserve"> tenants. Supplements such as federal rental assistance and landlord utility payments are not included.</w:t>
      </w:r>
    </w:p>
    <w:p w14:paraId="2A42E0FF" w14:textId="0D4F638B" w:rsidR="00BE615D" w:rsidRPr="008F29B5" w:rsidRDefault="00BE615D" w:rsidP="00902C23">
      <w:pPr>
        <w:pStyle w:val="FiguresandTables"/>
      </w:pPr>
      <w:bookmarkStart w:id="318" w:name="_Toc455495160"/>
      <w:bookmarkStart w:id="319" w:name="_Toc456771933"/>
      <w:bookmarkStart w:id="320" w:name="_Toc456778037"/>
      <w:bookmarkStart w:id="321" w:name="_Toc8247457"/>
      <w:bookmarkStart w:id="322" w:name="_Toc104476936"/>
      <w:bookmarkStart w:id="323" w:name="_Toc201646332"/>
      <w:r w:rsidRPr="008F29B5">
        <w:lastRenderedPageBreak/>
        <w:t>Figure 9.</w:t>
      </w:r>
      <w:r w:rsidR="00902C23">
        <w:t>5</w:t>
      </w:r>
      <w:r w:rsidRPr="008F29B5">
        <w:t>. Average Tenant-Paid Gross Rent (Rent + Utilities)</w:t>
      </w:r>
      <w:bookmarkEnd w:id="318"/>
      <w:bookmarkEnd w:id="319"/>
      <w:bookmarkEnd w:id="320"/>
      <w:bookmarkEnd w:id="321"/>
      <w:bookmarkEnd w:id="322"/>
      <w:bookmarkEnd w:id="323"/>
    </w:p>
    <w:p w14:paraId="62BE7233" w14:textId="063DC5C5" w:rsidR="00BE615D" w:rsidRDefault="00902C23" w:rsidP="00BE615D">
      <w:r>
        <w:rPr>
          <w:noProof/>
        </w:rPr>
        <w:drawing>
          <wp:inline distT="0" distB="0" distL="0" distR="0" wp14:anchorId="0AD8C04E" wp14:editId="332E8434">
            <wp:extent cx="5784112" cy="2641600"/>
            <wp:effectExtent l="0" t="0" r="7620" b="6350"/>
            <wp:docPr id="984758524" name="Chart 1" descr="Bar graph showing average rent by housing type">
              <a:extLst xmlns:a="http://schemas.openxmlformats.org/drawingml/2006/main">
                <a:ext uri="{FF2B5EF4-FFF2-40B4-BE49-F238E27FC236}">
                  <a16:creationId xmlns:a16="http://schemas.microsoft.com/office/drawing/2014/main" id="{FC4CE892-CF11-47BE-B6DF-F9183A5E0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3F2FE705" w14:textId="77777777" w:rsidR="00BE615D" w:rsidRDefault="00BE615D" w:rsidP="00BE615D">
      <w:pPr>
        <w:pStyle w:val="Source"/>
      </w:pPr>
      <w:r>
        <w:t xml:space="preserve">Notes: </w:t>
      </w:r>
      <w:r w:rsidRPr="008F29B5">
        <w:t>Data unavailable for RD units.</w:t>
      </w:r>
    </w:p>
    <w:p w14:paraId="2BBE7226" w14:textId="77777777" w:rsidR="00BE615D" w:rsidRPr="008F29B5" w:rsidRDefault="00BE615D" w:rsidP="00BE615D">
      <w:pPr>
        <w:pStyle w:val="Source"/>
      </w:pPr>
      <w:r w:rsidRPr="008F29B5">
        <w:t>Source: Shimberg Center for Housing Studies, Assisted Housing Inventory and U.S. Census Bureau, 20</w:t>
      </w:r>
      <w:r>
        <w:t>23</w:t>
      </w:r>
      <w:r w:rsidRPr="008F29B5">
        <w:t xml:space="preserve"> American Community Survey</w:t>
      </w:r>
      <w:r>
        <w:t xml:space="preserve">. </w:t>
      </w:r>
    </w:p>
    <w:p w14:paraId="31C291CA" w14:textId="5F39D2A9" w:rsidR="00BE615D" w:rsidRDefault="00BE615D" w:rsidP="00BE615D">
      <w:pPr>
        <w:pStyle w:val="Heading3"/>
      </w:pPr>
      <w:bookmarkStart w:id="324" w:name="_Toc455495162"/>
      <w:r>
        <w:t>Children and Elderly Residents</w:t>
      </w:r>
      <w:bookmarkEnd w:id="324"/>
    </w:p>
    <w:p w14:paraId="105FB0CD" w14:textId="6A54D173" w:rsidR="00BE615D" w:rsidRPr="007F39EA" w:rsidRDefault="00BE615D" w:rsidP="00BE615D">
      <w:r>
        <w:t xml:space="preserve">Forty percent of Florida Housing units include children, including </w:t>
      </w:r>
      <w:r w:rsidRPr="007F39EA">
        <w:t>half of family units)</w:t>
      </w:r>
      <w:r>
        <w:t xml:space="preserve">, </w:t>
      </w:r>
      <w:r w:rsidRPr="007F39EA">
        <w:t xml:space="preserve">compared to 29 percent of all rental units (Figure 9.6). </w:t>
      </w:r>
    </w:p>
    <w:p w14:paraId="420E67B6" w14:textId="77777777" w:rsidR="00BE615D" w:rsidRPr="007F39EA" w:rsidRDefault="00BE615D" w:rsidP="007738E5">
      <w:pPr>
        <w:pStyle w:val="FiguresandTables"/>
      </w:pPr>
      <w:bookmarkStart w:id="325" w:name="_Toc104476938"/>
      <w:bookmarkStart w:id="326" w:name="_Toc201646333"/>
      <w:r w:rsidRPr="007F39EA">
        <w:t>Figure 9.6. Households with Children Under Age 18</w:t>
      </w:r>
      <w:bookmarkEnd w:id="325"/>
      <w:bookmarkEnd w:id="326"/>
    </w:p>
    <w:p w14:paraId="47791680" w14:textId="6F7E6E1A" w:rsidR="00BE615D" w:rsidRPr="007F39EA" w:rsidRDefault="007738E5" w:rsidP="00BE615D">
      <w:pPr>
        <w:pStyle w:val="Source"/>
      </w:pPr>
      <w:r>
        <w:rPr>
          <w:noProof/>
        </w:rPr>
        <w:drawing>
          <wp:inline distT="0" distB="0" distL="0" distR="0" wp14:anchorId="1C7CC918" wp14:editId="43449998">
            <wp:extent cx="5943600" cy="3212327"/>
            <wp:effectExtent l="0" t="0" r="0" b="7620"/>
            <wp:docPr id="122186908" name="Chart 1" descr="Bar graph showing percentage of children and elderly residents by housing type">
              <a:extLst xmlns:a="http://schemas.openxmlformats.org/drawingml/2006/main">
                <a:ext uri="{FF2B5EF4-FFF2-40B4-BE49-F238E27FC236}">
                  <a16:creationId xmlns:a16="http://schemas.microsoft.com/office/drawing/2014/main" id="{00000000-0008-0000-06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BE615D" w:rsidRPr="007F39EA">
        <w:t>Source: Shimberg Center for Housing Studies, Assisted Housing Inventory and U.S. Census Bureau, 2023 American Community Survey</w:t>
      </w:r>
    </w:p>
    <w:p w14:paraId="0B610F2F" w14:textId="67ED7281" w:rsidR="00BE615D" w:rsidRPr="007F39EA" w:rsidRDefault="00BE615D" w:rsidP="00BE615D">
      <w:r w:rsidRPr="007F39EA">
        <w:lastRenderedPageBreak/>
        <w:t xml:space="preserve">Figure 9.7 shows the share of units with renters </w:t>
      </w:r>
      <w:proofErr w:type="gramStart"/>
      <w:r w:rsidRPr="007F39EA">
        <w:t>age</w:t>
      </w:r>
      <w:proofErr w:type="gramEnd"/>
      <w:r w:rsidRPr="007F39EA">
        <w:t xml:space="preserve"> 62 and older by </w:t>
      </w:r>
      <w:proofErr w:type="gramStart"/>
      <w:r w:rsidRPr="007F39EA">
        <w:t>funder</w:t>
      </w:r>
      <w:proofErr w:type="gramEnd"/>
      <w:r w:rsidRPr="007F39EA">
        <w:t xml:space="preserve">. Florida Housing’s elderly set-aside units and HUD multifamily developments house elderly renters to a far greater degree than the rental stock as a whole. </w:t>
      </w:r>
      <w:r w:rsidR="007738E5">
        <w:t>Seventy-eight</w:t>
      </w:r>
      <w:r w:rsidRPr="007F39EA">
        <w:t xml:space="preserve"> percent of Florida Housing elderly set-aside units and 6</w:t>
      </w:r>
      <w:r>
        <w:t>4</w:t>
      </w:r>
      <w:r w:rsidRPr="007F39EA">
        <w:t xml:space="preserve"> percent of HUD units </w:t>
      </w:r>
      <w:proofErr w:type="gramStart"/>
      <w:r w:rsidRPr="007F39EA">
        <w:t>house age</w:t>
      </w:r>
      <w:proofErr w:type="gramEnd"/>
      <w:r w:rsidRPr="007F39EA">
        <w:t xml:space="preserve"> 62+ renters, compared to 26 percent of the total rental stock.</w:t>
      </w:r>
      <w:r w:rsidRPr="007F39EA">
        <w:rPr>
          <w:rStyle w:val="FootnoteReference"/>
        </w:rPr>
        <w:footnoteReference w:id="19"/>
      </w:r>
      <w:r w:rsidRPr="007F39EA">
        <w:t xml:space="preserve"> </w:t>
      </w:r>
    </w:p>
    <w:p w14:paraId="25903A05" w14:textId="0BA73167" w:rsidR="00BE615D" w:rsidRPr="007738E5" w:rsidRDefault="00BE615D" w:rsidP="007738E5">
      <w:pPr>
        <w:pStyle w:val="FiguresandTables"/>
      </w:pPr>
      <w:bookmarkStart w:id="327" w:name="_Toc104476939"/>
      <w:bookmarkStart w:id="328" w:name="_Toc201646334"/>
      <w:r w:rsidRPr="007738E5">
        <w:t>Figure 9.7. Households with Persons Age 62 and Older</w:t>
      </w:r>
      <w:bookmarkEnd w:id="327"/>
      <w:bookmarkEnd w:id="328"/>
    </w:p>
    <w:p w14:paraId="290E9148" w14:textId="16D0B9B6" w:rsidR="00BE615D" w:rsidRPr="007F39EA" w:rsidRDefault="007738E5" w:rsidP="00BE615D">
      <w:r>
        <w:rPr>
          <w:noProof/>
        </w:rPr>
        <w:drawing>
          <wp:inline distT="0" distB="0" distL="0" distR="0" wp14:anchorId="6071490A" wp14:editId="784617E1">
            <wp:extent cx="5943600" cy="3085106"/>
            <wp:effectExtent l="0" t="0" r="0" b="1270"/>
            <wp:docPr id="2014283625" name="Chart 1" descr="Bar graph showing percentage of units with age 62+ residents by housing type">
              <a:extLst xmlns:a="http://schemas.openxmlformats.org/drawingml/2006/main">
                <a:ext uri="{FF2B5EF4-FFF2-40B4-BE49-F238E27FC236}">
                  <a16:creationId xmlns:a16="http://schemas.microsoft.com/office/drawing/2014/main"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EE84B3A" w14:textId="77777777" w:rsidR="00BE615D" w:rsidRPr="0067451D" w:rsidRDefault="00BE615D" w:rsidP="00BE615D">
      <w:pPr>
        <w:pStyle w:val="Source"/>
      </w:pPr>
      <w:bookmarkStart w:id="329" w:name="_Toc455495163"/>
      <w:bookmarkStart w:id="330" w:name="_Toc456771935"/>
      <w:bookmarkStart w:id="331" w:name="_Toc456778039"/>
      <w:bookmarkStart w:id="332" w:name="_Toc8247459"/>
      <w:r w:rsidRPr="007F39EA">
        <w:t>Source: Shimberg Center for Housing Studies, Assisted Housing Inventory and U.S. Census Bureau, 2023 American Community Survey</w:t>
      </w:r>
    </w:p>
    <w:bookmarkEnd w:id="329"/>
    <w:bookmarkEnd w:id="330"/>
    <w:bookmarkEnd w:id="331"/>
    <w:bookmarkEnd w:id="332"/>
    <w:p w14:paraId="209AC245" w14:textId="77777777" w:rsidR="00BE615D" w:rsidRDefault="00BE615D" w:rsidP="00BE615D">
      <w:pPr>
        <w:pStyle w:val="Heading2"/>
      </w:pPr>
      <w:r>
        <w:t>Risk to the Inventory: Expiring Affordability Restrictions</w:t>
      </w:r>
    </w:p>
    <w:p w14:paraId="6C1B8E81" w14:textId="0B3FEA9B" w:rsidR="00BE615D" w:rsidRPr="00B30C8C" w:rsidRDefault="00BE615D" w:rsidP="00BE615D">
      <w:r>
        <w:t xml:space="preserve">The 2019 and 2022 Rental Market Studies projected an increase in the loss of three types of assisted housing due to expiring rent restrictions. First, 30-year affordability restrictions for Florida Housing’s 1990s-era properties began expiring in the early 2020s.  Most of these were developments </w:t>
      </w:r>
      <w:r w:rsidR="00522BE8">
        <w:t>financed by the</w:t>
      </w:r>
      <w:r>
        <w:t xml:space="preserve"> Low Income Housing Tax Credit</w:t>
      </w:r>
      <w:r w:rsidR="00FD6322">
        <w:t xml:space="preserve"> (</w:t>
      </w:r>
      <w:r w:rsidR="00342C01">
        <w:t>“</w:t>
      </w:r>
      <w:r>
        <w:t>Housing Credits</w:t>
      </w:r>
      <w:r w:rsidR="00342C01">
        <w:t>”</w:t>
      </w:r>
      <w:r w:rsidR="00FD6322">
        <w:t>).</w:t>
      </w:r>
      <w:r>
        <w:t xml:space="preserve"> Second, </w:t>
      </w:r>
      <w:r w:rsidR="00522BE8">
        <w:t xml:space="preserve">HUD rental assistance contracts and use agreements </w:t>
      </w:r>
      <w:r w:rsidR="00FD6322">
        <w:t>continue to reach</w:t>
      </w:r>
      <w:r w:rsidR="00522BE8">
        <w:t xml:space="preserve"> expiration dates</w:t>
      </w:r>
      <w:r w:rsidRPr="00B30C8C">
        <w:t xml:space="preserve">. Third, RD mortgages and rental assistance for 1970s-80s era rural developments </w:t>
      </w:r>
      <w:r w:rsidR="00FD6322">
        <w:t>are</w:t>
      </w:r>
      <w:r w:rsidRPr="00B30C8C">
        <w:t xml:space="preserve"> set to expire, with </w:t>
      </w:r>
      <w:r w:rsidR="00FD6322">
        <w:t>few options</w:t>
      </w:r>
      <w:r w:rsidRPr="00B30C8C">
        <w:t xml:space="preserve"> to renew rental assistance.</w:t>
      </w:r>
    </w:p>
    <w:p w14:paraId="7836E8F7" w14:textId="31F6B0BE" w:rsidR="00BE615D" w:rsidRDefault="00BE615D" w:rsidP="00BE615D">
      <w:r w:rsidRPr="00B30C8C">
        <w:rPr>
          <w:bCs/>
        </w:rPr>
        <w:t xml:space="preserve">Since 2022, Florida has lost </w:t>
      </w:r>
      <w:r w:rsidR="00E05620">
        <w:rPr>
          <w:bCs/>
        </w:rPr>
        <w:t>2</w:t>
      </w:r>
      <w:r w:rsidR="00B84767">
        <w:rPr>
          <w:bCs/>
        </w:rPr>
        <w:t>4</w:t>
      </w:r>
      <w:r w:rsidRPr="00B30C8C">
        <w:rPr>
          <w:bCs/>
        </w:rPr>
        <w:t xml:space="preserve"> developments with </w:t>
      </w:r>
      <w:r w:rsidR="00E05620">
        <w:rPr>
          <w:bCs/>
        </w:rPr>
        <w:t>2,</w:t>
      </w:r>
      <w:r w:rsidR="00B84767">
        <w:rPr>
          <w:bCs/>
        </w:rPr>
        <w:t>481</w:t>
      </w:r>
      <w:r w:rsidRPr="00B30C8C">
        <w:rPr>
          <w:bCs/>
        </w:rPr>
        <w:t xml:space="preserve"> </w:t>
      </w:r>
      <w:proofErr w:type="gramStart"/>
      <w:r w:rsidRPr="00B30C8C">
        <w:rPr>
          <w:bCs/>
        </w:rPr>
        <w:t>assisted units</w:t>
      </w:r>
      <w:proofErr w:type="gramEnd"/>
      <w:r w:rsidRPr="00B30C8C">
        <w:rPr>
          <w:bCs/>
        </w:rPr>
        <w:t xml:space="preserve"> due to expiring restrictions in these types of housing.</w:t>
      </w:r>
      <w:r w:rsidRPr="00B30C8C">
        <w:t xml:space="preserve"> These included</w:t>
      </w:r>
      <w:r w:rsidR="00B84767">
        <w:t xml:space="preserve"> (overlapping counts):</w:t>
      </w:r>
      <w:r w:rsidRPr="00B30C8C">
        <w:t xml:space="preserve"> </w:t>
      </w:r>
      <w:r w:rsidR="00B84767">
        <w:t>ten</w:t>
      </w:r>
      <w:r w:rsidRPr="00B30C8C">
        <w:t xml:space="preserve"> Florida Housing developments</w:t>
      </w:r>
      <w:r w:rsidR="00B84767">
        <w:t xml:space="preserve"> </w:t>
      </w:r>
      <w:r w:rsidR="00FD6322" w:rsidRPr="00B30C8C">
        <w:t>(</w:t>
      </w:r>
      <w:r w:rsidR="00FD6322">
        <w:t>1,198</w:t>
      </w:r>
      <w:r w:rsidR="00FD6322" w:rsidRPr="00B30C8C">
        <w:t xml:space="preserve"> units)</w:t>
      </w:r>
      <w:r w:rsidR="00FD6322">
        <w:t xml:space="preserve"> </w:t>
      </w:r>
      <w:r w:rsidR="00B84767">
        <w:t>with funding from the Housing Credit, SAIL, HOME, Bonds, or Elderly Housing Community Loan programs</w:t>
      </w:r>
      <w:r w:rsidR="00FD6322">
        <w:t>;</w:t>
      </w:r>
      <w:r w:rsidR="00B84767">
        <w:t xml:space="preserve"> </w:t>
      </w:r>
      <w:r w:rsidRPr="00B30C8C">
        <w:t xml:space="preserve">seven properties </w:t>
      </w:r>
      <w:r w:rsidR="00FD6322">
        <w:t xml:space="preserve">(709 units) </w:t>
      </w:r>
      <w:r w:rsidRPr="00B30C8C">
        <w:t xml:space="preserve">with HUD Section 202 Elderly Housing loans, Use Agreements, or rental assistance contracts; two </w:t>
      </w:r>
      <w:r>
        <w:t xml:space="preserve">USDA RD </w:t>
      </w:r>
      <w:r w:rsidRPr="00B30C8C">
        <w:t>developments (65 units) with terminated mortgages</w:t>
      </w:r>
      <w:r w:rsidR="00B84767">
        <w:t>; and</w:t>
      </w:r>
      <w:r w:rsidRPr="00B30C8C">
        <w:t xml:space="preserve"> six local</w:t>
      </w:r>
      <w:r>
        <w:t xml:space="preserve"> bond-financed developments </w:t>
      </w:r>
      <w:r w:rsidR="00B84767">
        <w:t>(</w:t>
      </w:r>
      <w:r>
        <w:t>829 units</w:t>
      </w:r>
      <w:r w:rsidR="00B84767">
        <w:t>)</w:t>
      </w:r>
      <w:r>
        <w:t>.</w:t>
      </w:r>
    </w:p>
    <w:p w14:paraId="6D94408B" w14:textId="332433DA" w:rsidR="00BE615D" w:rsidRDefault="00BE615D" w:rsidP="00BE615D">
      <w:r w:rsidRPr="00334156">
        <w:rPr>
          <w:b/>
        </w:rPr>
        <w:lastRenderedPageBreak/>
        <w:t xml:space="preserve">By the end of 2034, rent and income restrictions will expire for </w:t>
      </w:r>
      <w:r w:rsidR="00ED6DCC">
        <w:rPr>
          <w:b/>
        </w:rPr>
        <w:t>402</w:t>
      </w:r>
      <w:r w:rsidRPr="00334156">
        <w:rPr>
          <w:b/>
        </w:rPr>
        <w:t xml:space="preserve"> developments with </w:t>
      </w:r>
      <w:r w:rsidR="00ED6DCC">
        <w:rPr>
          <w:b/>
        </w:rPr>
        <w:t>33,284</w:t>
      </w:r>
      <w:r w:rsidRPr="00334156">
        <w:rPr>
          <w:b/>
        </w:rPr>
        <w:t xml:space="preserve"> assisted units.</w:t>
      </w:r>
      <w:r>
        <w:t xml:space="preserve"> </w:t>
      </w:r>
      <w:r w:rsidR="00B84767">
        <w:t>In some cases, these restrictions are renewable; in others, affordability restrictions will end unless new assisted financing is introduced</w:t>
      </w:r>
      <w:r>
        <w:t xml:space="preserve"> (Figure </w:t>
      </w:r>
      <w:r w:rsidR="00ED6DCC">
        <w:t>9.8</w:t>
      </w:r>
      <w:r>
        <w:t>).</w:t>
      </w:r>
    </w:p>
    <w:p w14:paraId="6B7CF53A" w14:textId="1E113492" w:rsidR="00BE615D" w:rsidRPr="005D5C61" w:rsidRDefault="00BE615D" w:rsidP="00ED6DCC">
      <w:pPr>
        <w:pStyle w:val="FiguresandTables"/>
        <w:rPr>
          <w:rFonts w:ascii="Times New Roman" w:hAnsi="Times New Roman"/>
          <w:sz w:val="24"/>
        </w:rPr>
      </w:pPr>
      <w:bookmarkStart w:id="333" w:name="_Toc201646335"/>
      <w:r>
        <w:t xml:space="preserve">Figure </w:t>
      </w:r>
      <w:r w:rsidR="00ED6DCC">
        <w:t>9.8</w:t>
      </w:r>
      <w:r w:rsidRPr="002B7F05">
        <w:t>. Characteristics of Affordability Periods by Funding Type</w:t>
      </w:r>
      <w:bookmarkEnd w:id="333"/>
      <w:r w:rsidRPr="002B7F05">
        <w:t> </w:t>
      </w:r>
    </w:p>
    <w:tbl>
      <w:tblPr>
        <w:tblStyle w:val="GridTable2"/>
        <w:tblW w:w="5000" w:type="pct"/>
        <w:tblBorders>
          <w:top w:val="single" w:sz="4" w:space="0" w:color="auto"/>
          <w:left w:val="single" w:sz="4" w:space="0" w:color="auto"/>
          <w:bottom w:val="single" w:sz="4" w:space="0" w:color="auto"/>
          <w:right w:val="single" w:sz="4" w:space="0" w:color="auto"/>
          <w:insideH w:val="single" w:sz="4" w:space="0" w:color="auto"/>
          <w:insideV w:val="none" w:sz="0" w:space="0" w:color="auto"/>
        </w:tblBorders>
        <w:tblLook w:val="04A0" w:firstRow="1" w:lastRow="0" w:firstColumn="1" w:lastColumn="0" w:noHBand="0" w:noVBand="1"/>
      </w:tblPr>
      <w:tblGrid>
        <w:gridCol w:w="3144"/>
        <w:gridCol w:w="2068"/>
        <w:gridCol w:w="2070"/>
        <w:gridCol w:w="2068"/>
      </w:tblGrid>
      <w:tr w:rsidR="00ED6DCC" w:rsidRPr="002B7F05" w14:paraId="022CF597" w14:textId="77777777" w:rsidTr="00C444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1" w:type="pct"/>
            <w:tcBorders>
              <w:top w:val="none" w:sz="0" w:space="0" w:color="auto"/>
              <w:bottom w:val="none" w:sz="0" w:space="0" w:color="auto"/>
              <w:right w:val="none" w:sz="0" w:space="0" w:color="auto"/>
            </w:tcBorders>
            <w:shd w:val="clear" w:color="auto" w:fill="auto"/>
            <w:vAlign w:val="bottom"/>
            <w:hideMark/>
          </w:tcPr>
          <w:p w14:paraId="33D89F18" w14:textId="45D293C8" w:rsidR="00BE615D" w:rsidRPr="002B7F05" w:rsidRDefault="00BE615D" w:rsidP="00C444E3">
            <w:pPr>
              <w:keepNext/>
              <w:jc w:val="center"/>
              <w:textAlignment w:val="baseline"/>
              <w:rPr>
                <w:rFonts w:ascii="Times New Roman" w:eastAsia="Times New Roman" w:hAnsi="Times New Roman" w:cs="Times New Roman"/>
                <w:sz w:val="24"/>
              </w:rPr>
            </w:pPr>
          </w:p>
        </w:tc>
        <w:tc>
          <w:tcPr>
            <w:tcW w:w="1106" w:type="pct"/>
            <w:tcBorders>
              <w:top w:val="none" w:sz="0" w:space="0" w:color="auto"/>
              <w:left w:val="none" w:sz="0" w:space="0" w:color="auto"/>
              <w:bottom w:val="none" w:sz="0" w:space="0" w:color="auto"/>
              <w:right w:val="none" w:sz="0" w:space="0" w:color="auto"/>
            </w:tcBorders>
            <w:shd w:val="clear" w:color="auto" w:fill="auto"/>
            <w:vAlign w:val="bottom"/>
            <w:hideMark/>
          </w:tcPr>
          <w:p w14:paraId="185C1A49" w14:textId="77777777" w:rsidR="00BE615D" w:rsidRPr="002B7F05" w:rsidRDefault="00BE615D" w:rsidP="00C444E3">
            <w:pPr>
              <w:keepNext/>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Still Producing New Units</w:t>
            </w:r>
          </w:p>
        </w:tc>
        <w:tc>
          <w:tcPr>
            <w:tcW w:w="1107" w:type="pct"/>
            <w:tcBorders>
              <w:top w:val="none" w:sz="0" w:space="0" w:color="auto"/>
              <w:left w:val="none" w:sz="0" w:space="0" w:color="auto"/>
              <w:bottom w:val="none" w:sz="0" w:space="0" w:color="auto"/>
              <w:right w:val="none" w:sz="0" w:space="0" w:color="auto"/>
            </w:tcBorders>
            <w:shd w:val="clear" w:color="auto" w:fill="auto"/>
            <w:vAlign w:val="bottom"/>
            <w:hideMark/>
          </w:tcPr>
          <w:p w14:paraId="20692FB3" w14:textId="77777777" w:rsidR="00BE615D" w:rsidRPr="002B7F05" w:rsidRDefault="00BE615D" w:rsidP="00C444E3">
            <w:pPr>
              <w:keepNext/>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Affordability Period Expires</w:t>
            </w:r>
          </w:p>
        </w:tc>
        <w:tc>
          <w:tcPr>
            <w:tcW w:w="1107" w:type="pct"/>
            <w:tcBorders>
              <w:top w:val="none" w:sz="0" w:space="0" w:color="auto"/>
              <w:left w:val="none" w:sz="0" w:space="0" w:color="auto"/>
              <w:bottom w:val="none" w:sz="0" w:space="0" w:color="auto"/>
            </w:tcBorders>
            <w:shd w:val="clear" w:color="auto" w:fill="auto"/>
            <w:vAlign w:val="bottom"/>
            <w:hideMark/>
          </w:tcPr>
          <w:p w14:paraId="7E579CF2" w14:textId="77777777" w:rsidR="00BE615D" w:rsidRPr="002B7F05" w:rsidRDefault="00BE615D" w:rsidP="00C444E3">
            <w:pPr>
              <w:keepNext/>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Affordability Period Is Renewable</w:t>
            </w:r>
          </w:p>
        </w:tc>
      </w:tr>
      <w:tr w:rsidR="00ED6DCC" w:rsidRPr="002B7F05" w14:paraId="174A5962" w14:textId="77777777" w:rsidTr="00C444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1" w:type="pct"/>
            <w:shd w:val="clear" w:color="auto" w:fill="auto"/>
            <w:vAlign w:val="bottom"/>
            <w:hideMark/>
          </w:tcPr>
          <w:p w14:paraId="11D65722" w14:textId="77777777" w:rsidR="00BE615D" w:rsidRPr="00342C01" w:rsidRDefault="00BE615D" w:rsidP="00342C01">
            <w:pPr>
              <w:keepNext/>
              <w:textAlignment w:val="baseline"/>
              <w:rPr>
                <w:rFonts w:ascii="Times New Roman" w:eastAsia="Times New Roman" w:hAnsi="Times New Roman" w:cs="Times New Roman"/>
                <w:b w:val="0"/>
                <w:bCs w:val="0"/>
                <w:sz w:val="24"/>
              </w:rPr>
            </w:pPr>
            <w:r w:rsidRPr="00342C01">
              <w:rPr>
                <w:rFonts w:eastAsia="Times New Roman" w:cs="Times New Roman"/>
                <w:b w:val="0"/>
                <w:bCs w:val="0"/>
              </w:rPr>
              <w:t>Florida Housing LIHTC/Bonds/SAIL </w:t>
            </w:r>
          </w:p>
        </w:tc>
        <w:tc>
          <w:tcPr>
            <w:tcW w:w="1106" w:type="pct"/>
            <w:shd w:val="clear" w:color="auto" w:fill="auto"/>
            <w:vAlign w:val="bottom"/>
            <w:hideMark/>
          </w:tcPr>
          <w:p w14:paraId="66D96C72" w14:textId="6C716CAE" w:rsidR="00BE615D" w:rsidRPr="002B7F05" w:rsidRDefault="00BE615D" w:rsidP="00342C01">
            <w:pPr>
              <w:keepNex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X</w:t>
            </w:r>
          </w:p>
        </w:tc>
        <w:tc>
          <w:tcPr>
            <w:tcW w:w="1107" w:type="pct"/>
            <w:shd w:val="clear" w:color="auto" w:fill="auto"/>
            <w:vAlign w:val="bottom"/>
            <w:hideMark/>
          </w:tcPr>
          <w:p w14:paraId="3E2251FE" w14:textId="566349DE" w:rsidR="00BE615D" w:rsidRPr="002B7F05" w:rsidRDefault="00BE615D" w:rsidP="00342C01">
            <w:pPr>
              <w:keepNex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X</w:t>
            </w:r>
          </w:p>
        </w:tc>
        <w:tc>
          <w:tcPr>
            <w:tcW w:w="1107" w:type="pct"/>
            <w:shd w:val="clear" w:color="auto" w:fill="auto"/>
            <w:vAlign w:val="bottom"/>
            <w:hideMark/>
          </w:tcPr>
          <w:p w14:paraId="45B04B6C" w14:textId="3A15B0D3" w:rsidR="00BE615D" w:rsidRPr="002B7F05" w:rsidRDefault="00BE615D" w:rsidP="00342C01">
            <w:pPr>
              <w:keepNex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rPr>
            </w:pPr>
          </w:p>
        </w:tc>
      </w:tr>
      <w:tr w:rsidR="00ED6DCC" w:rsidRPr="002B7F05" w14:paraId="1E3F01FC" w14:textId="77777777" w:rsidTr="00C444E3">
        <w:trPr>
          <w:trHeight w:val="300"/>
        </w:trPr>
        <w:tc>
          <w:tcPr>
            <w:cnfStyle w:val="001000000000" w:firstRow="0" w:lastRow="0" w:firstColumn="1" w:lastColumn="0" w:oddVBand="0" w:evenVBand="0" w:oddHBand="0" w:evenHBand="0" w:firstRowFirstColumn="0" w:firstRowLastColumn="0" w:lastRowFirstColumn="0" w:lastRowLastColumn="0"/>
            <w:tcW w:w="1681" w:type="pct"/>
            <w:vAlign w:val="bottom"/>
            <w:hideMark/>
          </w:tcPr>
          <w:p w14:paraId="1A53D4B4" w14:textId="77777777" w:rsidR="00BE615D" w:rsidRPr="00342C01" w:rsidRDefault="00BE615D" w:rsidP="00342C01">
            <w:pPr>
              <w:keepNext/>
              <w:textAlignment w:val="baseline"/>
              <w:rPr>
                <w:rFonts w:ascii="Times New Roman" w:eastAsia="Times New Roman" w:hAnsi="Times New Roman" w:cs="Times New Roman"/>
                <w:b w:val="0"/>
                <w:bCs w:val="0"/>
                <w:sz w:val="24"/>
              </w:rPr>
            </w:pPr>
            <w:r w:rsidRPr="00342C01">
              <w:rPr>
                <w:rFonts w:eastAsia="Times New Roman" w:cs="Times New Roman"/>
                <w:b w:val="0"/>
                <w:bCs w:val="0"/>
              </w:rPr>
              <w:t>HUD Rental Assistance </w:t>
            </w:r>
          </w:p>
        </w:tc>
        <w:tc>
          <w:tcPr>
            <w:tcW w:w="1106" w:type="pct"/>
            <w:vAlign w:val="bottom"/>
            <w:hideMark/>
          </w:tcPr>
          <w:p w14:paraId="1D13B78A" w14:textId="6D2D6D0F" w:rsidR="00BE615D" w:rsidRPr="002B7F05" w:rsidRDefault="00BE615D" w:rsidP="00342C01">
            <w:pPr>
              <w:keepNext/>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p>
        </w:tc>
        <w:tc>
          <w:tcPr>
            <w:tcW w:w="1107" w:type="pct"/>
            <w:vAlign w:val="bottom"/>
            <w:hideMark/>
          </w:tcPr>
          <w:p w14:paraId="1874DAD0" w14:textId="02BDD38F" w:rsidR="00BE615D" w:rsidRPr="002B7F05" w:rsidRDefault="00BE615D" w:rsidP="00342C01">
            <w:pPr>
              <w:keepNext/>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X</w:t>
            </w:r>
          </w:p>
        </w:tc>
        <w:tc>
          <w:tcPr>
            <w:tcW w:w="1107" w:type="pct"/>
            <w:vAlign w:val="bottom"/>
            <w:hideMark/>
          </w:tcPr>
          <w:p w14:paraId="55FB2172" w14:textId="4769D935" w:rsidR="00BE615D" w:rsidRPr="002B7F05" w:rsidRDefault="00BE615D" w:rsidP="00342C01">
            <w:pPr>
              <w:keepNext/>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X</w:t>
            </w:r>
          </w:p>
        </w:tc>
      </w:tr>
      <w:tr w:rsidR="00ED6DCC" w:rsidRPr="002B7F05" w14:paraId="1A6B7DD0" w14:textId="77777777" w:rsidTr="00C444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81" w:type="pct"/>
            <w:shd w:val="clear" w:color="auto" w:fill="auto"/>
            <w:vAlign w:val="bottom"/>
            <w:hideMark/>
          </w:tcPr>
          <w:p w14:paraId="723BE5C7" w14:textId="396B7413" w:rsidR="00BE615D" w:rsidRPr="00342C01" w:rsidRDefault="00BE615D" w:rsidP="00342C01">
            <w:pPr>
              <w:keepNext/>
              <w:textAlignment w:val="baseline"/>
              <w:rPr>
                <w:rFonts w:ascii="Times New Roman" w:eastAsia="Times New Roman" w:hAnsi="Times New Roman" w:cs="Times New Roman"/>
                <w:b w:val="0"/>
                <w:bCs w:val="0"/>
                <w:sz w:val="24"/>
              </w:rPr>
            </w:pPr>
            <w:r w:rsidRPr="00342C01">
              <w:rPr>
                <w:rFonts w:eastAsia="Times New Roman" w:cs="Times New Roman"/>
                <w:b w:val="0"/>
                <w:bCs w:val="0"/>
              </w:rPr>
              <w:t>USDA Mortgage/Rental Assistance </w:t>
            </w:r>
          </w:p>
        </w:tc>
        <w:tc>
          <w:tcPr>
            <w:tcW w:w="1106" w:type="pct"/>
            <w:shd w:val="clear" w:color="auto" w:fill="auto"/>
            <w:vAlign w:val="bottom"/>
            <w:hideMark/>
          </w:tcPr>
          <w:p w14:paraId="7EEAFD33" w14:textId="42BEB24E" w:rsidR="00BE615D" w:rsidRPr="002B7F05" w:rsidRDefault="00BE615D" w:rsidP="00342C01">
            <w:pPr>
              <w:keepNex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rPr>
            </w:pPr>
          </w:p>
        </w:tc>
        <w:tc>
          <w:tcPr>
            <w:tcW w:w="1107" w:type="pct"/>
            <w:shd w:val="clear" w:color="auto" w:fill="auto"/>
            <w:vAlign w:val="bottom"/>
            <w:hideMark/>
          </w:tcPr>
          <w:p w14:paraId="18007BC0" w14:textId="28CB21F8" w:rsidR="00BE615D" w:rsidRPr="002B7F05" w:rsidRDefault="00BE615D" w:rsidP="00342C01">
            <w:pPr>
              <w:keepNex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X</w:t>
            </w:r>
          </w:p>
        </w:tc>
        <w:tc>
          <w:tcPr>
            <w:tcW w:w="1107" w:type="pct"/>
            <w:shd w:val="clear" w:color="auto" w:fill="auto"/>
            <w:vAlign w:val="bottom"/>
            <w:hideMark/>
          </w:tcPr>
          <w:p w14:paraId="65982FB7" w14:textId="77777777" w:rsidR="00BE615D" w:rsidRPr="002B7F05" w:rsidRDefault="00BE615D" w:rsidP="00342C01">
            <w:pPr>
              <w:keepNext/>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 </w:t>
            </w:r>
            <w:r>
              <w:rPr>
                <w:rFonts w:eastAsia="Times New Roman" w:cs="Times New Roman"/>
              </w:rPr>
              <w:t>See Notes</w:t>
            </w:r>
          </w:p>
        </w:tc>
      </w:tr>
      <w:tr w:rsidR="00ED6DCC" w:rsidRPr="002B7F05" w14:paraId="6A9B2581" w14:textId="77777777" w:rsidTr="00C444E3">
        <w:trPr>
          <w:trHeight w:val="300"/>
        </w:trPr>
        <w:tc>
          <w:tcPr>
            <w:cnfStyle w:val="001000000000" w:firstRow="0" w:lastRow="0" w:firstColumn="1" w:lastColumn="0" w:oddVBand="0" w:evenVBand="0" w:oddHBand="0" w:evenHBand="0" w:firstRowFirstColumn="0" w:firstRowLastColumn="0" w:lastRowFirstColumn="0" w:lastRowLastColumn="0"/>
            <w:tcW w:w="1681" w:type="pct"/>
            <w:vAlign w:val="bottom"/>
            <w:hideMark/>
          </w:tcPr>
          <w:p w14:paraId="28C6517B" w14:textId="77777777" w:rsidR="00BE615D" w:rsidRPr="00342C01" w:rsidRDefault="00BE615D" w:rsidP="00342C01">
            <w:pPr>
              <w:textAlignment w:val="baseline"/>
              <w:rPr>
                <w:rFonts w:ascii="Times New Roman" w:eastAsia="Times New Roman" w:hAnsi="Times New Roman" w:cs="Times New Roman"/>
                <w:b w:val="0"/>
                <w:bCs w:val="0"/>
                <w:sz w:val="24"/>
              </w:rPr>
            </w:pPr>
            <w:r w:rsidRPr="00342C01">
              <w:rPr>
                <w:rFonts w:eastAsia="Times New Roman" w:cs="Times New Roman"/>
                <w:b w:val="0"/>
                <w:bCs w:val="0"/>
              </w:rPr>
              <w:t>Local Bonds </w:t>
            </w:r>
          </w:p>
        </w:tc>
        <w:tc>
          <w:tcPr>
            <w:tcW w:w="1106" w:type="pct"/>
            <w:vAlign w:val="bottom"/>
            <w:hideMark/>
          </w:tcPr>
          <w:p w14:paraId="5B30A902" w14:textId="13E2F373" w:rsidR="00BE615D" w:rsidRPr="002B7F05" w:rsidRDefault="00BE615D" w:rsidP="00342C01">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X</w:t>
            </w:r>
          </w:p>
        </w:tc>
        <w:tc>
          <w:tcPr>
            <w:tcW w:w="1107" w:type="pct"/>
            <w:vAlign w:val="bottom"/>
            <w:hideMark/>
          </w:tcPr>
          <w:p w14:paraId="74D09CF2" w14:textId="04A239C7" w:rsidR="00BE615D" w:rsidRPr="002B7F05" w:rsidRDefault="00BE615D" w:rsidP="00342C01">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r w:rsidRPr="002B7F05">
              <w:rPr>
                <w:rFonts w:eastAsia="Times New Roman" w:cs="Times New Roman"/>
              </w:rPr>
              <w:t>X</w:t>
            </w:r>
          </w:p>
        </w:tc>
        <w:tc>
          <w:tcPr>
            <w:tcW w:w="1107" w:type="pct"/>
            <w:vAlign w:val="bottom"/>
            <w:hideMark/>
          </w:tcPr>
          <w:p w14:paraId="0221ED59" w14:textId="5E8F4735" w:rsidR="00BE615D" w:rsidRPr="002B7F05" w:rsidRDefault="00BE615D" w:rsidP="00342C01">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rPr>
            </w:pPr>
          </w:p>
        </w:tc>
      </w:tr>
    </w:tbl>
    <w:p w14:paraId="5CFAAC37" w14:textId="77777777" w:rsidR="00BE615D" w:rsidRDefault="00BE615D" w:rsidP="00BE615D">
      <w:pPr>
        <w:pStyle w:val="NotesandSources"/>
      </w:pPr>
      <w:r>
        <w:t xml:space="preserve">Notes: </w:t>
      </w:r>
      <w:r w:rsidRPr="005D5C61">
        <w:t>USDA has launched a pilot program to provide renewable rental assistance contracts for 1,000 units nationwide where RD mortgages have expired.</w:t>
      </w:r>
    </w:p>
    <w:p w14:paraId="5722C9AC" w14:textId="3CDB0798" w:rsidR="00BE615D" w:rsidRDefault="00BE615D" w:rsidP="00BE615D">
      <w:r>
        <w:t xml:space="preserve">Table </w:t>
      </w:r>
      <w:r w:rsidR="005F5214">
        <w:t>9.3</w:t>
      </w:r>
      <w:r>
        <w:t xml:space="preserve"> summarizes the characteristics of units at risk of subsidy expiration. </w:t>
      </w:r>
      <w:r w:rsidRPr="0014629B">
        <w:t>A development is identified as at</w:t>
      </w:r>
      <w:r>
        <w:t xml:space="preserve"> </w:t>
      </w:r>
      <w:r w:rsidRPr="0014629B">
        <w:t xml:space="preserve">risk only if it does not have other subsidies in place with later expiration dates. For example, many HUD-funded developments with expiring Rental Assistance contracts also received capital advances from HUD’s Section 202 and Section 811 programs. These advances carry 40-year affordability restrictions that will not expire until </w:t>
      </w:r>
      <w:r>
        <w:t>after 2034</w:t>
      </w:r>
      <w:r w:rsidRPr="0014629B">
        <w:t>, so the properties are not counted in the expiring HUD properties list.</w:t>
      </w:r>
      <w:r>
        <w:t xml:space="preserve"> See Table </w:t>
      </w:r>
      <w:r w:rsidR="00522BE8">
        <w:t>9.</w:t>
      </w:r>
      <w:r w:rsidR="00401CEA">
        <w:t>8</w:t>
      </w:r>
      <w:r>
        <w:t xml:space="preserve"> at the end of this section for county-level totals of at-risk properties and units.</w:t>
      </w:r>
    </w:p>
    <w:p w14:paraId="79F3ADCB" w14:textId="0FA37FF3" w:rsidR="00ED6DCC" w:rsidRPr="00201CB5" w:rsidRDefault="00BE615D" w:rsidP="00097FA3">
      <w:pPr>
        <w:pStyle w:val="FiguresandTables"/>
      </w:pPr>
      <w:bookmarkStart w:id="334" w:name="_Toc201646336"/>
      <w:r>
        <w:t xml:space="preserve">Table </w:t>
      </w:r>
      <w:r w:rsidR="00BE50B7">
        <w:t>9.3</w:t>
      </w:r>
      <w:r>
        <w:t>. Assisted Housing with Affordability Restrictions Expiring 2024-2034</w:t>
      </w:r>
      <w:bookmarkEnd w:id="334"/>
    </w:p>
    <w:tbl>
      <w:tblPr>
        <w:tblW w:w="9118" w:type="dxa"/>
        <w:tblLook w:val="04A0" w:firstRow="1" w:lastRow="0" w:firstColumn="1" w:lastColumn="0" w:noHBand="0" w:noVBand="1"/>
      </w:tblPr>
      <w:tblGrid>
        <w:gridCol w:w="1422"/>
        <w:gridCol w:w="3428"/>
        <w:gridCol w:w="1440"/>
        <w:gridCol w:w="1440"/>
        <w:gridCol w:w="1388"/>
      </w:tblGrid>
      <w:tr w:rsidR="00401CEA" w:rsidRPr="00ED6DCC" w14:paraId="7E25B656" w14:textId="77777777" w:rsidTr="00342C01">
        <w:trPr>
          <w:trHeight w:val="437"/>
        </w:trPr>
        <w:tc>
          <w:tcPr>
            <w:tcW w:w="0" w:type="auto"/>
            <w:gridSpan w:val="2"/>
            <w:vMerge w:val="restart"/>
            <w:tcBorders>
              <w:top w:val="single" w:sz="8" w:space="0" w:color="auto"/>
              <w:left w:val="single" w:sz="8" w:space="0" w:color="auto"/>
              <w:bottom w:val="single" w:sz="8" w:space="0" w:color="000000"/>
              <w:right w:val="single" w:sz="8" w:space="0" w:color="000000"/>
            </w:tcBorders>
            <w:noWrap/>
            <w:vAlign w:val="bottom"/>
            <w:hideMark/>
          </w:tcPr>
          <w:p w14:paraId="145F421B" w14:textId="4AEC0DE9" w:rsidR="00401CEA" w:rsidRPr="00ED6DCC" w:rsidRDefault="00401CEA" w:rsidP="00401CEA">
            <w:pPr>
              <w:keepNext/>
              <w:snapToGrid w:val="0"/>
              <w:spacing w:after="0" w:line="276" w:lineRule="auto"/>
              <w:jc w:val="center"/>
              <w:rPr>
                <w:rFonts w:eastAsia="Times New Roman" w:cs="Calibri"/>
                <w:color w:val="000000"/>
                <w:kern w:val="0"/>
                <w:sz w:val="18"/>
                <w:szCs w:val="18"/>
                <w14:ligatures w14:val="none"/>
              </w:rPr>
            </w:pPr>
            <w:bookmarkStart w:id="335" w:name="_Hlk198642757"/>
          </w:p>
        </w:tc>
        <w:tc>
          <w:tcPr>
            <w:tcW w:w="0" w:type="auto"/>
            <w:vMerge w:val="restart"/>
            <w:tcBorders>
              <w:top w:val="single" w:sz="8" w:space="0" w:color="auto"/>
              <w:left w:val="single" w:sz="8" w:space="0" w:color="auto"/>
              <w:bottom w:val="single" w:sz="8" w:space="0" w:color="000000"/>
              <w:right w:val="single" w:sz="8" w:space="0" w:color="auto"/>
            </w:tcBorders>
            <w:noWrap/>
            <w:vAlign w:val="bottom"/>
            <w:hideMark/>
          </w:tcPr>
          <w:p w14:paraId="2577B4F1" w14:textId="77777777" w:rsidR="00401CEA" w:rsidRPr="00ED6DCC" w:rsidRDefault="00401CEA" w:rsidP="00401CEA">
            <w:pPr>
              <w:keepNext/>
              <w:snapToGrid w:val="0"/>
              <w:spacing w:after="0" w:line="276" w:lineRule="auto"/>
              <w:jc w:val="center"/>
              <w:rPr>
                <w:rFonts w:eastAsia="Times New Roman" w:cs="Calibri"/>
                <w:b/>
                <w:bCs/>
                <w:color w:val="000000"/>
                <w:kern w:val="0"/>
                <w:sz w:val="18"/>
                <w:szCs w:val="18"/>
                <w14:ligatures w14:val="none"/>
              </w:rPr>
            </w:pPr>
            <w:r w:rsidRPr="00ED6DCC">
              <w:rPr>
                <w:rFonts w:eastAsia="Times New Roman" w:cs="Calibri"/>
                <w:b/>
                <w:bCs/>
                <w:color w:val="000000"/>
                <w:kern w:val="0"/>
                <w:sz w:val="18"/>
                <w:szCs w:val="18"/>
                <w14:ligatures w14:val="none"/>
              </w:rPr>
              <w:t>Developments</w:t>
            </w:r>
          </w:p>
        </w:tc>
        <w:tc>
          <w:tcPr>
            <w:tcW w:w="0" w:type="auto"/>
            <w:vMerge w:val="restart"/>
            <w:tcBorders>
              <w:top w:val="single" w:sz="8" w:space="0" w:color="auto"/>
              <w:left w:val="single" w:sz="8" w:space="0" w:color="auto"/>
              <w:bottom w:val="single" w:sz="8" w:space="0" w:color="000000"/>
              <w:right w:val="single" w:sz="8" w:space="0" w:color="auto"/>
            </w:tcBorders>
            <w:noWrap/>
            <w:vAlign w:val="bottom"/>
            <w:hideMark/>
          </w:tcPr>
          <w:p w14:paraId="7C653EB0" w14:textId="77777777" w:rsidR="00401CEA" w:rsidRPr="00ED6DCC" w:rsidRDefault="00401CEA" w:rsidP="00401CEA">
            <w:pPr>
              <w:keepNext/>
              <w:snapToGrid w:val="0"/>
              <w:spacing w:after="0" w:line="276" w:lineRule="auto"/>
              <w:jc w:val="center"/>
              <w:rPr>
                <w:rFonts w:eastAsia="Times New Roman" w:cs="Calibri"/>
                <w:b/>
                <w:bCs/>
                <w:color w:val="000000"/>
                <w:kern w:val="0"/>
                <w:sz w:val="18"/>
                <w:szCs w:val="18"/>
                <w14:ligatures w14:val="none"/>
              </w:rPr>
            </w:pPr>
            <w:r w:rsidRPr="00ED6DCC">
              <w:rPr>
                <w:rFonts w:eastAsia="Times New Roman" w:cs="Calibri"/>
                <w:b/>
                <w:bCs/>
                <w:color w:val="000000"/>
                <w:kern w:val="0"/>
                <w:sz w:val="18"/>
                <w:szCs w:val="18"/>
                <w14:ligatures w14:val="none"/>
              </w:rPr>
              <w:t>Units</w:t>
            </w:r>
          </w:p>
        </w:tc>
        <w:tc>
          <w:tcPr>
            <w:tcW w:w="0" w:type="auto"/>
            <w:vMerge w:val="restart"/>
            <w:tcBorders>
              <w:top w:val="single" w:sz="8" w:space="0" w:color="auto"/>
              <w:left w:val="single" w:sz="8" w:space="0" w:color="auto"/>
              <w:bottom w:val="single" w:sz="8" w:space="0" w:color="000000"/>
              <w:right w:val="single" w:sz="8" w:space="0" w:color="auto"/>
            </w:tcBorders>
            <w:noWrap/>
            <w:vAlign w:val="bottom"/>
            <w:hideMark/>
          </w:tcPr>
          <w:p w14:paraId="5322EE88" w14:textId="77777777" w:rsidR="00401CEA" w:rsidRPr="00ED6DCC" w:rsidRDefault="00401CEA" w:rsidP="00401CEA">
            <w:pPr>
              <w:keepNext/>
              <w:snapToGrid w:val="0"/>
              <w:spacing w:after="0" w:line="276" w:lineRule="auto"/>
              <w:jc w:val="center"/>
              <w:rPr>
                <w:rFonts w:eastAsia="Times New Roman" w:cs="Calibri"/>
                <w:b/>
                <w:bCs/>
                <w:color w:val="000000"/>
                <w:kern w:val="0"/>
                <w:sz w:val="18"/>
                <w:szCs w:val="18"/>
                <w14:ligatures w14:val="none"/>
              </w:rPr>
            </w:pPr>
            <w:r w:rsidRPr="00ED6DCC">
              <w:rPr>
                <w:rFonts w:eastAsia="Times New Roman" w:cs="Calibri"/>
                <w:b/>
                <w:bCs/>
                <w:color w:val="000000"/>
                <w:kern w:val="0"/>
                <w:sz w:val="18"/>
                <w:szCs w:val="18"/>
                <w14:ligatures w14:val="none"/>
              </w:rPr>
              <w:t>% of Units</w:t>
            </w:r>
          </w:p>
        </w:tc>
      </w:tr>
      <w:tr w:rsidR="00401CEA" w:rsidRPr="00ED6DCC" w14:paraId="0291146D" w14:textId="77777777" w:rsidTr="002A5355">
        <w:trPr>
          <w:trHeight w:val="437"/>
        </w:trPr>
        <w:tc>
          <w:tcPr>
            <w:tcW w:w="4850" w:type="dxa"/>
            <w:gridSpan w:val="2"/>
            <w:vMerge/>
            <w:tcBorders>
              <w:top w:val="single" w:sz="8" w:space="0" w:color="auto"/>
              <w:left w:val="single" w:sz="8" w:space="0" w:color="auto"/>
              <w:bottom w:val="single" w:sz="8" w:space="0" w:color="000000"/>
              <w:right w:val="single" w:sz="8" w:space="0" w:color="000000"/>
            </w:tcBorders>
            <w:vAlign w:val="center"/>
            <w:hideMark/>
          </w:tcPr>
          <w:p w14:paraId="07D106C5"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78FD5B0D" w14:textId="77777777" w:rsidR="00401CEA" w:rsidRPr="00ED6DCC" w:rsidRDefault="00401CEA" w:rsidP="00A5350C">
            <w:pPr>
              <w:keepNext/>
              <w:spacing w:after="0" w:line="276" w:lineRule="auto"/>
              <w:rPr>
                <w:rFonts w:eastAsia="Times New Roman" w:cs="Calibri"/>
                <w:b/>
                <w:bCs/>
                <w:color w:val="000000"/>
                <w:kern w:val="0"/>
                <w:sz w:val="18"/>
                <w:szCs w:val="18"/>
                <w14:ligatures w14:val="none"/>
              </w:rPr>
            </w:pPr>
          </w:p>
        </w:tc>
        <w:tc>
          <w:tcPr>
            <w:tcW w:w="1440" w:type="dxa"/>
            <w:vMerge/>
            <w:tcBorders>
              <w:top w:val="single" w:sz="8" w:space="0" w:color="auto"/>
              <w:left w:val="single" w:sz="8" w:space="0" w:color="auto"/>
              <w:bottom w:val="single" w:sz="8" w:space="0" w:color="000000"/>
              <w:right w:val="single" w:sz="8" w:space="0" w:color="auto"/>
            </w:tcBorders>
            <w:vAlign w:val="center"/>
            <w:hideMark/>
          </w:tcPr>
          <w:p w14:paraId="2A9AF75D" w14:textId="77777777" w:rsidR="00401CEA" w:rsidRPr="00ED6DCC" w:rsidRDefault="00401CEA" w:rsidP="00A5350C">
            <w:pPr>
              <w:keepNext/>
              <w:spacing w:after="0" w:line="276" w:lineRule="auto"/>
              <w:rPr>
                <w:rFonts w:eastAsia="Times New Roman" w:cs="Calibri"/>
                <w:b/>
                <w:bCs/>
                <w:color w:val="000000"/>
                <w:kern w:val="0"/>
                <w:sz w:val="18"/>
                <w:szCs w:val="18"/>
                <w14:ligatures w14:val="none"/>
              </w:rPr>
            </w:pPr>
          </w:p>
        </w:tc>
        <w:tc>
          <w:tcPr>
            <w:tcW w:w="1388" w:type="dxa"/>
            <w:vMerge/>
            <w:tcBorders>
              <w:top w:val="single" w:sz="8" w:space="0" w:color="auto"/>
              <w:left w:val="single" w:sz="8" w:space="0" w:color="auto"/>
              <w:bottom w:val="single" w:sz="8" w:space="0" w:color="000000"/>
              <w:right w:val="single" w:sz="8" w:space="0" w:color="auto"/>
            </w:tcBorders>
            <w:vAlign w:val="center"/>
            <w:hideMark/>
          </w:tcPr>
          <w:p w14:paraId="16106528" w14:textId="77777777" w:rsidR="00401CEA" w:rsidRPr="00ED6DCC" w:rsidRDefault="00401CEA" w:rsidP="00A5350C">
            <w:pPr>
              <w:keepNext/>
              <w:spacing w:after="0" w:line="276" w:lineRule="auto"/>
              <w:rPr>
                <w:rFonts w:eastAsia="Times New Roman" w:cs="Calibri"/>
                <w:b/>
                <w:bCs/>
                <w:color w:val="000000"/>
                <w:kern w:val="0"/>
                <w:sz w:val="18"/>
                <w:szCs w:val="18"/>
                <w14:ligatures w14:val="none"/>
              </w:rPr>
            </w:pPr>
          </w:p>
        </w:tc>
      </w:tr>
      <w:tr w:rsidR="00401CEA" w:rsidRPr="00ED6DCC" w14:paraId="36105836" w14:textId="77777777" w:rsidTr="00A5350C">
        <w:tc>
          <w:tcPr>
            <w:tcW w:w="4850" w:type="dxa"/>
            <w:gridSpan w:val="2"/>
            <w:tcBorders>
              <w:top w:val="single" w:sz="8" w:space="0" w:color="auto"/>
              <w:left w:val="single" w:sz="8" w:space="0" w:color="auto"/>
              <w:bottom w:val="single" w:sz="8" w:space="0" w:color="auto"/>
              <w:right w:val="single" w:sz="8" w:space="0" w:color="000000"/>
            </w:tcBorders>
            <w:noWrap/>
            <w:vAlign w:val="center"/>
            <w:hideMark/>
          </w:tcPr>
          <w:p w14:paraId="12C93D91" w14:textId="77777777" w:rsidR="00401CEA" w:rsidRPr="00ED6DCC" w:rsidRDefault="00401CEA" w:rsidP="00A5350C">
            <w:pPr>
              <w:keepNext/>
              <w:spacing w:after="0" w:line="276" w:lineRule="auto"/>
              <w:rPr>
                <w:rFonts w:eastAsia="Times New Roman" w:cs="Calibri"/>
                <w:b/>
                <w:bCs/>
                <w:color w:val="000000"/>
                <w:kern w:val="0"/>
                <w:sz w:val="18"/>
                <w:szCs w:val="18"/>
                <w14:ligatures w14:val="none"/>
              </w:rPr>
            </w:pPr>
            <w:r w:rsidRPr="00ED6DCC">
              <w:rPr>
                <w:rFonts w:eastAsia="Times New Roman" w:cs="Calibri"/>
                <w:b/>
                <w:bCs/>
                <w:color w:val="000000"/>
                <w:kern w:val="0"/>
                <w:sz w:val="18"/>
                <w:szCs w:val="18"/>
                <w14:ligatures w14:val="none"/>
              </w:rPr>
              <w:t>Total Developments &amp; Units</w:t>
            </w:r>
          </w:p>
        </w:tc>
        <w:tc>
          <w:tcPr>
            <w:tcW w:w="1440" w:type="dxa"/>
            <w:tcBorders>
              <w:top w:val="nil"/>
              <w:left w:val="nil"/>
              <w:bottom w:val="single" w:sz="8" w:space="0" w:color="auto"/>
              <w:right w:val="single" w:sz="8" w:space="0" w:color="auto"/>
            </w:tcBorders>
            <w:noWrap/>
            <w:vAlign w:val="bottom"/>
            <w:hideMark/>
          </w:tcPr>
          <w:p w14:paraId="4D4B9E59" w14:textId="77777777" w:rsidR="00401CEA" w:rsidRPr="00ED6DCC" w:rsidRDefault="00401CEA" w:rsidP="00A5350C">
            <w:pPr>
              <w:keepNext/>
              <w:spacing w:after="0" w:line="276" w:lineRule="auto"/>
              <w:jc w:val="right"/>
              <w:rPr>
                <w:rFonts w:eastAsia="Times New Roman" w:cs="Calibri"/>
                <w:b/>
                <w:bCs/>
                <w:color w:val="000000"/>
                <w:kern w:val="0"/>
                <w:sz w:val="18"/>
                <w:szCs w:val="18"/>
                <w14:ligatures w14:val="none"/>
              </w:rPr>
            </w:pPr>
            <w:r w:rsidRPr="00ED6DCC">
              <w:rPr>
                <w:rFonts w:eastAsia="Times New Roman" w:cs="Calibri"/>
                <w:b/>
                <w:bCs/>
                <w:color w:val="000000"/>
                <w:kern w:val="0"/>
                <w:sz w:val="18"/>
                <w:szCs w:val="18"/>
                <w14:ligatures w14:val="none"/>
              </w:rPr>
              <w:t>402</w:t>
            </w:r>
          </w:p>
        </w:tc>
        <w:tc>
          <w:tcPr>
            <w:tcW w:w="1440" w:type="dxa"/>
            <w:tcBorders>
              <w:top w:val="nil"/>
              <w:left w:val="nil"/>
              <w:bottom w:val="single" w:sz="8" w:space="0" w:color="auto"/>
              <w:right w:val="single" w:sz="8" w:space="0" w:color="auto"/>
            </w:tcBorders>
            <w:noWrap/>
            <w:vAlign w:val="bottom"/>
            <w:hideMark/>
          </w:tcPr>
          <w:p w14:paraId="69068F6D" w14:textId="77777777" w:rsidR="00401CEA" w:rsidRPr="00ED6DCC" w:rsidRDefault="00401CEA" w:rsidP="00A5350C">
            <w:pPr>
              <w:keepNext/>
              <w:spacing w:after="0" w:line="276" w:lineRule="auto"/>
              <w:jc w:val="right"/>
              <w:rPr>
                <w:rFonts w:eastAsia="Times New Roman" w:cs="Calibri"/>
                <w:b/>
                <w:bCs/>
                <w:color w:val="000000"/>
                <w:kern w:val="0"/>
                <w:sz w:val="18"/>
                <w:szCs w:val="18"/>
                <w14:ligatures w14:val="none"/>
              </w:rPr>
            </w:pPr>
            <w:r w:rsidRPr="00ED6DCC">
              <w:rPr>
                <w:rFonts w:eastAsia="Times New Roman" w:cs="Calibri"/>
                <w:b/>
                <w:bCs/>
                <w:color w:val="000000"/>
                <w:kern w:val="0"/>
                <w:sz w:val="18"/>
                <w:szCs w:val="18"/>
                <w14:ligatures w14:val="none"/>
              </w:rPr>
              <w:t>33,284</w:t>
            </w:r>
          </w:p>
        </w:tc>
        <w:tc>
          <w:tcPr>
            <w:tcW w:w="1388" w:type="dxa"/>
            <w:tcBorders>
              <w:top w:val="nil"/>
              <w:left w:val="nil"/>
              <w:bottom w:val="single" w:sz="8" w:space="0" w:color="auto"/>
              <w:right w:val="single" w:sz="8" w:space="0" w:color="auto"/>
            </w:tcBorders>
            <w:noWrap/>
            <w:vAlign w:val="bottom"/>
            <w:hideMark/>
          </w:tcPr>
          <w:p w14:paraId="3BB9334C" w14:textId="77777777" w:rsidR="00401CEA" w:rsidRPr="00ED6DCC" w:rsidRDefault="00401CEA" w:rsidP="00A5350C">
            <w:pPr>
              <w:keepNext/>
              <w:spacing w:after="0" w:line="276" w:lineRule="auto"/>
              <w:jc w:val="right"/>
              <w:rPr>
                <w:rFonts w:eastAsia="Times New Roman" w:cs="Calibri"/>
                <w:b/>
                <w:bCs/>
                <w:color w:val="000000"/>
                <w:kern w:val="0"/>
                <w:sz w:val="18"/>
                <w:szCs w:val="18"/>
                <w14:ligatures w14:val="none"/>
              </w:rPr>
            </w:pPr>
            <w:r w:rsidRPr="00ED6DCC">
              <w:rPr>
                <w:rFonts w:eastAsia="Times New Roman" w:cs="Calibri"/>
                <w:b/>
                <w:bCs/>
                <w:color w:val="000000"/>
                <w:kern w:val="0"/>
                <w:sz w:val="18"/>
                <w:szCs w:val="18"/>
                <w14:ligatures w14:val="none"/>
              </w:rPr>
              <w:t>_</w:t>
            </w:r>
          </w:p>
        </w:tc>
      </w:tr>
      <w:tr w:rsidR="00401CEA" w:rsidRPr="00ED6DCC" w14:paraId="06F55C56" w14:textId="77777777" w:rsidTr="00A5350C">
        <w:tc>
          <w:tcPr>
            <w:tcW w:w="1422" w:type="dxa"/>
            <w:vMerge w:val="restart"/>
            <w:tcBorders>
              <w:top w:val="nil"/>
              <w:left w:val="single" w:sz="8" w:space="0" w:color="auto"/>
              <w:bottom w:val="single" w:sz="8" w:space="0" w:color="000000"/>
              <w:right w:val="single" w:sz="8" w:space="0" w:color="auto"/>
            </w:tcBorders>
            <w:noWrap/>
            <w:vAlign w:val="center"/>
            <w:hideMark/>
          </w:tcPr>
          <w:p w14:paraId="2C14E569" w14:textId="77777777" w:rsidR="00401CEA" w:rsidRPr="00ED6DCC" w:rsidRDefault="00401CEA" w:rsidP="00A5350C">
            <w:pPr>
              <w:keepNext/>
              <w:spacing w:after="0" w:line="276" w:lineRule="auto"/>
              <w:jc w:val="center"/>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Funder (Duplicated)</w:t>
            </w:r>
          </w:p>
        </w:tc>
        <w:tc>
          <w:tcPr>
            <w:tcW w:w="3428" w:type="dxa"/>
            <w:tcBorders>
              <w:top w:val="nil"/>
              <w:left w:val="nil"/>
              <w:bottom w:val="single" w:sz="8" w:space="0" w:color="auto"/>
              <w:right w:val="single" w:sz="8" w:space="0" w:color="auto"/>
            </w:tcBorders>
            <w:noWrap/>
            <w:vAlign w:val="bottom"/>
            <w:hideMark/>
          </w:tcPr>
          <w:p w14:paraId="38B1C629"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 xml:space="preserve">Florida Housing </w:t>
            </w:r>
          </w:p>
        </w:tc>
        <w:tc>
          <w:tcPr>
            <w:tcW w:w="1440" w:type="dxa"/>
            <w:tcBorders>
              <w:top w:val="nil"/>
              <w:left w:val="nil"/>
              <w:bottom w:val="single" w:sz="8" w:space="0" w:color="auto"/>
              <w:right w:val="single" w:sz="8" w:space="0" w:color="auto"/>
            </w:tcBorders>
            <w:noWrap/>
            <w:vAlign w:val="bottom"/>
            <w:hideMark/>
          </w:tcPr>
          <w:p w14:paraId="170BE4A5"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196</w:t>
            </w:r>
          </w:p>
        </w:tc>
        <w:tc>
          <w:tcPr>
            <w:tcW w:w="1440" w:type="dxa"/>
            <w:tcBorders>
              <w:top w:val="nil"/>
              <w:left w:val="nil"/>
              <w:bottom w:val="single" w:sz="8" w:space="0" w:color="auto"/>
              <w:right w:val="single" w:sz="8" w:space="0" w:color="auto"/>
            </w:tcBorders>
            <w:noWrap/>
            <w:vAlign w:val="bottom"/>
            <w:hideMark/>
          </w:tcPr>
          <w:p w14:paraId="3E4F47F0"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19,946</w:t>
            </w:r>
          </w:p>
        </w:tc>
        <w:tc>
          <w:tcPr>
            <w:tcW w:w="1388" w:type="dxa"/>
            <w:tcBorders>
              <w:top w:val="nil"/>
              <w:left w:val="nil"/>
              <w:bottom w:val="single" w:sz="8" w:space="0" w:color="auto"/>
              <w:right w:val="single" w:sz="8" w:space="0" w:color="auto"/>
            </w:tcBorders>
            <w:noWrap/>
            <w:vAlign w:val="bottom"/>
            <w:hideMark/>
          </w:tcPr>
          <w:p w14:paraId="02878C4C"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60%</w:t>
            </w:r>
          </w:p>
        </w:tc>
      </w:tr>
      <w:tr w:rsidR="00401CEA" w:rsidRPr="00ED6DCC" w14:paraId="3D7712D7" w14:textId="77777777" w:rsidTr="00A5350C">
        <w:tc>
          <w:tcPr>
            <w:tcW w:w="1422" w:type="dxa"/>
            <w:vMerge/>
            <w:tcBorders>
              <w:top w:val="nil"/>
              <w:left w:val="single" w:sz="8" w:space="0" w:color="auto"/>
              <w:bottom w:val="single" w:sz="8" w:space="0" w:color="000000"/>
              <w:right w:val="single" w:sz="8" w:space="0" w:color="auto"/>
            </w:tcBorders>
            <w:vAlign w:val="center"/>
            <w:hideMark/>
          </w:tcPr>
          <w:p w14:paraId="0DE40C2A"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p>
        </w:tc>
        <w:tc>
          <w:tcPr>
            <w:tcW w:w="3428" w:type="dxa"/>
            <w:tcBorders>
              <w:top w:val="nil"/>
              <w:left w:val="nil"/>
              <w:bottom w:val="single" w:sz="8" w:space="0" w:color="auto"/>
              <w:right w:val="single" w:sz="8" w:space="0" w:color="auto"/>
            </w:tcBorders>
            <w:noWrap/>
            <w:vAlign w:val="bottom"/>
            <w:hideMark/>
          </w:tcPr>
          <w:p w14:paraId="00B34E3A"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LHFA</w:t>
            </w:r>
          </w:p>
        </w:tc>
        <w:tc>
          <w:tcPr>
            <w:tcW w:w="1440" w:type="dxa"/>
            <w:tcBorders>
              <w:top w:val="nil"/>
              <w:left w:val="nil"/>
              <w:bottom w:val="single" w:sz="8" w:space="0" w:color="auto"/>
              <w:right w:val="single" w:sz="8" w:space="0" w:color="auto"/>
            </w:tcBorders>
            <w:noWrap/>
            <w:vAlign w:val="bottom"/>
            <w:hideMark/>
          </w:tcPr>
          <w:p w14:paraId="79CCA590"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32</w:t>
            </w:r>
          </w:p>
        </w:tc>
        <w:tc>
          <w:tcPr>
            <w:tcW w:w="1440" w:type="dxa"/>
            <w:tcBorders>
              <w:top w:val="nil"/>
              <w:left w:val="nil"/>
              <w:bottom w:val="single" w:sz="8" w:space="0" w:color="auto"/>
              <w:right w:val="single" w:sz="8" w:space="0" w:color="auto"/>
            </w:tcBorders>
            <w:noWrap/>
            <w:vAlign w:val="bottom"/>
            <w:hideMark/>
          </w:tcPr>
          <w:p w14:paraId="3AF882BF"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4,628</w:t>
            </w:r>
          </w:p>
        </w:tc>
        <w:tc>
          <w:tcPr>
            <w:tcW w:w="1388" w:type="dxa"/>
            <w:tcBorders>
              <w:top w:val="nil"/>
              <w:left w:val="nil"/>
              <w:bottom w:val="single" w:sz="8" w:space="0" w:color="auto"/>
              <w:right w:val="single" w:sz="8" w:space="0" w:color="auto"/>
            </w:tcBorders>
            <w:noWrap/>
            <w:vAlign w:val="bottom"/>
            <w:hideMark/>
          </w:tcPr>
          <w:p w14:paraId="6ABC9AF2"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14%</w:t>
            </w:r>
          </w:p>
        </w:tc>
      </w:tr>
      <w:tr w:rsidR="00401CEA" w:rsidRPr="00ED6DCC" w14:paraId="7D7B7DF6" w14:textId="77777777" w:rsidTr="00A5350C">
        <w:tc>
          <w:tcPr>
            <w:tcW w:w="1422" w:type="dxa"/>
            <w:vMerge/>
            <w:tcBorders>
              <w:top w:val="nil"/>
              <w:left w:val="single" w:sz="8" w:space="0" w:color="auto"/>
              <w:bottom w:val="single" w:sz="8" w:space="0" w:color="000000"/>
              <w:right w:val="single" w:sz="8" w:space="0" w:color="auto"/>
            </w:tcBorders>
            <w:vAlign w:val="center"/>
            <w:hideMark/>
          </w:tcPr>
          <w:p w14:paraId="1C1A8A0A"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p>
        </w:tc>
        <w:tc>
          <w:tcPr>
            <w:tcW w:w="3428" w:type="dxa"/>
            <w:tcBorders>
              <w:top w:val="nil"/>
              <w:left w:val="nil"/>
              <w:bottom w:val="single" w:sz="8" w:space="0" w:color="auto"/>
              <w:right w:val="single" w:sz="8" w:space="0" w:color="auto"/>
            </w:tcBorders>
            <w:noWrap/>
            <w:vAlign w:val="bottom"/>
            <w:hideMark/>
          </w:tcPr>
          <w:p w14:paraId="412E637F"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HUD</w:t>
            </w:r>
          </w:p>
        </w:tc>
        <w:tc>
          <w:tcPr>
            <w:tcW w:w="1440" w:type="dxa"/>
            <w:tcBorders>
              <w:top w:val="nil"/>
              <w:left w:val="nil"/>
              <w:bottom w:val="single" w:sz="8" w:space="0" w:color="auto"/>
              <w:right w:val="single" w:sz="8" w:space="0" w:color="auto"/>
            </w:tcBorders>
            <w:noWrap/>
            <w:vAlign w:val="bottom"/>
            <w:hideMark/>
          </w:tcPr>
          <w:p w14:paraId="2BABCC04" w14:textId="62C27AE5"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Pr>
                <w:rFonts w:eastAsia="Times New Roman" w:cs="Calibri"/>
                <w:color w:val="000000"/>
                <w:kern w:val="0"/>
                <w:sz w:val="18"/>
                <w:szCs w:val="18"/>
                <w14:ligatures w14:val="none"/>
              </w:rPr>
              <w:t>132</w:t>
            </w:r>
          </w:p>
        </w:tc>
        <w:tc>
          <w:tcPr>
            <w:tcW w:w="1440" w:type="dxa"/>
            <w:tcBorders>
              <w:top w:val="nil"/>
              <w:left w:val="nil"/>
              <w:bottom w:val="single" w:sz="8" w:space="0" w:color="auto"/>
              <w:right w:val="single" w:sz="8" w:space="0" w:color="auto"/>
            </w:tcBorders>
            <w:noWrap/>
            <w:vAlign w:val="bottom"/>
            <w:hideMark/>
          </w:tcPr>
          <w:p w14:paraId="78BE76DD" w14:textId="0722CC76"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Pr>
                <w:rFonts w:eastAsia="Times New Roman" w:cs="Calibri"/>
                <w:color w:val="000000"/>
                <w:kern w:val="0"/>
                <w:sz w:val="18"/>
                <w:szCs w:val="18"/>
                <w14:ligatures w14:val="none"/>
              </w:rPr>
              <w:t>8,128</w:t>
            </w:r>
          </w:p>
        </w:tc>
        <w:tc>
          <w:tcPr>
            <w:tcW w:w="1388" w:type="dxa"/>
            <w:tcBorders>
              <w:top w:val="nil"/>
              <w:left w:val="nil"/>
              <w:bottom w:val="single" w:sz="8" w:space="0" w:color="auto"/>
              <w:right w:val="single" w:sz="8" w:space="0" w:color="auto"/>
            </w:tcBorders>
            <w:noWrap/>
            <w:vAlign w:val="bottom"/>
            <w:hideMark/>
          </w:tcPr>
          <w:p w14:paraId="3DE2EC14" w14:textId="43153954"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Pr>
                <w:rFonts w:eastAsia="Times New Roman" w:cs="Calibri"/>
                <w:color w:val="000000"/>
                <w:kern w:val="0"/>
                <w:sz w:val="18"/>
                <w:szCs w:val="18"/>
                <w14:ligatures w14:val="none"/>
              </w:rPr>
              <w:t>24%</w:t>
            </w:r>
          </w:p>
        </w:tc>
      </w:tr>
      <w:tr w:rsidR="00401CEA" w:rsidRPr="00ED6DCC" w14:paraId="535B2C80" w14:textId="77777777" w:rsidTr="00A5350C">
        <w:tc>
          <w:tcPr>
            <w:tcW w:w="1422" w:type="dxa"/>
            <w:vMerge/>
            <w:tcBorders>
              <w:top w:val="nil"/>
              <w:left w:val="single" w:sz="8" w:space="0" w:color="auto"/>
              <w:bottom w:val="single" w:sz="8" w:space="0" w:color="000000"/>
              <w:right w:val="single" w:sz="8" w:space="0" w:color="auto"/>
            </w:tcBorders>
            <w:vAlign w:val="center"/>
            <w:hideMark/>
          </w:tcPr>
          <w:p w14:paraId="059C35A4"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p>
        </w:tc>
        <w:tc>
          <w:tcPr>
            <w:tcW w:w="3428" w:type="dxa"/>
            <w:tcBorders>
              <w:top w:val="nil"/>
              <w:left w:val="nil"/>
              <w:bottom w:val="single" w:sz="8" w:space="0" w:color="auto"/>
              <w:right w:val="single" w:sz="8" w:space="0" w:color="auto"/>
            </w:tcBorders>
            <w:noWrap/>
            <w:vAlign w:val="bottom"/>
            <w:hideMark/>
          </w:tcPr>
          <w:p w14:paraId="54C27E03"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USDA RD</w:t>
            </w:r>
          </w:p>
        </w:tc>
        <w:tc>
          <w:tcPr>
            <w:tcW w:w="1440" w:type="dxa"/>
            <w:tcBorders>
              <w:top w:val="nil"/>
              <w:left w:val="nil"/>
              <w:bottom w:val="single" w:sz="8" w:space="0" w:color="auto"/>
              <w:right w:val="single" w:sz="8" w:space="0" w:color="auto"/>
            </w:tcBorders>
            <w:noWrap/>
            <w:vAlign w:val="bottom"/>
            <w:hideMark/>
          </w:tcPr>
          <w:p w14:paraId="44692416"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58</w:t>
            </w:r>
          </w:p>
        </w:tc>
        <w:tc>
          <w:tcPr>
            <w:tcW w:w="1440" w:type="dxa"/>
            <w:tcBorders>
              <w:top w:val="nil"/>
              <w:left w:val="nil"/>
              <w:bottom w:val="single" w:sz="8" w:space="0" w:color="auto"/>
              <w:right w:val="single" w:sz="8" w:space="0" w:color="auto"/>
            </w:tcBorders>
            <w:noWrap/>
            <w:vAlign w:val="bottom"/>
            <w:hideMark/>
          </w:tcPr>
          <w:p w14:paraId="109A4885"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2,384</w:t>
            </w:r>
          </w:p>
        </w:tc>
        <w:tc>
          <w:tcPr>
            <w:tcW w:w="1388" w:type="dxa"/>
            <w:tcBorders>
              <w:top w:val="nil"/>
              <w:left w:val="nil"/>
              <w:bottom w:val="single" w:sz="8" w:space="0" w:color="auto"/>
              <w:right w:val="single" w:sz="8" w:space="0" w:color="auto"/>
            </w:tcBorders>
            <w:noWrap/>
            <w:vAlign w:val="bottom"/>
            <w:hideMark/>
          </w:tcPr>
          <w:p w14:paraId="09DCD8B5"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7%</w:t>
            </w:r>
          </w:p>
        </w:tc>
      </w:tr>
      <w:tr w:rsidR="00401CEA" w:rsidRPr="00ED6DCC" w14:paraId="1D6BDC79" w14:textId="77777777" w:rsidTr="00A5350C">
        <w:tc>
          <w:tcPr>
            <w:tcW w:w="9118" w:type="dxa"/>
            <w:gridSpan w:val="5"/>
            <w:tcBorders>
              <w:top w:val="single" w:sz="8" w:space="0" w:color="auto"/>
              <w:left w:val="single" w:sz="8" w:space="0" w:color="auto"/>
              <w:bottom w:val="single" w:sz="8" w:space="0" w:color="auto"/>
              <w:right w:val="single" w:sz="8" w:space="0" w:color="000000"/>
            </w:tcBorders>
            <w:noWrap/>
            <w:vAlign w:val="center"/>
            <w:hideMark/>
          </w:tcPr>
          <w:p w14:paraId="6BC71CEA"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Most affected counties: Orange, Miami-Dade, Duval, Hillsborough, Palm Beach</w:t>
            </w:r>
          </w:p>
        </w:tc>
      </w:tr>
      <w:tr w:rsidR="00401CEA" w:rsidRPr="00ED6DCC" w14:paraId="50997103" w14:textId="77777777" w:rsidTr="00A5350C">
        <w:tc>
          <w:tcPr>
            <w:tcW w:w="1422" w:type="dxa"/>
            <w:vMerge w:val="restart"/>
            <w:tcBorders>
              <w:top w:val="nil"/>
              <w:left w:val="single" w:sz="8" w:space="0" w:color="auto"/>
              <w:bottom w:val="single" w:sz="8" w:space="0" w:color="000000"/>
              <w:right w:val="single" w:sz="8" w:space="0" w:color="auto"/>
            </w:tcBorders>
            <w:noWrap/>
            <w:vAlign w:val="center"/>
            <w:hideMark/>
          </w:tcPr>
          <w:p w14:paraId="4DF5CB8C" w14:textId="77777777" w:rsidR="00401CEA" w:rsidRPr="00ED6DCC" w:rsidRDefault="00401CEA" w:rsidP="00A5350C">
            <w:pPr>
              <w:keepNext/>
              <w:spacing w:after="0" w:line="276" w:lineRule="auto"/>
              <w:jc w:val="center"/>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Target Population</w:t>
            </w:r>
          </w:p>
        </w:tc>
        <w:tc>
          <w:tcPr>
            <w:tcW w:w="3428" w:type="dxa"/>
            <w:tcBorders>
              <w:top w:val="nil"/>
              <w:left w:val="nil"/>
              <w:bottom w:val="single" w:sz="8" w:space="0" w:color="auto"/>
              <w:right w:val="single" w:sz="8" w:space="0" w:color="auto"/>
            </w:tcBorders>
            <w:noWrap/>
            <w:vAlign w:val="bottom"/>
            <w:hideMark/>
          </w:tcPr>
          <w:p w14:paraId="698E9F89"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Family</w:t>
            </w:r>
          </w:p>
        </w:tc>
        <w:tc>
          <w:tcPr>
            <w:tcW w:w="1440" w:type="dxa"/>
            <w:tcBorders>
              <w:top w:val="nil"/>
              <w:left w:val="nil"/>
              <w:bottom w:val="single" w:sz="8" w:space="0" w:color="auto"/>
              <w:right w:val="single" w:sz="8" w:space="0" w:color="auto"/>
            </w:tcBorders>
            <w:noWrap/>
            <w:vAlign w:val="bottom"/>
            <w:hideMark/>
          </w:tcPr>
          <w:p w14:paraId="1F8B3745"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186</w:t>
            </w:r>
          </w:p>
        </w:tc>
        <w:tc>
          <w:tcPr>
            <w:tcW w:w="1440" w:type="dxa"/>
            <w:tcBorders>
              <w:top w:val="nil"/>
              <w:left w:val="nil"/>
              <w:bottom w:val="single" w:sz="8" w:space="0" w:color="auto"/>
              <w:right w:val="single" w:sz="8" w:space="0" w:color="auto"/>
            </w:tcBorders>
            <w:noWrap/>
            <w:vAlign w:val="bottom"/>
            <w:hideMark/>
          </w:tcPr>
          <w:p w14:paraId="3AD40624"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25,588</w:t>
            </w:r>
          </w:p>
        </w:tc>
        <w:tc>
          <w:tcPr>
            <w:tcW w:w="1388" w:type="dxa"/>
            <w:tcBorders>
              <w:top w:val="nil"/>
              <w:left w:val="nil"/>
              <w:bottom w:val="single" w:sz="8" w:space="0" w:color="auto"/>
              <w:right w:val="single" w:sz="8" w:space="0" w:color="auto"/>
            </w:tcBorders>
            <w:noWrap/>
            <w:vAlign w:val="bottom"/>
            <w:hideMark/>
          </w:tcPr>
          <w:p w14:paraId="72FC7621" w14:textId="26BC57D1"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Pr>
                <w:rFonts w:eastAsia="Times New Roman" w:cs="Calibri"/>
                <w:color w:val="000000"/>
                <w:kern w:val="0"/>
                <w:sz w:val="18"/>
                <w:szCs w:val="18"/>
                <w14:ligatures w14:val="none"/>
              </w:rPr>
              <w:t>82</w:t>
            </w:r>
            <w:r w:rsidRPr="00ED6DCC">
              <w:rPr>
                <w:rFonts w:eastAsia="Times New Roman" w:cs="Calibri"/>
                <w:color w:val="000000"/>
                <w:kern w:val="0"/>
                <w:sz w:val="18"/>
                <w:szCs w:val="18"/>
                <w14:ligatures w14:val="none"/>
              </w:rPr>
              <w:t>%</w:t>
            </w:r>
          </w:p>
        </w:tc>
      </w:tr>
      <w:tr w:rsidR="00401CEA" w:rsidRPr="00ED6DCC" w14:paraId="6B0F0DD2" w14:textId="77777777" w:rsidTr="00A5350C">
        <w:tc>
          <w:tcPr>
            <w:tcW w:w="1422" w:type="dxa"/>
            <w:vMerge/>
            <w:tcBorders>
              <w:top w:val="nil"/>
              <w:left w:val="single" w:sz="8" w:space="0" w:color="auto"/>
              <w:bottom w:val="single" w:sz="8" w:space="0" w:color="000000"/>
              <w:right w:val="single" w:sz="8" w:space="0" w:color="auto"/>
            </w:tcBorders>
            <w:vAlign w:val="center"/>
            <w:hideMark/>
          </w:tcPr>
          <w:p w14:paraId="29915D01"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p>
        </w:tc>
        <w:tc>
          <w:tcPr>
            <w:tcW w:w="3428" w:type="dxa"/>
            <w:tcBorders>
              <w:top w:val="nil"/>
              <w:left w:val="nil"/>
              <w:bottom w:val="single" w:sz="8" w:space="0" w:color="auto"/>
              <w:right w:val="single" w:sz="8" w:space="0" w:color="auto"/>
            </w:tcBorders>
            <w:noWrap/>
            <w:vAlign w:val="bottom"/>
            <w:hideMark/>
          </w:tcPr>
          <w:p w14:paraId="48A9ABD5"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Elderly</w:t>
            </w:r>
          </w:p>
        </w:tc>
        <w:tc>
          <w:tcPr>
            <w:tcW w:w="1440" w:type="dxa"/>
            <w:tcBorders>
              <w:top w:val="nil"/>
              <w:left w:val="nil"/>
              <w:bottom w:val="single" w:sz="8" w:space="0" w:color="auto"/>
              <w:right w:val="single" w:sz="8" w:space="0" w:color="auto"/>
            </w:tcBorders>
            <w:noWrap/>
            <w:vAlign w:val="bottom"/>
            <w:hideMark/>
          </w:tcPr>
          <w:p w14:paraId="3031D442"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67</w:t>
            </w:r>
          </w:p>
        </w:tc>
        <w:tc>
          <w:tcPr>
            <w:tcW w:w="1440" w:type="dxa"/>
            <w:tcBorders>
              <w:top w:val="nil"/>
              <w:left w:val="nil"/>
              <w:bottom w:val="single" w:sz="8" w:space="0" w:color="auto"/>
              <w:right w:val="single" w:sz="8" w:space="0" w:color="auto"/>
            </w:tcBorders>
            <w:noWrap/>
            <w:vAlign w:val="bottom"/>
            <w:hideMark/>
          </w:tcPr>
          <w:p w14:paraId="02A8C591"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4,843</w:t>
            </w:r>
          </w:p>
        </w:tc>
        <w:tc>
          <w:tcPr>
            <w:tcW w:w="1388" w:type="dxa"/>
            <w:tcBorders>
              <w:top w:val="nil"/>
              <w:left w:val="nil"/>
              <w:bottom w:val="single" w:sz="8" w:space="0" w:color="auto"/>
              <w:right w:val="single" w:sz="8" w:space="0" w:color="auto"/>
            </w:tcBorders>
            <w:noWrap/>
            <w:vAlign w:val="bottom"/>
            <w:hideMark/>
          </w:tcPr>
          <w:p w14:paraId="1FAFFA22"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15%</w:t>
            </w:r>
          </w:p>
        </w:tc>
      </w:tr>
      <w:tr w:rsidR="00401CEA" w:rsidRPr="00ED6DCC" w14:paraId="51588EAA" w14:textId="77777777" w:rsidTr="00A5350C">
        <w:tc>
          <w:tcPr>
            <w:tcW w:w="1422" w:type="dxa"/>
            <w:vMerge/>
            <w:tcBorders>
              <w:top w:val="nil"/>
              <w:left w:val="single" w:sz="8" w:space="0" w:color="auto"/>
              <w:bottom w:val="single" w:sz="8" w:space="0" w:color="000000"/>
              <w:right w:val="single" w:sz="8" w:space="0" w:color="auto"/>
            </w:tcBorders>
            <w:vAlign w:val="center"/>
            <w:hideMark/>
          </w:tcPr>
          <w:p w14:paraId="3B922A13"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p>
        </w:tc>
        <w:tc>
          <w:tcPr>
            <w:tcW w:w="3428" w:type="dxa"/>
            <w:tcBorders>
              <w:top w:val="nil"/>
              <w:left w:val="nil"/>
              <w:bottom w:val="single" w:sz="8" w:space="0" w:color="auto"/>
              <w:right w:val="single" w:sz="8" w:space="0" w:color="auto"/>
            </w:tcBorders>
            <w:noWrap/>
            <w:vAlign w:val="bottom"/>
            <w:hideMark/>
          </w:tcPr>
          <w:p w14:paraId="7164ED3F"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Elderly; Family</w:t>
            </w:r>
          </w:p>
        </w:tc>
        <w:tc>
          <w:tcPr>
            <w:tcW w:w="1440" w:type="dxa"/>
            <w:tcBorders>
              <w:top w:val="nil"/>
              <w:left w:val="nil"/>
              <w:bottom w:val="single" w:sz="8" w:space="0" w:color="auto"/>
              <w:right w:val="single" w:sz="8" w:space="0" w:color="auto"/>
            </w:tcBorders>
            <w:noWrap/>
            <w:vAlign w:val="bottom"/>
            <w:hideMark/>
          </w:tcPr>
          <w:p w14:paraId="47EE7BA1"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4</w:t>
            </w:r>
          </w:p>
        </w:tc>
        <w:tc>
          <w:tcPr>
            <w:tcW w:w="1440" w:type="dxa"/>
            <w:tcBorders>
              <w:top w:val="nil"/>
              <w:left w:val="nil"/>
              <w:bottom w:val="single" w:sz="8" w:space="0" w:color="auto"/>
              <w:right w:val="single" w:sz="8" w:space="0" w:color="auto"/>
            </w:tcBorders>
            <w:noWrap/>
            <w:vAlign w:val="bottom"/>
            <w:hideMark/>
          </w:tcPr>
          <w:p w14:paraId="23099F24"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929</w:t>
            </w:r>
          </w:p>
        </w:tc>
        <w:tc>
          <w:tcPr>
            <w:tcW w:w="1388" w:type="dxa"/>
            <w:tcBorders>
              <w:top w:val="nil"/>
              <w:left w:val="nil"/>
              <w:bottom w:val="single" w:sz="8" w:space="0" w:color="auto"/>
              <w:right w:val="single" w:sz="8" w:space="0" w:color="auto"/>
            </w:tcBorders>
            <w:noWrap/>
            <w:vAlign w:val="bottom"/>
            <w:hideMark/>
          </w:tcPr>
          <w:p w14:paraId="432ADEC7"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3%</w:t>
            </w:r>
          </w:p>
        </w:tc>
      </w:tr>
      <w:tr w:rsidR="00401CEA" w:rsidRPr="00ED6DCC" w14:paraId="29F01154" w14:textId="77777777" w:rsidTr="00A5350C">
        <w:tc>
          <w:tcPr>
            <w:tcW w:w="1422" w:type="dxa"/>
            <w:vMerge/>
            <w:tcBorders>
              <w:top w:val="nil"/>
              <w:left w:val="single" w:sz="8" w:space="0" w:color="auto"/>
              <w:bottom w:val="single" w:sz="8" w:space="0" w:color="000000"/>
              <w:right w:val="single" w:sz="8" w:space="0" w:color="auto"/>
            </w:tcBorders>
            <w:vAlign w:val="center"/>
            <w:hideMark/>
          </w:tcPr>
          <w:p w14:paraId="4D65EE18"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p>
        </w:tc>
        <w:tc>
          <w:tcPr>
            <w:tcW w:w="3428" w:type="dxa"/>
            <w:tcBorders>
              <w:top w:val="nil"/>
              <w:left w:val="nil"/>
              <w:bottom w:val="single" w:sz="8" w:space="0" w:color="auto"/>
              <w:right w:val="single" w:sz="8" w:space="0" w:color="auto"/>
            </w:tcBorders>
            <w:noWrap/>
            <w:vAlign w:val="bottom"/>
            <w:hideMark/>
          </w:tcPr>
          <w:p w14:paraId="5A6BDC7E"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Persons with Disabilities, Farmworker/Fishing Worker, Homeless</w:t>
            </w:r>
          </w:p>
        </w:tc>
        <w:tc>
          <w:tcPr>
            <w:tcW w:w="1440" w:type="dxa"/>
            <w:tcBorders>
              <w:top w:val="nil"/>
              <w:left w:val="nil"/>
              <w:bottom w:val="single" w:sz="8" w:space="0" w:color="auto"/>
              <w:right w:val="single" w:sz="8" w:space="0" w:color="auto"/>
            </w:tcBorders>
            <w:noWrap/>
            <w:vAlign w:val="bottom"/>
            <w:hideMark/>
          </w:tcPr>
          <w:p w14:paraId="76F6BC71"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145</w:t>
            </w:r>
          </w:p>
        </w:tc>
        <w:tc>
          <w:tcPr>
            <w:tcW w:w="1440" w:type="dxa"/>
            <w:tcBorders>
              <w:top w:val="nil"/>
              <w:left w:val="nil"/>
              <w:bottom w:val="single" w:sz="8" w:space="0" w:color="auto"/>
              <w:right w:val="single" w:sz="8" w:space="0" w:color="auto"/>
            </w:tcBorders>
            <w:noWrap/>
            <w:vAlign w:val="bottom"/>
            <w:hideMark/>
          </w:tcPr>
          <w:p w14:paraId="72A81FC0"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1,924</w:t>
            </w:r>
          </w:p>
        </w:tc>
        <w:tc>
          <w:tcPr>
            <w:tcW w:w="1388" w:type="dxa"/>
            <w:tcBorders>
              <w:top w:val="nil"/>
              <w:left w:val="nil"/>
              <w:bottom w:val="single" w:sz="8" w:space="0" w:color="auto"/>
              <w:right w:val="single" w:sz="8" w:space="0" w:color="auto"/>
            </w:tcBorders>
            <w:noWrap/>
            <w:vAlign w:val="bottom"/>
            <w:hideMark/>
          </w:tcPr>
          <w:p w14:paraId="36D70DC0"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6%</w:t>
            </w:r>
          </w:p>
        </w:tc>
      </w:tr>
      <w:tr w:rsidR="00401CEA" w:rsidRPr="00ED6DCC" w14:paraId="22A5C717" w14:textId="77777777" w:rsidTr="00A5350C">
        <w:tc>
          <w:tcPr>
            <w:tcW w:w="1422" w:type="dxa"/>
            <w:vMerge w:val="restart"/>
            <w:tcBorders>
              <w:top w:val="nil"/>
              <w:left w:val="single" w:sz="8" w:space="0" w:color="auto"/>
              <w:bottom w:val="single" w:sz="8" w:space="0" w:color="000000"/>
              <w:right w:val="single" w:sz="8" w:space="0" w:color="auto"/>
            </w:tcBorders>
            <w:noWrap/>
            <w:vAlign w:val="center"/>
            <w:hideMark/>
          </w:tcPr>
          <w:p w14:paraId="79D57F61" w14:textId="77777777" w:rsidR="00401CEA" w:rsidRPr="00ED6DCC" w:rsidRDefault="00401CEA" w:rsidP="00A5350C">
            <w:pPr>
              <w:keepNext/>
              <w:spacing w:after="0" w:line="276" w:lineRule="auto"/>
              <w:jc w:val="center"/>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Owner Type</w:t>
            </w:r>
          </w:p>
        </w:tc>
        <w:tc>
          <w:tcPr>
            <w:tcW w:w="3428" w:type="dxa"/>
            <w:tcBorders>
              <w:top w:val="nil"/>
              <w:left w:val="nil"/>
              <w:bottom w:val="single" w:sz="8" w:space="0" w:color="auto"/>
              <w:right w:val="single" w:sz="8" w:space="0" w:color="auto"/>
            </w:tcBorders>
            <w:noWrap/>
            <w:vAlign w:val="bottom"/>
            <w:hideMark/>
          </w:tcPr>
          <w:p w14:paraId="0E84B177"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For-Profit</w:t>
            </w:r>
          </w:p>
        </w:tc>
        <w:tc>
          <w:tcPr>
            <w:tcW w:w="1440" w:type="dxa"/>
            <w:tcBorders>
              <w:top w:val="nil"/>
              <w:left w:val="nil"/>
              <w:bottom w:val="single" w:sz="8" w:space="0" w:color="auto"/>
              <w:right w:val="single" w:sz="8" w:space="0" w:color="auto"/>
            </w:tcBorders>
            <w:noWrap/>
            <w:vAlign w:val="bottom"/>
            <w:hideMark/>
          </w:tcPr>
          <w:p w14:paraId="1398D436"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140</w:t>
            </w:r>
          </w:p>
        </w:tc>
        <w:tc>
          <w:tcPr>
            <w:tcW w:w="1440" w:type="dxa"/>
            <w:tcBorders>
              <w:top w:val="nil"/>
              <w:left w:val="nil"/>
              <w:bottom w:val="single" w:sz="8" w:space="0" w:color="auto"/>
              <w:right w:val="single" w:sz="8" w:space="0" w:color="auto"/>
            </w:tcBorders>
            <w:noWrap/>
            <w:vAlign w:val="bottom"/>
            <w:hideMark/>
          </w:tcPr>
          <w:p w14:paraId="6911D503"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23,672</w:t>
            </w:r>
          </w:p>
        </w:tc>
        <w:tc>
          <w:tcPr>
            <w:tcW w:w="1388" w:type="dxa"/>
            <w:tcBorders>
              <w:top w:val="nil"/>
              <w:left w:val="nil"/>
              <w:bottom w:val="single" w:sz="8" w:space="0" w:color="auto"/>
              <w:right w:val="single" w:sz="8" w:space="0" w:color="auto"/>
            </w:tcBorders>
            <w:noWrap/>
            <w:vAlign w:val="bottom"/>
            <w:hideMark/>
          </w:tcPr>
          <w:p w14:paraId="6C25B32C"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71%</w:t>
            </w:r>
          </w:p>
        </w:tc>
      </w:tr>
      <w:tr w:rsidR="00401CEA" w:rsidRPr="00ED6DCC" w14:paraId="0EB23B79" w14:textId="77777777" w:rsidTr="00A5350C">
        <w:tc>
          <w:tcPr>
            <w:tcW w:w="1422" w:type="dxa"/>
            <w:vMerge/>
            <w:tcBorders>
              <w:top w:val="nil"/>
              <w:left w:val="single" w:sz="8" w:space="0" w:color="auto"/>
              <w:bottom w:val="single" w:sz="8" w:space="0" w:color="000000"/>
              <w:right w:val="single" w:sz="8" w:space="0" w:color="auto"/>
            </w:tcBorders>
            <w:vAlign w:val="center"/>
            <w:hideMark/>
          </w:tcPr>
          <w:p w14:paraId="4CD37F84"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p>
        </w:tc>
        <w:tc>
          <w:tcPr>
            <w:tcW w:w="3428" w:type="dxa"/>
            <w:tcBorders>
              <w:top w:val="nil"/>
              <w:left w:val="nil"/>
              <w:bottom w:val="single" w:sz="8" w:space="0" w:color="auto"/>
              <w:right w:val="single" w:sz="8" w:space="0" w:color="auto"/>
            </w:tcBorders>
            <w:noWrap/>
            <w:vAlign w:val="bottom"/>
            <w:hideMark/>
          </w:tcPr>
          <w:p w14:paraId="68CFD3B3"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Non-Profit</w:t>
            </w:r>
          </w:p>
        </w:tc>
        <w:tc>
          <w:tcPr>
            <w:tcW w:w="1440" w:type="dxa"/>
            <w:tcBorders>
              <w:top w:val="nil"/>
              <w:left w:val="nil"/>
              <w:bottom w:val="single" w:sz="8" w:space="0" w:color="auto"/>
              <w:right w:val="single" w:sz="8" w:space="0" w:color="auto"/>
            </w:tcBorders>
            <w:noWrap/>
            <w:vAlign w:val="bottom"/>
            <w:hideMark/>
          </w:tcPr>
          <w:p w14:paraId="07F977B0"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206</w:t>
            </w:r>
          </w:p>
        </w:tc>
        <w:tc>
          <w:tcPr>
            <w:tcW w:w="1440" w:type="dxa"/>
            <w:tcBorders>
              <w:top w:val="nil"/>
              <w:left w:val="nil"/>
              <w:bottom w:val="single" w:sz="8" w:space="0" w:color="auto"/>
              <w:right w:val="single" w:sz="8" w:space="0" w:color="auto"/>
            </w:tcBorders>
            <w:noWrap/>
            <w:vAlign w:val="bottom"/>
            <w:hideMark/>
          </w:tcPr>
          <w:p w14:paraId="08713F82"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6,989</w:t>
            </w:r>
          </w:p>
        </w:tc>
        <w:tc>
          <w:tcPr>
            <w:tcW w:w="1388" w:type="dxa"/>
            <w:tcBorders>
              <w:top w:val="nil"/>
              <w:left w:val="nil"/>
              <w:bottom w:val="single" w:sz="8" w:space="0" w:color="auto"/>
              <w:right w:val="single" w:sz="8" w:space="0" w:color="auto"/>
            </w:tcBorders>
            <w:noWrap/>
            <w:vAlign w:val="bottom"/>
            <w:hideMark/>
          </w:tcPr>
          <w:p w14:paraId="7B9E03EA"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21%</w:t>
            </w:r>
          </w:p>
        </w:tc>
      </w:tr>
      <w:tr w:rsidR="00401CEA" w:rsidRPr="00ED6DCC" w14:paraId="4DC4FC17" w14:textId="77777777" w:rsidTr="00A5350C">
        <w:tc>
          <w:tcPr>
            <w:tcW w:w="1422" w:type="dxa"/>
            <w:vMerge/>
            <w:tcBorders>
              <w:top w:val="nil"/>
              <w:left w:val="single" w:sz="8" w:space="0" w:color="auto"/>
              <w:bottom w:val="single" w:sz="8" w:space="0" w:color="000000"/>
              <w:right w:val="single" w:sz="8" w:space="0" w:color="auto"/>
            </w:tcBorders>
            <w:vAlign w:val="center"/>
            <w:hideMark/>
          </w:tcPr>
          <w:p w14:paraId="66A04E9F"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p>
        </w:tc>
        <w:tc>
          <w:tcPr>
            <w:tcW w:w="3428" w:type="dxa"/>
            <w:tcBorders>
              <w:top w:val="nil"/>
              <w:left w:val="nil"/>
              <w:bottom w:val="single" w:sz="8" w:space="0" w:color="auto"/>
              <w:right w:val="single" w:sz="8" w:space="0" w:color="auto"/>
            </w:tcBorders>
            <w:noWrap/>
            <w:vAlign w:val="bottom"/>
            <w:hideMark/>
          </w:tcPr>
          <w:p w14:paraId="2EF51669" w14:textId="77777777" w:rsidR="00401CEA" w:rsidRPr="00ED6DCC" w:rsidRDefault="00401CEA" w:rsidP="00A5350C">
            <w:pPr>
              <w:keepNext/>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Limited Dividend</w:t>
            </w:r>
          </w:p>
        </w:tc>
        <w:tc>
          <w:tcPr>
            <w:tcW w:w="1440" w:type="dxa"/>
            <w:tcBorders>
              <w:top w:val="nil"/>
              <w:left w:val="nil"/>
              <w:bottom w:val="single" w:sz="8" w:space="0" w:color="auto"/>
              <w:right w:val="single" w:sz="8" w:space="0" w:color="auto"/>
            </w:tcBorders>
            <w:noWrap/>
            <w:vAlign w:val="bottom"/>
            <w:hideMark/>
          </w:tcPr>
          <w:p w14:paraId="0B697C29"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51</w:t>
            </w:r>
          </w:p>
        </w:tc>
        <w:tc>
          <w:tcPr>
            <w:tcW w:w="1440" w:type="dxa"/>
            <w:tcBorders>
              <w:top w:val="nil"/>
              <w:left w:val="nil"/>
              <w:bottom w:val="single" w:sz="8" w:space="0" w:color="auto"/>
              <w:right w:val="single" w:sz="8" w:space="0" w:color="auto"/>
            </w:tcBorders>
            <w:noWrap/>
            <w:vAlign w:val="bottom"/>
            <w:hideMark/>
          </w:tcPr>
          <w:p w14:paraId="68CCE558"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1,948</w:t>
            </w:r>
          </w:p>
        </w:tc>
        <w:tc>
          <w:tcPr>
            <w:tcW w:w="1388" w:type="dxa"/>
            <w:tcBorders>
              <w:top w:val="nil"/>
              <w:left w:val="nil"/>
              <w:bottom w:val="single" w:sz="8" w:space="0" w:color="auto"/>
              <w:right w:val="single" w:sz="8" w:space="0" w:color="auto"/>
            </w:tcBorders>
            <w:noWrap/>
            <w:vAlign w:val="bottom"/>
            <w:hideMark/>
          </w:tcPr>
          <w:p w14:paraId="17874081" w14:textId="77777777" w:rsidR="00401CEA" w:rsidRPr="00ED6DCC" w:rsidRDefault="00401CEA" w:rsidP="00A5350C">
            <w:pPr>
              <w:keepNext/>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6%</w:t>
            </w:r>
          </w:p>
        </w:tc>
      </w:tr>
      <w:tr w:rsidR="00401CEA" w:rsidRPr="00ED6DCC" w14:paraId="42BD11C6" w14:textId="77777777" w:rsidTr="00A5350C">
        <w:tc>
          <w:tcPr>
            <w:tcW w:w="1422" w:type="dxa"/>
            <w:vMerge/>
            <w:tcBorders>
              <w:top w:val="nil"/>
              <w:left w:val="single" w:sz="8" w:space="0" w:color="auto"/>
              <w:bottom w:val="single" w:sz="8" w:space="0" w:color="000000"/>
              <w:right w:val="single" w:sz="8" w:space="0" w:color="auto"/>
            </w:tcBorders>
            <w:vAlign w:val="center"/>
            <w:hideMark/>
          </w:tcPr>
          <w:p w14:paraId="1907E90E" w14:textId="77777777" w:rsidR="00401CEA" w:rsidRPr="00ED6DCC" w:rsidRDefault="00401CEA" w:rsidP="00A5350C">
            <w:pPr>
              <w:spacing w:after="0" w:line="276" w:lineRule="auto"/>
              <w:rPr>
                <w:rFonts w:eastAsia="Times New Roman" w:cs="Calibri"/>
                <w:color w:val="000000"/>
                <w:kern w:val="0"/>
                <w:sz w:val="18"/>
                <w:szCs w:val="18"/>
                <w14:ligatures w14:val="none"/>
              </w:rPr>
            </w:pPr>
          </w:p>
        </w:tc>
        <w:tc>
          <w:tcPr>
            <w:tcW w:w="3428" w:type="dxa"/>
            <w:tcBorders>
              <w:top w:val="nil"/>
              <w:left w:val="nil"/>
              <w:bottom w:val="single" w:sz="8" w:space="0" w:color="auto"/>
              <w:right w:val="single" w:sz="8" w:space="0" w:color="auto"/>
            </w:tcBorders>
            <w:noWrap/>
            <w:vAlign w:val="bottom"/>
            <w:hideMark/>
          </w:tcPr>
          <w:p w14:paraId="5F848ABC" w14:textId="77777777" w:rsidR="00401CEA" w:rsidRPr="00ED6DCC" w:rsidRDefault="00401CEA" w:rsidP="00A5350C">
            <w:pPr>
              <w:spacing w:after="0" w:line="276" w:lineRule="auto"/>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not avail.</w:t>
            </w:r>
          </w:p>
        </w:tc>
        <w:tc>
          <w:tcPr>
            <w:tcW w:w="1440" w:type="dxa"/>
            <w:tcBorders>
              <w:top w:val="nil"/>
              <w:left w:val="nil"/>
              <w:bottom w:val="single" w:sz="8" w:space="0" w:color="auto"/>
              <w:right w:val="single" w:sz="8" w:space="0" w:color="auto"/>
            </w:tcBorders>
            <w:noWrap/>
            <w:vAlign w:val="bottom"/>
            <w:hideMark/>
          </w:tcPr>
          <w:p w14:paraId="7ACB4787" w14:textId="77777777" w:rsidR="00401CEA" w:rsidRPr="00ED6DCC" w:rsidRDefault="00401CEA" w:rsidP="00A5350C">
            <w:pPr>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5</w:t>
            </w:r>
          </w:p>
        </w:tc>
        <w:tc>
          <w:tcPr>
            <w:tcW w:w="1440" w:type="dxa"/>
            <w:tcBorders>
              <w:top w:val="nil"/>
              <w:left w:val="nil"/>
              <w:bottom w:val="single" w:sz="8" w:space="0" w:color="auto"/>
              <w:right w:val="single" w:sz="8" w:space="0" w:color="auto"/>
            </w:tcBorders>
            <w:noWrap/>
            <w:vAlign w:val="bottom"/>
            <w:hideMark/>
          </w:tcPr>
          <w:p w14:paraId="63840233" w14:textId="77777777" w:rsidR="00401CEA" w:rsidRPr="00ED6DCC" w:rsidRDefault="00401CEA" w:rsidP="00A5350C">
            <w:pPr>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675</w:t>
            </w:r>
          </w:p>
        </w:tc>
        <w:tc>
          <w:tcPr>
            <w:tcW w:w="1388" w:type="dxa"/>
            <w:tcBorders>
              <w:top w:val="nil"/>
              <w:left w:val="nil"/>
              <w:bottom w:val="single" w:sz="8" w:space="0" w:color="auto"/>
              <w:right w:val="single" w:sz="8" w:space="0" w:color="auto"/>
            </w:tcBorders>
            <w:noWrap/>
            <w:vAlign w:val="bottom"/>
            <w:hideMark/>
          </w:tcPr>
          <w:p w14:paraId="5A55379E" w14:textId="77777777" w:rsidR="00401CEA" w:rsidRPr="00ED6DCC" w:rsidRDefault="00401CEA" w:rsidP="00A5350C">
            <w:pPr>
              <w:spacing w:after="0" w:line="276" w:lineRule="auto"/>
              <w:jc w:val="right"/>
              <w:rPr>
                <w:rFonts w:eastAsia="Times New Roman" w:cs="Calibri"/>
                <w:color w:val="000000"/>
                <w:kern w:val="0"/>
                <w:sz w:val="18"/>
                <w:szCs w:val="18"/>
                <w14:ligatures w14:val="none"/>
              </w:rPr>
            </w:pPr>
            <w:r w:rsidRPr="00ED6DCC">
              <w:rPr>
                <w:rFonts w:eastAsia="Times New Roman" w:cs="Calibri"/>
                <w:color w:val="000000"/>
                <w:kern w:val="0"/>
                <w:sz w:val="18"/>
                <w:szCs w:val="18"/>
                <w14:ligatures w14:val="none"/>
              </w:rPr>
              <w:t>2%</w:t>
            </w:r>
          </w:p>
        </w:tc>
      </w:tr>
    </w:tbl>
    <w:p w14:paraId="353ED8B5" w14:textId="7C620CDF" w:rsidR="00522BE8" w:rsidRDefault="00522BE8" w:rsidP="00BE615D">
      <w:pPr>
        <w:pStyle w:val="NotesandSources"/>
      </w:pPr>
      <w:r>
        <w:t xml:space="preserve">Notes: Developments and units may be listed under more than one funder. Percentages may not </w:t>
      </w:r>
      <w:proofErr w:type="gramStart"/>
      <w:r>
        <w:t>total to</w:t>
      </w:r>
      <w:proofErr w:type="gramEnd"/>
      <w:r>
        <w:t xml:space="preserve"> 100% due to rounding.</w:t>
      </w:r>
    </w:p>
    <w:p w14:paraId="55B323F1" w14:textId="3D20FAB5" w:rsidR="00BE615D" w:rsidRPr="002B7F05" w:rsidRDefault="00BE615D" w:rsidP="00BE615D">
      <w:pPr>
        <w:pStyle w:val="NotesandSources"/>
      </w:pPr>
      <w:r>
        <w:t>Source: Shimberg Center for Housing Studies, Assisted Housing Inventory</w:t>
      </w:r>
    </w:p>
    <w:bookmarkEnd w:id="335"/>
    <w:p w14:paraId="5E5ADE59" w14:textId="77777777" w:rsidR="00522BE8" w:rsidRDefault="00522BE8">
      <w:pPr>
        <w:rPr>
          <w:rFonts w:eastAsiaTheme="majorEastAsia" w:cstheme="majorBidi"/>
          <w:sz w:val="28"/>
          <w:szCs w:val="28"/>
        </w:rPr>
      </w:pPr>
      <w:r>
        <w:br w:type="page"/>
      </w:r>
    </w:p>
    <w:p w14:paraId="0F84FD8D" w14:textId="5894C51D" w:rsidR="000F7C57" w:rsidRDefault="000F7C57" w:rsidP="000F7C57">
      <w:pPr>
        <w:pStyle w:val="Heading3"/>
      </w:pPr>
      <w:r>
        <w:lastRenderedPageBreak/>
        <w:t>Florida Housing Expiring Properties</w:t>
      </w:r>
    </w:p>
    <w:p w14:paraId="7E58E0A9" w14:textId="3BC8DED6" w:rsidR="004D783A" w:rsidRDefault="004D783A" w:rsidP="004D783A">
      <w:r>
        <w:t>The Florida Housing</w:t>
      </w:r>
      <w:r w:rsidRPr="003B685A">
        <w:t xml:space="preserve"> inventory </w:t>
      </w:r>
      <w:r>
        <w:t xml:space="preserve">will have most expirations (196 properties, 19,946 units), largely </w:t>
      </w:r>
      <w:r w:rsidRPr="003B685A">
        <w:t xml:space="preserve">in developments funded through the core </w:t>
      </w:r>
      <w:r>
        <w:t>Housing Credit</w:t>
      </w:r>
      <w:r w:rsidRPr="003B685A">
        <w:t xml:space="preserve">, SAIL, HOME, and Bond programs. </w:t>
      </w:r>
      <w:r w:rsidR="001702BB">
        <w:t>More than one-quarter of these units (5,751) are located in the four-county Orlando metropolitan area (Orange, Osceola, Seminole, and Lake</w:t>
      </w:r>
      <w:r w:rsidR="00FD6322">
        <w:t>)</w:t>
      </w:r>
      <w:r w:rsidR="001702BB">
        <w:t>. Other heavily affected counties include Miami-Dade (2,487 units), Palm Beach (1,732 units), and Hillsborough (1,520 units).</w:t>
      </w:r>
    </w:p>
    <w:p w14:paraId="5476BF2C" w14:textId="466A1A32" w:rsidR="00BE615D" w:rsidRDefault="00BE615D" w:rsidP="00BE615D">
      <w:r>
        <w:t>The expiration of Housing Credit restrictions is taking place in two phases (see Figure 9.</w:t>
      </w:r>
      <w:r w:rsidR="005F5214">
        <w:t>9</w:t>
      </w:r>
      <w:r>
        <w:t xml:space="preserve">). Losses of </w:t>
      </w:r>
      <w:r w:rsidR="00DC3F69">
        <w:t xml:space="preserve">early 1990s </w:t>
      </w:r>
      <w:r>
        <w:t>9</w:t>
      </w:r>
      <w:r w:rsidR="000B01C4">
        <w:t xml:space="preserve"> </w:t>
      </w:r>
      <w:r w:rsidR="00DC3F69">
        <w:t xml:space="preserve">percent </w:t>
      </w:r>
      <w:r>
        <w:t>Housing Credit developments began in 2020 and will continue through 2027. Because affordability periods for the competitive 9</w:t>
      </w:r>
      <w:r w:rsidR="000B01C4">
        <w:t xml:space="preserve"> percent</w:t>
      </w:r>
      <w:r>
        <w:t xml:space="preserve"> credits were extended </w:t>
      </w:r>
      <w:r w:rsidR="00522BE8">
        <w:t xml:space="preserve">from 30 </w:t>
      </w:r>
      <w:r>
        <w:t xml:space="preserve">to </w:t>
      </w:r>
      <w:r w:rsidR="00522BE8">
        <w:t>50 years</w:t>
      </w:r>
      <w:r>
        <w:t xml:space="preserve"> in the mid-1990s, these losses will taper off. A second spike will begin in 202</w:t>
      </w:r>
      <w:r w:rsidR="00EA6DED">
        <w:t>8</w:t>
      </w:r>
      <w:r>
        <w:t xml:space="preserve"> as a wave of 4</w:t>
      </w:r>
      <w:r w:rsidR="00304DD7">
        <w:t xml:space="preserve"> percent</w:t>
      </w:r>
      <w:r>
        <w:t xml:space="preserve"> Housing Credit developments reaches the end of 30-year affordability restrictions. Expiration</w:t>
      </w:r>
      <w:r w:rsidR="00DC3F69">
        <w:t xml:space="preserve"> dates for</w:t>
      </w:r>
      <w:r>
        <w:t xml:space="preserve"> restrictions associated with other Florida Housing programs are spread throughout the decade.</w:t>
      </w:r>
    </w:p>
    <w:p w14:paraId="6A90E707" w14:textId="5BE1F5BE" w:rsidR="00BE615D" w:rsidRDefault="00BE615D" w:rsidP="00EA6DED">
      <w:pPr>
        <w:pStyle w:val="FiguresandTables"/>
      </w:pPr>
      <w:bookmarkStart w:id="336" w:name="_Toc8247462"/>
      <w:bookmarkStart w:id="337" w:name="_Toc104476941"/>
      <w:bookmarkStart w:id="338" w:name="_Toc201646337"/>
      <w:r>
        <w:t>Figure 9.</w:t>
      </w:r>
      <w:r w:rsidR="005F5214">
        <w:t>9</w:t>
      </w:r>
      <w:r>
        <w:t>. Florida Housing Units by Expiration Year and Program Type, 2024-203</w:t>
      </w:r>
      <w:bookmarkEnd w:id="336"/>
      <w:bookmarkEnd w:id="337"/>
      <w:r>
        <w:t>4</w:t>
      </w:r>
      <w:bookmarkEnd w:id="338"/>
    </w:p>
    <w:p w14:paraId="53FBF4E6" w14:textId="02E02E03" w:rsidR="00BE615D" w:rsidRDefault="00EA6DED" w:rsidP="00BE615D">
      <w:pPr>
        <w:pStyle w:val="Source"/>
      </w:pPr>
      <w:r>
        <w:rPr>
          <w:noProof/>
        </w:rPr>
        <w:drawing>
          <wp:inline distT="0" distB="0" distL="0" distR="0" wp14:anchorId="6D51E0AF" wp14:editId="7A62A390">
            <wp:extent cx="5943600" cy="3503930"/>
            <wp:effectExtent l="0" t="0" r="0" b="1270"/>
            <wp:docPr id="1936298459" name="Chart 1" descr="Column graph showing count of Florida Housing Units by expiration year and housing credit type">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BE615D" w:rsidRPr="005D5DBF">
        <w:t xml:space="preserve"> </w:t>
      </w:r>
    </w:p>
    <w:p w14:paraId="03EEF0FA" w14:textId="27642FAB" w:rsidR="00BE615D" w:rsidRDefault="00BE615D" w:rsidP="00BE615D">
      <w:pPr>
        <w:pStyle w:val="Source"/>
      </w:pPr>
      <w:r>
        <w:t>Notes: The “Other” category refers to units without Housing Credits that received SAIL, State Bonds, or HOME funding. Units in the 9</w:t>
      </w:r>
      <w:r w:rsidR="000B01C4">
        <w:t>%</w:t>
      </w:r>
      <w:r>
        <w:t xml:space="preserve"> Credits and 4% Credits categories may also have funding from the other Florida Housing programs.</w:t>
      </w:r>
    </w:p>
    <w:p w14:paraId="009F5CFF" w14:textId="79073D9F" w:rsidR="00BE615D" w:rsidRDefault="00BE615D" w:rsidP="00BE615D">
      <w:pPr>
        <w:pStyle w:val="Source"/>
      </w:pPr>
      <w:r w:rsidRPr="00C018E9">
        <w:t>Source: Shimberg Center for Housing Studies, Assisted Housing Inventory</w:t>
      </w:r>
    </w:p>
    <w:p w14:paraId="6EA51F87" w14:textId="04C8D254" w:rsidR="00B45287" w:rsidRDefault="00B45287" w:rsidP="00B45287">
      <w:r w:rsidRPr="00B45287">
        <w:t>The losses over the next decade would have been greater if Florida Housing had not used financing tools to extend affordability for thousands of units</w:t>
      </w:r>
      <w:r w:rsidR="003A6BD8">
        <w:t xml:space="preserve"> that otherwise would have lost affordability at the 30-year mark</w:t>
      </w:r>
      <w:r w:rsidRPr="00B45287">
        <w:t>. First, in the late 1990s and early 2000s</w:t>
      </w:r>
      <w:r>
        <w:t>,</w:t>
      </w:r>
      <w:r w:rsidRPr="00B45287">
        <w:t xml:space="preserve"> a number of properties received SAIL financing with 50 years of affordability alongside 4 percent Housing Credits with 30-year use restrictions. This led to an extra 20 years of affordability for </w:t>
      </w:r>
      <w:r>
        <w:t>Housing Credit developments that</w:t>
      </w:r>
      <w:r w:rsidRPr="00B45287">
        <w:t xml:space="preserve"> otherwise would have expired in the next decade, delaying their expiration from the early 2030s to the 2050s. Second, some 9 percent </w:t>
      </w:r>
      <w:r w:rsidRPr="00B45287">
        <w:lastRenderedPageBreak/>
        <w:t xml:space="preserve">Housing Credit properties from the early 1990s have received a second infusion of 4 percent credits in recent years, extending their affordability by 15-30 years. </w:t>
      </w:r>
    </w:p>
    <w:p w14:paraId="3D699579" w14:textId="77777777" w:rsidR="004D783A" w:rsidRDefault="004D783A" w:rsidP="000F7C57">
      <w:pPr>
        <w:pStyle w:val="Heading3"/>
      </w:pPr>
      <w:r>
        <w:t>HUD Expiring Properties</w:t>
      </w:r>
    </w:p>
    <w:p w14:paraId="16980ECA" w14:textId="13D9BFC7" w:rsidR="004D783A" w:rsidRPr="00CB188F" w:rsidRDefault="004D783A" w:rsidP="004D783A">
      <w:r>
        <w:t>HUD multifamily developments have the second largest share of expiring units: 132 developments with 8,128 assisted units</w:t>
      </w:r>
      <w:r w:rsidR="00DC3F69">
        <w:t>, including most of the elder set-aside units that are at risk</w:t>
      </w:r>
      <w:r w:rsidR="001F594E">
        <w:t>. Two counties account for 40 percent of the at-risk units: Miami-Dade (2,121 units) and Duval (1,115 units).</w:t>
      </w:r>
    </w:p>
    <w:p w14:paraId="627C07F7" w14:textId="1B38B13A" w:rsidR="004D783A" w:rsidRPr="00CB188F" w:rsidRDefault="004D783A" w:rsidP="004D783A">
      <w:r w:rsidRPr="00CB188F">
        <w:t>Table 9.</w:t>
      </w:r>
      <w:r>
        <w:t>4</w:t>
      </w:r>
      <w:r w:rsidRPr="00CB188F">
        <w:t xml:space="preserve"> shows </w:t>
      </w:r>
      <w:r w:rsidR="001F594E">
        <w:t>expiring</w:t>
      </w:r>
      <w:r w:rsidRPr="00CB188F">
        <w:t xml:space="preserve"> properties and units by program. The most common program is HUD’s project-based rental assistance. These properties will not automatically exit the subsidized inventory because rental assistance contracts may be renewed. If the owner opts out of renewing </w:t>
      </w:r>
      <w:r w:rsidR="00DC3F69">
        <w:t>assistance</w:t>
      </w:r>
      <w:r w:rsidRPr="00CB188F">
        <w:t xml:space="preserve">, however, the affordability restrictions are lifted. </w:t>
      </w:r>
    </w:p>
    <w:p w14:paraId="4B4A6B7E" w14:textId="15778693" w:rsidR="004D783A" w:rsidRPr="00CB188F" w:rsidRDefault="00E8614F" w:rsidP="004D783A">
      <w:r>
        <w:t xml:space="preserve">Several </w:t>
      </w:r>
      <w:r w:rsidR="004D783A" w:rsidRPr="00CB188F">
        <w:t>developments have HUD rental assistance in conjunction with Section 202 loans that will mature by 203</w:t>
      </w:r>
      <w:r w:rsidR="004D783A">
        <w:t>4</w:t>
      </w:r>
      <w:r w:rsidR="004D783A" w:rsidRPr="00CB188F">
        <w:t xml:space="preserve">. Most are </w:t>
      </w:r>
      <w:r w:rsidR="00DC3F69">
        <w:t xml:space="preserve">small </w:t>
      </w:r>
      <w:r w:rsidR="004D783A" w:rsidRPr="00CB188F">
        <w:t xml:space="preserve">group homes for </w:t>
      </w:r>
      <w:proofErr w:type="gramStart"/>
      <w:r w:rsidR="004D783A" w:rsidRPr="00CB188F">
        <w:t>persons</w:t>
      </w:r>
      <w:proofErr w:type="gramEnd"/>
      <w:r w:rsidR="004D783A" w:rsidRPr="00CB188F">
        <w:t xml:space="preserve"> with disabilities. While the rental assistance is renewable, the termination of the 202 loans provide</w:t>
      </w:r>
      <w:r w:rsidR="00DC3F69">
        <w:t>s</w:t>
      </w:r>
      <w:r w:rsidR="004D783A" w:rsidRPr="00CB188F">
        <w:t xml:space="preserve"> a natural inflection point where properties might be at risk of loss due to opt-outs or the need for capital investment.</w:t>
      </w:r>
    </w:p>
    <w:p w14:paraId="010A95AC" w14:textId="6C0E4E69" w:rsidR="004D783A" w:rsidRDefault="004D783A" w:rsidP="004D783A">
      <w:r w:rsidRPr="00CB188F">
        <w:t>Four large properties in Miami-Dade, Duval, and Pinellas County operate under HUD Use Agreements expiring by the end of 203</w:t>
      </w:r>
      <w:r>
        <w:t>4</w:t>
      </w:r>
      <w:r w:rsidRPr="00CB188F">
        <w:t>. These agreements impose affordability requirements in formerly subsidized properties for a variety of reasons, such as refinancing of HUD debt. Because they do not have renewable rental assistance, these properties are at high risk of loss of affordability when the use agreements expire.</w:t>
      </w:r>
    </w:p>
    <w:p w14:paraId="0E1C933F" w14:textId="77777777" w:rsidR="004D783A" w:rsidRDefault="004D783A" w:rsidP="004D783A">
      <w:pPr>
        <w:pStyle w:val="FiguresandTables"/>
      </w:pPr>
      <w:bookmarkStart w:id="339" w:name="_Toc8247463"/>
      <w:bookmarkStart w:id="340" w:name="_Toc104476942"/>
      <w:bookmarkStart w:id="341" w:name="_Toc201646338"/>
      <w:r>
        <w:t>Table 9.4. Program Summary for HUD Properties and Units with Subsidies Expiring by 2034, Unduplicated Count</w:t>
      </w:r>
      <w:bookmarkEnd w:id="339"/>
      <w:bookmarkEnd w:id="340"/>
      <w:bookmarkEnd w:id="341"/>
    </w:p>
    <w:tbl>
      <w:tblPr>
        <w:tblW w:w="9265" w:type="dxa"/>
        <w:tblLayout w:type="fixed"/>
        <w:tblLook w:val="04A0" w:firstRow="1" w:lastRow="0" w:firstColumn="1" w:lastColumn="0" w:noHBand="0" w:noVBand="1"/>
      </w:tblPr>
      <w:tblGrid>
        <w:gridCol w:w="1544"/>
        <w:gridCol w:w="1544"/>
        <w:gridCol w:w="1544"/>
        <w:gridCol w:w="1544"/>
        <w:gridCol w:w="1544"/>
        <w:gridCol w:w="1545"/>
      </w:tblGrid>
      <w:tr w:rsidR="004D783A" w:rsidRPr="00EC50FE" w14:paraId="064B12AF" w14:textId="77777777" w:rsidTr="00DC3F69">
        <w:trPr>
          <w:trHeight w:val="20"/>
        </w:trPr>
        <w:tc>
          <w:tcPr>
            <w:tcW w:w="3088" w:type="dxa"/>
            <w:gridSpan w:val="2"/>
            <w:tcBorders>
              <w:top w:val="single" w:sz="4" w:space="0" w:color="auto"/>
              <w:left w:val="single" w:sz="4" w:space="0" w:color="auto"/>
              <w:bottom w:val="single" w:sz="4" w:space="0" w:color="auto"/>
              <w:right w:val="single" w:sz="12" w:space="0" w:color="auto"/>
            </w:tcBorders>
            <w:hideMark/>
          </w:tcPr>
          <w:p w14:paraId="79498E5C" w14:textId="77777777" w:rsidR="004D783A" w:rsidRPr="00401CEA" w:rsidRDefault="004D783A" w:rsidP="000F53B9">
            <w:pPr>
              <w:spacing w:before="60" w:after="0" w:line="240" w:lineRule="auto"/>
              <w:jc w:val="center"/>
              <w:rPr>
                <w:rFonts w:eastAsia="Times New Roman" w:cs="Calibri"/>
                <w:b/>
                <w:bCs/>
                <w:sz w:val="20"/>
                <w:szCs w:val="20"/>
              </w:rPr>
            </w:pPr>
            <w:r w:rsidRPr="00401CEA">
              <w:rPr>
                <w:b/>
                <w:bCs/>
                <w:sz w:val="20"/>
                <w:szCs w:val="20"/>
              </w:rPr>
              <w:t>Rental Assistance, No Section 202</w:t>
            </w:r>
          </w:p>
        </w:tc>
        <w:tc>
          <w:tcPr>
            <w:tcW w:w="3088" w:type="dxa"/>
            <w:gridSpan w:val="2"/>
            <w:tcBorders>
              <w:top w:val="single" w:sz="4" w:space="0" w:color="auto"/>
              <w:left w:val="single" w:sz="12" w:space="0" w:color="auto"/>
              <w:bottom w:val="single" w:sz="4" w:space="0" w:color="auto"/>
              <w:right w:val="single" w:sz="12" w:space="0" w:color="auto"/>
            </w:tcBorders>
            <w:hideMark/>
          </w:tcPr>
          <w:p w14:paraId="15E746CA" w14:textId="77777777" w:rsidR="004D783A" w:rsidRPr="00401CEA" w:rsidRDefault="004D783A" w:rsidP="000F53B9">
            <w:pPr>
              <w:spacing w:before="60" w:after="0" w:line="240" w:lineRule="auto"/>
              <w:jc w:val="center"/>
              <w:rPr>
                <w:rFonts w:eastAsia="Times New Roman" w:cs="Calibri"/>
                <w:b/>
                <w:bCs/>
                <w:sz w:val="20"/>
                <w:szCs w:val="20"/>
              </w:rPr>
            </w:pPr>
            <w:r w:rsidRPr="00401CEA">
              <w:rPr>
                <w:b/>
                <w:bCs/>
                <w:sz w:val="20"/>
                <w:szCs w:val="20"/>
              </w:rPr>
              <w:t>Rental Assistance and Section 202</w:t>
            </w:r>
          </w:p>
        </w:tc>
        <w:tc>
          <w:tcPr>
            <w:tcW w:w="3089" w:type="dxa"/>
            <w:gridSpan w:val="2"/>
            <w:tcBorders>
              <w:top w:val="single" w:sz="4" w:space="0" w:color="auto"/>
              <w:left w:val="single" w:sz="12" w:space="0" w:color="auto"/>
              <w:bottom w:val="single" w:sz="4" w:space="0" w:color="auto"/>
              <w:right w:val="single" w:sz="4" w:space="0" w:color="auto"/>
            </w:tcBorders>
          </w:tcPr>
          <w:p w14:paraId="649369B4" w14:textId="77777777" w:rsidR="004D783A" w:rsidRPr="00401CEA" w:rsidRDefault="004D783A" w:rsidP="000F53B9">
            <w:pPr>
              <w:spacing w:before="60" w:after="0" w:line="240" w:lineRule="auto"/>
              <w:jc w:val="center"/>
              <w:rPr>
                <w:rFonts w:eastAsia="Times New Roman" w:cs="Calibri"/>
                <w:b/>
                <w:bCs/>
                <w:sz w:val="20"/>
                <w:szCs w:val="20"/>
              </w:rPr>
            </w:pPr>
            <w:r w:rsidRPr="00401CEA">
              <w:rPr>
                <w:rFonts w:eastAsia="Times New Roman" w:cs="Calibri"/>
                <w:b/>
                <w:bCs/>
                <w:sz w:val="20"/>
                <w:szCs w:val="20"/>
              </w:rPr>
              <w:t>HUD Use Agreement</w:t>
            </w:r>
          </w:p>
        </w:tc>
      </w:tr>
      <w:tr w:rsidR="004D783A" w:rsidRPr="002842E2" w14:paraId="11CE311B" w14:textId="77777777" w:rsidTr="00DC3F69">
        <w:trPr>
          <w:trHeight w:val="20"/>
        </w:trPr>
        <w:tc>
          <w:tcPr>
            <w:tcW w:w="1544" w:type="dxa"/>
            <w:tcBorders>
              <w:top w:val="nil"/>
              <w:left w:val="single" w:sz="4" w:space="0" w:color="auto"/>
              <w:bottom w:val="single" w:sz="4" w:space="0" w:color="auto"/>
              <w:right w:val="single" w:sz="4" w:space="0" w:color="auto"/>
            </w:tcBorders>
            <w:hideMark/>
          </w:tcPr>
          <w:p w14:paraId="09187375" w14:textId="66BCAF7A" w:rsidR="004D783A" w:rsidRPr="00401CEA" w:rsidRDefault="002A5355" w:rsidP="000F53B9">
            <w:pPr>
              <w:spacing w:before="60" w:after="0" w:line="240" w:lineRule="auto"/>
              <w:jc w:val="center"/>
              <w:rPr>
                <w:rFonts w:eastAsia="Times New Roman" w:cs="Calibri"/>
                <w:b/>
                <w:bCs/>
                <w:sz w:val="20"/>
                <w:szCs w:val="20"/>
              </w:rPr>
            </w:pPr>
            <w:r>
              <w:rPr>
                <w:b/>
                <w:bCs/>
                <w:sz w:val="20"/>
                <w:szCs w:val="20"/>
              </w:rPr>
              <w:t>Developments</w:t>
            </w:r>
          </w:p>
        </w:tc>
        <w:tc>
          <w:tcPr>
            <w:tcW w:w="1544" w:type="dxa"/>
            <w:tcBorders>
              <w:top w:val="nil"/>
              <w:left w:val="nil"/>
              <w:bottom w:val="single" w:sz="4" w:space="0" w:color="auto"/>
              <w:right w:val="single" w:sz="12" w:space="0" w:color="auto"/>
            </w:tcBorders>
            <w:hideMark/>
          </w:tcPr>
          <w:p w14:paraId="0A12059B" w14:textId="77777777" w:rsidR="004D783A" w:rsidRPr="00401CEA" w:rsidRDefault="004D783A" w:rsidP="000F53B9">
            <w:pPr>
              <w:spacing w:before="60" w:after="0" w:line="240" w:lineRule="auto"/>
              <w:jc w:val="center"/>
              <w:rPr>
                <w:rFonts w:eastAsia="Times New Roman" w:cs="Calibri"/>
                <w:b/>
                <w:bCs/>
                <w:sz w:val="20"/>
                <w:szCs w:val="20"/>
              </w:rPr>
            </w:pPr>
            <w:r w:rsidRPr="00401CEA">
              <w:rPr>
                <w:b/>
                <w:bCs/>
                <w:sz w:val="20"/>
                <w:szCs w:val="20"/>
              </w:rPr>
              <w:t>Units</w:t>
            </w:r>
          </w:p>
        </w:tc>
        <w:tc>
          <w:tcPr>
            <w:tcW w:w="1544" w:type="dxa"/>
            <w:tcBorders>
              <w:top w:val="nil"/>
              <w:left w:val="single" w:sz="12" w:space="0" w:color="auto"/>
              <w:bottom w:val="single" w:sz="4" w:space="0" w:color="auto"/>
              <w:right w:val="single" w:sz="4" w:space="0" w:color="auto"/>
            </w:tcBorders>
            <w:hideMark/>
          </w:tcPr>
          <w:p w14:paraId="706DC454" w14:textId="497D9AD7" w:rsidR="004D783A" w:rsidRPr="00401CEA" w:rsidRDefault="002A5355" w:rsidP="000F53B9">
            <w:pPr>
              <w:spacing w:before="60" w:after="0" w:line="240" w:lineRule="auto"/>
              <w:jc w:val="center"/>
              <w:rPr>
                <w:rFonts w:eastAsia="Times New Roman" w:cs="Calibri"/>
                <w:b/>
                <w:bCs/>
                <w:sz w:val="20"/>
                <w:szCs w:val="20"/>
              </w:rPr>
            </w:pPr>
            <w:r>
              <w:rPr>
                <w:b/>
                <w:bCs/>
                <w:sz w:val="20"/>
                <w:szCs w:val="20"/>
              </w:rPr>
              <w:t>Developments</w:t>
            </w:r>
          </w:p>
        </w:tc>
        <w:tc>
          <w:tcPr>
            <w:tcW w:w="1544" w:type="dxa"/>
            <w:tcBorders>
              <w:top w:val="nil"/>
              <w:left w:val="nil"/>
              <w:bottom w:val="single" w:sz="4" w:space="0" w:color="auto"/>
              <w:right w:val="single" w:sz="12" w:space="0" w:color="auto"/>
            </w:tcBorders>
            <w:hideMark/>
          </w:tcPr>
          <w:p w14:paraId="3E11AD1F" w14:textId="77777777" w:rsidR="004D783A" w:rsidRPr="00401CEA" w:rsidRDefault="004D783A" w:rsidP="000F53B9">
            <w:pPr>
              <w:spacing w:before="60" w:after="0" w:line="240" w:lineRule="auto"/>
              <w:jc w:val="center"/>
              <w:rPr>
                <w:rFonts w:eastAsia="Times New Roman" w:cs="Calibri"/>
                <w:b/>
                <w:bCs/>
                <w:sz w:val="20"/>
                <w:szCs w:val="20"/>
              </w:rPr>
            </w:pPr>
            <w:r w:rsidRPr="00401CEA">
              <w:rPr>
                <w:b/>
                <w:bCs/>
                <w:sz w:val="20"/>
                <w:szCs w:val="20"/>
              </w:rPr>
              <w:t>Units</w:t>
            </w:r>
          </w:p>
        </w:tc>
        <w:tc>
          <w:tcPr>
            <w:tcW w:w="1544" w:type="dxa"/>
            <w:tcBorders>
              <w:top w:val="nil"/>
              <w:left w:val="single" w:sz="12" w:space="0" w:color="auto"/>
              <w:bottom w:val="single" w:sz="4" w:space="0" w:color="auto"/>
              <w:right w:val="single" w:sz="4" w:space="0" w:color="auto"/>
            </w:tcBorders>
            <w:hideMark/>
          </w:tcPr>
          <w:p w14:paraId="472B5999" w14:textId="01FE2EB7" w:rsidR="004D783A" w:rsidRPr="00401CEA" w:rsidRDefault="002A5355" w:rsidP="000F53B9">
            <w:pPr>
              <w:spacing w:before="60" w:after="0" w:line="240" w:lineRule="auto"/>
              <w:jc w:val="center"/>
              <w:rPr>
                <w:rFonts w:eastAsia="Times New Roman" w:cs="Calibri"/>
                <w:b/>
                <w:bCs/>
                <w:sz w:val="20"/>
                <w:szCs w:val="20"/>
              </w:rPr>
            </w:pPr>
            <w:r>
              <w:rPr>
                <w:b/>
                <w:bCs/>
                <w:sz w:val="20"/>
                <w:szCs w:val="20"/>
              </w:rPr>
              <w:t>Developments</w:t>
            </w:r>
          </w:p>
        </w:tc>
        <w:tc>
          <w:tcPr>
            <w:tcW w:w="1545" w:type="dxa"/>
            <w:tcBorders>
              <w:top w:val="nil"/>
              <w:left w:val="nil"/>
              <w:bottom w:val="single" w:sz="4" w:space="0" w:color="auto"/>
              <w:right w:val="single" w:sz="4" w:space="0" w:color="auto"/>
            </w:tcBorders>
            <w:hideMark/>
          </w:tcPr>
          <w:p w14:paraId="65192C87" w14:textId="77777777" w:rsidR="004D783A" w:rsidRPr="00401CEA" w:rsidRDefault="004D783A" w:rsidP="000F53B9">
            <w:pPr>
              <w:spacing w:before="60" w:after="0" w:line="240" w:lineRule="auto"/>
              <w:jc w:val="center"/>
              <w:rPr>
                <w:rFonts w:eastAsia="Times New Roman" w:cs="Calibri"/>
                <w:b/>
                <w:bCs/>
                <w:sz w:val="20"/>
                <w:szCs w:val="20"/>
              </w:rPr>
            </w:pPr>
            <w:r w:rsidRPr="00401CEA">
              <w:rPr>
                <w:b/>
                <w:bCs/>
                <w:sz w:val="20"/>
                <w:szCs w:val="20"/>
              </w:rPr>
              <w:t>Units</w:t>
            </w:r>
          </w:p>
        </w:tc>
      </w:tr>
      <w:tr w:rsidR="004D783A" w:rsidRPr="00EC50FE" w14:paraId="1E61C2E2" w14:textId="77777777" w:rsidTr="00DC3F69">
        <w:trPr>
          <w:trHeight w:val="20"/>
        </w:trPr>
        <w:tc>
          <w:tcPr>
            <w:tcW w:w="1544" w:type="dxa"/>
            <w:tcBorders>
              <w:top w:val="nil"/>
              <w:left w:val="single" w:sz="4" w:space="0" w:color="auto"/>
              <w:bottom w:val="single" w:sz="4" w:space="0" w:color="auto"/>
              <w:right w:val="single" w:sz="4" w:space="0" w:color="auto"/>
            </w:tcBorders>
            <w:noWrap/>
            <w:hideMark/>
          </w:tcPr>
          <w:p w14:paraId="2E3E882A" w14:textId="77777777" w:rsidR="004D783A" w:rsidRPr="00401CEA" w:rsidRDefault="004D783A" w:rsidP="000F53B9">
            <w:pPr>
              <w:spacing w:before="60" w:after="0" w:line="240" w:lineRule="auto"/>
              <w:jc w:val="right"/>
              <w:rPr>
                <w:rFonts w:eastAsia="Times New Roman" w:cs="Calibri"/>
                <w:sz w:val="20"/>
                <w:szCs w:val="20"/>
              </w:rPr>
            </w:pPr>
            <w:r w:rsidRPr="00401CEA">
              <w:rPr>
                <w:sz w:val="20"/>
                <w:szCs w:val="20"/>
              </w:rPr>
              <w:t>95</w:t>
            </w:r>
          </w:p>
        </w:tc>
        <w:tc>
          <w:tcPr>
            <w:tcW w:w="1544" w:type="dxa"/>
            <w:tcBorders>
              <w:top w:val="nil"/>
              <w:left w:val="nil"/>
              <w:bottom w:val="single" w:sz="4" w:space="0" w:color="auto"/>
              <w:right w:val="single" w:sz="12" w:space="0" w:color="auto"/>
            </w:tcBorders>
            <w:noWrap/>
            <w:hideMark/>
          </w:tcPr>
          <w:p w14:paraId="2FFA854E" w14:textId="77777777" w:rsidR="004D783A" w:rsidRPr="00401CEA" w:rsidRDefault="004D783A" w:rsidP="000F53B9">
            <w:pPr>
              <w:spacing w:before="60" w:after="0" w:line="240" w:lineRule="auto"/>
              <w:jc w:val="right"/>
              <w:rPr>
                <w:rFonts w:eastAsia="Times New Roman" w:cs="Calibri"/>
                <w:sz w:val="20"/>
                <w:szCs w:val="20"/>
              </w:rPr>
            </w:pPr>
            <w:r w:rsidRPr="00401CEA">
              <w:rPr>
                <w:sz w:val="20"/>
                <w:szCs w:val="20"/>
              </w:rPr>
              <w:t>6,571</w:t>
            </w:r>
          </w:p>
        </w:tc>
        <w:tc>
          <w:tcPr>
            <w:tcW w:w="1544" w:type="dxa"/>
            <w:tcBorders>
              <w:top w:val="nil"/>
              <w:left w:val="single" w:sz="12" w:space="0" w:color="auto"/>
              <w:bottom w:val="single" w:sz="4" w:space="0" w:color="auto"/>
              <w:right w:val="single" w:sz="4" w:space="0" w:color="auto"/>
            </w:tcBorders>
            <w:hideMark/>
          </w:tcPr>
          <w:p w14:paraId="38D8D734" w14:textId="77777777" w:rsidR="004D783A" w:rsidRPr="00401CEA" w:rsidRDefault="004D783A" w:rsidP="000F53B9">
            <w:pPr>
              <w:spacing w:before="60" w:after="0" w:line="240" w:lineRule="auto"/>
              <w:jc w:val="right"/>
              <w:rPr>
                <w:rFonts w:eastAsia="Times New Roman" w:cs="Calibri"/>
                <w:sz w:val="20"/>
                <w:szCs w:val="20"/>
              </w:rPr>
            </w:pPr>
            <w:r w:rsidRPr="00401CEA">
              <w:rPr>
                <w:sz w:val="20"/>
                <w:szCs w:val="20"/>
              </w:rPr>
              <w:t>33</w:t>
            </w:r>
          </w:p>
        </w:tc>
        <w:tc>
          <w:tcPr>
            <w:tcW w:w="1544" w:type="dxa"/>
            <w:tcBorders>
              <w:top w:val="nil"/>
              <w:left w:val="nil"/>
              <w:bottom w:val="single" w:sz="4" w:space="0" w:color="auto"/>
              <w:right w:val="single" w:sz="12" w:space="0" w:color="auto"/>
            </w:tcBorders>
            <w:hideMark/>
          </w:tcPr>
          <w:p w14:paraId="71C4C5DF" w14:textId="77777777" w:rsidR="004D783A" w:rsidRPr="00401CEA" w:rsidRDefault="004D783A" w:rsidP="000F53B9">
            <w:pPr>
              <w:spacing w:before="60" w:after="0" w:line="240" w:lineRule="auto"/>
              <w:jc w:val="right"/>
              <w:rPr>
                <w:rFonts w:eastAsia="Times New Roman" w:cs="Calibri"/>
                <w:sz w:val="20"/>
                <w:szCs w:val="20"/>
              </w:rPr>
            </w:pPr>
            <w:r w:rsidRPr="00401CEA">
              <w:rPr>
                <w:sz w:val="20"/>
                <w:szCs w:val="20"/>
              </w:rPr>
              <w:t>575</w:t>
            </w:r>
          </w:p>
        </w:tc>
        <w:tc>
          <w:tcPr>
            <w:tcW w:w="1544" w:type="dxa"/>
            <w:tcBorders>
              <w:top w:val="nil"/>
              <w:left w:val="single" w:sz="12" w:space="0" w:color="auto"/>
              <w:bottom w:val="single" w:sz="4" w:space="0" w:color="auto"/>
              <w:right w:val="single" w:sz="4" w:space="0" w:color="auto"/>
            </w:tcBorders>
            <w:noWrap/>
            <w:hideMark/>
          </w:tcPr>
          <w:p w14:paraId="24E7F001" w14:textId="77777777" w:rsidR="004D783A" w:rsidRPr="00401CEA" w:rsidRDefault="004D783A" w:rsidP="000F53B9">
            <w:pPr>
              <w:spacing w:before="60" w:after="0" w:line="240" w:lineRule="auto"/>
              <w:jc w:val="right"/>
              <w:rPr>
                <w:rFonts w:eastAsia="Times New Roman" w:cs="Calibri"/>
                <w:sz w:val="20"/>
                <w:szCs w:val="20"/>
              </w:rPr>
            </w:pPr>
            <w:r w:rsidRPr="00401CEA">
              <w:rPr>
                <w:sz w:val="20"/>
                <w:szCs w:val="20"/>
              </w:rPr>
              <w:t>4</w:t>
            </w:r>
          </w:p>
        </w:tc>
        <w:tc>
          <w:tcPr>
            <w:tcW w:w="1545" w:type="dxa"/>
            <w:tcBorders>
              <w:top w:val="nil"/>
              <w:left w:val="nil"/>
              <w:bottom w:val="single" w:sz="4" w:space="0" w:color="auto"/>
              <w:right w:val="single" w:sz="4" w:space="0" w:color="auto"/>
            </w:tcBorders>
            <w:noWrap/>
            <w:hideMark/>
          </w:tcPr>
          <w:p w14:paraId="70EF10BB" w14:textId="77777777" w:rsidR="004D783A" w:rsidRPr="00401CEA" w:rsidRDefault="004D783A" w:rsidP="000F53B9">
            <w:pPr>
              <w:spacing w:before="60" w:after="0" w:line="240" w:lineRule="auto"/>
              <w:jc w:val="right"/>
              <w:rPr>
                <w:rFonts w:eastAsia="Times New Roman" w:cs="Calibri"/>
                <w:sz w:val="20"/>
                <w:szCs w:val="20"/>
              </w:rPr>
            </w:pPr>
            <w:r w:rsidRPr="00401CEA">
              <w:rPr>
                <w:sz w:val="20"/>
                <w:szCs w:val="20"/>
              </w:rPr>
              <w:t>982</w:t>
            </w:r>
          </w:p>
        </w:tc>
      </w:tr>
    </w:tbl>
    <w:p w14:paraId="00B4C2A7" w14:textId="28C5156C" w:rsidR="00D06260" w:rsidRPr="00C018E9" w:rsidRDefault="00D06260" w:rsidP="00D06260">
      <w:pPr>
        <w:pStyle w:val="Source"/>
      </w:pPr>
      <w:r>
        <w:t>Source: Shimberg Center for Housing Studies, Assisted Housing Inventory</w:t>
      </w:r>
    </w:p>
    <w:p w14:paraId="4238621C" w14:textId="7B28D9F0" w:rsidR="004D783A" w:rsidRDefault="004D783A" w:rsidP="000F7C57">
      <w:pPr>
        <w:pStyle w:val="Heading3"/>
      </w:pPr>
      <w:r>
        <w:t>RD Expiring Properties</w:t>
      </w:r>
    </w:p>
    <w:p w14:paraId="4AC1219F" w14:textId="5D5DE0DE" w:rsidR="00DC3F69" w:rsidRDefault="004D783A" w:rsidP="00DC3F69">
      <w:r>
        <w:t>In the USDA RD inventory, mortgages will mature for 58 developments with 2,</w:t>
      </w:r>
      <w:r w:rsidR="001F594E">
        <w:t>384</w:t>
      </w:r>
      <w:r>
        <w:t xml:space="preserve"> assisted units, including 2,008 units with rental assistance. </w:t>
      </w:r>
      <w:r w:rsidR="00E8614F">
        <w:t>Table 9.5 shows the at-risk RD properties and units by funding program: S</w:t>
      </w:r>
      <w:r w:rsidR="00DC3F69">
        <w:t xml:space="preserve">ection 515, which provides below-interest mortgages for multifamily housing in rural areas and small towns, and Section 514/516, which provides housing for </w:t>
      </w:r>
      <w:proofErr w:type="gramStart"/>
      <w:r w:rsidR="00DC3F69">
        <w:t>farmworkers</w:t>
      </w:r>
      <w:proofErr w:type="gramEnd"/>
      <w:r w:rsidR="00DC3F69">
        <w:t xml:space="preserve">. </w:t>
      </w:r>
    </w:p>
    <w:p w14:paraId="516C090D" w14:textId="6E33B430" w:rsidR="004D783A" w:rsidRDefault="004D783A" w:rsidP="004D783A">
      <w:r>
        <w:t xml:space="preserve">Unlike in HUD’s rental assistance program, RD rental assistance contracts cannot be renewed once the RD mortgage has matured or been prepaid.  Therefore, developments with expiring RD mortgages are at severe risk of loss of affordability unless new subsidized financing is introduced. The expiring RD properties are scattered throughout the state, mostly in medium and small counties. </w:t>
      </w:r>
      <w:r w:rsidRPr="00CD67ED">
        <w:t xml:space="preserve">Polk and Lake Counties are the most heavily affected, with </w:t>
      </w:r>
      <w:r>
        <w:t xml:space="preserve">301 and 222 units at risk, respectively. </w:t>
      </w:r>
    </w:p>
    <w:p w14:paraId="6995AA6C" w14:textId="77777777" w:rsidR="003A6BD8" w:rsidRDefault="003A6BD8">
      <w:pPr>
        <w:rPr>
          <w:rFonts w:eastAsia="Times New Roman" w:cs="Times New Roman"/>
          <w:b/>
          <w:noProof/>
          <w:color w:val="000000" w:themeColor="text1"/>
          <w:kern w:val="0"/>
          <w14:ligatures w14:val="none"/>
        </w:rPr>
      </w:pPr>
      <w:bookmarkStart w:id="342" w:name="_Toc8247464"/>
      <w:bookmarkStart w:id="343" w:name="_Toc104476943"/>
      <w:r>
        <w:br w:type="page"/>
      </w:r>
    </w:p>
    <w:p w14:paraId="613304A9" w14:textId="2739A5AD" w:rsidR="004D783A" w:rsidRDefault="004D783A" w:rsidP="004D783A">
      <w:pPr>
        <w:pStyle w:val="FiguresandTables"/>
      </w:pPr>
      <w:bookmarkStart w:id="344" w:name="_Toc201646339"/>
      <w:r>
        <w:lastRenderedPageBreak/>
        <w:t>Table 9.5. Program Summary for RD Properties and Units with Subsidies Expiring by 2034, Unduplicated Count</w:t>
      </w:r>
      <w:bookmarkEnd w:id="342"/>
      <w:bookmarkEnd w:id="343"/>
      <w:bookmarkEnd w:id="344"/>
    </w:p>
    <w:tbl>
      <w:tblPr>
        <w:tblW w:w="4377" w:type="pct"/>
        <w:tblLook w:val="04A0" w:firstRow="1" w:lastRow="0" w:firstColumn="1" w:lastColumn="0" w:noHBand="0" w:noVBand="1"/>
      </w:tblPr>
      <w:tblGrid>
        <w:gridCol w:w="2047"/>
        <w:gridCol w:w="2046"/>
        <w:gridCol w:w="2046"/>
        <w:gridCol w:w="2046"/>
      </w:tblGrid>
      <w:tr w:rsidR="004D783A" w:rsidRPr="00CD67ED" w14:paraId="60155886" w14:textId="77777777" w:rsidTr="00DC3F69">
        <w:trPr>
          <w:trHeight w:val="290"/>
        </w:trPr>
        <w:tc>
          <w:tcPr>
            <w:tcW w:w="2500" w:type="pct"/>
            <w:gridSpan w:val="2"/>
            <w:tcBorders>
              <w:top w:val="single" w:sz="4" w:space="0" w:color="auto"/>
              <w:left w:val="single" w:sz="4" w:space="0" w:color="auto"/>
              <w:bottom w:val="single" w:sz="4" w:space="0" w:color="auto"/>
              <w:right w:val="single" w:sz="12" w:space="0" w:color="auto"/>
            </w:tcBorders>
            <w:noWrap/>
            <w:vAlign w:val="bottom"/>
            <w:hideMark/>
          </w:tcPr>
          <w:p w14:paraId="7D46BE61" w14:textId="77777777" w:rsidR="004D783A" w:rsidRPr="00CD67ED" w:rsidRDefault="004D783A" w:rsidP="000F53B9">
            <w:pPr>
              <w:spacing w:after="0" w:line="240" w:lineRule="auto"/>
              <w:jc w:val="center"/>
              <w:rPr>
                <w:rFonts w:eastAsia="Times New Roman" w:cs="Calibri"/>
                <w:b/>
                <w:bCs/>
                <w:color w:val="000000"/>
                <w:sz w:val="20"/>
                <w:szCs w:val="20"/>
              </w:rPr>
            </w:pPr>
            <w:r w:rsidRPr="00CD67ED">
              <w:rPr>
                <w:rFonts w:eastAsia="Times New Roman" w:cs="Calibri"/>
                <w:b/>
                <w:bCs/>
                <w:color w:val="000000"/>
                <w:sz w:val="20"/>
                <w:szCs w:val="20"/>
              </w:rPr>
              <w:t>Section 515 and Rental Assistance</w:t>
            </w:r>
          </w:p>
        </w:tc>
        <w:tc>
          <w:tcPr>
            <w:tcW w:w="2500" w:type="pct"/>
            <w:gridSpan w:val="2"/>
            <w:tcBorders>
              <w:top w:val="single" w:sz="4" w:space="0" w:color="auto"/>
              <w:left w:val="single" w:sz="12" w:space="0" w:color="auto"/>
              <w:bottom w:val="single" w:sz="4" w:space="0" w:color="auto"/>
              <w:right w:val="single" w:sz="4" w:space="0" w:color="auto"/>
            </w:tcBorders>
            <w:noWrap/>
            <w:vAlign w:val="bottom"/>
            <w:hideMark/>
          </w:tcPr>
          <w:p w14:paraId="1E027A2A" w14:textId="77777777" w:rsidR="004D783A" w:rsidRPr="00CD67ED" w:rsidRDefault="004D783A" w:rsidP="000F53B9">
            <w:pPr>
              <w:spacing w:after="0" w:line="240" w:lineRule="auto"/>
              <w:jc w:val="center"/>
              <w:rPr>
                <w:rFonts w:eastAsia="Times New Roman" w:cs="Calibri"/>
                <w:b/>
                <w:bCs/>
                <w:color w:val="000000"/>
                <w:sz w:val="20"/>
                <w:szCs w:val="20"/>
              </w:rPr>
            </w:pPr>
            <w:r w:rsidRPr="00CD67ED">
              <w:rPr>
                <w:rFonts w:eastAsia="Times New Roman" w:cs="Calibri"/>
                <w:b/>
                <w:bCs/>
                <w:color w:val="000000"/>
                <w:sz w:val="20"/>
                <w:szCs w:val="20"/>
              </w:rPr>
              <w:t>Section 514/516 and Rental Assistance</w:t>
            </w:r>
          </w:p>
        </w:tc>
      </w:tr>
      <w:tr w:rsidR="004D783A" w:rsidRPr="00CD67ED" w14:paraId="7DB4F151" w14:textId="77777777" w:rsidTr="00DC3F69">
        <w:trPr>
          <w:trHeight w:val="290"/>
        </w:trPr>
        <w:tc>
          <w:tcPr>
            <w:tcW w:w="1250" w:type="pct"/>
            <w:tcBorders>
              <w:top w:val="nil"/>
              <w:left w:val="single" w:sz="4" w:space="0" w:color="auto"/>
              <w:bottom w:val="single" w:sz="4" w:space="0" w:color="auto"/>
              <w:right w:val="single" w:sz="4" w:space="0" w:color="auto"/>
            </w:tcBorders>
            <w:noWrap/>
            <w:vAlign w:val="bottom"/>
            <w:hideMark/>
          </w:tcPr>
          <w:p w14:paraId="2DF20085" w14:textId="78E99E09" w:rsidR="004D783A" w:rsidRPr="00CD67ED" w:rsidRDefault="002A5355" w:rsidP="000F53B9">
            <w:pPr>
              <w:spacing w:after="0" w:line="240" w:lineRule="auto"/>
              <w:jc w:val="center"/>
              <w:rPr>
                <w:rFonts w:eastAsia="Times New Roman" w:cs="Calibri"/>
                <w:b/>
                <w:bCs/>
                <w:color w:val="000000"/>
                <w:sz w:val="20"/>
                <w:szCs w:val="20"/>
              </w:rPr>
            </w:pPr>
            <w:r>
              <w:rPr>
                <w:b/>
                <w:bCs/>
                <w:sz w:val="20"/>
                <w:szCs w:val="20"/>
              </w:rPr>
              <w:t>Developments</w:t>
            </w:r>
          </w:p>
        </w:tc>
        <w:tc>
          <w:tcPr>
            <w:tcW w:w="1250" w:type="pct"/>
            <w:tcBorders>
              <w:top w:val="nil"/>
              <w:left w:val="nil"/>
              <w:bottom w:val="single" w:sz="4" w:space="0" w:color="auto"/>
              <w:right w:val="single" w:sz="12" w:space="0" w:color="auto"/>
            </w:tcBorders>
            <w:noWrap/>
            <w:vAlign w:val="bottom"/>
            <w:hideMark/>
          </w:tcPr>
          <w:p w14:paraId="380AC11D" w14:textId="77777777" w:rsidR="004D783A" w:rsidRPr="00CD67ED" w:rsidRDefault="004D783A" w:rsidP="000F53B9">
            <w:pPr>
              <w:spacing w:after="0" w:line="240" w:lineRule="auto"/>
              <w:jc w:val="center"/>
              <w:rPr>
                <w:rFonts w:eastAsia="Times New Roman" w:cs="Calibri"/>
                <w:b/>
                <w:bCs/>
                <w:color w:val="000000"/>
                <w:sz w:val="20"/>
                <w:szCs w:val="20"/>
              </w:rPr>
            </w:pPr>
            <w:r w:rsidRPr="00CD67ED">
              <w:rPr>
                <w:rFonts w:eastAsia="Times New Roman" w:cs="Calibri"/>
                <w:b/>
                <w:bCs/>
                <w:color w:val="000000"/>
                <w:sz w:val="20"/>
                <w:szCs w:val="20"/>
              </w:rPr>
              <w:t>Units</w:t>
            </w:r>
          </w:p>
        </w:tc>
        <w:tc>
          <w:tcPr>
            <w:tcW w:w="1250" w:type="pct"/>
            <w:tcBorders>
              <w:top w:val="nil"/>
              <w:left w:val="single" w:sz="12" w:space="0" w:color="auto"/>
              <w:bottom w:val="single" w:sz="4" w:space="0" w:color="auto"/>
              <w:right w:val="single" w:sz="4" w:space="0" w:color="auto"/>
            </w:tcBorders>
            <w:noWrap/>
            <w:vAlign w:val="bottom"/>
            <w:hideMark/>
          </w:tcPr>
          <w:p w14:paraId="0F9F445D" w14:textId="5B287C14" w:rsidR="004D783A" w:rsidRPr="00CD67ED" w:rsidRDefault="002A5355" w:rsidP="000F53B9">
            <w:pPr>
              <w:spacing w:after="0" w:line="240" w:lineRule="auto"/>
              <w:jc w:val="center"/>
              <w:rPr>
                <w:rFonts w:eastAsia="Times New Roman" w:cs="Calibri"/>
                <w:b/>
                <w:bCs/>
                <w:color w:val="000000"/>
                <w:sz w:val="20"/>
                <w:szCs w:val="20"/>
              </w:rPr>
            </w:pPr>
            <w:r>
              <w:rPr>
                <w:b/>
                <w:bCs/>
                <w:sz w:val="20"/>
                <w:szCs w:val="20"/>
              </w:rPr>
              <w:t>Developments</w:t>
            </w:r>
          </w:p>
        </w:tc>
        <w:tc>
          <w:tcPr>
            <w:tcW w:w="1250" w:type="pct"/>
            <w:tcBorders>
              <w:top w:val="nil"/>
              <w:left w:val="nil"/>
              <w:bottom w:val="single" w:sz="4" w:space="0" w:color="auto"/>
              <w:right w:val="single" w:sz="4" w:space="0" w:color="auto"/>
            </w:tcBorders>
            <w:noWrap/>
            <w:vAlign w:val="bottom"/>
            <w:hideMark/>
          </w:tcPr>
          <w:p w14:paraId="6C0E5A8E" w14:textId="77777777" w:rsidR="004D783A" w:rsidRPr="00CD67ED" w:rsidRDefault="004D783A" w:rsidP="000F53B9">
            <w:pPr>
              <w:spacing w:after="0" w:line="240" w:lineRule="auto"/>
              <w:jc w:val="center"/>
              <w:rPr>
                <w:rFonts w:eastAsia="Times New Roman" w:cs="Calibri"/>
                <w:b/>
                <w:bCs/>
                <w:color w:val="000000"/>
                <w:sz w:val="20"/>
                <w:szCs w:val="20"/>
              </w:rPr>
            </w:pPr>
            <w:r w:rsidRPr="00CD67ED">
              <w:rPr>
                <w:rFonts w:eastAsia="Times New Roman" w:cs="Calibri"/>
                <w:b/>
                <w:bCs/>
                <w:color w:val="000000"/>
                <w:sz w:val="20"/>
                <w:szCs w:val="20"/>
              </w:rPr>
              <w:t>Units</w:t>
            </w:r>
          </w:p>
        </w:tc>
      </w:tr>
      <w:tr w:rsidR="004D783A" w:rsidRPr="00CD67ED" w14:paraId="520E0399" w14:textId="77777777" w:rsidTr="00DC3F69">
        <w:trPr>
          <w:trHeight w:val="290"/>
        </w:trPr>
        <w:tc>
          <w:tcPr>
            <w:tcW w:w="1250" w:type="pct"/>
            <w:tcBorders>
              <w:top w:val="nil"/>
              <w:left w:val="single" w:sz="4" w:space="0" w:color="auto"/>
              <w:bottom w:val="single" w:sz="4" w:space="0" w:color="auto"/>
              <w:right w:val="single" w:sz="4" w:space="0" w:color="auto"/>
            </w:tcBorders>
            <w:noWrap/>
            <w:vAlign w:val="bottom"/>
            <w:hideMark/>
          </w:tcPr>
          <w:p w14:paraId="219ABAD2" w14:textId="77777777" w:rsidR="004D783A" w:rsidRPr="00CD67ED" w:rsidRDefault="004D783A" w:rsidP="000F53B9">
            <w:pPr>
              <w:spacing w:after="0" w:line="240" w:lineRule="auto"/>
              <w:jc w:val="right"/>
              <w:rPr>
                <w:rFonts w:eastAsia="Times New Roman" w:cs="Calibri"/>
                <w:color w:val="000000"/>
                <w:sz w:val="20"/>
                <w:szCs w:val="20"/>
              </w:rPr>
            </w:pPr>
            <w:r w:rsidRPr="00CD67ED">
              <w:rPr>
                <w:rFonts w:eastAsia="Times New Roman" w:cs="Calibri"/>
                <w:color w:val="000000"/>
                <w:sz w:val="20"/>
                <w:szCs w:val="20"/>
              </w:rPr>
              <w:t xml:space="preserve">          5</w:t>
            </w:r>
            <w:r>
              <w:rPr>
                <w:rFonts w:eastAsia="Times New Roman" w:cs="Calibri"/>
                <w:color w:val="000000"/>
                <w:sz w:val="20"/>
                <w:szCs w:val="20"/>
              </w:rPr>
              <w:t>3</w:t>
            </w:r>
            <w:r w:rsidRPr="00CD67ED">
              <w:rPr>
                <w:rFonts w:eastAsia="Times New Roman" w:cs="Calibri"/>
                <w:color w:val="000000"/>
                <w:sz w:val="20"/>
                <w:szCs w:val="20"/>
              </w:rPr>
              <w:t xml:space="preserve"> </w:t>
            </w:r>
          </w:p>
        </w:tc>
        <w:tc>
          <w:tcPr>
            <w:tcW w:w="1250" w:type="pct"/>
            <w:tcBorders>
              <w:top w:val="nil"/>
              <w:left w:val="nil"/>
              <w:bottom w:val="single" w:sz="4" w:space="0" w:color="auto"/>
              <w:right w:val="single" w:sz="12" w:space="0" w:color="auto"/>
            </w:tcBorders>
            <w:noWrap/>
            <w:vAlign w:val="bottom"/>
            <w:hideMark/>
          </w:tcPr>
          <w:p w14:paraId="47FDD0A6" w14:textId="77777777" w:rsidR="004D783A" w:rsidRPr="00CD67ED" w:rsidRDefault="004D783A" w:rsidP="000F53B9">
            <w:pPr>
              <w:spacing w:after="0" w:line="240" w:lineRule="auto"/>
              <w:jc w:val="right"/>
              <w:rPr>
                <w:rFonts w:eastAsia="Times New Roman" w:cs="Calibri"/>
                <w:color w:val="000000"/>
                <w:sz w:val="20"/>
                <w:szCs w:val="20"/>
              </w:rPr>
            </w:pPr>
            <w:r w:rsidRPr="00CD67ED">
              <w:rPr>
                <w:rFonts w:eastAsia="Times New Roman" w:cs="Calibri"/>
                <w:color w:val="000000"/>
                <w:sz w:val="20"/>
                <w:szCs w:val="20"/>
              </w:rPr>
              <w:t xml:space="preserve">     2,0</w:t>
            </w:r>
            <w:r>
              <w:rPr>
                <w:rFonts w:eastAsia="Times New Roman" w:cs="Calibri"/>
                <w:color w:val="000000"/>
                <w:sz w:val="20"/>
                <w:szCs w:val="20"/>
              </w:rPr>
              <w:t>64</w:t>
            </w:r>
            <w:r w:rsidRPr="00CD67ED">
              <w:rPr>
                <w:rFonts w:eastAsia="Times New Roman" w:cs="Calibri"/>
                <w:color w:val="000000"/>
                <w:sz w:val="20"/>
                <w:szCs w:val="20"/>
              </w:rPr>
              <w:t xml:space="preserve"> </w:t>
            </w:r>
          </w:p>
        </w:tc>
        <w:tc>
          <w:tcPr>
            <w:tcW w:w="1250" w:type="pct"/>
            <w:tcBorders>
              <w:top w:val="nil"/>
              <w:left w:val="single" w:sz="12" w:space="0" w:color="auto"/>
              <w:bottom w:val="single" w:sz="4" w:space="0" w:color="auto"/>
              <w:right w:val="single" w:sz="4" w:space="0" w:color="auto"/>
            </w:tcBorders>
            <w:noWrap/>
            <w:vAlign w:val="bottom"/>
            <w:hideMark/>
          </w:tcPr>
          <w:p w14:paraId="6F3A3948" w14:textId="77777777" w:rsidR="004D783A" w:rsidRPr="00CD67ED" w:rsidRDefault="004D783A" w:rsidP="000F53B9">
            <w:pPr>
              <w:spacing w:after="0" w:line="240" w:lineRule="auto"/>
              <w:jc w:val="right"/>
              <w:rPr>
                <w:rFonts w:eastAsia="Times New Roman" w:cs="Calibri"/>
                <w:color w:val="000000"/>
                <w:sz w:val="20"/>
                <w:szCs w:val="20"/>
              </w:rPr>
            </w:pPr>
            <w:r w:rsidRPr="00CD67ED">
              <w:rPr>
                <w:rFonts w:eastAsia="Times New Roman" w:cs="Calibri"/>
                <w:color w:val="000000"/>
                <w:sz w:val="20"/>
                <w:szCs w:val="20"/>
              </w:rPr>
              <w:t xml:space="preserve">            </w:t>
            </w:r>
            <w:r>
              <w:rPr>
                <w:rFonts w:eastAsia="Times New Roman" w:cs="Calibri"/>
                <w:color w:val="000000"/>
                <w:sz w:val="20"/>
                <w:szCs w:val="20"/>
              </w:rPr>
              <w:t>5</w:t>
            </w:r>
            <w:r w:rsidRPr="00CD67ED">
              <w:rPr>
                <w:rFonts w:eastAsia="Times New Roman" w:cs="Calibri"/>
                <w:color w:val="000000"/>
                <w:sz w:val="20"/>
                <w:szCs w:val="20"/>
              </w:rPr>
              <w:t xml:space="preserve"> </w:t>
            </w:r>
          </w:p>
        </w:tc>
        <w:tc>
          <w:tcPr>
            <w:tcW w:w="1250" w:type="pct"/>
            <w:tcBorders>
              <w:top w:val="nil"/>
              <w:left w:val="nil"/>
              <w:bottom w:val="single" w:sz="4" w:space="0" w:color="auto"/>
              <w:right w:val="single" w:sz="4" w:space="0" w:color="auto"/>
            </w:tcBorders>
            <w:noWrap/>
            <w:vAlign w:val="bottom"/>
            <w:hideMark/>
          </w:tcPr>
          <w:p w14:paraId="27B47C37" w14:textId="77777777" w:rsidR="004D783A" w:rsidRPr="00CD67ED" w:rsidRDefault="004D783A" w:rsidP="000F53B9">
            <w:pPr>
              <w:spacing w:after="0" w:line="240" w:lineRule="auto"/>
              <w:jc w:val="right"/>
              <w:rPr>
                <w:rFonts w:eastAsia="Times New Roman" w:cs="Calibri"/>
                <w:color w:val="000000"/>
                <w:sz w:val="20"/>
                <w:szCs w:val="20"/>
              </w:rPr>
            </w:pPr>
            <w:r w:rsidRPr="00CD67ED">
              <w:rPr>
                <w:rFonts w:eastAsia="Times New Roman" w:cs="Calibri"/>
                <w:color w:val="000000"/>
                <w:sz w:val="20"/>
                <w:szCs w:val="20"/>
              </w:rPr>
              <w:t xml:space="preserve">        </w:t>
            </w:r>
            <w:r>
              <w:rPr>
                <w:rFonts w:eastAsia="Times New Roman" w:cs="Calibri"/>
                <w:color w:val="000000"/>
                <w:sz w:val="20"/>
                <w:szCs w:val="20"/>
              </w:rPr>
              <w:t>320</w:t>
            </w:r>
            <w:r w:rsidRPr="00CD67ED">
              <w:rPr>
                <w:rFonts w:eastAsia="Times New Roman" w:cs="Calibri"/>
                <w:color w:val="000000"/>
                <w:sz w:val="20"/>
                <w:szCs w:val="20"/>
              </w:rPr>
              <w:t xml:space="preserve"> </w:t>
            </w:r>
          </w:p>
        </w:tc>
      </w:tr>
    </w:tbl>
    <w:p w14:paraId="7EACF891" w14:textId="77777777" w:rsidR="004D783A" w:rsidRDefault="004D783A" w:rsidP="004D783A">
      <w:pPr>
        <w:pStyle w:val="Source"/>
      </w:pPr>
      <w:r>
        <w:t xml:space="preserve">Notes: </w:t>
      </w:r>
      <w:r w:rsidRPr="00CD67ED">
        <w:t>T</w:t>
      </w:r>
      <w:r>
        <w:t>wo</w:t>
      </w:r>
      <w:r w:rsidRPr="00CD67ED">
        <w:t xml:space="preserve"> Section 515 properties with 1</w:t>
      </w:r>
      <w:r>
        <w:t>01</w:t>
      </w:r>
      <w:r w:rsidRPr="00CD67ED">
        <w:t xml:space="preserve"> units receive rental assistance from HUD rather than from RD. HUD rental assistance contracts are renewable upon expiration even if the Section 515 mortgage is no longer active.</w:t>
      </w:r>
    </w:p>
    <w:p w14:paraId="3AB389F5" w14:textId="0AE74055" w:rsidR="004D783A" w:rsidRPr="00C018E9" w:rsidRDefault="004D783A" w:rsidP="00BE615D">
      <w:pPr>
        <w:pStyle w:val="Source"/>
      </w:pPr>
      <w:r>
        <w:t xml:space="preserve">Source: Shimberg Center for Housing Studies, Assisted Housing Inventory. </w:t>
      </w:r>
    </w:p>
    <w:p w14:paraId="36EAA271" w14:textId="77777777" w:rsidR="00BE615D" w:rsidRDefault="00BE615D" w:rsidP="00BE615D">
      <w:pPr>
        <w:pStyle w:val="Heading2"/>
      </w:pPr>
      <w:bookmarkStart w:id="345" w:name="_Toc455495172"/>
      <w:r>
        <w:t>Risk to the Inventory: Aging Housing Developments</w:t>
      </w:r>
      <w:bookmarkEnd w:id="345"/>
    </w:p>
    <w:p w14:paraId="6266ABA8" w14:textId="77777777" w:rsidR="00BE615D" w:rsidRDefault="00BE615D" w:rsidP="00BE615D">
      <w:pPr>
        <w:textAlignment w:val="baseline"/>
        <w:rPr>
          <w:rFonts w:eastAsia="Times New Roman" w:cs="Times New Roman"/>
        </w:rPr>
      </w:pPr>
      <w:r w:rsidRPr="00326782">
        <w:rPr>
          <w:rFonts w:eastAsia="Times New Roman" w:cs="Times New Roman"/>
        </w:rPr>
        <w:t xml:space="preserve">Statewide, 936 developments with 67,694 units are at least 30 years old and 860 developments with 113,130 units are 15-29 years old. </w:t>
      </w:r>
      <w:r w:rsidRPr="002B7F05">
        <w:rPr>
          <w:rFonts w:eastAsia="Times New Roman" w:cs="Times New Roman"/>
        </w:rPr>
        <w:t xml:space="preserve">Older units in poor physical condition are at risk of “failing out” of the inventory, even if their rent and income restrictions are not expiring. Without infusions of capital for rehabilitation, deteriorating properties may face rental subsidy abatement by HUD or local code enforcement action. </w:t>
      </w:r>
    </w:p>
    <w:p w14:paraId="17D4275F" w14:textId="39ADAD6B" w:rsidR="00BE615D" w:rsidRPr="002B7F05" w:rsidRDefault="00BE615D" w:rsidP="00BE615D">
      <w:pPr>
        <w:textAlignment w:val="baseline"/>
        <w:rPr>
          <w:rFonts w:ascii="Times New Roman" w:eastAsia="Times New Roman" w:hAnsi="Times New Roman" w:cs="Times New Roman"/>
          <w:sz w:val="24"/>
        </w:rPr>
      </w:pPr>
      <w:r>
        <w:rPr>
          <w:rFonts w:eastAsia="Times New Roman" w:cs="Times New Roman"/>
        </w:rPr>
        <w:t xml:space="preserve">The 30+ year old units make up one-fifth of all assisted units. Most deeply subsidized units fall in this age category, including public housing, HUD, and USDA RD units. For this reason, a disproportionate share of the units </w:t>
      </w:r>
      <w:proofErr w:type="gramStart"/>
      <w:r>
        <w:rPr>
          <w:rFonts w:eastAsia="Times New Roman" w:cs="Times New Roman"/>
        </w:rPr>
        <w:t>are</w:t>
      </w:r>
      <w:proofErr w:type="gramEnd"/>
      <w:r>
        <w:rPr>
          <w:rFonts w:eastAsia="Times New Roman" w:cs="Times New Roman"/>
        </w:rPr>
        <w:t xml:space="preserve"> non-profit owned and targeted toward </w:t>
      </w:r>
      <w:proofErr w:type="gramStart"/>
      <w:r>
        <w:rPr>
          <w:rFonts w:eastAsia="Times New Roman" w:cs="Times New Roman"/>
        </w:rPr>
        <w:t>elders</w:t>
      </w:r>
      <w:proofErr w:type="gramEnd"/>
      <w:r>
        <w:rPr>
          <w:rFonts w:eastAsia="Times New Roman" w:cs="Times New Roman"/>
        </w:rPr>
        <w:t xml:space="preserve">. While </w:t>
      </w:r>
      <w:proofErr w:type="gramStart"/>
      <w:r>
        <w:rPr>
          <w:rFonts w:eastAsia="Times New Roman" w:cs="Times New Roman"/>
        </w:rPr>
        <w:t>still</w:t>
      </w:r>
      <w:proofErr w:type="gramEnd"/>
      <w:r>
        <w:rPr>
          <w:rFonts w:eastAsia="Times New Roman" w:cs="Times New Roman"/>
        </w:rPr>
        <w:t xml:space="preserve"> a minority of units, the 30+ year old Florida Housing stock also is growing rapidly as waves of 1990s </w:t>
      </w:r>
      <w:r w:rsidR="00B70EB0">
        <w:rPr>
          <w:rFonts w:eastAsia="Times New Roman" w:cs="Times New Roman"/>
        </w:rPr>
        <w:t>Housing Credit</w:t>
      </w:r>
      <w:r>
        <w:rPr>
          <w:rFonts w:eastAsia="Times New Roman" w:cs="Times New Roman"/>
        </w:rPr>
        <w:t xml:space="preserve"> developments </w:t>
      </w:r>
      <w:r w:rsidR="001F594E">
        <w:rPr>
          <w:rFonts w:eastAsia="Times New Roman" w:cs="Times New Roman"/>
        </w:rPr>
        <w:t xml:space="preserve">with extended use periods </w:t>
      </w:r>
      <w:r>
        <w:rPr>
          <w:rFonts w:eastAsia="Times New Roman" w:cs="Times New Roman"/>
        </w:rPr>
        <w:t>reach the 30-year mark.</w:t>
      </w:r>
    </w:p>
    <w:p w14:paraId="40F72B19" w14:textId="627AD52E" w:rsidR="00BE615D" w:rsidRDefault="00BE615D" w:rsidP="00BE615D">
      <w:pPr>
        <w:textAlignment w:val="baseline"/>
        <w:rPr>
          <w:rFonts w:eastAsia="Times New Roman" w:cs="Times New Roman"/>
        </w:rPr>
      </w:pPr>
      <w:r>
        <w:rPr>
          <w:rFonts w:eastAsia="Times New Roman" w:cs="Times New Roman"/>
        </w:rPr>
        <w:t xml:space="preserve">The 15-29 year old units were built at a time of rapid growth in the </w:t>
      </w:r>
      <w:r w:rsidR="00B70EB0">
        <w:rPr>
          <w:rFonts w:eastAsia="Times New Roman" w:cs="Times New Roman"/>
        </w:rPr>
        <w:t>Housing Credit</w:t>
      </w:r>
      <w:r>
        <w:rPr>
          <w:rFonts w:eastAsia="Times New Roman" w:cs="Times New Roman"/>
        </w:rPr>
        <w:t xml:space="preserve"> program and other Florida Housing initiatives; 92</w:t>
      </w:r>
      <w:r w:rsidRPr="002B7F05">
        <w:rPr>
          <w:rFonts w:eastAsia="Times New Roman" w:cs="Times New Roman"/>
        </w:rPr>
        <w:t xml:space="preserve"> percent of </w:t>
      </w:r>
      <w:r>
        <w:rPr>
          <w:rFonts w:eastAsia="Times New Roman" w:cs="Times New Roman"/>
        </w:rPr>
        <w:t>15-30 year old units</w:t>
      </w:r>
      <w:r w:rsidRPr="002B7F05">
        <w:rPr>
          <w:rFonts w:eastAsia="Times New Roman" w:cs="Times New Roman"/>
        </w:rPr>
        <w:t xml:space="preserve"> </w:t>
      </w:r>
      <w:r>
        <w:rPr>
          <w:rFonts w:eastAsia="Times New Roman" w:cs="Times New Roman"/>
        </w:rPr>
        <w:t>were funded by Florida Housing. Most are owned by for-profit organizations and are targeted toward families.</w:t>
      </w:r>
    </w:p>
    <w:p w14:paraId="653D31C6" w14:textId="6803E5A3" w:rsidR="00BE615D" w:rsidRPr="00E513BD" w:rsidRDefault="00BE615D" w:rsidP="00BE615D">
      <w:pPr>
        <w:textAlignment w:val="baseline"/>
      </w:pPr>
      <w:r>
        <w:t>Table 9.</w:t>
      </w:r>
      <w:r w:rsidR="002A5355">
        <w:t>6</w:t>
      </w:r>
      <w:r w:rsidRPr="009A2FCD">
        <w:t xml:space="preserve"> provides more information about the characteristics of units </w:t>
      </w:r>
      <w:r>
        <w:t>in aging properties</w:t>
      </w:r>
      <w:r w:rsidRPr="009A2FCD">
        <w:t>.</w:t>
      </w:r>
    </w:p>
    <w:p w14:paraId="77AB7502" w14:textId="3FD05B7B" w:rsidR="00BE615D" w:rsidRPr="009A2FCD" w:rsidRDefault="00BE615D" w:rsidP="003A6BD8">
      <w:pPr>
        <w:pStyle w:val="FiguresandTables"/>
      </w:pPr>
      <w:bookmarkStart w:id="346" w:name="_Toc455495173"/>
      <w:bookmarkStart w:id="347" w:name="_Toc8247465"/>
      <w:bookmarkStart w:id="348" w:name="_Toc104476944"/>
      <w:bookmarkStart w:id="349" w:name="_Toc201646340"/>
      <w:r>
        <w:lastRenderedPageBreak/>
        <w:t>Table 9.</w:t>
      </w:r>
      <w:r w:rsidR="00401CEA">
        <w:t>6</w:t>
      </w:r>
      <w:r w:rsidRPr="009A2FCD">
        <w:t xml:space="preserve">. </w:t>
      </w:r>
      <w:r>
        <w:t xml:space="preserve">Assisted Housing </w:t>
      </w:r>
      <w:r w:rsidRPr="009A2FCD">
        <w:t>Developments and Units by Risk Due to Property Age</w:t>
      </w:r>
      <w:bookmarkEnd w:id="346"/>
      <w:bookmarkEnd w:id="347"/>
      <w:bookmarkEnd w:id="348"/>
      <w:bookmarkEnd w:id="349"/>
    </w:p>
    <w:tbl>
      <w:tblPr>
        <w:tblW w:w="9340" w:type="dxa"/>
        <w:tblLayout w:type="fixed"/>
        <w:tblLook w:val="04A0" w:firstRow="1" w:lastRow="0" w:firstColumn="1" w:lastColumn="0" w:noHBand="0" w:noVBand="1"/>
      </w:tblPr>
      <w:tblGrid>
        <w:gridCol w:w="1160"/>
        <w:gridCol w:w="2512"/>
        <w:gridCol w:w="944"/>
        <w:gridCol w:w="945"/>
        <w:gridCol w:w="945"/>
        <w:gridCol w:w="944"/>
        <w:gridCol w:w="945"/>
        <w:gridCol w:w="945"/>
      </w:tblGrid>
      <w:tr w:rsidR="00BE615D" w:rsidRPr="003B0C84" w14:paraId="3807060D" w14:textId="77777777" w:rsidTr="002A5355">
        <w:trPr>
          <w:trHeight w:val="300"/>
        </w:trPr>
        <w:tc>
          <w:tcPr>
            <w:tcW w:w="3672" w:type="dxa"/>
            <w:gridSpan w:val="2"/>
            <w:tcBorders>
              <w:top w:val="single" w:sz="8" w:space="0" w:color="auto"/>
              <w:left w:val="single" w:sz="8" w:space="0" w:color="auto"/>
              <w:bottom w:val="single" w:sz="8" w:space="0" w:color="auto"/>
              <w:right w:val="single" w:sz="8" w:space="0" w:color="000000"/>
            </w:tcBorders>
            <w:noWrap/>
            <w:vAlign w:val="bottom"/>
            <w:hideMark/>
          </w:tcPr>
          <w:p w14:paraId="07B4C624" w14:textId="3B2D021A" w:rsidR="00BE615D" w:rsidRPr="005F5214" w:rsidRDefault="00BE615D" w:rsidP="003A6BD8">
            <w:pPr>
              <w:keepNext/>
              <w:spacing w:after="0" w:line="240" w:lineRule="auto"/>
              <w:jc w:val="center"/>
              <w:rPr>
                <w:rFonts w:eastAsia="Times New Roman" w:cs="Calibri"/>
              </w:rPr>
            </w:pPr>
          </w:p>
        </w:tc>
        <w:tc>
          <w:tcPr>
            <w:tcW w:w="2834" w:type="dxa"/>
            <w:gridSpan w:val="3"/>
            <w:tcBorders>
              <w:top w:val="single" w:sz="8" w:space="0" w:color="auto"/>
              <w:left w:val="nil"/>
              <w:bottom w:val="single" w:sz="8" w:space="0" w:color="auto"/>
              <w:right w:val="single" w:sz="12" w:space="0" w:color="auto"/>
            </w:tcBorders>
            <w:noWrap/>
            <w:vAlign w:val="bottom"/>
            <w:hideMark/>
          </w:tcPr>
          <w:p w14:paraId="3D2202A8" w14:textId="77777777" w:rsidR="00BE615D" w:rsidRPr="005F5214" w:rsidRDefault="00BE615D" w:rsidP="003A6BD8">
            <w:pPr>
              <w:keepNext/>
              <w:spacing w:after="0" w:line="240" w:lineRule="auto"/>
              <w:jc w:val="center"/>
              <w:rPr>
                <w:rFonts w:eastAsia="Times New Roman" w:cs="Calibri"/>
                <w:b/>
                <w:bCs/>
                <w:sz w:val="18"/>
                <w:szCs w:val="18"/>
              </w:rPr>
            </w:pPr>
            <w:r w:rsidRPr="005F5214">
              <w:rPr>
                <w:rFonts w:eastAsia="Times New Roman" w:cs="Calibri"/>
                <w:b/>
                <w:bCs/>
                <w:sz w:val="18"/>
                <w:szCs w:val="18"/>
              </w:rPr>
              <w:t>30 or more years old</w:t>
            </w:r>
          </w:p>
        </w:tc>
        <w:tc>
          <w:tcPr>
            <w:tcW w:w="2834" w:type="dxa"/>
            <w:gridSpan w:val="3"/>
            <w:tcBorders>
              <w:top w:val="single" w:sz="8" w:space="0" w:color="auto"/>
              <w:left w:val="single" w:sz="12" w:space="0" w:color="auto"/>
              <w:bottom w:val="single" w:sz="8" w:space="0" w:color="auto"/>
              <w:right w:val="single" w:sz="8" w:space="0" w:color="000000"/>
            </w:tcBorders>
            <w:noWrap/>
            <w:vAlign w:val="bottom"/>
            <w:hideMark/>
          </w:tcPr>
          <w:p w14:paraId="5CCCCDFB" w14:textId="77777777" w:rsidR="00BE615D" w:rsidRPr="005F5214" w:rsidRDefault="00BE615D" w:rsidP="003A6BD8">
            <w:pPr>
              <w:keepNext/>
              <w:spacing w:after="0" w:line="240" w:lineRule="auto"/>
              <w:jc w:val="center"/>
              <w:rPr>
                <w:rFonts w:eastAsia="Times New Roman" w:cs="Calibri"/>
                <w:b/>
                <w:bCs/>
                <w:sz w:val="18"/>
                <w:szCs w:val="18"/>
              </w:rPr>
            </w:pPr>
            <w:r w:rsidRPr="005F5214">
              <w:rPr>
                <w:rFonts w:eastAsia="Times New Roman" w:cs="Calibri"/>
                <w:b/>
                <w:bCs/>
                <w:sz w:val="18"/>
                <w:szCs w:val="18"/>
              </w:rPr>
              <w:t>15-29 years old</w:t>
            </w:r>
          </w:p>
        </w:tc>
      </w:tr>
      <w:tr w:rsidR="002A5355" w:rsidRPr="003B0C84" w14:paraId="21D36838" w14:textId="77777777" w:rsidTr="002A5355">
        <w:trPr>
          <w:trHeight w:val="310"/>
        </w:trPr>
        <w:tc>
          <w:tcPr>
            <w:tcW w:w="3672" w:type="dxa"/>
            <w:gridSpan w:val="2"/>
            <w:tcBorders>
              <w:top w:val="single" w:sz="8" w:space="0" w:color="auto"/>
              <w:left w:val="single" w:sz="8" w:space="0" w:color="auto"/>
              <w:bottom w:val="single" w:sz="8" w:space="0" w:color="auto"/>
              <w:right w:val="single" w:sz="8" w:space="0" w:color="000000"/>
            </w:tcBorders>
            <w:noWrap/>
            <w:vAlign w:val="bottom"/>
            <w:hideMark/>
          </w:tcPr>
          <w:p w14:paraId="008001D5" w14:textId="48B67C6E" w:rsidR="002A5355" w:rsidRPr="005F5214" w:rsidRDefault="002A5355" w:rsidP="003A6BD8">
            <w:pPr>
              <w:keepNext/>
              <w:spacing w:after="0" w:line="240" w:lineRule="auto"/>
              <w:jc w:val="center"/>
              <w:rPr>
                <w:rFonts w:eastAsia="Times New Roman" w:cs="Calibri"/>
              </w:rPr>
            </w:pPr>
          </w:p>
        </w:tc>
        <w:tc>
          <w:tcPr>
            <w:tcW w:w="944" w:type="dxa"/>
            <w:tcBorders>
              <w:top w:val="nil"/>
              <w:left w:val="nil"/>
              <w:bottom w:val="single" w:sz="8" w:space="0" w:color="auto"/>
              <w:right w:val="single" w:sz="8" w:space="0" w:color="auto"/>
            </w:tcBorders>
            <w:noWrap/>
            <w:vAlign w:val="bottom"/>
            <w:hideMark/>
          </w:tcPr>
          <w:p w14:paraId="49D30B71" w14:textId="241D07CC" w:rsidR="002A5355" w:rsidRPr="005F5214" w:rsidRDefault="002A5355" w:rsidP="003A6BD8">
            <w:pPr>
              <w:keepNext/>
              <w:spacing w:after="0" w:line="240" w:lineRule="auto"/>
              <w:jc w:val="center"/>
              <w:rPr>
                <w:rFonts w:eastAsia="Times New Roman" w:cs="Calibri"/>
                <w:b/>
                <w:bCs/>
                <w:sz w:val="18"/>
                <w:szCs w:val="18"/>
              </w:rPr>
            </w:pPr>
            <w:r>
              <w:rPr>
                <w:rFonts w:eastAsia="Times New Roman" w:cs="Calibri"/>
                <w:b/>
                <w:bCs/>
                <w:sz w:val="18"/>
                <w:szCs w:val="18"/>
              </w:rPr>
              <w:t>Dev.</w:t>
            </w:r>
          </w:p>
        </w:tc>
        <w:tc>
          <w:tcPr>
            <w:tcW w:w="945" w:type="dxa"/>
            <w:tcBorders>
              <w:top w:val="nil"/>
              <w:left w:val="nil"/>
              <w:bottom w:val="single" w:sz="8" w:space="0" w:color="auto"/>
              <w:right w:val="single" w:sz="8" w:space="0" w:color="auto"/>
            </w:tcBorders>
            <w:noWrap/>
            <w:vAlign w:val="bottom"/>
            <w:hideMark/>
          </w:tcPr>
          <w:p w14:paraId="406AB755" w14:textId="77777777" w:rsidR="002A5355" w:rsidRPr="005F5214" w:rsidRDefault="002A5355" w:rsidP="003A6BD8">
            <w:pPr>
              <w:keepNext/>
              <w:spacing w:after="0" w:line="240" w:lineRule="auto"/>
              <w:jc w:val="center"/>
              <w:rPr>
                <w:rFonts w:eastAsia="Times New Roman" w:cs="Calibri"/>
                <w:b/>
                <w:bCs/>
                <w:sz w:val="18"/>
                <w:szCs w:val="18"/>
              </w:rPr>
            </w:pPr>
            <w:r w:rsidRPr="005F5214">
              <w:rPr>
                <w:rFonts w:eastAsia="Times New Roman" w:cs="Calibri"/>
                <w:b/>
                <w:bCs/>
                <w:sz w:val="18"/>
                <w:szCs w:val="18"/>
              </w:rPr>
              <w:t>Units</w:t>
            </w:r>
          </w:p>
        </w:tc>
        <w:tc>
          <w:tcPr>
            <w:tcW w:w="945" w:type="dxa"/>
            <w:tcBorders>
              <w:top w:val="nil"/>
              <w:left w:val="nil"/>
              <w:bottom w:val="single" w:sz="8" w:space="0" w:color="auto"/>
              <w:right w:val="single" w:sz="12" w:space="0" w:color="auto"/>
            </w:tcBorders>
            <w:noWrap/>
            <w:vAlign w:val="bottom"/>
            <w:hideMark/>
          </w:tcPr>
          <w:p w14:paraId="59080F8B" w14:textId="77777777" w:rsidR="002A5355" w:rsidRPr="005F5214" w:rsidRDefault="002A5355" w:rsidP="003A6BD8">
            <w:pPr>
              <w:keepNext/>
              <w:spacing w:after="0" w:line="240" w:lineRule="auto"/>
              <w:jc w:val="center"/>
              <w:rPr>
                <w:rFonts w:eastAsia="Times New Roman" w:cs="Calibri"/>
                <w:b/>
                <w:bCs/>
                <w:sz w:val="18"/>
                <w:szCs w:val="18"/>
              </w:rPr>
            </w:pPr>
            <w:r w:rsidRPr="005F5214">
              <w:rPr>
                <w:rFonts w:eastAsia="Times New Roman" w:cs="Calibri"/>
                <w:b/>
                <w:bCs/>
                <w:sz w:val="18"/>
                <w:szCs w:val="18"/>
              </w:rPr>
              <w:t>% of Units</w:t>
            </w:r>
          </w:p>
        </w:tc>
        <w:tc>
          <w:tcPr>
            <w:tcW w:w="944" w:type="dxa"/>
            <w:tcBorders>
              <w:top w:val="nil"/>
              <w:left w:val="single" w:sz="12" w:space="0" w:color="auto"/>
              <w:bottom w:val="single" w:sz="8" w:space="0" w:color="auto"/>
              <w:right w:val="single" w:sz="8" w:space="0" w:color="auto"/>
            </w:tcBorders>
            <w:noWrap/>
            <w:vAlign w:val="bottom"/>
            <w:hideMark/>
          </w:tcPr>
          <w:p w14:paraId="25493545" w14:textId="7718D292" w:rsidR="002A5355" w:rsidRPr="005F5214" w:rsidRDefault="002A5355" w:rsidP="003A6BD8">
            <w:pPr>
              <w:keepNext/>
              <w:spacing w:after="0" w:line="240" w:lineRule="auto"/>
              <w:jc w:val="center"/>
              <w:rPr>
                <w:rFonts w:eastAsia="Times New Roman" w:cs="Calibri"/>
                <w:b/>
                <w:bCs/>
                <w:sz w:val="18"/>
                <w:szCs w:val="18"/>
              </w:rPr>
            </w:pPr>
            <w:r>
              <w:rPr>
                <w:rFonts w:eastAsia="Times New Roman" w:cs="Calibri"/>
                <w:b/>
                <w:bCs/>
                <w:sz w:val="18"/>
                <w:szCs w:val="18"/>
              </w:rPr>
              <w:t>Dev.</w:t>
            </w:r>
          </w:p>
        </w:tc>
        <w:tc>
          <w:tcPr>
            <w:tcW w:w="945" w:type="dxa"/>
            <w:tcBorders>
              <w:top w:val="nil"/>
              <w:left w:val="nil"/>
              <w:bottom w:val="single" w:sz="8" w:space="0" w:color="auto"/>
              <w:right w:val="single" w:sz="8" w:space="0" w:color="auto"/>
            </w:tcBorders>
            <w:noWrap/>
            <w:vAlign w:val="bottom"/>
            <w:hideMark/>
          </w:tcPr>
          <w:p w14:paraId="048D4F84" w14:textId="77777777" w:rsidR="002A5355" w:rsidRPr="005F5214" w:rsidRDefault="002A5355" w:rsidP="003A6BD8">
            <w:pPr>
              <w:keepNext/>
              <w:spacing w:after="0" w:line="240" w:lineRule="auto"/>
              <w:jc w:val="center"/>
              <w:rPr>
                <w:rFonts w:eastAsia="Times New Roman" w:cs="Calibri"/>
                <w:b/>
                <w:bCs/>
                <w:sz w:val="18"/>
                <w:szCs w:val="18"/>
              </w:rPr>
            </w:pPr>
            <w:r w:rsidRPr="005F5214">
              <w:rPr>
                <w:rFonts w:eastAsia="Times New Roman" w:cs="Calibri"/>
                <w:b/>
                <w:bCs/>
                <w:sz w:val="18"/>
                <w:szCs w:val="18"/>
              </w:rPr>
              <w:t>Units</w:t>
            </w:r>
          </w:p>
        </w:tc>
        <w:tc>
          <w:tcPr>
            <w:tcW w:w="945" w:type="dxa"/>
            <w:tcBorders>
              <w:top w:val="nil"/>
              <w:left w:val="nil"/>
              <w:bottom w:val="single" w:sz="8" w:space="0" w:color="auto"/>
              <w:right w:val="single" w:sz="8" w:space="0" w:color="auto"/>
            </w:tcBorders>
            <w:noWrap/>
            <w:vAlign w:val="bottom"/>
            <w:hideMark/>
          </w:tcPr>
          <w:p w14:paraId="3C303E50" w14:textId="77777777" w:rsidR="002A5355" w:rsidRPr="005F5214" w:rsidRDefault="002A5355" w:rsidP="003A6BD8">
            <w:pPr>
              <w:keepNext/>
              <w:spacing w:after="0" w:line="240" w:lineRule="auto"/>
              <w:jc w:val="center"/>
              <w:rPr>
                <w:rFonts w:eastAsia="Times New Roman" w:cs="Calibri"/>
                <w:b/>
                <w:bCs/>
                <w:sz w:val="18"/>
                <w:szCs w:val="18"/>
              </w:rPr>
            </w:pPr>
            <w:r w:rsidRPr="005F5214">
              <w:rPr>
                <w:rFonts w:eastAsia="Times New Roman" w:cs="Calibri"/>
                <w:b/>
                <w:bCs/>
                <w:sz w:val="18"/>
                <w:szCs w:val="18"/>
              </w:rPr>
              <w:t>% of Units</w:t>
            </w:r>
          </w:p>
        </w:tc>
      </w:tr>
      <w:tr w:rsidR="002A5355" w:rsidRPr="003B0C84" w14:paraId="350E4595" w14:textId="77777777" w:rsidTr="00B70EB0">
        <w:trPr>
          <w:trHeight w:val="300"/>
        </w:trPr>
        <w:tc>
          <w:tcPr>
            <w:tcW w:w="3672" w:type="dxa"/>
            <w:gridSpan w:val="2"/>
            <w:tcBorders>
              <w:top w:val="single" w:sz="8" w:space="0" w:color="auto"/>
              <w:left w:val="single" w:sz="8" w:space="0" w:color="auto"/>
              <w:bottom w:val="single" w:sz="8" w:space="0" w:color="auto"/>
              <w:right w:val="single" w:sz="8" w:space="0" w:color="000000"/>
            </w:tcBorders>
            <w:noWrap/>
            <w:vAlign w:val="center"/>
            <w:hideMark/>
          </w:tcPr>
          <w:p w14:paraId="4651E810" w14:textId="77777777" w:rsidR="002A5355" w:rsidRPr="005F5214" w:rsidRDefault="002A5355" w:rsidP="003A6BD8">
            <w:pPr>
              <w:keepNext/>
              <w:spacing w:after="0" w:line="240" w:lineRule="auto"/>
              <w:rPr>
                <w:rFonts w:eastAsia="Times New Roman" w:cs="Calibri"/>
                <w:b/>
                <w:bCs/>
                <w:sz w:val="18"/>
                <w:szCs w:val="18"/>
              </w:rPr>
            </w:pPr>
            <w:r w:rsidRPr="005F5214">
              <w:rPr>
                <w:rFonts w:eastAsia="Times New Roman" w:cs="Calibri"/>
                <w:b/>
                <w:bCs/>
                <w:sz w:val="18"/>
                <w:szCs w:val="18"/>
              </w:rPr>
              <w:t>Total Developments &amp; Units</w:t>
            </w:r>
          </w:p>
        </w:tc>
        <w:tc>
          <w:tcPr>
            <w:tcW w:w="944" w:type="dxa"/>
            <w:tcBorders>
              <w:top w:val="nil"/>
              <w:left w:val="nil"/>
              <w:bottom w:val="single" w:sz="8" w:space="0" w:color="auto"/>
              <w:right w:val="single" w:sz="8" w:space="0" w:color="auto"/>
            </w:tcBorders>
            <w:noWrap/>
            <w:vAlign w:val="center"/>
            <w:hideMark/>
          </w:tcPr>
          <w:p w14:paraId="4F407EBC" w14:textId="77777777" w:rsidR="002A5355" w:rsidRPr="005F5214" w:rsidRDefault="002A5355" w:rsidP="003A6BD8">
            <w:pPr>
              <w:keepNext/>
              <w:spacing w:after="0" w:line="240" w:lineRule="auto"/>
              <w:jc w:val="right"/>
              <w:rPr>
                <w:rFonts w:eastAsia="Times New Roman" w:cs="Calibri"/>
                <w:b/>
                <w:bCs/>
                <w:sz w:val="18"/>
                <w:szCs w:val="18"/>
              </w:rPr>
            </w:pPr>
            <w:r w:rsidRPr="005F5214">
              <w:rPr>
                <w:rFonts w:eastAsia="Times New Roman" w:cs="Calibri"/>
                <w:b/>
                <w:bCs/>
                <w:sz w:val="18"/>
                <w:szCs w:val="18"/>
              </w:rPr>
              <w:t>936</w:t>
            </w:r>
          </w:p>
        </w:tc>
        <w:tc>
          <w:tcPr>
            <w:tcW w:w="945" w:type="dxa"/>
            <w:tcBorders>
              <w:top w:val="nil"/>
              <w:left w:val="nil"/>
              <w:bottom w:val="single" w:sz="8" w:space="0" w:color="auto"/>
              <w:right w:val="single" w:sz="8" w:space="0" w:color="auto"/>
            </w:tcBorders>
            <w:noWrap/>
            <w:vAlign w:val="center"/>
            <w:hideMark/>
          </w:tcPr>
          <w:p w14:paraId="784AD2BA" w14:textId="77777777" w:rsidR="002A5355" w:rsidRPr="005F5214" w:rsidRDefault="002A5355" w:rsidP="003A6BD8">
            <w:pPr>
              <w:keepNext/>
              <w:spacing w:after="0" w:line="240" w:lineRule="auto"/>
              <w:jc w:val="right"/>
              <w:rPr>
                <w:rFonts w:eastAsia="Times New Roman" w:cs="Calibri"/>
                <w:b/>
                <w:bCs/>
                <w:sz w:val="18"/>
                <w:szCs w:val="18"/>
              </w:rPr>
            </w:pPr>
            <w:r w:rsidRPr="005F5214">
              <w:rPr>
                <w:rFonts w:eastAsia="Times New Roman" w:cs="Calibri"/>
                <w:b/>
                <w:bCs/>
                <w:sz w:val="18"/>
                <w:szCs w:val="18"/>
              </w:rPr>
              <w:t>67,694</w:t>
            </w:r>
          </w:p>
        </w:tc>
        <w:tc>
          <w:tcPr>
            <w:tcW w:w="945" w:type="dxa"/>
            <w:tcBorders>
              <w:top w:val="nil"/>
              <w:left w:val="nil"/>
              <w:bottom w:val="single" w:sz="8" w:space="0" w:color="auto"/>
              <w:right w:val="single" w:sz="12" w:space="0" w:color="auto"/>
            </w:tcBorders>
            <w:noWrap/>
            <w:vAlign w:val="center"/>
            <w:hideMark/>
          </w:tcPr>
          <w:p w14:paraId="69832101" w14:textId="77777777" w:rsidR="002A5355" w:rsidRPr="005F5214" w:rsidRDefault="002A5355" w:rsidP="003A6BD8">
            <w:pPr>
              <w:keepNext/>
              <w:spacing w:after="0" w:line="240" w:lineRule="auto"/>
              <w:jc w:val="right"/>
              <w:rPr>
                <w:rFonts w:eastAsia="Times New Roman" w:cs="Calibri"/>
                <w:b/>
                <w:bCs/>
                <w:sz w:val="18"/>
                <w:szCs w:val="18"/>
              </w:rPr>
            </w:pPr>
            <w:r w:rsidRPr="005F5214">
              <w:rPr>
                <w:rFonts w:eastAsia="Times New Roman" w:cs="Calibri"/>
                <w:b/>
                <w:bCs/>
                <w:sz w:val="18"/>
                <w:szCs w:val="18"/>
              </w:rPr>
              <w:t>_</w:t>
            </w:r>
          </w:p>
        </w:tc>
        <w:tc>
          <w:tcPr>
            <w:tcW w:w="944" w:type="dxa"/>
            <w:tcBorders>
              <w:top w:val="nil"/>
              <w:left w:val="single" w:sz="12" w:space="0" w:color="auto"/>
              <w:bottom w:val="single" w:sz="8" w:space="0" w:color="auto"/>
              <w:right w:val="single" w:sz="8" w:space="0" w:color="auto"/>
            </w:tcBorders>
            <w:noWrap/>
            <w:vAlign w:val="center"/>
            <w:hideMark/>
          </w:tcPr>
          <w:p w14:paraId="669611E1" w14:textId="77777777" w:rsidR="002A5355" w:rsidRPr="005F5214" w:rsidRDefault="002A5355" w:rsidP="003A6BD8">
            <w:pPr>
              <w:keepNext/>
              <w:spacing w:after="0" w:line="240" w:lineRule="auto"/>
              <w:jc w:val="right"/>
              <w:rPr>
                <w:rFonts w:eastAsia="Times New Roman" w:cs="Calibri"/>
                <w:b/>
                <w:bCs/>
                <w:sz w:val="18"/>
                <w:szCs w:val="18"/>
              </w:rPr>
            </w:pPr>
            <w:r w:rsidRPr="005F5214">
              <w:rPr>
                <w:rFonts w:eastAsia="Times New Roman" w:cs="Calibri"/>
                <w:b/>
                <w:bCs/>
                <w:sz w:val="18"/>
                <w:szCs w:val="18"/>
              </w:rPr>
              <w:t>860</w:t>
            </w:r>
          </w:p>
        </w:tc>
        <w:tc>
          <w:tcPr>
            <w:tcW w:w="945" w:type="dxa"/>
            <w:tcBorders>
              <w:top w:val="nil"/>
              <w:left w:val="nil"/>
              <w:bottom w:val="single" w:sz="8" w:space="0" w:color="auto"/>
              <w:right w:val="single" w:sz="8" w:space="0" w:color="auto"/>
            </w:tcBorders>
            <w:noWrap/>
            <w:vAlign w:val="center"/>
            <w:hideMark/>
          </w:tcPr>
          <w:p w14:paraId="2638E1DF" w14:textId="77777777" w:rsidR="002A5355" w:rsidRPr="005F5214" w:rsidRDefault="002A5355" w:rsidP="003A6BD8">
            <w:pPr>
              <w:keepNext/>
              <w:spacing w:after="0" w:line="240" w:lineRule="auto"/>
              <w:jc w:val="right"/>
              <w:rPr>
                <w:rFonts w:eastAsia="Times New Roman" w:cs="Calibri"/>
                <w:b/>
                <w:bCs/>
                <w:sz w:val="18"/>
                <w:szCs w:val="18"/>
              </w:rPr>
            </w:pPr>
            <w:r w:rsidRPr="005F5214">
              <w:rPr>
                <w:rFonts w:eastAsia="Times New Roman" w:cs="Calibri"/>
                <w:b/>
                <w:bCs/>
                <w:sz w:val="18"/>
                <w:szCs w:val="18"/>
              </w:rPr>
              <w:t>113,130</w:t>
            </w:r>
          </w:p>
        </w:tc>
        <w:tc>
          <w:tcPr>
            <w:tcW w:w="945" w:type="dxa"/>
            <w:tcBorders>
              <w:top w:val="nil"/>
              <w:left w:val="nil"/>
              <w:bottom w:val="single" w:sz="8" w:space="0" w:color="auto"/>
              <w:right w:val="single" w:sz="8" w:space="0" w:color="auto"/>
            </w:tcBorders>
            <w:noWrap/>
            <w:vAlign w:val="center"/>
            <w:hideMark/>
          </w:tcPr>
          <w:p w14:paraId="6F3DE886" w14:textId="77777777" w:rsidR="002A5355" w:rsidRPr="005F5214" w:rsidRDefault="002A5355" w:rsidP="003A6BD8">
            <w:pPr>
              <w:keepNext/>
              <w:spacing w:after="0" w:line="240" w:lineRule="auto"/>
              <w:jc w:val="right"/>
              <w:rPr>
                <w:rFonts w:eastAsia="Times New Roman" w:cs="Calibri"/>
                <w:b/>
                <w:bCs/>
                <w:sz w:val="18"/>
                <w:szCs w:val="18"/>
              </w:rPr>
            </w:pPr>
            <w:r w:rsidRPr="005F5214">
              <w:rPr>
                <w:rFonts w:eastAsia="Times New Roman" w:cs="Calibri"/>
                <w:b/>
                <w:bCs/>
                <w:sz w:val="18"/>
                <w:szCs w:val="18"/>
              </w:rPr>
              <w:t>_</w:t>
            </w:r>
          </w:p>
        </w:tc>
      </w:tr>
      <w:tr w:rsidR="002A5355" w:rsidRPr="003B0C84" w14:paraId="7CA1F77B" w14:textId="77777777" w:rsidTr="00B70EB0">
        <w:trPr>
          <w:trHeight w:val="300"/>
        </w:trPr>
        <w:tc>
          <w:tcPr>
            <w:tcW w:w="1160" w:type="dxa"/>
            <w:vMerge w:val="restart"/>
            <w:tcBorders>
              <w:top w:val="nil"/>
              <w:left w:val="single" w:sz="8" w:space="0" w:color="auto"/>
              <w:bottom w:val="single" w:sz="8" w:space="0" w:color="000000"/>
              <w:right w:val="single" w:sz="8" w:space="0" w:color="auto"/>
            </w:tcBorders>
            <w:noWrap/>
            <w:vAlign w:val="center"/>
            <w:hideMark/>
          </w:tcPr>
          <w:p w14:paraId="7F9023FD" w14:textId="77777777" w:rsidR="002A5355" w:rsidRPr="005F5214" w:rsidRDefault="002A5355" w:rsidP="003A6BD8">
            <w:pPr>
              <w:keepNext/>
              <w:spacing w:after="0" w:line="240" w:lineRule="auto"/>
              <w:jc w:val="center"/>
              <w:rPr>
                <w:rFonts w:eastAsia="Times New Roman" w:cs="Calibri"/>
                <w:sz w:val="18"/>
                <w:szCs w:val="18"/>
              </w:rPr>
            </w:pPr>
            <w:r w:rsidRPr="005F5214">
              <w:rPr>
                <w:rFonts w:eastAsia="Times New Roman" w:cs="Calibri"/>
                <w:sz w:val="18"/>
                <w:szCs w:val="18"/>
              </w:rPr>
              <w:t>Funder (Duplicated)</w:t>
            </w:r>
          </w:p>
        </w:tc>
        <w:tc>
          <w:tcPr>
            <w:tcW w:w="2512" w:type="dxa"/>
            <w:tcBorders>
              <w:top w:val="nil"/>
              <w:left w:val="nil"/>
              <w:bottom w:val="single" w:sz="8" w:space="0" w:color="auto"/>
              <w:right w:val="single" w:sz="8" w:space="0" w:color="auto"/>
            </w:tcBorders>
            <w:noWrap/>
            <w:vAlign w:val="center"/>
            <w:hideMark/>
          </w:tcPr>
          <w:p w14:paraId="57C1B052"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 xml:space="preserve">Florida Housing </w:t>
            </w:r>
          </w:p>
        </w:tc>
        <w:tc>
          <w:tcPr>
            <w:tcW w:w="944" w:type="dxa"/>
            <w:tcBorders>
              <w:top w:val="nil"/>
              <w:left w:val="nil"/>
              <w:bottom w:val="single" w:sz="8" w:space="0" w:color="auto"/>
              <w:right w:val="single" w:sz="8" w:space="0" w:color="auto"/>
            </w:tcBorders>
            <w:noWrap/>
            <w:vAlign w:val="center"/>
            <w:hideMark/>
          </w:tcPr>
          <w:p w14:paraId="3C962D1B"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118</w:t>
            </w:r>
          </w:p>
        </w:tc>
        <w:tc>
          <w:tcPr>
            <w:tcW w:w="945" w:type="dxa"/>
            <w:tcBorders>
              <w:top w:val="nil"/>
              <w:left w:val="nil"/>
              <w:bottom w:val="single" w:sz="8" w:space="0" w:color="auto"/>
              <w:right w:val="single" w:sz="8" w:space="0" w:color="auto"/>
            </w:tcBorders>
            <w:noWrap/>
            <w:vAlign w:val="center"/>
            <w:hideMark/>
          </w:tcPr>
          <w:p w14:paraId="684D2D3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7,829</w:t>
            </w:r>
          </w:p>
        </w:tc>
        <w:tc>
          <w:tcPr>
            <w:tcW w:w="945" w:type="dxa"/>
            <w:tcBorders>
              <w:top w:val="nil"/>
              <w:left w:val="nil"/>
              <w:bottom w:val="single" w:sz="8" w:space="0" w:color="auto"/>
              <w:right w:val="single" w:sz="12" w:space="0" w:color="auto"/>
            </w:tcBorders>
            <w:noWrap/>
            <w:vAlign w:val="center"/>
            <w:hideMark/>
          </w:tcPr>
          <w:p w14:paraId="73CB761B"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12%</w:t>
            </w:r>
          </w:p>
        </w:tc>
        <w:tc>
          <w:tcPr>
            <w:tcW w:w="944" w:type="dxa"/>
            <w:tcBorders>
              <w:top w:val="nil"/>
              <w:left w:val="single" w:sz="12" w:space="0" w:color="auto"/>
              <w:bottom w:val="single" w:sz="8" w:space="0" w:color="auto"/>
              <w:right w:val="single" w:sz="8" w:space="0" w:color="auto"/>
            </w:tcBorders>
            <w:noWrap/>
            <w:vAlign w:val="center"/>
            <w:hideMark/>
          </w:tcPr>
          <w:p w14:paraId="5F7EEAAF"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697</w:t>
            </w:r>
          </w:p>
        </w:tc>
        <w:tc>
          <w:tcPr>
            <w:tcW w:w="945" w:type="dxa"/>
            <w:tcBorders>
              <w:top w:val="nil"/>
              <w:left w:val="nil"/>
              <w:bottom w:val="single" w:sz="8" w:space="0" w:color="auto"/>
              <w:right w:val="single" w:sz="8" w:space="0" w:color="auto"/>
            </w:tcBorders>
            <w:noWrap/>
            <w:vAlign w:val="center"/>
            <w:hideMark/>
          </w:tcPr>
          <w:p w14:paraId="22FE259A"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103,635</w:t>
            </w:r>
          </w:p>
        </w:tc>
        <w:tc>
          <w:tcPr>
            <w:tcW w:w="945" w:type="dxa"/>
            <w:tcBorders>
              <w:top w:val="nil"/>
              <w:left w:val="nil"/>
              <w:bottom w:val="single" w:sz="8" w:space="0" w:color="auto"/>
              <w:right w:val="single" w:sz="8" w:space="0" w:color="auto"/>
            </w:tcBorders>
            <w:noWrap/>
            <w:vAlign w:val="center"/>
            <w:hideMark/>
          </w:tcPr>
          <w:p w14:paraId="0AF5394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92%</w:t>
            </w:r>
          </w:p>
        </w:tc>
      </w:tr>
      <w:tr w:rsidR="002A5355" w:rsidRPr="003B0C84" w14:paraId="017BD6A3"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6CA02277"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565727F0"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LHFA</w:t>
            </w:r>
          </w:p>
        </w:tc>
        <w:tc>
          <w:tcPr>
            <w:tcW w:w="944" w:type="dxa"/>
            <w:tcBorders>
              <w:top w:val="nil"/>
              <w:left w:val="nil"/>
              <w:bottom w:val="single" w:sz="8" w:space="0" w:color="auto"/>
              <w:right w:val="single" w:sz="8" w:space="0" w:color="auto"/>
            </w:tcBorders>
            <w:noWrap/>
            <w:vAlign w:val="center"/>
            <w:hideMark/>
          </w:tcPr>
          <w:p w14:paraId="68A4140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49</w:t>
            </w:r>
          </w:p>
        </w:tc>
        <w:tc>
          <w:tcPr>
            <w:tcW w:w="945" w:type="dxa"/>
            <w:tcBorders>
              <w:top w:val="nil"/>
              <w:left w:val="nil"/>
              <w:bottom w:val="single" w:sz="8" w:space="0" w:color="auto"/>
              <w:right w:val="single" w:sz="8" w:space="0" w:color="auto"/>
            </w:tcBorders>
            <w:noWrap/>
            <w:vAlign w:val="center"/>
            <w:hideMark/>
          </w:tcPr>
          <w:p w14:paraId="79A040D4"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5,719</w:t>
            </w:r>
          </w:p>
        </w:tc>
        <w:tc>
          <w:tcPr>
            <w:tcW w:w="945" w:type="dxa"/>
            <w:tcBorders>
              <w:top w:val="nil"/>
              <w:left w:val="nil"/>
              <w:bottom w:val="single" w:sz="8" w:space="0" w:color="auto"/>
              <w:right w:val="single" w:sz="12" w:space="0" w:color="auto"/>
            </w:tcBorders>
            <w:noWrap/>
            <w:vAlign w:val="center"/>
            <w:hideMark/>
          </w:tcPr>
          <w:p w14:paraId="13E3F663"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8%</w:t>
            </w:r>
          </w:p>
        </w:tc>
        <w:tc>
          <w:tcPr>
            <w:tcW w:w="944" w:type="dxa"/>
            <w:tcBorders>
              <w:top w:val="nil"/>
              <w:left w:val="single" w:sz="12" w:space="0" w:color="auto"/>
              <w:bottom w:val="single" w:sz="8" w:space="0" w:color="auto"/>
              <w:right w:val="single" w:sz="8" w:space="0" w:color="auto"/>
            </w:tcBorders>
            <w:noWrap/>
            <w:vAlign w:val="center"/>
            <w:hideMark/>
          </w:tcPr>
          <w:p w14:paraId="2B6FE0B3"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146</w:t>
            </w:r>
          </w:p>
        </w:tc>
        <w:tc>
          <w:tcPr>
            <w:tcW w:w="945" w:type="dxa"/>
            <w:tcBorders>
              <w:top w:val="nil"/>
              <w:left w:val="nil"/>
              <w:bottom w:val="single" w:sz="8" w:space="0" w:color="auto"/>
              <w:right w:val="single" w:sz="8" w:space="0" w:color="auto"/>
            </w:tcBorders>
            <w:noWrap/>
            <w:vAlign w:val="center"/>
            <w:hideMark/>
          </w:tcPr>
          <w:p w14:paraId="7E0BF75C"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26,213</w:t>
            </w:r>
          </w:p>
        </w:tc>
        <w:tc>
          <w:tcPr>
            <w:tcW w:w="945" w:type="dxa"/>
            <w:tcBorders>
              <w:top w:val="nil"/>
              <w:left w:val="nil"/>
              <w:bottom w:val="single" w:sz="8" w:space="0" w:color="auto"/>
              <w:right w:val="single" w:sz="8" w:space="0" w:color="auto"/>
            </w:tcBorders>
            <w:noWrap/>
            <w:vAlign w:val="center"/>
            <w:hideMark/>
          </w:tcPr>
          <w:p w14:paraId="2C1D777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23%</w:t>
            </w:r>
          </w:p>
        </w:tc>
      </w:tr>
      <w:tr w:rsidR="002A5355" w:rsidRPr="003B0C84" w14:paraId="71EF421C"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06E5E19E"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3C0D18EE"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HUD</w:t>
            </w:r>
          </w:p>
        </w:tc>
        <w:tc>
          <w:tcPr>
            <w:tcW w:w="944" w:type="dxa"/>
            <w:tcBorders>
              <w:top w:val="nil"/>
              <w:left w:val="nil"/>
              <w:bottom w:val="single" w:sz="8" w:space="0" w:color="auto"/>
              <w:right w:val="single" w:sz="8" w:space="0" w:color="auto"/>
            </w:tcBorders>
            <w:noWrap/>
            <w:vAlign w:val="center"/>
            <w:hideMark/>
          </w:tcPr>
          <w:p w14:paraId="5D824015"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413</w:t>
            </w:r>
          </w:p>
        </w:tc>
        <w:tc>
          <w:tcPr>
            <w:tcW w:w="945" w:type="dxa"/>
            <w:tcBorders>
              <w:top w:val="nil"/>
              <w:left w:val="nil"/>
              <w:bottom w:val="single" w:sz="8" w:space="0" w:color="auto"/>
              <w:right w:val="single" w:sz="8" w:space="0" w:color="auto"/>
            </w:tcBorders>
            <w:noWrap/>
            <w:vAlign w:val="center"/>
            <w:hideMark/>
          </w:tcPr>
          <w:p w14:paraId="68E15113"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25,600</w:t>
            </w:r>
          </w:p>
        </w:tc>
        <w:tc>
          <w:tcPr>
            <w:tcW w:w="945" w:type="dxa"/>
            <w:tcBorders>
              <w:top w:val="nil"/>
              <w:left w:val="nil"/>
              <w:bottom w:val="single" w:sz="8" w:space="0" w:color="auto"/>
              <w:right w:val="single" w:sz="12" w:space="0" w:color="auto"/>
            </w:tcBorders>
            <w:noWrap/>
            <w:vAlign w:val="center"/>
            <w:hideMark/>
          </w:tcPr>
          <w:p w14:paraId="26F031E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38%</w:t>
            </w:r>
          </w:p>
        </w:tc>
        <w:tc>
          <w:tcPr>
            <w:tcW w:w="944" w:type="dxa"/>
            <w:tcBorders>
              <w:top w:val="nil"/>
              <w:left w:val="single" w:sz="12" w:space="0" w:color="auto"/>
              <w:bottom w:val="single" w:sz="8" w:space="0" w:color="auto"/>
              <w:right w:val="single" w:sz="8" w:space="0" w:color="auto"/>
            </w:tcBorders>
            <w:noWrap/>
            <w:vAlign w:val="center"/>
            <w:hideMark/>
          </w:tcPr>
          <w:p w14:paraId="67B62E65"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188</w:t>
            </w:r>
          </w:p>
        </w:tc>
        <w:tc>
          <w:tcPr>
            <w:tcW w:w="945" w:type="dxa"/>
            <w:tcBorders>
              <w:top w:val="nil"/>
              <w:left w:val="nil"/>
              <w:bottom w:val="single" w:sz="8" w:space="0" w:color="auto"/>
              <w:right w:val="single" w:sz="8" w:space="0" w:color="auto"/>
            </w:tcBorders>
            <w:noWrap/>
            <w:vAlign w:val="center"/>
            <w:hideMark/>
          </w:tcPr>
          <w:p w14:paraId="531ED898"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15,550</w:t>
            </w:r>
          </w:p>
        </w:tc>
        <w:tc>
          <w:tcPr>
            <w:tcW w:w="945" w:type="dxa"/>
            <w:tcBorders>
              <w:top w:val="nil"/>
              <w:left w:val="nil"/>
              <w:bottom w:val="single" w:sz="8" w:space="0" w:color="auto"/>
              <w:right w:val="single" w:sz="8" w:space="0" w:color="auto"/>
            </w:tcBorders>
            <w:noWrap/>
            <w:vAlign w:val="center"/>
            <w:hideMark/>
          </w:tcPr>
          <w:p w14:paraId="61681B61"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14%</w:t>
            </w:r>
          </w:p>
        </w:tc>
      </w:tr>
      <w:tr w:rsidR="002A5355" w:rsidRPr="003B0C84" w14:paraId="4BE0D275"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02C81F44"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5264272E"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USDA RD</w:t>
            </w:r>
          </w:p>
        </w:tc>
        <w:tc>
          <w:tcPr>
            <w:tcW w:w="944" w:type="dxa"/>
            <w:tcBorders>
              <w:top w:val="nil"/>
              <w:left w:val="nil"/>
              <w:bottom w:val="single" w:sz="8" w:space="0" w:color="auto"/>
              <w:right w:val="single" w:sz="8" w:space="0" w:color="auto"/>
            </w:tcBorders>
            <w:noWrap/>
            <w:vAlign w:val="center"/>
            <w:hideMark/>
          </w:tcPr>
          <w:p w14:paraId="673FE162"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285</w:t>
            </w:r>
          </w:p>
        </w:tc>
        <w:tc>
          <w:tcPr>
            <w:tcW w:w="945" w:type="dxa"/>
            <w:tcBorders>
              <w:top w:val="nil"/>
              <w:left w:val="nil"/>
              <w:bottom w:val="single" w:sz="8" w:space="0" w:color="auto"/>
              <w:right w:val="single" w:sz="8" w:space="0" w:color="auto"/>
            </w:tcBorders>
            <w:noWrap/>
            <w:vAlign w:val="center"/>
            <w:hideMark/>
          </w:tcPr>
          <w:p w14:paraId="18B65CFF"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12,569</w:t>
            </w:r>
          </w:p>
        </w:tc>
        <w:tc>
          <w:tcPr>
            <w:tcW w:w="945" w:type="dxa"/>
            <w:tcBorders>
              <w:top w:val="nil"/>
              <w:left w:val="nil"/>
              <w:bottom w:val="single" w:sz="8" w:space="0" w:color="auto"/>
              <w:right w:val="single" w:sz="12" w:space="0" w:color="auto"/>
            </w:tcBorders>
            <w:noWrap/>
            <w:vAlign w:val="center"/>
            <w:hideMark/>
          </w:tcPr>
          <w:p w14:paraId="271A67CC"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19%</w:t>
            </w:r>
          </w:p>
        </w:tc>
        <w:tc>
          <w:tcPr>
            <w:tcW w:w="944" w:type="dxa"/>
            <w:tcBorders>
              <w:top w:val="nil"/>
              <w:left w:val="single" w:sz="12" w:space="0" w:color="auto"/>
              <w:bottom w:val="single" w:sz="8" w:space="0" w:color="auto"/>
              <w:right w:val="single" w:sz="8" w:space="0" w:color="auto"/>
            </w:tcBorders>
            <w:noWrap/>
            <w:vAlign w:val="center"/>
            <w:hideMark/>
          </w:tcPr>
          <w:p w14:paraId="3B0CC9B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66</w:t>
            </w:r>
          </w:p>
        </w:tc>
        <w:tc>
          <w:tcPr>
            <w:tcW w:w="945" w:type="dxa"/>
            <w:tcBorders>
              <w:top w:val="nil"/>
              <w:left w:val="nil"/>
              <w:bottom w:val="single" w:sz="8" w:space="0" w:color="auto"/>
              <w:right w:val="single" w:sz="8" w:space="0" w:color="auto"/>
            </w:tcBorders>
            <w:noWrap/>
            <w:vAlign w:val="center"/>
            <w:hideMark/>
          </w:tcPr>
          <w:p w14:paraId="74A230D6"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3,277</w:t>
            </w:r>
          </w:p>
        </w:tc>
        <w:tc>
          <w:tcPr>
            <w:tcW w:w="945" w:type="dxa"/>
            <w:tcBorders>
              <w:top w:val="nil"/>
              <w:left w:val="nil"/>
              <w:bottom w:val="single" w:sz="8" w:space="0" w:color="auto"/>
              <w:right w:val="single" w:sz="8" w:space="0" w:color="auto"/>
            </w:tcBorders>
            <w:noWrap/>
            <w:vAlign w:val="center"/>
            <w:hideMark/>
          </w:tcPr>
          <w:p w14:paraId="0D388206"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w:t>
            </w:r>
          </w:p>
        </w:tc>
      </w:tr>
      <w:tr w:rsidR="002A5355" w:rsidRPr="003B0C84" w14:paraId="390CA62D"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0AF6A7C7"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338F2588"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Public Housing</w:t>
            </w:r>
          </w:p>
        </w:tc>
        <w:tc>
          <w:tcPr>
            <w:tcW w:w="944" w:type="dxa"/>
            <w:tcBorders>
              <w:top w:val="nil"/>
              <w:left w:val="nil"/>
              <w:bottom w:val="single" w:sz="8" w:space="0" w:color="auto"/>
              <w:right w:val="single" w:sz="8" w:space="0" w:color="auto"/>
            </w:tcBorders>
            <w:noWrap/>
            <w:vAlign w:val="center"/>
            <w:hideMark/>
          </w:tcPr>
          <w:p w14:paraId="159F9AA4"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139</w:t>
            </w:r>
          </w:p>
        </w:tc>
        <w:tc>
          <w:tcPr>
            <w:tcW w:w="945" w:type="dxa"/>
            <w:tcBorders>
              <w:top w:val="nil"/>
              <w:left w:val="nil"/>
              <w:bottom w:val="single" w:sz="8" w:space="0" w:color="auto"/>
              <w:right w:val="single" w:sz="8" w:space="0" w:color="auto"/>
            </w:tcBorders>
            <w:noWrap/>
            <w:vAlign w:val="center"/>
            <w:hideMark/>
          </w:tcPr>
          <w:p w14:paraId="26FC3CF4"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19,675</w:t>
            </w:r>
          </w:p>
        </w:tc>
        <w:tc>
          <w:tcPr>
            <w:tcW w:w="945" w:type="dxa"/>
            <w:tcBorders>
              <w:top w:val="nil"/>
              <w:left w:val="nil"/>
              <w:bottom w:val="single" w:sz="8" w:space="0" w:color="auto"/>
              <w:right w:val="single" w:sz="12" w:space="0" w:color="auto"/>
            </w:tcBorders>
            <w:noWrap/>
            <w:vAlign w:val="center"/>
            <w:hideMark/>
          </w:tcPr>
          <w:p w14:paraId="35BB1909"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29%</w:t>
            </w:r>
          </w:p>
        </w:tc>
        <w:tc>
          <w:tcPr>
            <w:tcW w:w="944" w:type="dxa"/>
            <w:tcBorders>
              <w:top w:val="nil"/>
              <w:left w:val="single" w:sz="12" w:space="0" w:color="auto"/>
              <w:bottom w:val="single" w:sz="8" w:space="0" w:color="auto"/>
              <w:right w:val="single" w:sz="8" w:space="0" w:color="auto"/>
            </w:tcBorders>
            <w:noWrap/>
            <w:vAlign w:val="center"/>
            <w:hideMark/>
          </w:tcPr>
          <w:p w14:paraId="65BC312E"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27</w:t>
            </w:r>
          </w:p>
        </w:tc>
        <w:tc>
          <w:tcPr>
            <w:tcW w:w="945" w:type="dxa"/>
            <w:tcBorders>
              <w:top w:val="nil"/>
              <w:left w:val="nil"/>
              <w:bottom w:val="single" w:sz="8" w:space="0" w:color="auto"/>
              <w:right w:val="single" w:sz="8" w:space="0" w:color="auto"/>
            </w:tcBorders>
            <w:noWrap/>
            <w:vAlign w:val="center"/>
            <w:hideMark/>
          </w:tcPr>
          <w:p w14:paraId="7FB7936A"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3,011</w:t>
            </w:r>
          </w:p>
        </w:tc>
        <w:tc>
          <w:tcPr>
            <w:tcW w:w="945" w:type="dxa"/>
            <w:tcBorders>
              <w:top w:val="nil"/>
              <w:left w:val="nil"/>
              <w:bottom w:val="single" w:sz="8" w:space="0" w:color="auto"/>
              <w:right w:val="single" w:sz="8" w:space="0" w:color="auto"/>
            </w:tcBorders>
            <w:noWrap/>
            <w:vAlign w:val="center"/>
            <w:hideMark/>
          </w:tcPr>
          <w:p w14:paraId="409F4451"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w:t>
            </w:r>
          </w:p>
        </w:tc>
      </w:tr>
      <w:tr w:rsidR="002A5355" w:rsidRPr="003B0C84" w14:paraId="0C6B0C86" w14:textId="77777777" w:rsidTr="00B70EB0">
        <w:trPr>
          <w:trHeight w:val="300"/>
        </w:trPr>
        <w:tc>
          <w:tcPr>
            <w:tcW w:w="1160" w:type="dxa"/>
            <w:vMerge w:val="restart"/>
            <w:tcBorders>
              <w:top w:val="nil"/>
              <w:left w:val="single" w:sz="8" w:space="0" w:color="auto"/>
              <w:bottom w:val="single" w:sz="8" w:space="0" w:color="000000"/>
              <w:right w:val="single" w:sz="8" w:space="0" w:color="auto"/>
            </w:tcBorders>
            <w:noWrap/>
            <w:vAlign w:val="center"/>
            <w:hideMark/>
          </w:tcPr>
          <w:p w14:paraId="354FE284" w14:textId="77777777" w:rsidR="002A5355" w:rsidRPr="005F5214" w:rsidRDefault="002A5355" w:rsidP="003A6BD8">
            <w:pPr>
              <w:keepNext/>
              <w:spacing w:after="0" w:line="240" w:lineRule="auto"/>
              <w:jc w:val="center"/>
              <w:rPr>
                <w:rFonts w:eastAsia="Times New Roman" w:cs="Calibri"/>
                <w:sz w:val="18"/>
                <w:szCs w:val="18"/>
              </w:rPr>
            </w:pPr>
            <w:r w:rsidRPr="005F5214">
              <w:rPr>
                <w:rFonts w:eastAsia="Times New Roman" w:cs="Calibri"/>
                <w:sz w:val="18"/>
                <w:szCs w:val="18"/>
              </w:rPr>
              <w:t>Target Population</w:t>
            </w:r>
          </w:p>
        </w:tc>
        <w:tc>
          <w:tcPr>
            <w:tcW w:w="2512" w:type="dxa"/>
            <w:tcBorders>
              <w:top w:val="nil"/>
              <w:left w:val="nil"/>
              <w:bottom w:val="single" w:sz="8" w:space="0" w:color="auto"/>
              <w:right w:val="single" w:sz="8" w:space="0" w:color="auto"/>
            </w:tcBorders>
            <w:noWrap/>
            <w:vAlign w:val="center"/>
            <w:hideMark/>
          </w:tcPr>
          <w:p w14:paraId="54B1B772"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Family</w:t>
            </w:r>
          </w:p>
        </w:tc>
        <w:tc>
          <w:tcPr>
            <w:tcW w:w="944" w:type="dxa"/>
            <w:tcBorders>
              <w:top w:val="nil"/>
              <w:left w:val="nil"/>
              <w:bottom w:val="single" w:sz="8" w:space="0" w:color="auto"/>
              <w:right w:val="single" w:sz="8" w:space="0" w:color="auto"/>
            </w:tcBorders>
            <w:noWrap/>
            <w:vAlign w:val="center"/>
            <w:hideMark/>
          </w:tcPr>
          <w:p w14:paraId="40D773EB"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349</w:t>
            </w:r>
          </w:p>
        </w:tc>
        <w:tc>
          <w:tcPr>
            <w:tcW w:w="945" w:type="dxa"/>
            <w:tcBorders>
              <w:top w:val="nil"/>
              <w:left w:val="nil"/>
              <w:bottom w:val="single" w:sz="8" w:space="0" w:color="auto"/>
              <w:right w:val="single" w:sz="8" w:space="0" w:color="auto"/>
            </w:tcBorders>
            <w:noWrap/>
            <w:vAlign w:val="center"/>
            <w:hideMark/>
          </w:tcPr>
          <w:p w14:paraId="2486E09B"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23,994</w:t>
            </w:r>
          </w:p>
        </w:tc>
        <w:tc>
          <w:tcPr>
            <w:tcW w:w="945" w:type="dxa"/>
            <w:tcBorders>
              <w:top w:val="nil"/>
              <w:left w:val="nil"/>
              <w:bottom w:val="single" w:sz="8" w:space="0" w:color="auto"/>
              <w:right w:val="single" w:sz="12" w:space="0" w:color="auto"/>
            </w:tcBorders>
            <w:noWrap/>
            <w:vAlign w:val="center"/>
            <w:hideMark/>
          </w:tcPr>
          <w:p w14:paraId="656352CD"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35%</w:t>
            </w:r>
          </w:p>
        </w:tc>
        <w:tc>
          <w:tcPr>
            <w:tcW w:w="944" w:type="dxa"/>
            <w:tcBorders>
              <w:top w:val="nil"/>
              <w:left w:val="single" w:sz="12" w:space="0" w:color="auto"/>
              <w:bottom w:val="single" w:sz="8" w:space="0" w:color="auto"/>
              <w:right w:val="single" w:sz="8" w:space="0" w:color="auto"/>
            </w:tcBorders>
            <w:noWrap/>
            <w:vAlign w:val="center"/>
            <w:hideMark/>
          </w:tcPr>
          <w:p w14:paraId="2E6C8107"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521</w:t>
            </w:r>
          </w:p>
        </w:tc>
        <w:tc>
          <w:tcPr>
            <w:tcW w:w="945" w:type="dxa"/>
            <w:tcBorders>
              <w:top w:val="nil"/>
              <w:left w:val="nil"/>
              <w:bottom w:val="single" w:sz="8" w:space="0" w:color="auto"/>
              <w:right w:val="single" w:sz="8" w:space="0" w:color="auto"/>
            </w:tcBorders>
            <w:noWrap/>
            <w:vAlign w:val="center"/>
            <w:hideMark/>
          </w:tcPr>
          <w:p w14:paraId="139EBB5E"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81,206</w:t>
            </w:r>
          </w:p>
        </w:tc>
        <w:tc>
          <w:tcPr>
            <w:tcW w:w="945" w:type="dxa"/>
            <w:tcBorders>
              <w:top w:val="nil"/>
              <w:left w:val="nil"/>
              <w:bottom w:val="single" w:sz="8" w:space="0" w:color="auto"/>
              <w:right w:val="single" w:sz="8" w:space="0" w:color="auto"/>
            </w:tcBorders>
            <w:noWrap/>
            <w:vAlign w:val="center"/>
            <w:hideMark/>
          </w:tcPr>
          <w:p w14:paraId="4B86C61C"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72%</w:t>
            </w:r>
          </w:p>
        </w:tc>
      </w:tr>
      <w:tr w:rsidR="002A5355" w:rsidRPr="003B0C84" w14:paraId="08281FBD"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01CC16D3"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0D943B3A"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Elderly</w:t>
            </w:r>
          </w:p>
        </w:tc>
        <w:tc>
          <w:tcPr>
            <w:tcW w:w="944" w:type="dxa"/>
            <w:tcBorders>
              <w:top w:val="nil"/>
              <w:left w:val="nil"/>
              <w:bottom w:val="single" w:sz="8" w:space="0" w:color="auto"/>
              <w:right w:val="single" w:sz="8" w:space="0" w:color="auto"/>
            </w:tcBorders>
            <w:noWrap/>
            <w:vAlign w:val="center"/>
            <w:hideMark/>
          </w:tcPr>
          <w:p w14:paraId="0AB0D7BF"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200</w:t>
            </w:r>
          </w:p>
        </w:tc>
        <w:tc>
          <w:tcPr>
            <w:tcW w:w="945" w:type="dxa"/>
            <w:tcBorders>
              <w:top w:val="nil"/>
              <w:left w:val="nil"/>
              <w:bottom w:val="single" w:sz="8" w:space="0" w:color="auto"/>
              <w:right w:val="single" w:sz="8" w:space="0" w:color="auto"/>
            </w:tcBorders>
            <w:noWrap/>
            <w:vAlign w:val="center"/>
            <w:hideMark/>
          </w:tcPr>
          <w:p w14:paraId="3D51834B"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15,084</w:t>
            </w:r>
          </w:p>
        </w:tc>
        <w:tc>
          <w:tcPr>
            <w:tcW w:w="945" w:type="dxa"/>
            <w:tcBorders>
              <w:top w:val="nil"/>
              <w:left w:val="nil"/>
              <w:bottom w:val="single" w:sz="8" w:space="0" w:color="auto"/>
              <w:right w:val="single" w:sz="12" w:space="0" w:color="auto"/>
            </w:tcBorders>
            <w:noWrap/>
            <w:vAlign w:val="center"/>
            <w:hideMark/>
          </w:tcPr>
          <w:p w14:paraId="7B26A3F7"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22%</w:t>
            </w:r>
          </w:p>
        </w:tc>
        <w:tc>
          <w:tcPr>
            <w:tcW w:w="944" w:type="dxa"/>
            <w:tcBorders>
              <w:top w:val="nil"/>
              <w:left w:val="single" w:sz="12" w:space="0" w:color="auto"/>
              <w:bottom w:val="single" w:sz="8" w:space="0" w:color="auto"/>
              <w:right w:val="single" w:sz="8" w:space="0" w:color="auto"/>
            </w:tcBorders>
            <w:noWrap/>
            <w:vAlign w:val="center"/>
            <w:hideMark/>
          </w:tcPr>
          <w:p w14:paraId="146D452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96</w:t>
            </w:r>
          </w:p>
        </w:tc>
        <w:tc>
          <w:tcPr>
            <w:tcW w:w="945" w:type="dxa"/>
            <w:tcBorders>
              <w:top w:val="nil"/>
              <w:left w:val="nil"/>
              <w:bottom w:val="single" w:sz="8" w:space="0" w:color="auto"/>
              <w:right w:val="single" w:sz="8" w:space="0" w:color="auto"/>
            </w:tcBorders>
            <w:noWrap/>
            <w:vAlign w:val="center"/>
            <w:hideMark/>
          </w:tcPr>
          <w:p w14:paraId="3F01A2FC"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7,323</w:t>
            </w:r>
          </w:p>
        </w:tc>
        <w:tc>
          <w:tcPr>
            <w:tcW w:w="945" w:type="dxa"/>
            <w:tcBorders>
              <w:top w:val="nil"/>
              <w:left w:val="nil"/>
              <w:bottom w:val="single" w:sz="8" w:space="0" w:color="auto"/>
              <w:right w:val="single" w:sz="8" w:space="0" w:color="auto"/>
            </w:tcBorders>
            <w:noWrap/>
            <w:vAlign w:val="center"/>
            <w:hideMark/>
          </w:tcPr>
          <w:p w14:paraId="3CD66687"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6%</w:t>
            </w:r>
          </w:p>
        </w:tc>
      </w:tr>
      <w:tr w:rsidR="002A5355" w:rsidRPr="003B0C84" w14:paraId="17940110" w14:textId="77777777" w:rsidTr="00B70EB0">
        <w:trPr>
          <w:trHeight w:val="315"/>
        </w:trPr>
        <w:tc>
          <w:tcPr>
            <w:tcW w:w="1160" w:type="dxa"/>
            <w:vMerge/>
            <w:tcBorders>
              <w:top w:val="nil"/>
              <w:left w:val="single" w:sz="8" w:space="0" w:color="auto"/>
              <w:bottom w:val="single" w:sz="8" w:space="0" w:color="000000"/>
              <w:right w:val="single" w:sz="8" w:space="0" w:color="auto"/>
            </w:tcBorders>
            <w:vAlign w:val="center"/>
            <w:hideMark/>
          </w:tcPr>
          <w:p w14:paraId="06564F35"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38296AE9"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Elderly; Family</w:t>
            </w:r>
          </w:p>
        </w:tc>
        <w:tc>
          <w:tcPr>
            <w:tcW w:w="944" w:type="dxa"/>
            <w:tcBorders>
              <w:top w:val="nil"/>
              <w:left w:val="nil"/>
              <w:bottom w:val="single" w:sz="8" w:space="0" w:color="auto"/>
              <w:right w:val="single" w:sz="8" w:space="0" w:color="auto"/>
            </w:tcBorders>
            <w:noWrap/>
            <w:vAlign w:val="center"/>
            <w:hideMark/>
          </w:tcPr>
          <w:p w14:paraId="27F7518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138</w:t>
            </w:r>
          </w:p>
        </w:tc>
        <w:tc>
          <w:tcPr>
            <w:tcW w:w="945" w:type="dxa"/>
            <w:tcBorders>
              <w:top w:val="nil"/>
              <w:left w:val="nil"/>
              <w:bottom w:val="single" w:sz="8" w:space="0" w:color="auto"/>
              <w:right w:val="single" w:sz="8" w:space="0" w:color="auto"/>
            </w:tcBorders>
            <w:noWrap/>
            <w:vAlign w:val="center"/>
            <w:hideMark/>
          </w:tcPr>
          <w:p w14:paraId="55FE61B5"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15,101</w:t>
            </w:r>
          </w:p>
        </w:tc>
        <w:tc>
          <w:tcPr>
            <w:tcW w:w="945" w:type="dxa"/>
            <w:tcBorders>
              <w:top w:val="nil"/>
              <w:left w:val="nil"/>
              <w:bottom w:val="single" w:sz="8" w:space="0" w:color="auto"/>
              <w:right w:val="single" w:sz="12" w:space="0" w:color="auto"/>
            </w:tcBorders>
            <w:noWrap/>
            <w:vAlign w:val="center"/>
            <w:hideMark/>
          </w:tcPr>
          <w:p w14:paraId="1AF73E2A"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22%</w:t>
            </w:r>
          </w:p>
        </w:tc>
        <w:tc>
          <w:tcPr>
            <w:tcW w:w="944" w:type="dxa"/>
            <w:tcBorders>
              <w:top w:val="nil"/>
              <w:left w:val="single" w:sz="12" w:space="0" w:color="auto"/>
              <w:bottom w:val="single" w:sz="8" w:space="0" w:color="auto"/>
              <w:right w:val="single" w:sz="8" w:space="0" w:color="auto"/>
            </w:tcBorders>
            <w:noWrap/>
            <w:vAlign w:val="center"/>
            <w:hideMark/>
          </w:tcPr>
          <w:p w14:paraId="1A1889D5"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110</w:t>
            </w:r>
          </w:p>
        </w:tc>
        <w:tc>
          <w:tcPr>
            <w:tcW w:w="945" w:type="dxa"/>
            <w:tcBorders>
              <w:top w:val="nil"/>
              <w:left w:val="nil"/>
              <w:bottom w:val="single" w:sz="8" w:space="0" w:color="auto"/>
              <w:right w:val="single" w:sz="8" w:space="0" w:color="auto"/>
            </w:tcBorders>
            <w:noWrap/>
            <w:vAlign w:val="center"/>
            <w:hideMark/>
          </w:tcPr>
          <w:p w14:paraId="3A6C692D"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13,237</w:t>
            </w:r>
          </w:p>
        </w:tc>
        <w:tc>
          <w:tcPr>
            <w:tcW w:w="945" w:type="dxa"/>
            <w:tcBorders>
              <w:top w:val="nil"/>
              <w:left w:val="nil"/>
              <w:bottom w:val="single" w:sz="8" w:space="0" w:color="auto"/>
              <w:right w:val="single" w:sz="8" w:space="0" w:color="auto"/>
            </w:tcBorders>
            <w:noWrap/>
            <w:vAlign w:val="center"/>
            <w:hideMark/>
          </w:tcPr>
          <w:p w14:paraId="6C0BB10C"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12%</w:t>
            </w:r>
          </w:p>
        </w:tc>
      </w:tr>
      <w:tr w:rsidR="002A5355" w:rsidRPr="003B0C84" w14:paraId="2B5670CF"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23F98547"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367AACB1"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Persons with Disabilities, Farmworker/Fishing Worker, Homeless</w:t>
            </w:r>
          </w:p>
        </w:tc>
        <w:tc>
          <w:tcPr>
            <w:tcW w:w="944" w:type="dxa"/>
            <w:tcBorders>
              <w:top w:val="nil"/>
              <w:left w:val="nil"/>
              <w:bottom w:val="single" w:sz="8" w:space="0" w:color="auto"/>
              <w:right w:val="single" w:sz="8" w:space="0" w:color="auto"/>
            </w:tcBorders>
            <w:noWrap/>
            <w:vAlign w:val="center"/>
            <w:hideMark/>
          </w:tcPr>
          <w:p w14:paraId="1B3FC91C"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135</w:t>
            </w:r>
          </w:p>
        </w:tc>
        <w:tc>
          <w:tcPr>
            <w:tcW w:w="945" w:type="dxa"/>
            <w:tcBorders>
              <w:top w:val="nil"/>
              <w:left w:val="nil"/>
              <w:bottom w:val="single" w:sz="8" w:space="0" w:color="auto"/>
              <w:right w:val="single" w:sz="8" w:space="0" w:color="auto"/>
            </w:tcBorders>
            <w:noWrap/>
            <w:vAlign w:val="center"/>
            <w:hideMark/>
          </w:tcPr>
          <w:p w14:paraId="79130398"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4,538</w:t>
            </w:r>
          </w:p>
        </w:tc>
        <w:tc>
          <w:tcPr>
            <w:tcW w:w="945" w:type="dxa"/>
            <w:tcBorders>
              <w:top w:val="nil"/>
              <w:left w:val="nil"/>
              <w:bottom w:val="single" w:sz="8" w:space="0" w:color="auto"/>
              <w:right w:val="single" w:sz="12" w:space="0" w:color="auto"/>
            </w:tcBorders>
            <w:noWrap/>
            <w:vAlign w:val="center"/>
            <w:hideMark/>
          </w:tcPr>
          <w:p w14:paraId="697DE8E9"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7%</w:t>
            </w:r>
          </w:p>
        </w:tc>
        <w:tc>
          <w:tcPr>
            <w:tcW w:w="944" w:type="dxa"/>
            <w:tcBorders>
              <w:top w:val="nil"/>
              <w:left w:val="single" w:sz="12" w:space="0" w:color="auto"/>
              <w:bottom w:val="single" w:sz="8" w:space="0" w:color="auto"/>
              <w:right w:val="single" w:sz="8" w:space="0" w:color="auto"/>
            </w:tcBorders>
            <w:noWrap/>
            <w:vAlign w:val="center"/>
            <w:hideMark/>
          </w:tcPr>
          <w:p w14:paraId="1E5D14E1"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130</w:t>
            </w:r>
          </w:p>
        </w:tc>
        <w:tc>
          <w:tcPr>
            <w:tcW w:w="945" w:type="dxa"/>
            <w:tcBorders>
              <w:top w:val="nil"/>
              <w:left w:val="nil"/>
              <w:bottom w:val="single" w:sz="8" w:space="0" w:color="auto"/>
              <w:right w:val="single" w:sz="8" w:space="0" w:color="auto"/>
            </w:tcBorders>
            <w:noWrap/>
            <w:vAlign w:val="center"/>
            <w:hideMark/>
          </w:tcPr>
          <w:p w14:paraId="73F6B43B"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11,296</w:t>
            </w:r>
          </w:p>
        </w:tc>
        <w:tc>
          <w:tcPr>
            <w:tcW w:w="945" w:type="dxa"/>
            <w:tcBorders>
              <w:top w:val="nil"/>
              <w:left w:val="nil"/>
              <w:bottom w:val="single" w:sz="8" w:space="0" w:color="auto"/>
              <w:right w:val="single" w:sz="8" w:space="0" w:color="auto"/>
            </w:tcBorders>
            <w:noWrap/>
            <w:vAlign w:val="center"/>
            <w:hideMark/>
          </w:tcPr>
          <w:p w14:paraId="5A6D39FC"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10%</w:t>
            </w:r>
          </w:p>
        </w:tc>
      </w:tr>
      <w:tr w:rsidR="002A5355" w:rsidRPr="003B0C84" w14:paraId="564C5FC6"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2E327D22"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61F74336"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not avail.</w:t>
            </w:r>
          </w:p>
        </w:tc>
        <w:tc>
          <w:tcPr>
            <w:tcW w:w="944" w:type="dxa"/>
            <w:tcBorders>
              <w:top w:val="nil"/>
              <w:left w:val="nil"/>
              <w:bottom w:val="single" w:sz="8" w:space="0" w:color="auto"/>
              <w:right w:val="single" w:sz="8" w:space="0" w:color="auto"/>
            </w:tcBorders>
            <w:noWrap/>
            <w:vAlign w:val="center"/>
            <w:hideMark/>
          </w:tcPr>
          <w:p w14:paraId="65DA61DB"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114</w:t>
            </w:r>
          </w:p>
        </w:tc>
        <w:tc>
          <w:tcPr>
            <w:tcW w:w="945" w:type="dxa"/>
            <w:tcBorders>
              <w:top w:val="nil"/>
              <w:left w:val="nil"/>
              <w:bottom w:val="single" w:sz="8" w:space="0" w:color="auto"/>
              <w:right w:val="single" w:sz="8" w:space="0" w:color="auto"/>
            </w:tcBorders>
            <w:noWrap/>
            <w:vAlign w:val="center"/>
            <w:hideMark/>
          </w:tcPr>
          <w:p w14:paraId="05E8F657"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8,977</w:t>
            </w:r>
          </w:p>
        </w:tc>
        <w:tc>
          <w:tcPr>
            <w:tcW w:w="945" w:type="dxa"/>
            <w:tcBorders>
              <w:top w:val="nil"/>
              <w:left w:val="nil"/>
              <w:bottom w:val="single" w:sz="8" w:space="0" w:color="auto"/>
              <w:right w:val="single" w:sz="12" w:space="0" w:color="auto"/>
            </w:tcBorders>
            <w:noWrap/>
            <w:vAlign w:val="center"/>
            <w:hideMark/>
          </w:tcPr>
          <w:p w14:paraId="553F0AAC"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13%</w:t>
            </w:r>
          </w:p>
        </w:tc>
        <w:tc>
          <w:tcPr>
            <w:tcW w:w="944" w:type="dxa"/>
            <w:tcBorders>
              <w:top w:val="nil"/>
              <w:left w:val="single" w:sz="12" w:space="0" w:color="auto"/>
              <w:bottom w:val="single" w:sz="8" w:space="0" w:color="auto"/>
              <w:right w:val="single" w:sz="8" w:space="0" w:color="auto"/>
            </w:tcBorders>
            <w:noWrap/>
            <w:vAlign w:val="center"/>
            <w:hideMark/>
          </w:tcPr>
          <w:p w14:paraId="6E89429F"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w:t>
            </w:r>
          </w:p>
        </w:tc>
        <w:tc>
          <w:tcPr>
            <w:tcW w:w="945" w:type="dxa"/>
            <w:tcBorders>
              <w:top w:val="nil"/>
              <w:left w:val="nil"/>
              <w:bottom w:val="single" w:sz="8" w:space="0" w:color="auto"/>
              <w:right w:val="single" w:sz="8" w:space="0" w:color="auto"/>
            </w:tcBorders>
            <w:noWrap/>
            <w:vAlign w:val="center"/>
            <w:hideMark/>
          </w:tcPr>
          <w:p w14:paraId="22CDBB4F"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68</w:t>
            </w:r>
          </w:p>
        </w:tc>
        <w:tc>
          <w:tcPr>
            <w:tcW w:w="945" w:type="dxa"/>
            <w:tcBorders>
              <w:top w:val="nil"/>
              <w:left w:val="nil"/>
              <w:bottom w:val="single" w:sz="8" w:space="0" w:color="auto"/>
              <w:right w:val="single" w:sz="8" w:space="0" w:color="auto"/>
            </w:tcBorders>
            <w:noWrap/>
            <w:vAlign w:val="center"/>
            <w:hideMark/>
          </w:tcPr>
          <w:p w14:paraId="49978EC1"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0.10%</w:t>
            </w:r>
          </w:p>
        </w:tc>
      </w:tr>
      <w:tr w:rsidR="002A5355" w:rsidRPr="003B0C84" w14:paraId="0E922745" w14:textId="77777777" w:rsidTr="00B70EB0">
        <w:trPr>
          <w:trHeight w:val="300"/>
        </w:trPr>
        <w:tc>
          <w:tcPr>
            <w:tcW w:w="1160" w:type="dxa"/>
            <w:vMerge w:val="restart"/>
            <w:tcBorders>
              <w:top w:val="nil"/>
              <w:left w:val="single" w:sz="8" w:space="0" w:color="auto"/>
              <w:bottom w:val="single" w:sz="8" w:space="0" w:color="000000"/>
              <w:right w:val="single" w:sz="8" w:space="0" w:color="auto"/>
            </w:tcBorders>
            <w:noWrap/>
            <w:vAlign w:val="center"/>
            <w:hideMark/>
          </w:tcPr>
          <w:p w14:paraId="4B030AB7" w14:textId="77777777" w:rsidR="002A5355" w:rsidRPr="005F5214" w:rsidRDefault="002A5355" w:rsidP="003A6BD8">
            <w:pPr>
              <w:keepNext/>
              <w:spacing w:after="0" w:line="240" w:lineRule="auto"/>
              <w:jc w:val="center"/>
              <w:rPr>
                <w:rFonts w:eastAsia="Times New Roman" w:cs="Calibri"/>
                <w:sz w:val="18"/>
                <w:szCs w:val="18"/>
              </w:rPr>
            </w:pPr>
            <w:r w:rsidRPr="005F5214">
              <w:rPr>
                <w:rFonts w:eastAsia="Times New Roman" w:cs="Calibri"/>
                <w:sz w:val="18"/>
                <w:szCs w:val="18"/>
              </w:rPr>
              <w:t>Owner Type</w:t>
            </w:r>
          </w:p>
        </w:tc>
        <w:tc>
          <w:tcPr>
            <w:tcW w:w="2512" w:type="dxa"/>
            <w:tcBorders>
              <w:top w:val="nil"/>
              <w:left w:val="nil"/>
              <w:bottom w:val="single" w:sz="8" w:space="0" w:color="auto"/>
              <w:right w:val="single" w:sz="8" w:space="0" w:color="auto"/>
            </w:tcBorders>
            <w:noWrap/>
            <w:vAlign w:val="center"/>
            <w:hideMark/>
          </w:tcPr>
          <w:p w14:paraId="4EBEFBE0"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For-Profit</w:t>
            </w:r>
          </w:p>
        </w:tc>
        <w:tc>
          <w:tcPr>
            <w:tcW w:w="944" w:type="dxa"/>
            <w:tcBorders>
              <w:top w:val="nil"/>
              <w:left w:val="nil"/>
              <w:bottom w:val="single" w:sz="8" w:space="0" w:color="auto"/>
              <w:right w:val="single" w:sz="8" w:space="0" w:color="auto"/>
            </w:tcBorders>
            <w:noWrap/>
            <w:vAlign w:val="center"/>
            <w:hideMark/>
          </w:tcPr>
          <w:p w14:paraId="0FD1A1B6"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198</w:t>
            </w:r>
          </w:p>
        </w:tc>
        <w:tc>
          <w:tcPr>
            <w:tcW w:w="945" w:type="dxa"/>
            <w:tcBorders>
              <w:top w:val="nil"/>
              <w:left w:val="nil"/>
              <w:bottom w:val="single" w:sz="8" w:space="0" w:color="auto"/>
              <w:right w:val="single" w:sz="8" w:space="0" w:color="auto"/>
            </w:tcBorders>
            <w:noWrap/>
            <w:vAlign w:val="center"/>
            <w:hideMark/>
          </w:tcPr>
          <w:p w14:paraId="783574B7"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16,236</w:t>
            </w:r>
          </w:p>
        </w:tc>
        <w:tc>
          <w:tcPr>
            <w:tcW w:w="945" w:type="dxa"/>
            <w:tcBorders>
              <w:top w:val="nil"/>
              <w:left w:val="nil"/>
              <w:bottom w:val="single" w:sz="8" w:space="0" w:color="auto"/>
              <w:right w:val="single" w:sz="12" w:space="0" w:color="auto"/>
            </w:tcBorders>
            <w:noWrap/>
            <w:vAlign w:val="center"/>
            <w:hideMark/>
          </w:tcPr>
          <w:p w14:paraId="35CB9A2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24%</w:t>
            </w:r>
          </w:p>
        </w:tc>
        <w:tc>
          <w:tcPr>
            <w:tcW w:w="944" w:type="dxa"/>
            <w:tcBorders>
              <w:top w:val="nil"/>
              <w:left w:val="single" w:sz="12" w:space="0" w:color="auto"/>
              <w:bottom w:val="single" w:sz="8" w:space="0" w:color="auto"/>
              <w:right w:val="single" w:sz="8" w:space="0" w:color="auto"/>
            </w:tcBorders>
            <w:noWrap/>
            <w:vAlign w:val="center"/>
            <w:hideMark/>
          </w:tcPr>
          <w:p w14:paraId="5EE48B06"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580</w:t>
            </w:r>
          </w:p>
        </w:tc>
        <w:tc>
          <w:tcPr>
            <w:tcW w:w="945" w:type="dxa"/>
            <w:tcBorders>
              <w:top w:val="nil"/>
              <w:left w:val="nil"/>
              <w:bottom w:val="single" w:sz="8" w:space="0" w:color="auto"/>
              <w:right w:val="single" w:sz="8" w:space="0" w:color="auto"/>
            </w:tcBorders>
            <w:noWrap/>
            <w:vAlign w:val="center"/>
            <w:hideMark/>
          </w:tcPr>
          <w:p w14:paraId="00B65760"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92,713</w:t>
            </w:r>
          </w:p>
        </w:tc>
        <w:tc>
          <w:tcPr>
            <w:tcW w:w="945" w:type="dxa"/>
            <w:tcBorders>
              <w:top w:val="nil"/>
              <w:left w:val="nil"/>
              <w:bottom w:val="single" w:sz="8" w:space="0" w:color="auto"/>
              <w:right w:val="single" w:sz="8" w:space="0" w:color="auto"/>
            </w:tcBorders>
            <w:noWrap/>
            <w:vAlign w:val="center"/>
            <w:hideMark/>
          </w:tcPr>
          <w:p w14:paraId="6E42AA74"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82%</w:t>
            </w:r>
          </w:p>
        </w:tc>
      </w:tr>
      <w:tr w:rsidR="002A5355" w:rsidRPr="003B0C84" w14:paraId="1934B70E"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17F93C23"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4F84DBC9"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Non-Profit</w:t>
            </w:r>
          </w:p>
        </w:tc>
        <w:tc>
          <w:tcPr>
            <w:tcW w:w="944" w:type="dxa"/>
            <w:tcBorders>
              <w:top w:val="nil"/>
              <w:left w:val="nil"/>
              <w:bottom w:val="single" w:sz="8" w:space="0" w:color="auto"/>
              <w:right w:val="single" w:sz="8" w:space="0" w:color="auto"/>
            </w:tcBorders>
            <w:noWrap/>
            <w:vAlign w:val="center"/>
            <w:hideMark/>
          </w:tcPr>
          <w:p w14:paraId="36F09C64"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296</w:t>
            </w:r>
          </w:p>
        </w:tc>
        <w:tc>
          <w:tcPr>
            <w:tcW w:w="945" w:type="dxa"/>
            <w:tcBorders>
              <w:top w:val="nil"/>
              <w:left w:val="nil"/>
              <w:bottom w:val="single" w:sz="8" w:space="0" w:color="auto"/>
              <w:right w:val="single" w:sz="8" w:space="0" w:color="auto"/>
            </w:tcBorders>
            <w:noWrap/>
            <w:vAlign w:val="center"/>
            <w:hideMark/>
          </w:tcPr>
          <w:p w14:paraId="47AC7129"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18,641</w:t>
            </w:r>
          </w:p>
        </w:tc>
        <w:tc>
          <w:tcPr>
            <w:tcW w:w="945" w:type="dxa"/>
            <w:tcBorders>
              <w:top w:val="nil"/>
              <w:left w:val="nil"/>
              <w:bottom w:val="single" w:sz="8" w:space="0" w:color="auto"/>
              <w:right w:val="single" w:sz="12" w:space="0" w:color="auto"/>
            </w:tcBorders>
            <w:noWrap/>
            <w:vAlign w:val="center"/>
            <w:hideMark/>
          </w:tcPr>
          <w:p w14:paraId="3D7DFAA6"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28%</w:t>
            </w:r>
          </w:p>
        </w:tc>
        <w:tc>
          <w:tcPr>
            <w:tcW w:w="944" w:type="dxa"/>
            <w:tcBorders>
              <w:top w:val="nil"/>
              <w:left w:val="single" w:sz="12" w:space="0" w:color="auto"/>
              <w:bottom w:val="single" w:sz="8" w:space="0" w:color="auto"/>
              <w:right w:val="single" w:sz="8" w:space="0" w:color="auto"/>
            </w:tcBorders>
            <w:noWrap/>
            <w:vAlign w:val="center"/>
            <w:hideMark/>
          </w:tcPr>
          <w:p w14:paraId="25059A75"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243</w:t>
            </w:r>
          </w:p>
        </w:tc>
        <w:tc>
          <w:tcPr>
            <w:tcW w:w="945" w:type="dxa"/>
            <w:tcBorders>
              <w:top w:val="nil"/>
              <w:left w:val="nil"/>
              <w:bottom w:val="single" w:sz="8" w:space="0" w:color="auto"/>
              <w:right w:val="single" w:sz="8" w:space="0" w:color="auto"/>
            </w:tcBorders>
            <w:noWrap/>
            <w:vAlign w:val="center"/>
            <w:hideMark/>
          </w:tcPr>
          <w:p w14:paraId="63034069"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16,577</w:t>
            </w:r>
          </w:p>
        </w:tc>
        <w:tc>
          <w:tcPr>
            <w:tcW w:w="945" w:type="dxa"/>
            <w:tcBorders>
              <w:top w:val="nil"/>
              <w:left w:val="nil"/>
              <w:bottom w:val="single" w:sz="8" w:space="0" w:color="auto"/>
              <w:right w:val="single" w:sz="8" w:space="0" w:color="auto"/>
            </w:tcBorders>
            <w:noWrap/>
            <w:vAlign w:val="center"/>
            <w:hideMark/>
          </w:tcPr>
          <w:p w14:paraId="0ECAE80B"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15%</w:t>
            </w:r>
          </w:p>
        </w:tc>
      </w:tr>
      <w:tr w:rsidR="002A5355" w:rsidRPr="003B0C84" w14:paraId="168AE50C"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165F4B63"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60DBCA63"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Limited Dividend</w:t>
            </w:r>
          </w:p>
        </w:tc>
        <w:tc>
          <w:tcPr>
            <w:tcW w:w="944" w:type="dxa"/>
            <w:tcBorders>
              <w:top w:val="nil"/>
              <w:left w:val="nil"/>
              <w:bottom w:val="single" w:sz="8" w:space="0" w:color="auto"/>
              <w:right w:val="single" w:sz="8" w:space="0" w:color="auto"/>
            </w:tcBorders>
            <w:noWrap/>
            <w:vAlign w:val="center"/>
            <w:hideMark/>
          </w:tcPr>
          <w:p w14:paraId="6AF0255C"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215</w:t>
            </w:r>
          </w:p>
        </w:tc>
        <w:tc>
          <w:tcPr>
            <w:tcW w:w="945" w:type="dxa"/>
            <w:tcBorders>
              <w:top w:val="nil"/>
              <w:left w:val="nil"/>
              <w:bottom w:val="single" w:sz="8" w:space="0" w:color="auto"/>
              <w:right w:val="single" w:sz="8" w:space="0" w:color="auto"/>
            </w:tcBorders>
            <w:noWrap/>
            <w:vAlign w:val="center"/>
            <w:hideMark/>
          </w:tcPr>
          <w:p w14:paraId="19D61BC2"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8,740</w:t>
            </w:r>
          </w:p>
        </w:tc>
        <w:tc>
          <w:tcPr>
            <w:tcW w:w="945" w:type="dxa"/>
            <w:tcBorders>
              <w:top w:val="nil"/>
              <w:left w:val="nil"/>
              <w:bottom w:val="single" w:sz="8" w:space="0" w:color="auto"/>
              <w:right w:val="single" w:sz="12" w:space="0" w:color="auto"/>
            </w:tcBorders>
            <w:noWrap/>
            <w:vAlign w:val="center"/>
            <w:hideMark/>
          </w:tcPr>
          <w:p w14:paraId="45F39327"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13%</w:t>
            </w:r>
          </w:p>
        </w:tc>
        <w:tc>
          <w:tcPr>
            <w:tcW w:w="944" w:type="dxa"/>
            <w:tcBorders>
              <w:top w:val="nil"/>
              <w:left w:val="single" w:sz="12" w:space="0" w:color="auto"/>
              <w:bottom w:val="single" w:sz="8" w:space="0" w:color="auto"/>
              <w:right w:val="single" w:sz="8" w:space="0" w:color="auto"/>
            </w:tcBorders>
            <w:noWrap/>
            <w:vAlign w:val="center"/>
            <w:hideMark/>
          </w:tcPr>
          <w:p w14:paraId="2C61296B"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5</w:t>
            </w:r>
          </w:p>
        </w:tc>
        <w:tc>
          <w:tcPr>
            <w:tcW w:w="945" w:type="dxa"/>
            <w:tcBorders>
              <w:top w:val="nil"/>
              <w:left w:val="nil"/>
              <w:bottom w:val="single" w:sz="8" w:space="0" w:color="auto"/>
              <w:right w:val="single" w:sz="8" w:space="0" w:color="auto"/>
            </w:tcBorders>
            <w:noWrap/>
            <w:vAlign w:val="center"/>
            <w:hideMark/>
          </w:tcPr>
          <w:p w14:paraId="267EB714"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187</w:t>
            </w:r>
          </w:p>
        </w:tc>
        <w:tc>
          <w:tcPr>
            <w:tcW w:w="945" w:type="dxa"/>
            <w:tcBorders>
              <w:top w:val="nil"/>
              <w:left w:val="nil"/>
              <w:bottom w:val="single" w:sz="8" w:space="0" w:color="auto"/>
              <w:right w:val="single" w:sz="8" w:space="0" w:color="auto"/>
            </w:tcBorders>
            <w:noWrap/>
            <w:vAlign w:val="center"/>
            <w:hideMark/>
          </w:tcPr>
          <w:p w14:paraId="66423F7F"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0.20%</w:t>
            </w:r>
          </w:p>
        </w:tc>
      </w:tr>
      <w:tr w:rsidR="002A5355" w:rsidRPr="003B0C84" w14:paraId="6B2B2E5E"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6981C523"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3274D05E"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Public Housing Authority</w:t>
            </w:r>
          </w:p>
        </w:tc>
        <w:tc>
          <w:tcPr>
            <w:tcW w:w="944" w:type="dxa"/>
            <w:tcBorders>
              <w:top w:val="nil"/>
              <w:left w:val="nil"/>
              <w:bottom w:val="single" w:sz="8" w:space="0" w:color="auto"/>
              <w:right w:val="single" w:sz="8" w:space="0" w:color="auto"/>
            </w:tcBorders>
            <w:noWrap/>
            <w:vAlign w:val="center"/>
            <w:hideMark/>
          </w:tcPr>
          <w:p w14:paraId="466A7B44"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140</w:t>
            </w:r>
          </w:p>
        </w:tc>
        <w:tc>
          <w:tcPr>
            <w:tcW w:w="945" w:type="dxa"/>
            <w:tcBorders>
              <w:top w:val="nil"/>
              <w:left w:val="nil"/>
              <w:bottom w:val="single" w:sz="8" w:space="0" w:color="auto"/>
              <w:right w:val="single" w:sz="8" w:space="0" w:color="auto"/>
            </w:tcBorders>
            <w:noWrap/>
            <w:vAlign w:val="center"/>
            <w:hideMark/>
          </w:tcPr>
          <w:p w14:paraId="7E07C6BA"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19,725</w:t>
            </w:r>
          </w:p>
        </w:tc>
        <w:tc>
          <w:tcPr>
            <w:tcW w:w="945" w:type="dxa"/>
            <w:tcBorders>
              <w:top w:val="nil"/>
              <w:left w:val="nil"/>
              <w:bottom w:val="single" w:sz="8" w:space="0" w:color="auto"/>
              <w:right w:val="single" w:sz="12" w:space="0" w:color="auto"/>
            </w:tcBorders>
            <w:noWrap/>
            <w:vAlign w:val="center"/>
            <w:hideMark/>
          </w:tcPr>
          <w:p w14:paraId="0B5FC469"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29%</w:t>
            </w:r>
          </w:p>
        </w:tc>
        <w:tc>
          <w:tcPr>
            <w:tcW w:w="944" w:type="dxa"/>
            <w:tcBorders>
              <w:top w:val="nil"/>
              <w:left w:val="single" w:sz="12" w:space="0" w:color="auto"/>
              <w:bottom w:val="single" w:sz="8" w:space="0" w:color="auto"/>
              <w:right w:val="single" w:sz="8" w:space="0" w:color="auto"/>
            </w:tcBorders>
            <w:noWrap/>
            <w:vAlign w:val="center"/>
            <w:hideMark/>
          </w:tcPr>
          <w:p w14:paraId="73FEA6EA"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28</w:t>
            </w:r>
          </w:p>
        </w:tc>
        <w:tc>
          <w:tcPr>
            <w:tcW w:w="945" w:type="dxa"/>
            <w:tcBorders>
              <w:top w:val="nil"/>
              <w:left w:val="nil"/>
              <w:bottom w:val="single" w:sz="8" w:space="0" w:color="auto"/>
              <w:right w:val="single" w:sz="8" w:space="0" w:color="auto"/>
            </w:tcBorders>
            <w:noWrap/>
            <w:vAlign w:val="center"/>
            <w:hideMark/>
          </w:tcPr>
          <w:p w14:paraId="0B5656BF"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3,277</w:t>
            </w:r>
          </w:p>
        </w:tc>
        <w:tc>
          <w:tcPr>
            <w:tcW w:w="945" w:type="dxa"/>
            <w:tcBorders>
              <w:top w:val="nil"/>
              <w:left w:val="nil"/>
              <w:bottom w:val="single" w:sz="8" w:space="0" w:color="auto"/>
              <w:right w:val="single" w:sz="8" w:space="0" w:color="auto"/>
            </w:tcBorders>
            <w:noWrap/>
            <w:vAlign w:val="center"/>
            <w:hideMark/>
          </w:tcPr>
          <w:p w14:paraId="0A4A9B0E"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w:t>
            </w:r>
          </w:p>
        </w:tc>
      </w:tr>
      <w:tr w:rsidR="002A5355" w:rsidRPr="003B0C84" w14:paraId="50EDE60C" w14:textId="77777777" w:rsidTr="00B70EB0">
        <w:trPr>
          <w:trHeight w:val="300"/>
        </w:trPr>
        <w:tc>
          <w:tcPr>
            <w:tcW w:w="1160" w:type="dxa"/>
            <w:vMerge/>
            <w:tcBorders>
              <w:top w:val="nil"/>
              <w:left w:val="single" w:sz="8" w:space="0" w:color="auto"/>
              <w:bottom w:val="single" w:sz="8" w:space="0" w:color="000000"/>
              <w:right w:val="single" w:sz="8" w:space="0" w:color="auto"/>
            </w:tcBorders>
            <w:vAlign w:val="center"/>
            <w:hideMark/>
          </w:tcPr>
          <w:p w14:paraId="729EB485" w14:textId="77777777" w:rsidR="002A5355" w:rsidRPr="005F5214" w:rsidRDefault="002A5355" w:rsidP="003A6BD8">
            <w:pPr>
              <w:keepNext/>
              <w:spacing w:after="0" w:line="240" w:lineRule="auto"/>
              <w:rPr>
                <w:rFonts w:eastAsia="Times New Roman" w:cs="Calibri"/>
                <w:sz w:val="18"/>
                <w:szCs w:val="18"/>
              </w:rPr>
            </w:pPr>
          </w:p>
        </w:tc>
        <w:tc>
          <w:tcPr>
            <w:tcW w:w="2512" w:type="dxa"/>
            <w:tcBorders>
              <w:top w:val="nil"/>
              <w:left w:val="nil"/>
              <w:bottom w:val="single" w:sz="8" w:space="0" w:color="auto"/>
              <w:right w:val="single" w:sz="8" w:space="0" w:color="auto"/>
            </w:tcBorders>
            <w:noWrap/>
            <w:vAlign w:val="center"/>
            <w:hideMark/>
          </w:tcPr>
          <w:p w14:paraId="4D805391" w14:textId="77777777" w:rsidR="002A5355" w:rsidRPr="005F5214" w:rsidRDefault="002A5355" w:rsidP="003A6BD8">
            <w:pPr>
              <w:keepNext/>
              <w:spacing w:after="0" w:line="240" w:lineRule="auto"/>
              <w:rPr>
                <w:rFonts w:eastAsia="Times New Roman" w:cs="Calibri"/>
                <w:sz w:val="18"/>
                <w:szCs w:val="18"/>
              </w:rPr>
            </w:pPr>
            <w:r w:rsidRPr="005F5214">
              <w:rPr>
                <w:rFonts w:eastAsia="Times New Roman" w:cs="Calibri"/>
                <w:sz w:val="18"/>
                <w:szCs w:val="18"/>
              </w:rPr>
              <w:t>not avail.</w:t>
            </w:r>
          </w:p>
        </w:tc>
        <w:tc>
          <w:tcPr>
            <w:tcW w:w="944" w:type="dxa"/>
            <w:tcBorders>
              <w:top w:val="nil"/>
              <w:left w:val="nil"/>
              <w:bottom w:val="single" w:sz="8" w:space="0" w:color="auto"/>
              <w:right w:val="single" w:sz="8" w:space="0" w:color="auto"/>
            </w:tcBorders>
            <w:noWrap/>
            <w:vAlign w:val="center"/>
            <w:hideMark/>
          </w:tcPr>
          <w:p w14:paraId="4F12C841"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87</w:t>
            </w:r>
          </w:p>
        </w:tc>
        <w:tc>
          <w:tcPr>
            <w:tcW w:w="945" w:type="dxa"/>
            <w:tcBorders>
              <w:top w:val="nil"/>
              <w:left w:val="nil"/>
              <w:bottom w:val="single" w:sz="8" w:space="0" w:color="auto"/>
              <w:right w:val="single" w:sz="8" w:space="0" w:color="auto"/>
            </w:tcBorders>
            <w:noWrap/>
            <w:vAlign w:val="center"/>
            <w:hideMark/>
          </w:tcPr>
          <w:p w14:paraId="1E9932A4"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4,352</w:t>
            </w:r>
          </w:p>
        </w:tc>
        <w:tc>
          <w:tcPr>
            <w:tcW w:w="945" w:type="dxa"/>
            <w:tcBorders>
              <w:top w:val="nil"/>
              <w:left w:val="nil"/>
              <w:bottom w:val="single" w:sz="8" w:space="0" w:color="auto"/>
              <w:right w:val="single" w:sz="12" w:space="0" w:color="auto"/>
            </w:tcBorders>
            <w:noWrap/>
            <w:vAlign w:val="center"/>
            <w:hideMark/>
          </w:tcPr>
          <w:p w14:paraId="76388CED"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6%</w:t>
            </w:r>
          </w:p>
        </w:tc>
        <w:tc>
          <w:tcPr>
            <w:tcW w:w="944" w:type="dxa"/>
            <w:tcBorders>
              <w:top w:val="nil"/>
              <w:left w:val="single" w:sz="12" w:space="0" w:color="auto"/>
              <w:bottom w:val="single" w:sz="8" w:space="0" w:color="auto"/>
              <w:right w:val="single" w:sz="8" w:space="0" w:color="auto"/>
            </w:tcBorders>
            <w:noWrap/>
            <w:vAlign w:val="center"/>
            <w:hideMark/>
          </w:tcPr>
          <w:p w14:paraId="728347A5"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4</w:t>
            </w:r>
          </w:p>
        </w:tc>
        <w:tc>
          <w:tcPr>
            <w:tcW w:w="945" w:type="dxa"/>
            <w:tcBorders>
              <w:top w:val="nil"/>
              <w:left w:val="nil"/>
              <w:bottom w:val="single" w:sz="8" w:space="0" w:color="auto"/>
              <w:right w:val="single" w:sz="8" w:space="0" w:color="auto"/>
            </w:tcBorders>
            <w:noWrap/>
            <w:vAlign w:val="center"/>
            <w:hideMark/>
          </w:tcPr>
          <w:p w14:paraId="31608658"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376</w:t>
            </w:r>
          </w:p>
        </w:tc>
        <w:tc>
          <w:tcPr>
            <w:tcW w:w="945" w:type="dxa"/>
            <w:tcBorders>
              <w:top w:val="nil"/>
              <w:left w:val="nil"/>
              <w:bottom w:val="single" w:sz="8" w:space="0" w:color="auto"/>
              <w:right w:val="single" w:sz="8" w:space="0" w:color="auto"/>
            </w:tcBorders>
            <w:noWrap/>
            <w:vAlign w:val="center"/>
            <w:hideMark/>
          </w:tcPr>
          <w:p w14:paraId="5F0EAC1E" w14:textId="77777777" w:rsidR="002A5355" w:rsidRPr="005F5214" w:rsidRDefault="002A5355" w:rsidP="003A6BD8">
            <w:pPr>
              <w:keepNext/>
              <w:spacing w:after="0" w:line="240" w:lineRule="auto"/>
              <w:jc w:val="right"/>
              <w:rPr>
                <w:rFonts w:eastAsia="Times New Roman" w:cs="Calibri"/>
                <w:sz w:val="18"/>
                <w:szCs w:val="18"/>
              </w:rPr>
            </w:pPr>
            <w:r w:rsidRPr="005F5214">
              <w:rPr>
                <w:rFonts w:eastAsia="Times New Roman" w:cs="Calibri"/>
                <w:sz w:val="18"/>
                <w:szCs w:val="18"/>
              </w:rPr>
              <w:t>0.30%</w:t>
            </w:r>
          </w:p>
        </w:tc>
      </w:tr>
    </w:tbl>
    <w:p w14:paraId="519F2A75" w14:textId="77777777" w:rsidR="00BE615D" w:rsidRPr="00841B4C" w:rsidRDefault="00BE615D" w:rsidP="00BE615D">
      <w:pPr>
        <w:pStyle w:val="Source"/>
      </w:pPr>
      <w:r>
        <w:t xml:space="preserve">Notes: Property age refers to year built for new construction projects and approximate year of rehabilitation for preservation or rehabilitation projects. </w:t>
      </w:r>
      <w:r w:rsidRPr="00841B4C">
        <w:t>Percentages refer to share of assisted units in age category unless otherwise noted. Funder totals may add up to more than 100 percent because developments can have funding from more tha</w:t>
      </w:r>
      <w:r>
        <w:t>n one agency.</w:t>
      </w:r>
    </w:p>
    <w:p w14:paraId="14213B10" w14:textId="77777777" w:rsidR="00BE615D" w:rsidRDefault="00BE615D" w:rsidP="008C50E0">
      <w:pPr>
        <w:pStyle w:val="Source"/>
      </w:pPr>
      <w:r w:rsidRPr="00841B4C">
        <w:t>Source: Shimberg Center for Housing Studies, Assisted Housing Inventory</w:t>
      </w:r>
    </w:p>
    <w:p w14:paraId="0B8768BE" w14:textId="77777777" w:rsidR="008C50E0" w:rsidRDefault="008C50E0" w:rsidP="008C50E0">
      <w:pPr>
        <w:pStyle w:val="Heading2"/>
      </w:pPr>
      <w:r>
        <w:t>Florida Housing’s Investment in Preservation</w:t>
      </w:r>
    </w:p>
    <w:p w14:paraId="64C9FFA9" w14:textId="77777777" w:rsidR="008C50E0" w:rsidRPr="002B7F05" w:rsidRDefault="008C50E0" w:rsidP="008C50E0">
      <w:pPr>
        <w:textAlignment w:val="baseline"/>
        <w:rPr>
          <w:rFonts w:ascii="Times New Roman" w:eastAsia="Times New Roman" w:hAnsi="Times New Roman" w:cs="Times New Roman"/>
          <w:sz w:val="24"/>
        </w:rPr>
      </w:pPr>
      <w:r w:rsidRPr="002B7F05">
        <w:rPr>
          <w:rFonts w:eastAsia="Times New Roman" w:cs="Times New Roman"/>
        </w:rPr>
        <w:t xml:space="preserve">The most concerted effort to preserve assisted housing has been the use of Florida Housing’s </w:t>
      </w:r>
      <w:r>
        <w:rPr>
          <w:rFonts w:eastAsia="Times New Roman" w:cs="Times New Roman"/>
        </w:rPr>
        <w:t>LIHTC and SAIL programs and state and local bonds</w:t>
      </w:r>
      <w:r w:rsidRPr="002B7F05">
        <w:rPr>
          <w:rFonts w:eastAsia="Times New Roman" w:cs="Times New Roman"/>
        </w:rPr>
        <w:t xml:space="preserve"> to preserve older buildings with </w:t>
      </w:r>
      <w:r>
        <w:rPr>
          <w:rFonts w:eastAsia="Times New Roman" w:cs="Times New Roman"/>
        </w:rPr>
        <w:t xml:space="preserve">HUD and USDA RD </w:t>
      </w:r>
      <w:r w:rsidRPr="002B7F05">
        <w:rPr>
          <w:rFonts w:eastAsia="Times New Roman" w:cs="Times New Roman"/>
        </w:rPr>
        <w:t>project-based rental assistance. Florida Housing has also supported the redevelopment of public housing units through the federal Rental Assistance Demonstration (RAD) program, through which older public housing developments are converted to project-based assistance</w:t>
      </w:r>
      <w:r>
        <w:rPr>
          <w:rFonts w:eastAsia="Times New Roman" w:cs="Times New Roman"/>
        </w:rPr>
        <w:t xml:space="preserve"> and either rehabilitated or demolished and replaced with new housing</w:t>
      </w:r>
      <w:r w:rsidRPr="002B7F05">
        <w:rPr>
          <w:rFonts w:eastAsia="Times New Roman" w:cs="Times New Roman"/>
        </w:rPr>
        <w:t xml:space="preserve">. </w:t>
      </w:r>
    </w:p>
    <w:p w14:paraId="3461F0E7" w14:textId="7DE320E1" w:rsidR="008C50E0" w:rsidRPr="002B7F05" w:rsidRDefault="008C50E0" w:rsidP="008C50E0">
      <w:pPr>
        <w:textAlignment w:val="baseline"/>
        <w:rPr>
          <w:rFonts w:ascii="Times New Roman" w:eastAsia="Times New Roman" w:hAnsi="Times New Roman" w:cs="Times New Roman"/>
          <w:sz w:val="24"/>
        </w:rPr>
      </w:pPr>
      <w:r w:rsidRPr="002B7F05">
        <w:rPr>
          <w:rFonts w:eastAsia="Times New Roman" w:cs="Times New Roman"/>
        </w:rPr>
        <w:t>To date, Florida Housing has funded the preservation of 2</w:t>
      </w:r>
      <w:r>
        <w:rPr>
          <w:rFonts w:eastAsia="Times New Roman" w:cs="Times New Roman"/>
        </w:rPr>
        <w:t>76</w:t>
      </w:r>
      <w:r w:rsidRPr="002B7F05">
        <w:rPr>
          <w:rFonts w:eastAsia="Times New Roman" w:cs="Times New Roman"/>
        </w:rPr>
        <w:t xml:space="preserve"> federally subsidized </w:t>
      </w:r>
      <w:r>
        <w:rPr>
          <w:rFonts w:eastAsia="Times New Roman" w:cs="Times New Roman"/>
        </w:rPr>
        <w:t>developments</w:t>
      </w:r>
      <w:r w:rsidRPr="002B7F05">
        <w:rPr>
          <w:rFonts w:eastAsia="Times New Roman" w:cs="Times New Roman"/>
        </w:rPr>
        <w:t xml:space="preserve"> with </w:t>
      </w:r>
      <w:r>
        <w:rPr>
          <w:rFonts w:eastAsia="Times New Roman" w:cs="Times New Roman"/>
        </w:rPr>
        <w:t>30,220</w:t>
      </w:r>
      <w:r w:rsidRPr="002B7F05">
        <w:rPr>
          <w:rFonts w:eastAsia="Times New Roman" w:cs="Times New Roman"/>
        </w:rPr>
        <w:t xml:space="preserve"> assisted housing units</w:t>
      </w:r>
      <w:r>
        <w:rPr>
          <w:rFonts w:eastAsia="Times New Roman" w:cs="Times New Roman"/>
        </w:rPr>
        <w:t>, including 23,016 re</w:t>
      </w:r>
      <w:r w:rsidRPr="001E3FB1">
        <w:rPr>
          <w:rFonts w:eastAsia="Times New Roman" w:cs="Times New Roman"/>
        </w:rPr>
        <w:t>ntal assistance units</w:t>
      </w:r>
      <w:r w:rsidRPr="002B7F05">
        <w:rPr>
          <w:rFonts w:eastAsia="Times New Roman" w:cs="Times New Roman"/>
        </w:rPr>
        <w:t xml:space="preserve">. </w:t>
      </w:r>
      <w:r w:rsidR="00B75CFA">
        <w:rPr>
          <w:rFonts w:eastAsia="Times New Roman" w:cs="Times New Roman"/>
        </w:rPr>
        <w:t>A</w:t>
      </w:r>
      <w:r w:rsidRPr="002B7F05">
        <w:rPr>
          <w:rFonts w:eastAsia="Times New Roman" w:cs="Times New Roman"/>
        </w:rPr>
        <w:t xml:space="preserve">s Table </w:t>
      </w:r>
      <w:r>
        <w:rPr>
          <w:rFonts w:eastAsia="Times New Roman" w:cs="Times New Roman"/>
        </w:rPr>
        <w:t>9.</w:t>
      </w:r>
      <w:r w:rsidR="00860F09">
        <w:rPr>
          <w:rFonts w:eastAsia="Times New Roman" w:cs="Times New Roman"/>
        </w:rPr>
        <w:t>7</w:t>
      </w:r>
      <w:r w:rsidRPr="002B7F05">
        <w:rPr>
          <w:rFonts w:eastAsia="Times New Roman" w:cs="Times New Roman"/>
        </w:rPr>
        <w:t xml:space="preserve"> shows, most of the preserved </w:t>
      </w:r>
      <w:r>
        <w:rPr>
          <w:rFonts w:eastAsia="Times New Roman" w:cs="Times New Roman"/>
        </w:rPr>
        <w:t>developments</w:t>
      </w:r>
      <w:r w:rsidRPr="002B7F05">
        <w:rPr>
          <w:rFonts w:eastAsia="Times New Roman" w:cs="Times New Roman"/>
        </w:rPr>
        <w:t xml:space="preserve"> and units </w:t>
      </w:r>
      <w:r>
        <w:rPr>
          <w:rFonts w:eastAsia="Times New Roman" w:cs="Times New Roman"/>
        </w:rPr>
        <w:t>were originally funded by HUD multifamily programs</w:t>
      </w:r>
      <w:r w:rsidRPr="002B7F05">
        <w:rPr>
          <w:rFonts w:eastAsia="Times New Roman" w:cs="Times New Roman"/>
        </w:rPr>
        <w:t>. </w:t>
      </w:r>
    </w:p>
    <w:p w14:paraId="2C63A716" w14:textId="6A9E9C40" w:rsidR="008C50E0" w:rsidRPr="00507E12" w:rsidRDefault="008C50E0" w:rsidP="008C50E0">
      <w:pPr>
        <w:pStyle w:val="FiguresandTables"/>
        <w:widowControl w:val="0"/>
      </w:pPr>
      <w:bookmarkStart w:id="350" w:name="_Toc201646341"/>
      <w:r w:rsidRPr="000F733A">
        <w:lastRenderedPageBreak/>
        <w:t xml:space="preserve">Table </w:t>
      </w:r>
      <w:r>
        <w:t>9.</w:t>
      </w:r>
      <w:r w:rsidR="00401CEA">
        <w:t>7</w:t>
      </w:r>
      <w:r w:rsidRPr="000F733A">
        <w:t>. Florida Housing-Preserved Properties and Units by Federal Funder, Duplicated Count</w:t>
      </w:r>
      <w:bookmarkEnd w:id="350"/>
      <w:r w:rsidRPr="002B7F05">
        <w:t> </w:t>
      </w:r>
    </w:p>
    <w:tbl>
      <w:tblPr>
        <w:tblW w:w="9394" w:type="dxa"/>
        <w:tblLayout w:type="fixed"/>
        <w:tblLook w:val="04A0" w:firstRow="1" w:lastRow="0" w:firstColumn="1" w:lastColumn="0" w:noHBand="0" w:noVBand="1"/>
      </w:tblPr>
      <w:tblGrid>
        <w:gridCol w:w="1565"/>
        <w:gridCol w:w="1566"/>
        <w:gridCol w:w="1566"/>
        <w:gridCol w:w="1565"/>
        <w:gridCol w:w="1566"/>
        <w:gridCol w:w="1566"/>
      </w:tblGrid>
      <w:tr w:rsidR="008C50E0" w:rsidRPr="000F733A" w14:paraId="43C7BFC2" w14:textId="77777777" w:rsidTr="008C50E0">
        <w:trPr>
          <w:trHeight w:val="330"/>
        </w:trPr>
        <w:tc>
          <w:tcPr>
            <w:tcW w:w="3131" w:type="dxa"/>
            <w:gridSpan w:val="2"/>
            <w:tcBorders>
              <w:top w:val="single" w:sz="8" w:space="0" w:color="auto"/>
              <w:left w:val="single" w:sz="8" w:space="0" w:color="auto"/>
              <w:bottom w:val="single" w:sz="8" w:space="0" w:color="auto"/>
              <w:right w:val="single" w:sz="12" w:space="0" w:color="000000"/>
            </w:tcBorders>
            <w:noWrap/>
            <w:vAlign w:val="bottom"/>
            <w:hideMark/>
          </w:tcPr>
          <w:p w14:paraId="060DB051" w14:textId="77777777" w:rsidR="008C50E0" w:rsidRPr="000F733A" w:rsidRDefault="008C50E0" w:rsidP="008C50E0">
            <w:pPr>
              <w:keepNext/>
              <w:keepLines/>
              <w:widowControl w:val="0"/>
              <w:spacing w:after="0" w:line="259" w:lineRule="auto"/>
              <w:jc w:val="center"/>
              <w:rPr>
                <w:rFonts w:eastAsia="Times New Roman" w:cs="Times New Roman"/>
                <w:b/>
                <w:bCs/>
                <w:color w:val="000000"/>
                <w:sz w:val="20"/>
                <w:szCs w:val="20"/>
              </w:rPr>
            </w:pPr>
            <w:r w:rsidRPr="000F733A">
              <w:rPr>
                <w:rFonts w:eastAsia="Times New Roman" w:cs="Times New Roman"/>
                <w:b/>
                <w:bCs/>
                <w:color w:val="000000"/>
                <w:sz w:val="20"/>
                <w:szCs w:val="20"/>
              </w:rPr>
              <w:t>HUD Multifamily</w:t>
            </w:r>
          </w:p>
        </w:tc>
        <w:tc>
          <w:tcPr>
            <w:tcW w:w="3131" w:type="dxa"/>
            <w:gridSpan w:val="2"/>
            <w:tcBorders>
              <w:top w:val="single" w:sz="8" w:space="0" w:color="auto"/>
              <w:left w:val="nil"/>
              <w:bottom w:val="single" w:sz="8" w:space="0" w:color="auto"/>
              <w:right w:val="single" w:sz="12" w:space="0" w:color="000000"/>
            </w:tcBorders>
            <w:noWrap/>
            <w:vAlign w:val="bottom"/>
            <w:hideMark/>
          </w:tcPr>
          <w:p w14:paraId="5631C52D" w14:textId="77777777" w:rsidR="008C50E0" w:rsidRPr="000F733A" w:rsidRDefault="008C50E0" w:rsidP="008C50E0">
            <w:pPr>
              <w:keepNext/>
              <w:keepLines/>
              <w:widowControl w:val="0"/>
              <w:spacing w:after="0" w:line="259" w:lineRule="auto"/>
              <w:jc w:val="center"/>
              <w:rPr>
                <w:rFonts w:eastAsia="Times New Roman" w:cs="Times New Roman"/>
                <w:b/>
                <w:bCs/>
                <w:color w:val="000000"/>
                <w:sz w:val="20"/>
                <w:szCs w:val="20"/>
              </w:rPr>
            </w:pPr>
            <w:r w:rsidRPr="000F733A">
              <w:rPr>
                <w:rFonts w:eastAsia="Times New Roman" w:cs="Times New Roman"/>
                <w:b/>
                <w:bCs/>
                <w:color w:val="000000"/>
                <w:sz w:val="20"/>
                <w:szCs w:val="20"/>
              </w:rPr>
              <w:t>Public Housing</w:t>
            </w:r>
          </w:p>
        </w:tc>
        <w:tc>
          <w:tcPr>
            <w:tcW w:w="3132" w:type="dxa"/>
            <w:gridSpan w:val="2"/>
            <w:tcBorders>
              <w:top w:val="single" w:sz="8" w:space="0" w:color="auto"/>
              <w:left w:val="nil"/>
              <w:bottom w:val="single" w:sz="8" w:space="0" w:color="auto"/>
              <w:right w:val="single" w:sz="8" w:space="0" w:color="000000"/>
            </w:tcBorders>
            <w:noWrap/>
            <w:vAlign w:val="bottom"/>
            <w:hideMark/>
          </w:tcPr>
          <w:p w14:paraId="4E664090" w14:textId="77777777" w:rsidR="008C50E0" w:rsidRPr="000F733A" w:rsidRDefault="008C50E0" w:rsidP="008C50E0">
            <w:pPr>
              <w:keepNext/>
              <w:keepLines/>
              <w:widowControl w:val="0"/>
              <w:spacing w:after="0" w:line="259"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USDA </w:t>
            </w:r>
            <w:r w:rsidRPr="000F733A">
              <w:rPr>
                <w:rFonts w:eastAsia="Times New Roman" w:cs="Times New Roman"/>
                <w:b/>
                <w:bCs/>
                <w:color w:val="000000"/>
                <w:sz w:val="20"/>
                <w:szCs w:val="20"/>
              </w:rPr>
              <w:t>RD</w:t>
            </w:r>
          </w:p>
        </w:tc>
      </w:tr>
      <w:tr w:rsidR="008C50E0" w:rsidRPr="000F733A" w14:paraId="41F33C89" w14:textId="77777777" w:rsidTr="008C50E0">
        <w:trPr>
          <w:trHeight w:val="330"/>
        </w:trPr>
        <w:tc>
          <w:tcPr>
            <w:tcW w:w="1565" w:type="dxa"/>
            <w:tcBorders>
              <w:top w:val="nil"/>
              <w:left w:val="single" w:sz="8" w:space="0" w:color="auto"/>
              <w:bottom w:val="single" w:sz="8" w:space="0" w:color="auto"/>
              <w:right w:val="single" w:sz="8" w:space="0" w:color="auto"/>
            </w:tcBorders>
            <w:noWrap/>
            <w:vAlign w:val="bottom"/>
            <w:hideMark/>
          </w:tcPr>
          <w:p w14:paraId="61146172" w14:textId="77777777" w:rsidR="008C50E0" w:rsidRPr="000F733A" w:rsidRDefault="008C50E0" w:rsidP="008C50E0">
            <w:pPr>
              <w:keepNext/>
              <w:keepLines/>
              <w:widowControl w:val="0"/>
              <w:spacing w:after="0" w:line="259" w:lineRule="auto"/>
              <w:jc w:val="center"/>
              <w:rPr>
                <w:rFonts w:eastAsia="Times New Roman" w:cs="Times New Roman"/>
                <w:b/>
                <w:bCs/>
                <w:color w:val="000000"/>
                <w:sz w:val="20"/>
                <w:szCs w:val="20"/>
              </w:rPr>
            </w:pPr>
            <w:r w:rsidRPr="000F733A">
              <w:rPr>
                <w:rFonts w:eastAsia="Times New Roman" w:cs="Times New Roman"/>
                <w:b/>
                <w:bCs/>
                <w:color w:val="000000"/>
                <w:sz w:val="20"/>
                <w:szCs w:val="20"/>
              </w:rPr>
              <w:t>Properties</w:t>
            </w:r>
          </w:p>
        </w:tc>
        <w:tc>
          <w:tcPr>
            <w:tcW w:w="1566" w:type="dxa"/>
            <w:tcBorders>
              <w:top w:val="nil"/>
              <w:left w:val="nil"/>
              <w:bottom w:val="single" w:sz="8" w:space="0" w:color="auto"/>
              <w:right w:val="single" w:sz="12" w:space="0" w:color="auto"/>
            </w:tcBorders>
            <w:noWrap/>
            <w:vAlign w:val="bottom"/>
            <w:hideMark/>
          </w:tcPr>
          <w:p w14:paraId="65EB48CC" w14:textId="77777777" w:rsidR="008C50E0" w:rsidRPr="000F733A" w:rsidRDefault="008C50E0" w:rsidP="008C50E0">
            <w:pPr>
              <w:keepNext/>
              <w:keepLines/>
              <w:widowControl w:val="0"/>
              <w:spacing w:after="0" w:line="259" w:lineRule="auto"/>
              <w:jc w:val="center"/>
              <w:rPr>
                <w:rFonts w:eastAsia="Times New Roman" w:cs="Times New Roman"/>
                <w:b/>
                <w:bCs/>
                <w:color w:val="000000"/>
                <w:sz w:val="20"/>
                <w:szCs w:val="20"/>
              </w:rPr>
            </w:pPr>
            <w:r w:rsidRPr="000F733A">
              <w:rPr>
                <w:rFonts w:eastAsia="Times New Roman" w:cs="Times New Roman"/>
                <w:b/>
                <w:bCs/>
                <w:color w:val="000000"/>
                <w:sz w:val="20"/>
                <w:szCs w:val="20"/>
              </w:rPr>
              <w:t>Units</w:t>
            </w:r>
          </w:p>
        </w:tc>
        <w:tc>
          <w:tcPr>
            <w:tcW w:w="1566" w:type="dxa"/>
            <w:tcBorders>
              <w:top w:val="nil"/>
              <w:left w:val="nil"/>
              <w:bottom w:val="single" w:sz="8" w:space="0" w:color="auto"/>
              <w:right w:val="single" w:sz="8" w:space="0" w:color="auto"/>
            </w:tcBorders>
            <w:noWrap/>
            <w:vAlign w:val="bottom"/>
            <w:hideMark/>
          </w:tcPr>
          <w:p w14:paraId="0E54BA04" w14:textId="77777777" w:rsidR="008C50E0" w:rsidRPr="000F733A" w:rsidRDefault="008C50E0" w:rsidP="008C50E0">
            <w:pPr>
              <w:keepNext/>
              <w:keepLines/>
              <w:widowControl w:val="0"/>
              <w:spacing w:after="0" w:line="259" w:lineRule="auto"/>
              <w:jc w:val="center"/>
              <w:rPr>
                <w:rFonts w:eastAsia="Times New Roman" w:cs="Times New Roman"/>
                <w:b/>
                <w:bCs/>
                <w:color w:val="000000"/>
                <w:sz w:val="20"/>
                <w:szCs w:val="20"/>
              </w:rPr>
            </w:pPr>
            <w:r w:rsidRPr="000F733A">
              <w:rPr>
                <w:rFonts w:eastAsia="Times New Roman" w:cs="Times New Roman"/>
                <w:b/>
                <w:bCs/>
                <w:color w:val="000000"/>
                <w:sz w:val="20"/>
                <w:szCs w:val="20"/>
              </w:rPr>
              <w:t>Properties</w:t>
            </w:r>
          </w:p>
        </w:tc>
        <w:tc>
          <w:tcPr>
            <w:tcW w:w="1565" w:type="dxa"/>
            <w:tcBorders>
              <w:top w:val="nil"/>
              <w:left w:val="nil"/>
              <w:bottom w:val="single" w:sz="8" w:space="0" w:color="auto"/>
              <w:right w:val="single" w:sz="12" w:space="0" w:color="auto"/>
            </w:tcBorders>
            <w:noWrap/>
            <w:vAlign w:val="bottom"/>
            <w:hideMark/>
          </w:tcPr>
          <w:p w14:paraId="6370E140" w14:textId="77777777" w:rsidR="008C50E0" w:rsidRPr="000F733A" w:rsidRDefault="008C50E0" w:rsidP="008C50E0">
            <w:pPr>
              <w:keepNext/>
              <w:keepLines/>
              <w:widowControl w:val="0"/>
              <w:spacing w:after="0" w:line="259" w:lineRule="auto"/>
              <w:jc w:val="center"/>
              <w:rPr>
                <w:rFonts w:eastAsia="Times New Roman" w:cs="Times New Roman"/>
                <w:b/>
                <w:bCs/>
                <w:color w:val="000000"/>
                <w:sz w:val="20"/>
                <w:szCs w:val="20"/>
              </w:rPr>
            </w:pPr>
            <w:r w:rsidRPr="000F733A">
              <w:rPr>
                <w:rFonts w:eastAsia="Times New Roman" w:cs="Times New Roman"/>
                <w:b/>
                <w:bCs/>
                <w:color w:val="000000"/>
                <w:sz w:val="20"/>
                <w:szCs w:val="20"/>
              </w:rPr>
              <w:t>Units</w:t>
            </w:r>
          </w:p>
        </w:tc>
        <w:tc>
          <w:tcPr>
            <w:tcW w:w="1566" w:type="dxa"/>
            <w:tcBorders>
              <w:top w:val="nil"/>
              <w:left w:val="nil"/>
              <w:bottom w:val="single" w:sz="8" w:space="0" w:color="auto"/>
              <w:right w:val="single" w:sz="8" w:space="0" w:color="auto"/>
            </w:tcBorders>
            <w:noWrap/>
            <w:vAlign w:val="bottom"/>
            <w:hideMark/>
          </w:tcPr>
          <w:p w14:paraId="7C7E3E1F" w14:textId="77777777" w:rsidR="008C50E0" w:rsidRPr="000F733A" w:rsidRDefault="008C50E0" w:rsidP="008C50E0">
            <w:pPr>
              <w:keepNext/>
              <w:keepLines/>
              <w:widowControl w:val="0"/>
              <w:spacing w:after="0" w:line="259" w:lineRule="auto"/>
              <w:jc w:val="center"/>
              <w:rPr>
                <w:rFonts w:eastAsia="Times New Roman" w:cs="Times New Roman"/>
                <w:b/>
                <w:bCs/>
                <w:color w:val="000000"/>
                <w:sz w:val="20"/>
                <w:szCs w:val="20"/>
              </w:rPr>
            </w:pPr>
            <w:r w:rsidRPr="000F733A">
              <w:rPr>
                <w:rFonts w:eastAsia="Times New Roman" w:cs="Times New Roman"/>
                <w:b/>
                <w:bCs/>
                <w:color w:val="000000"/>
                <w:sz w:val="20"/>
                <w:szCs w:val="20"/>
              </w:rPr>
              <w:t>Properties</w:t>
            </w:r>
          </w:p>
        </w:tc>
        <w:tc>
          <w:tcPr>
            <w:tcW w:w="1566" w:type="dxa"/>
            <w:tcBorders>
              <w:top w:val="nil"/>
              <w:left w:val="nil"/>
              <w:bottom w:val="single" w:sz="8" w:space="0" w:color="auto"/>
              <w:right w:val="single" w:sz="8" w:space="0" w:color="auto"/>
            </w:tcBorders>
            <w:noWrap/>
            <w:vAlign w:val="bottom"/>
            <w:hideMark/>
          </w:tcPr>
          <w:p w14:paraId="12221E5B" w14:textId="77777777" w:rsidR="008C50E0" w:rsidRPr="000F733A" w:rsidRDefault="008C50E0" w:rsidP="008C50E0">
            <w:pPr>
              <w:keepNext/>
              <w:keepLines/>
              <w:widowControl w:val="0"/>
              <w:spacing w:after="0" w:line="259" w:lineRule="auto"/>
              <w:jc w:val="center"/>
              <w:rPr>
                <w:rFonts w:eastAsia="Times New Roman" w:cs="Times New Roman"/>
                <w:b/>
                <w:bCs/>
                <w:color w:val="000000"/>
                <w:sz w:val="20"/>
                <w:szCs w:val="20"/>
              </w:rPr>
            </w:pPr>
            <w:r w:rsidRPr="000F733A">
              <w:rPr>
                <w:rFonts w:eastAsia="Times New Roman" w:cs="Times New Roman"/>
                <w:b/>
                <w:bCs/>
                <w:color w:val="000000"/>
                <w:sz w:val="20"/>
                <w:szCs w:val="20"/>
              </w:rPr>
              <w:t>Units</w:t>
            </w:r>
          </w:p>
        </w:tc>
      </w:tr>
      <w:tr w:rsidR="008C50E0" w:rsidRPr="000F733A" w14:paraId="7658EC76" w14:textId="77777777" w:rsidTr="008C50E0">
        <w:trPr>
          <w:trHeight w:val="330"/>
        </w:trPr>
        <w:tc>
          <w:tcPr>
            <w:tcW w:w="1565" w:type="dxa"/>
            <w:tcBorders>
              <w:top w:val="nil"/>
              <w:left w:val="single" w:sz="8" w:space="0" w:color="auto"/>
              <w:bottom w:val="single" w:sz="8" w:space="0" w:color="auto"/>
              <w:right w:val="single" w:sz="8" w:space="0" w:color="auto"/>
            </w:tcBorders>
            <w:noWrap/>
            <w:vAlign w:val="bottom"/>
            <w:hideMark/>
          </w:tcPr>
          <w:p w14:paraId="2B662571" w14:textId="77777777" w:rsidR="008C50E0" w:rsidRPr="000F733A" w:rsidRDefault="008C50E0" w:rsidP="008C50E0">
            <w:pPr>
              <w:keepNext/>
              <w:keepLines/>
              <w:widowControl w:val="0"/>
              <w:spacing w:after="0" w:line="259" w:lineRule="auto"/>
              <w:jc w:val="right"/>
              <w:rPr>
                <w:rFonts w:eastAsia="Times New Roman" w:cs="Times New Roman"/>
                <w:color w:val="000000"/>
                <w:sz w:val="20"/>
                <w:szCs w:val="20"/>
              </w:rPr>
            </w:pPr>
            <w:r w:rsidRPr="000F733A">
              <w:rPr>
                <w:rFonts w:eastAsia="Times New Roman" w:cs="Times New Roman"/>
                <w:color w:val="000000"/>
                <w:sz w:val="20"/>
                <w:szCs w:val="20"/>
              </w:rPr>
              <w:t>182</w:t>
            </w:r>
          </w:p>
        </w:tc>
        <w:tc>
          <w:tcPr>
            <w:tcW w:w="1566" w:type="dxa"/>
            <w:tcBorders>
              <w:top w:val="nil"/>
              <w:left w:val="nil"/>
              <w:bottom w:val="single" w:sz="8" w:space="0" w:color="auto"/>
              <w:right w:val="single" w:sz="12" w:space="0" w:color="auto"/>
            </w:tcBorders>
            <w:noWrap/>
            <w:vAlign w:val="bottom"/>
            <w:hideMark/>
          </w:tcPr>
          <w:p w14:paraId="08B73972" w14:textId="77777777" w:rsidR="008C50E0" w:rsidRPr="000F733A" w:rsidRDefault="008C50E0" w:rsidP="008C50E0">
            <w:pPr>
              <w:keepNext/>
              <w:keepLines/>
              <w:widowControl w:val="0"/>
              <w:spacing w:after="0" w:line="259" w:lineRule="auto"/>
              <w:jc w:val="right"/>
              <w:rPr>
                <w:rFonts w:eastAsia="Times New Roman" w:cs="Times New Roman"/>
                <w:color w:val="000000"/>
                <w:sz w:val="20"/>
                <w:szCs w:val="20"/>
              </w:rPr>
            </w:pPr>
            <w:r w:rsidRPr="000F733A">
              <w:rPr>
                <w:rFonts w:eastAsia="Times New Roman" w:cs="Times New Roman"/>
                <w:color w:val="000000"/>
                <w:sz w:val="20"/>
                <w:szCs w:val="20"/>
              </w:rPr>
              <w:t>22,567</w:t>
            </w:r>
          </w:p>
        </w:tc>
        <w:tc>
          <w:tcPr>
            <w:tcW w:w="1566" w:type="dxa"/>
            <w:tcBorders>
              <w:top w:val="nil"/>
              <w:left w:val="nil"/>
              <w:bottom w:val="single" w:sz="8" w:space="0" w:color="auto"/>
              <w:right w:val="single" w:sz="8" w:space="0" w:color="auto"/>
            </w:tcBorders>
            <w:noWrap/>
            <w:vAlign w:val="bottom"/>
            <w:hideMark/>
          </w:tcPr>
          <w:p w14:paraId="78237246" w14:textId="77777777" w:rsidR="008C50E0" w:rsidRPr="000F733A" w:rsidRDefault="008C50E0" w:rsidP="008C50E0">
            <w:pPr>
              <w:keepNext/>
              <w:keepLines/>
              <w:widowControl w:val="0"/>
              <w:spacing w:after="0" w:line="259" w:lineRule="auto"/>
              <w:jc w:val="right"/>
              <w:rPr>
                <w:rFonts w:eastAsia="Times New Roman" w:cs="Times New Roman"/>
                <w:color w:val="000000"/>
                <w:sz w:val="20"/>
                <w:szCs w:val="20"/>
              </w:rPr>
            </w:pPr>
            <w:r w:rsidRPr="000F733A">
              <w:rPr>
                <w:rFonts w:eastAsia="Times New Roman" w:cs="Times New Roman"/>
                <w:color w:val="000000"/>
                <w:sz w:val="20"/>
                <w:szCs w:val="20"/>
              </w:rPr>
              <w:t>43</w:t>
            </w:r>
          </w:p>
        </w:tc>
        <w:tc>
          <w:tcPr>
            <w:tcW w:w="1565" w:type="dxa"/>
            <w:tcBorders>
              <w:top w:val="nil"/>
              <w:left w:val="nil"/>
              <w:bottom w:val="single" w:sz="8" w:space="0" w:color="auto"/>
              <w:right w:val="single" w:sz="12" w:space="0" w:color="auto"/>
            </w:tcBorders>
            <w:noWrap/>
            <w:vAlign w:val="bottom"/>
            <w:hideMark/>
          </w:tcPr>
          <w:p w14:paraId="02E3D98D" w14:textId="77777777" w:rsidR="008C50E0" w:rsidRPr="000F733A" w:rsidRDefault="008C50E0" w:rsidP="008C50E0">
            <w:pPr>
              <w:keepNext/>
              <w:keepLines/>
              <w:widowControl w:val="0"/>
              <w:spacing w:after="0" w:line="259" w:lineRule="auto"/>
              <w:jc w:val="right"/>
              <w:rPr>
                <w:rFonts w:eastAsia="Times New Roman" w:cs="Times New Roman"/>
                <w:color w:val="000000"/>
                <w:sz w:val="20"/>
                <w:szCs w:val="20"/>
              </w:rPr>
            </w:pPr>
            <w:r w:rsidRPr="000F733A">
              <w:rPr>
                <w:rFonts w:eastAsia="Times New Roman" w:cs="Times New Roman"/>
                <w:color w:val="000000"/>
                <w:sz w:val="20"/>
                <w:szCs w:val="20"/>
              </w:rPr>
              <w:t>5,238</w:t>
            </w:r>
          </w:p>
        </w:tc>
        <w:tc>
          <w:tcPr>
            <w:tcW w:w="1566" w:type="dxa"/>
            <w:tcBorders>
              <w:top w:val="nil"/>
              <w:left w:val="nil"/>
              <w:bottom w:val="single" w:sz="8" w:space="0" w:color="auto"/>
              <w:right w:val="single" w:sz="8" w:space="0" w:color="auto"/>
            </w:tcBorders>
            <w:noWrap/>
            <w:vAlign w:val="bottom"/>
            <w:hideMark/>
          </w:tcPr>
          <w:p w14:paraId="7A1D9BE9" w14:textId="77777777" w:rsidR="008C50E0" w:rsidRPr="000F733A" w:rsidRDefault="008C50E0" w:rsidP="008C50E0">
            <w:pPr>
              <w:keepNext/>
              <w:keepLines/>
              <w:widowControl w:val="0"/>
              <w:spacing w:after="0" w:line="259" w:lineRule="auto"/>
              <w:jc w:val="right"/>
              <w:rPr>
                <w:rFonts w:eastAsia="Times New Roman" w:cs="Times New Roman"/>
                <w:color w:val="000000"/>
                <w:sz w:val="20"/>
                <w:szCs w:val="20"/>
              </w:rPr>
            </w:pPr>
            <w:r w:rsidRPr="000F733A">
              <w:rPr>
                <w:rFonts w:eastAsia="Times New Roman" w:cs="Times New Roman"/>
                <w:color w:val="000000"/>
                <w:sz w:val="20"/>
                <w:szCs w:val="20"/>
              </w:rPr>
              <w:t>61</w:t>
            </w:r>
          </w:p>
        </w:tc>
        <w:tc>
          <w:tcPr>
            <w:tcW w:w="1566" w:type="dxa"/>
            <w:tcBorders>
              <w:top w:val="nil"/>
              <w:left w:val="nil"/>
              <w:bottom w:val="single" w:sz="8" w:space="0" w:color="auto"/>
              <w:right w:val="single" w:sz="8" w:space="0" w:color="auto"/>
            </w:tcBorders>
            <w:noWrap/>
            <w:vAlign w:val="bottom"/>
            <w:hideMark/>
          </w:tcPr>
          <w:p w14:paraId="5CF3217F" w14:textId="77777777" w:rsidR="008C50E0" w:rsidRPr="000F733A" w:rsidRDefault="008C50E0" w:rsidP="008C50E0">
            <w:pPr>
              <w:keepNext/>
              <w:keepLines/>
              <w:widowControl w:val="0"/>
              <w:spacing w:after="0" w:line="259" w:lineRule="auto"/>
              <w:jc w:val="right"/>
              <w:rPr>
                <w:rFonts w:eastAsia="Times New Roman" w:cs="Times New Roman"/>
                <w:color w:val="000000"/>
                <w:sz w:val="20"/>
                <w:szCs w:val="20"/>
              </w:rPr>
            </w:pPr>
            <w:r w:rsidRPr="000F733A">
              <w:rPr>
                <w:rFonts w:eastAsia="Times New Roman" w:cs="Times New Roman"/>
                <w:color w:val="000000"/>
                <w:sz w:val="20"/>
                <w:szCs w:val="20"/>
              </w:rPr>
              <w:t>2,901</w:t>
            </w:r>
          </w:p>
        </w:tc>
      </w:tr>
    </w:tbl>
    <w:p w14:paraId="4C745737" w14:textId="77777777" w:rsidR="008C50E0" w:rsidRDefault="008C50E0" w:rsidP="008C50E0">
      <w:pPr>
        <w:pStyle w:val="NotesandSources"/>
        <w:keepNext/>
        <w:keepLines/>
        <w:widowControl w:val="0"/>
        <w:spacing w:line="240" w:lineRule="auto"/>
      </w:pPr>
      <w:r w:rsidRPr="002B7F05">
        <w:t xml:space="preserve">Notes: Developments are </w:t>
      </w:r>
      <w:r>
        <w:t>included if they received Florida Housing funding at least five years after their initial allocation of federal funds or if Florida Housing funds were used for redevelopment of public housing under the RAD program.</w:t>
      </w:r>
    </w:p>
    <w:p w14:paraId="3364381B" w14:textId="700FBC2B" w:rsidR="00BA391C" w:rsidRPr="00BA391C" w:rsidRDefault="008C50E0" w:rsidP="00BA391C">
      <w:pPr>
        <w:pStyle w:val="NotesandSources"/>
        <w:keepLines/>
        <w:widowControl w:val="0"/>
        <w:spacing w:line="240" w:lineRule="auto"/>
        <w:rPr>
          <w:rFonts w:ascii="Times New Roman" w:hAnsi="Times New Roman"/>
          <w:sz w:val="24"/>
        </w:rPr>
      </w:pPr>
      <w:r>
        <w:t>Source: Shimberg Center for Housing Studies, Assisted Housing Inventory</w:t>
      </w:r>
    </w:p>
    <w:p w14:paraId="40CF9DBC" w14:textId="5EECB307" w:rsidR="00BA391C" w:rsidRDefault="00661DB5" w:rsidP="00661DB5">
      <w:pPr>
        <w:pStyle w:val="Heading2"/>
      </w:pPr>
      <w:r>
        <w:t>Expiration and Aging Risk: County Detail</w:t>
      </w:r>
    </w:p>
    <w:p w14:paraId="54349B4F" w14:textId="7C5ACC83" w:rsidR="00661DB5" w:rsidRPr="00661DB5" w:rsidRDefault="00661DB5" w:rsidP="00661DB5">
      <w:r>
        <w:t>Table 9.8 below shows the number of developments and units with each risk factor by county. Developments can appear in more than one category; in particular, most HUD and RD properties with expiring subsidies are more than 30 years old.</w:t>
      </w:r>
    </w:p>
    <w:p w14:paraId="6006FCCB" w14:textId="5BCF7530" w:rsidR="008C50E0" w:rsidRDefault="00BA391C" w:rsidP="00160F53">
      <w:pPr>
        <w:sectPr w:rsidR="008C50E0" w:rsidSect="00BE615D">
          <w:pgSz w:w="12240" w:h="15840"/>
          <w:pgMar w:top="1440" w:right="1440" w:bottom="1440" w:left="1440" w:header="720" w:footer="720" w:gutter="0"/>
          <w:cols w:space="720"/>
          <w:docGrid w:linePitch="360"/>
        </w:sectPr>
      </w:pPr>
      <w:r w:rsidRPr="00BA391C">
        <w:t xml:space="preserve">  </w:t>
      </w:r>
    </w:p>
    <w:p w14:paraId="77FD3506" w14:textId="7C9A770A" w:rsidR="00BE615D" w:rsidRDefault="00BE615D" w:rsidP="002231B2">
      <w:pPr>
        <w:pStyle w:val="FiguresandTables"/>
      </w:pPr>
      <w:bookmarkStart w:id="351" w:name="_Toc455495174"/>
      <w:bookmarkStart w:id="352" w:name="_Toc456771941"/>
      <w:bookmarkStart w:id="353" w:name="_Toc456778045"/>
      <w:bookmarkStart w:id="354" w:name="_Toc8247469"/>
      <w:bookmarkStart w:id="355" w:name="_Toc104476948"/>
      <w:bookmarkStart w:id="356" w:name="_Toc201646342"/>
      <w:r w:rsidRPr="00D06260">
        <w:lastRenderedPageBreak/>
        <w:t>Table 9.</w:t>
      </w:r>
      <w:r w:rsidR="00401CEA">
        <w:t>8</w:t>
      </w:r>
      <w:r w:rsidRPr="00D06260">
        <w:t>. Developments and Units by Preservation Risk Factor and County</w:t>
      </w:r>
      <w:bookmarkEnd w:id="351"/>
      <w:bookmarkEnd w:id="352"/>
      <w:bookmarkEnd w:id="353"/>
      <w:bookmarkEnd w:id="354"/>
      <w:bookmarkEnd w:id="355"/>
      <w:bookmarkEnd w:id="356"/>
    </w:p>
    <w:tbl>
      <w:tblPr>
        <w:tblW w:w="5000" w:type="pct"/>
        <w:tblLayout w:type="fixed"/>
        <w:tblLook w:val="04A0" w:firstRow="1" w:lastRow="0" w:firstColumn="1" w:lastColumn="0" w:noHBand="0" w:noVBand="1"/>
      </w:tblPr>
      <w:tblGrid>
        <w:gridCol w:w="1215"/>
        <w:gridCol w:w="681"/>
        <w:gridCol w:w="982"/>
        <w:gridCol w:w="834"/>
        <w:gridCol w:w="828"/>
        <w:gridCol w:w="831"/>
        <w:gridCol w:w="831"/>
        <w:gridCol w:w="831"/>
        <w:gridCol w:w="828"/>
        <w:gridCol w:w="831"/>
        <w:gridCol w:w="831"/>
        <w:gridCol w:w="831"/>
        <w:gridCol w:w="828"/>
        <w:gridCol w:w="831"/>
        <w:gridCol w:w="831"/>
        <w:gridCol w:w="826"/>
      </w:tblGrid>
      <w:tr w:rsidR="002231B2" w:rsidRPr="002231B2" w14:paraId="33AEE7CB" w14:textId="77777777" w:rsidTr="00B75CFA">
        <w:trPr>
          <w:trHeight w:val="290"/>
          <w:tblHeader/>
        </w:trPr>
        <w:tc>
          <w:tcPr>
            <w:tcW w:w="444" w:type="pct"/>
            <w:vMerge w:val="restart"/>
            <w:tcBorders>
              <w:top w:val="single" w:sz="4" w:space="0" w:color="auto"/>
              <w:left w:val="single" w:sz="4" w:space="0" w:color="auto"/>
              <w:bottom w:val="single" w:sz="4" w:space="0" w:color="auto"/>
              <w:right w:val="single" w:sz="4" w:space="0" w:color="auto"/>
            </w:tcBorders>
            <w:noWrap/>
            <w:vAlign w:val="bottom"/>
            <w:hideMark/>
          </w:tcPr>
          <w:p w14:paraId="1872219E" w14:textId="5BEC67D7" w:rsidR="002231B2" w:rsidRPr="002231B2" w:rsidRDefault="002231B2" w:rsidP="002231B2">
            <w:pPr>
              <w:spacing w:after="0" w:line="240" w:lineRule="auto"/>
              <w:rPr>
                <w:rFonts w:eastAsia="Times New Roman" w:cs="Calibri"/>
                <w:b/>
                <w:bCs/>
                <w:color w:val="000000"/>
                <w:kern w:val="0"/>
                <w:sz w:val="18"/>
                <w:szCs w:val="18"/>
                <w14:ligatures w14:val="none"/>
              </w:rPr>
            </w:pPr>
          </w:p>
        </w:tc>
        <w:tc>
          <w:tcPr>
            <w:tcW w:w="912" w:type="pct"/>
            <w:gridSpan w:val="3"/>
            <w:tcBorders>
              <w:top w:val="single" w:sz="4" w:space="0" w:color="auto"/>
              <w:left w:val="nil"/>
              <w:bottom w:val="single" w:sz="4" w:space="0" w:color="auto"/>
              <w:right w:val="single" w:sz="12" w:space="0" w:color="auto"/>
            </w:tcBorders>
            <w:noWrap/>
            <w:vAlign w:val="bottom"/>
            <w:hideMark/>
          </w:tcPr>
          <w:p w14:paraId="6D805A93" w14:textId="5F60AE39" w:rsidR="002231B2" w:rsidRPr="002231B2" w:rsidRDefault="000632AB" w:rsidP="002231B2">
            <w:pPr>
              <w:spacing w:after="0" w:line="240" w:lineRule="auto"/>
              <w:jc w:val="center"/>
              <w:rPr>
                <w:rFonts w:eastAsia="Times New Roman" w:cs="Calibri"/>
                <w:b/>
                <w:bCs/>
                <w:color w:val="000000"/>
                <w:kern w:val="0"/>
                <w:sz w:val="18"/>
                <w:szCs w:val="18"/>
                <w14:ligatures w14:val="none"/>
              </w:rPr>
            </w:pPr>
            <w:r>
              <w:rPr>
                <w:rFonts w:eastAsia="Times New Roman" w:cs="Calibri"/>
                <w:b/>
                <w:bCs/>
                <w:color w:val="000000"/>
                <w:kern w:val="0"/>
                <w:sz w:val="18"/>
                <w:szCs w:val="18"/>
                <w14:ligatures w14:val="none"/>
              </w:rPr>
              <w:t>Florida Housing</w:t>
            </w:r>
            <w:r w:rsidR="002231B2" w:rsidRPr="002231B2">
              <w:rPr>
                <w:rFonts w:eastAsia="Times New Roman" w:cs="Calibri"/>
                <w:b/>
                <w:bCs/>
                <w:color w:val="000000"/>
                <w:kern w:val="0"/>
                <w:sz w:val="18"/>
                <w:szCs w:val="18"/>
                <w14:ligatures w14:val="none"/>
              </w:rPr>
              <w:t xml:space="preserve"> Risk</w:t>
            </w:r>
          </w:p>
        </w:tc>
        <w:tc>
          <w:tcPr>
            <w:tcW w:w="911" w:type="pct"/>
            <w:gridSpan w:val="3"/>
            <w:tcBorders>
              <w:top w:val="single" w:sz="4" w:space="0" w:color="auto"/>
              <w:left w:val="single" w:sz="12" w:space="0" w:color="auto"/>
              <w:bottom w:val="single" w:sz="4" w:space="0" w:color="auto"/>
              <w:right w:val="single" w:sz="12" w:space="0" w:color="auto"/>
            </w:tcBorders>
            <w:noWrap/>
            <w:vAlign w:val="bottom"/>
            <w:hideMark/>
          </w:tcPr>
          <w:p w14:paraId="701FB1BC" w14:textId="77777777" w:rsidR="002231B2" w:rsidRPr="002231B2" w:rsidRDefault="002231B2" w:rsidP="002231B2">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RD Maturing Mortgages</w:t>
            </w:r>
          </w:p>
        </w:tc>
        <w:tc>
          <w:tcPr>
            <w:tcW w:w="911" w:type="pct"/>
            <w:gridSpan w:val="3"/>
            <w:tcBorders>
              <w:top w:val="single" w:sz="4" w:space="0" w:color="auto"/>
              <w:left w:val="single" w:sz="12" w:space="0" w:color="auto"/>
              <w:bottom w:val="single" w:sz="4" w:space="0" w:color="auto"/>
              <w:right w:val="single" w:sz="12" w:space="0" w:color="auto"/>
            </w:tcBorders>
            <w:noWrap/>
            <w:vAlign w:val="bottom"/>
            <w:hideMark/>
          </w:tcPr>
          <w:p w14:paraId="0AF26EB7" w14:textId="77777777" w:rsidR="002231B2" w:rsidRPr="002231B2" w:rsidRDefault="002231B2" w:rsidP="002231B2">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HUD Expiring Rental Assistance/Use Agreement</w:t>
            </w:r>
          </w:p>
        </w:tc>
        <w:tc>
          <w:tcPr>
            <w:tcW w:w="911" w:type="pct"/>
            <w:gridSpan w:val="3"/>
            <w:tcBorders>
              <w:top w:val="single" w:sz="4" w:space="0" w:color="auto"/>
              <w:left w:val="single" w:sz="12" w:space="0" w:color="auto"/>
              <w:bottom w:val="single" w:sz="4" w:space="0" w:color="auto"/>
              <w:right w:val="single" w:sz="12" w:space="0" w:color="auto"/>
            </w:tcBorders>
            <w:noWrap/>
            <w:vAlign w:val="bottom"/>
            <w:hideMark/>
          </w:tcPr>
          <w:p w14:paraId="118E07DF" w14:textId="77777777" w:rsidR="002231B2" w:rsidRPr="002231B2" w:rsidRDefault="002231B2" w:rsidP="002231B2">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30+ Year Old</w:t>
            </w:r>
          </w:p>
        </w:tc>
        <w:tc>
          <w:tcPr>
            <w:tcW w:w="911" w:type="pct"/>
            <w:gridSpan w:val="3"/>
            <w:tcBorders>
              <w:top w:val="single" w:sz="4" w:space="0" w:color="auto"/>
              <w:left w:val="single" w:sz="12" w:space="0" w:color="auto"/>
              <w:bottom w:val="single" w:sz="4" w:space="0" w:color="auto"/>
              <w:right w:val="single" w:sz="4" w:space="0" w:color="auto"/>
            </w:tcBorders>
            <w:noWrap/>
            <w:vAlign w:val="bottom"/>
            <w:hideMark/>
          </w:tcPr>
          <w:p w14:paraId="10D0C1FE" w14:textId="77777777" w:rsidR="002231B2" w:rsidRPr="002231B2" w:rsidRDefault="002231B2" w:rsidP="002231B2">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15-29 Year Old</w:t>
            </w:r>
          </w:p>
        </w:tc>
      </w:tr>
      <w:tr w:rsidR="002231B2" w:rsidRPr="002231B2" w14:paraId="4CEE8151" w14:textId="77777777" w:rsidTr="00B75CFA">
        <w:trPr>
          <w:trHeight w:val="780"/>
          <w:tblHeader/>
        </w:trPr>
        <w:tc>
          <w:tcPr>
            <w:tcW w:w="444" w:type="pct"/>
            <w:vMerge/>
            <w:tcBorders>
              <w:top w:val="single" w:sz="4" w:space="0" w:color="auto"/>
              <w:left w:val="single" w:sz="4" w:space="0" w:color="auto"/>
              <w:bottom w:val="single" w:sz="4" w:space="0" w:color="auto"/>
              <w:right w:val="single" w:sz="4" w:space="0" w:color="auto"/>
            </w:tcBorders>
            <w:vAlign w:val="bottom"/>
            <w:hideMark/>
          </w:tcPr>
          <w:p w14:paraId="57FF2B44" w14:textId="77777777" w:rsidR="002231B2" w:rsidRPr="002231B2" w:rsidRDefault="002231B2" w:rsidP="002231B2">
            <w:pPr>
              <w:spacing w:after="0" w:line="240" w:lineRule="auto"/>
              <w:rPr>
                <w:rFonts w:eastAsia="Times New Roman" w:cs="Calibri"/>
                <w:b/>
                <w:bCs/>
                <w:color w:val="000000"/>
                <w:kern w:val="0"/>
                <w:sz w:val="18"/>
                <w:szCs w:val="18"/>
                <w14:ligatures w14:val="none"/>
              </w:rPr>
            </w:pPr>
          </w:p>
        </w:tc>
        <w:tc>
          <w:tcPr>
            <w:tcW w:w="249" w:type="pct"/>
            <w:tcBorders>
              <w:top w:val="nil"/>
              <w:left w:val="nil"/>
              <w:bottom w:val="single" w:sz="4" w:space="0" w:color="auto"/>
              <w:right w:val="single" w:sz="4" w:space="0" w:color="auto"/>
            </w:tcBorders>
            <w:vAlign w:val="bottom"/>
            <w:hideMark/>
          </w:tcPr>
          <w:p w14:paraId="732BA558"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Dev.</w:t>
            </w:r>
          </w:p>
        </w:tc>
        <w:tc>
          <w:tcPr>
            <w:tcW w:w="359" w:type="pct"/>
            <w:tcBorders>
              <w:top w:val="nil"/>
              <w:left w:val="nil"/>
              <w:bottom w:val="single" w:sz="4" w:space="0" w:color="auto"/>
              <w:right w:val="single" w:sz="4" w:space="0" w:color="auto"/>
            </w:tcBorders>
            <w:vAlign w:val="bottom"/>
            <w:hideMark/>
          </w:tcPr>
          <w:p w14:paraId="6C731268"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Units</w:t>
            </w:r>
          </w:p>
        </w:tc>
        <w:tc>
          <w:tcPr>
            <w:tcW w:w="305" w:type="pct"/>
            <w:tcBorders>
              <w:top w:val="nil"/>
              <w:left w:val="nil"/>
              <w:bottom w:val="single" w:sz="4" w:space="0" w:color="auto"/>
              <w:right w:val="single" w:sz="12" w:space="0" w:color="auto"/>
            </w:tcBorders>
            <w:vAlign w:val="bottom"/>
            <w:hideMark/>
          </w:tcPr>
          <w:p w14:paraId="15962049"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 of State’s Units</w:t>
            </w:r>
          </w:p>
        </w:tc>
        <w:tc>
          <w:tcPr>
            <w:tcW w:w="303" w:type="pct"/>
            <w:tcBorders>
              <w:top w:val="nil"/>
              <w:left w:val="single" w:sz="12" w:space="0" w:color="auto"/>
              <w:bottom w:val="single" w:sz="4" w:space="0" w:color="auto"/>
              <w:right w:val="single" w:sz="4" w:space="0" w:color="auto"/>
            </w:tcBorders>
            <w:vAlign w:val="bottom"/>
            <w:hideMark/>
          </w:tcPr>
          <w:p w14:paraId="3B6157C7"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Dev.</w:t>
            </w:r>
          </w:p>
        </w:tc>
        <w:tc>
          <w:tcPr>
            <w:tcW w:w="304" w:type="pct"/>
            <w:tcBorders>
              <w:top w:val="nil"/>
              <w:left w:val="nil"/>
              <w:bottom w:val="single" w:sz="4" w:space="0" w:color="auto"/>
              <w:right w:val="single" w:sz="4" w:space="0" w:color="auto"/>
            </w:tcBorders>
            <w:vAlign w:val="bottom"/>
            <w:hideMark/>
          </w:tcPr>
          <w:p w14:paraId="20713D2B"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Units</w:t>
            </w:r>
          </w:p>
        </w:tc>
        <w:tc>
          <w:tcPr>
            <w:tcW w:w="304" w:type="pct"/>
            <w:tcBorders>
              <w:top w:val="nil"/>
              <w:left w:val="nil"/>
              <w:bottom w:val="single" w:sz="4" w:space="0" w:color="auto"/>
              <w:right w:val="single" w:sz="12" w:space="0" w:color="auto"/>
            </w:tcBorders>
            <w:vAlign w:val="bottom"/>
            <w:hideMark/>
          </w:tcPr>
          <w:p w14:paraId="3344663A"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 of State’s Units</w:t>
            </w:r>
          </w:p>
        </w:tc>
        <w:tc>
          <w:tcPr>
            <w:tcW w:w="304" w:type="pct"/>
            <w:tcBorders>
              <w:top w:val="nil"/>
              <w:left w:val="single" w:sz="12" w:space="0" w:color="auto"/>
              <w:bottom w:val="single" w:sz="4" w:space="0" w:color="auto"/>
              <w:right w:val="single" w:sz="4" w:space="0" w:color="auto"/>
            </w:tcBorders>
            <w:vAlign w:val="bottom"/>
            <w:hideMark/>
          </w:tcPr>
          <w:p w14:paraId="62127D1C"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Dev.</w:t>
            </w:r>
          </w:p>
        </w:tc>
        <w:tc>
          <w:tcPr>
            <w:tcW w:w="303" w:type="pct"/>
            <w:tcBorders>
              <w:top w:val="nil"/>
              <w:left w:val="nil"/>
              <w:bottom w:val="single" w:sz="4" w:space="0" w:color="auto"/>
              <w:right w:val="single" w:sz="4" w:space="0" w:color="auto"/>
            </w:tcBorders>
            <w:vAlign w:val="bottom"/>
            <w:hideMark/>
          </w:tcPr>
          <w:p w14:paraId="7A56844B"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Units</w:t>
            </w:r>
          </w:p>
        </w:tc>
        <w:tc>
          <w:tcPr>
            <w:tcW w:w="304" w:type="pct"/>
            <w:tcBorders>
              <w:top w:val="nil"/>
              <w:left w:val="nil"/>
              <w:bottom w:val="single" w:sz="4" w:space="0" w:color="auto"/>
              <w:right w:val="single" w:sz="12" w:space="0" w:color="auto"/>
            </w:tcBorders>
            <w:vAlign w:val="bottom"/>
            <w:hideMark/>
          </w:tcPr>
          <w:p w14:paraId="641E2B61"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 of State’s Units</w:t>
            </w:r>
          </w:p>
        </w:tc>
        <w:tc>
          <w:tcPr>
            <w:tcW w:w="304" w:type="pct"/>
            <w:tcBorders>
              <w:top w:val="nil"/>
              <w:left w:val="single" w:sz="12" w:space="0" w:color="auto"/>
              <w:bottom w:val="single" w:sz="4" w:space="0" w:color="auto"/>
              <w:right w:val="single" w:sz="4" w:space="0" w:color="auto"/>
            </w:tcBorders>
            <w:vAlign w:val="bottom"/>
            <w:hideMark/>
          </w:tcPr>
          <w:p w14:paraId="74730512"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Dev.</w:t>
            </w:r>
          </w:p>
        </w:tc>
        <w:tc>
          <w:tcPr>
            <w:tcW w:w="304" w:type="pct"/>
            <w:tcBorders>
              <w:top w:val="nil"/>
              <w:left w:val="nil"/>
              <w:bottom w:val="single" w:sz="4" w:space="0" w:color="auto"/>
              <w:right w:val="single" w:sz="4" w:space="0" w:color="auto"/>
            </w:tcBorders>
            <w:vAlign w:val="bottom"/>
            <w:hideMark/>
          </w:tcPr>
          <w:p w14:paraId="7B9685C3"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Units</w:t>
            </w:r>
          </w:p>
        </w:tc>
        <w:tc>
          <w:tcPr>
            <w:tcW w:w="303" w:type="pct"/>
            <w:tcBorders>
              <w:top w:val="nil"/>
              <w:left w:val="nil"/>
              <w:bottom w:val="single" w:sz="4" w:space="0" w:color="auto"/>
              <w:right w:val="single" w:sz="12" w:space="0" w:color="auto"/>
            </w:tcBorders>
            <w:vAlign w:val="bottom"/>
            <w:hideMark/>
          </w:tcPr>
          <w:p w14:paraId="58967E5A"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 of State’s Units</w:t>
            </w:r>
          </w:p>
        </w:tc>
        <w:tc>
          <w:tcPr>
            <w:tcW w:w="304" w:type="pct"/>
            <w:tcBorders>
              <w:top w:val="nil"/>
              <w:left w:val="single" w:sz="12" w:space="0" w:color="auto"/>
              <w:bottom w:val="single" w:sz="4" w:space="0" w:color="auto"/>
              <w:right w:val="single" w:sz="4" w:space="0" w:color="auto"/>
            </w:tcBorders>
            <w:vAlign w:val="bottom"/>
            <w:hideMark/>
          </w:tcPr>
          <w:p w14:paraId="207A2DEC"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Dev.</w:t>
            </w:r>
          </w:p>
        </w:tc>
        <w:tc>
          <w:tcPr>
            <w:tcW w:w="304" w:type="pct"/>
            <w:tcBorders>
              <w:top w:val="nil"/>
              <w:left w:val="nil"/>
              <w:bottom w:val="single" w:sz="4" w:space="0" w:color="auto"/>
              <w:right w:val="single" w:sz="4" w:space="0" w:color="auto"/>
            </w:tcBorders>
            <w:vAlign w:val="bottom"/>
            <w:hideMark/>
          </w:tcPr>
          <w:p w14:paraId="0A406771"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Units</w:t>
            </w:r>
          </w:p>
        </w:tc>
        <w:tc>
          <w:tcPr>
            <w:tcW w:w="303" w:type="pct"/>
            <w:tcBorders>
              <w:top w:val="nil"/>
              <w:left w:val="nil"/>
              <w:bottom w:val="single" w:sz="4" w:space="0" w:color="auto"/>
              <w:right w:val="single" w:sz="4" w:space="0" w:color="auto"/>
            </w:tcBorders>
            <w:vAlign w:val="bottom"/>
            <w:hideMark/>
          </w:tcPr>
          <w:p w14:paraId="63CD1012" w14:textId="77777777" w:rsidR="002231B2" w:rsidRPr="002231B2" w:rsidRDefault="002231B2" w:rsidP="00B75CFA">
            <w:pPr>
              <w:spacing w:after="0" w:line="240" w:lineRule="auto"/>
              <w:jc w:val="center"/>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 of State’s Units</w:t>
            </w:r>
          </w:p>
        </w:tc>
      </w:tr>
      <w:tr w:rsidR="002231B2" w:rsidRPr="002231B2" w14:paraId="66279E21" w14:textId="77777777" w:rsidTr="002231B2">
        <w:trPr>
          <w:trHeight w:val="290"/>
        </w:trPr>
        <w:tc>
          <w:tcPr>
            <w:tcW w:w="5000" w:type="pct"/>
            <w:gridSpan w:val="16"/>
            <w:tcBorders>
              <w:top w:val="single" w:sz="4" w:space="0" w:color="auto"/>
              <w:left w:val="single" w:sz="4" w:space="0" w:color="auto"/>
              <w:bottom w:val="single" w:sz="4" w:space="0" w:color="auto"/>
              <w:right w:val="single" w:sz="4" w:space="0" w:color="auto"/>
            </w:tcBorders>
            <w:noWrap/>
            <w:vAlign w:val="bottom"/>
            <w:hideMark/>
          </w:tcPr>
          <w:p w14:paraId="74E3E726" w14:textId="77777777" w:rsidR="002231B2" w:rsidRPr="002231B2" w:rsidRDefault="002231B2" w:rsidP="002231B2">
            <w:pPr>
              <w:spacing w:after="0" w:line="240" w:lineRule="auto"/>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Large</w:t>
            </w:r>
          </w:p>
        </w:tc>
      </w:tr>
      <w:tr w:rsidR="002231B2" w:rsidRPr="002231B2" w14:paraId="2971AA28"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8EA459C"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Broward</w:t>
            </w:r>
          </w:p>
        </w:tc>
        <w:tc>
          <w:tcPr>
            <w:tcW w:w="249" w:type="pct"/>
            <w:tcBorders>
              <w:top w:val="nil"/>
              <w:left w:val="nil"/>
              <w:bottom w:val="single" w:sz="4" w:space="0" w:color="auto"/>
              <w:right w:val="single" w:sz="4" w:space="0" w:color="auto"/>
            </w:tcBorders>
            <w:noWrap/>
            <w:vAlign w:val="bottom"/>
            <w:hideMark/>
          </w:tcPr>
          <w:p w14:paraId="6E7D418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59" w:type="pct"/>
            <w:tcBorders>
              <w:top w:val="nil"/>
              <w:left w:val="nil"/>
              <w:bottom w:val="single" w:sz="4" w:space="0" w:color="auto"/>
              <w:right w:val="single" w:sz="4" w:space="0" w:color="auto"/>
            </w:tcBorders>
            <w:noWrap/>
            <w:vAlign w:val="bottom"/>
            <w:hideMark/>
          </w:tcPr>
          <w:p w14:paraId="5648637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775</w:t>
            </w:r>
          </w:p>
        </w:tc>
        <w:tc>
          <w:tcPr>
            <w:tcW w:w="305" w:type="pct"/>
            <w:tcBorders>
              <w:top w:val="nil"/>
              <w:left w:val="nil"/>
              <w:bottom w:val="single" w:sz="4" w:space="0" w:color="auto"/>
              <w:right w:val="single" w:sz="12" w:space="0" w:color="auto"/>
            </w:tcBorders>
            <w:noWrap/>
            <w:vAlign w:val="bottom"/>
            <w:hideMark/>
          </w:tcPr>
          <w:p w14:paraId="321C8A5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3.89%</w:t>
            </w:r>
          </w:p>
        </w:tc>
        <w:tc>
          <w:tcPr>
            <w:tcW w:w="303" w:type="pct"/>
            <w:tcBorders>
              <w:top w:val="nil"/>
              <w:left w:val="single" w:sz="12" w:space="0" w:color="auto"/>
              <w:bottom w:val="single" w:sz="4" w:space="0" w:color="auto"/>
              <w:right w:val="single" w:sz="4" w:space="0" w:color="auto"/>
            </w:tcBorders>
            <w:noWrap/>
            <w:vAlign w:val="bottom"/>
            <w:hideMark/>
          </w:tcPr>
          <w:p w14:paraId="0BF4421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34972F7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7049EE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7751DAD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w:t>
            </w:r>
          </w:p>
        </w:tc>
        <w:tc>
          <w:tcPr>
            <w:tcW w:w="303" w:type="pct"/>
            <w:tcBorders>
              <w:top w:val="nil"/>
              <w:left w:val="nil"/>
              <w:bottom w:val="single" w:sz="4" w:space="0" w:color="auto"/>
              <w:right w:val="single" w:sz="4" w:space="0" w:color="auto"/>
            </w:tcBorders>
            <w:noWrap/>
            <w:vAlign w:val="bottom"/>
            <w:hideMark/>
          </w:tcPr>
          <w:p w14:paraId="1A46384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634</w:t>
            </w:r>
          </w:p>
        </w:tc>
        <w:tc>
          <w:tcPr>
            <w:tcW w:w="304" w:type="pct"/>
            <w:tcBorders>
              <w:top w:val="nil"/>
              <w:left w:val="nil"/>
              <w:bottom w:val="single" w:sz="4" w:space="0" w:color="auto"/>
              <w:right w:val="single" w:sz="12" w:space="0" w:color="auto"/>
            </w:tcBorders>
            <w:noWrap/>
            <w:vAlign w:val="bottom"/>
            <w:hideMark/>
          </w:tcPr>
          <w:p w14:paraId="12EA26D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7.80%</w:t>
            </w:r>
          </w:p>
        </w:tc>
        <w:tc>
          <w:tcPr>
            <w:tcW w:w="304" w:type="pct"/>
            <w:tcBorders>
              <w:top w:val="nil"/>
              <w:left w:val="single" w:sz="12" w:space="0" w:color="auto"/>
              <w:bottom w:val="single" w:sz="4" w:space="0" w:color="auto"/>
              <w:right w:val="single" w:sz="4" w:space="0" w:color="auto"/>
            </w:tcBorders>
            <w:noWrap/>
            <w:vAlign w:val="bottom"/>
            <w:hideMark/>
          </w:tcPr>
          <w:p w14:paraId="3BE16D5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48</w:t>
            </w:r>
          </w:p>
        </w:tc>
        <w:tc>
          <w:tcPr>
            <w:tcW w:w="304" w:type="pct"/>
            <w:tcBorders>
              <w:top w:val="nil"/>
              <w:left w:val="nil"/>
              <w:bottom w:val="single" w:sz="4" w:space="0" w:color="auto"/>
              <w:right w:val="single" w:sz="4" w:space="0" w:color="auto"/>
            </w:tcBorders>
            <w:noWrap/>
            <w:vAlign w:val="bottom"/>
            <w:hideMark/>
          </w:tcPr>
          <w:p w14:paraId="522C448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4,268</w:t>
            </w:r>
          </w:p>
        </w:tc>
        <w:tc>
          <w:tcPr>
            <w:tcW w:w="303" w:type="pct"/>
            <w:tcBorders>
              <w:top w:val="nil"/>
              <w:left w:val="nil"/>
              <w:bottom w:val="single" w:sz="4" w:space="0" w:color="auto"/>
              <w:right w:val="single" w:sz="12" w:space="0" w:color="auto"/>
            </w:tcBorders>
            <w:noWrap/>
            <w:vAlign w:val="bottom"/>
            <w:hideMark/>
          </w:tcPr>
          <w:p w14:paraId="074E939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6.30%</w:t>
            </w:r>
          </w:p>
        </w:tc>
        <w:tc>
          <w:tcPr>
            <w:tcW w:w="304" w:type="pct"/>
            <w:tcBorders>
              <w:top w:val="nil"/>
              <w:left w:val="single" w:sz="12" w:space="0" w:color="auto"/>
              <w:bottom w:val="single" w:sz="4" w:space="0" w:color="auto"/>
              <w:right w:val="single" w:sz="4" w:space="0" w:color="auto"/>
            </w:tcBorders>
            <w:noWrap/>
            <w:vAlign w:val="bottom"/>
            <w:hideMark/>
          </w:tcPr>
          <w:p w14:paraId="6C7FD9F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48</w:t>
            </w:r>
          </w:p>
        </w:tc>
        <w:tc>
          <w:tcPr>
            <w:tcW w:w="304" w:type="pct"/>
            <w:tcBorders>
              <w:top w:val="nil"/>
              <w:left w:val="nil"/>
              <w:bottom w:val="single" w:sz="4" w:space="0" w:color="auto"/>
              <w:right w:val="single" w:sz="4" w:space="0" w:color="auto"/>
            </w:tcBorders>
            <w:noWrap/>
            <w:vAlign w:val="bottom"/>
            <w:hideMark/>
          </w:tcPr>
          <w:p w14:paraId="7FD9028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7,929</w:t>
            </w:r>
          </w:p>
        </w:tc>
        <w:tc>
          <w:tcPr>
            <w:tcW w:w="303" w:type="pct"/>
            <w:tcBorders>
              <w:top w:val="nil"/>
              <w:left w:val="nil"/>
              <w:bottom w:val="single" w:sz="4" w:space="0" w:color="auto"/>
              <w:right w:val="single" w:sz="4" w:space="0" w:color="auto"/>
            </w:tcBorders>
            <w:noWrap/>
            <w:vAlign w:val="bottom"/>
            <w:hideMark/>
          </w:tcPr>
          <w:p w14:paraId="43442CA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7.01%</w:t>
            </w:r>
          </w:p>
        </w:tc>
      </w:tr>
      <w:tr w:rsidR="002231B2" w:rsidRPr="002231B2" w14:paraId="58F3521B"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08998FCF"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Duval</w:t>
            </w:r>
          </w:p>
        </w:tc>
        <w:tc>
          <w:tcPr>
            <w:tcW w:w="249" w:type="pct"/>
            <w:tcBorders>
              <w:top w:val="nil"/>
              <w:left w:val="nil"/>
              <w:bottom w:val="single" w:sz="4" w:space="0" w:color="auto"/>
              <w:right w:val="single" w:sz="4" w:space="0" w:color="auto"/>
            </w:tcBorders>
            <w:noWrap/>
            <w:vAlign w:val="bottom"/>
            <w:hideMark/>
          </w:tcPr>
          <w:p w14:paraId="062EB26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w:t>
            </w:r>
          </w:p>
        </w:tc>
        <w:tc>
          <w:tcPr>
            <w:tcW w:w="359" w:type="pct"/>
            <w:tcBorders>
              <w:top w:val="nil"/>
              <w:left w:val="nil"/>
              <w:bottom w:val="single" w:sz="4" w:space="0" w:color="auto"/>
              <w:right w:val="single" w:sz="4" w:space="0" w:color="auto"/>
            </w:tcBorders>
            <w:noWrap/>
            <w:vAlign w:val="bottom"/>
            <w:hideMark/>
          </w:tcPr>
          <w:p w14:paraId="487F91E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988</w:t>
            </w:r>
          </w:p>
        </w:tc>
        <w:tc>
          <w:tcPr>
            <w:tcW w:w="305" w:type="pct"/>
            <w:tcBorders>
              <w:top w:val="nil"/>
              <w:left w:val="nil"/>
              <w:bottom w:val="single" w:sz="4" w:space="0" w:color="auto"/>
              <w:right w:val="single" w:sz="12" w:space="0" w:color="auto"/>
            </w:tcBorders>
            <w:noWrap/>
            <w:vAlign w:val="bottom"/>
            <w:hideMark/>
          </w:tcPr>
          <w:p w14:paraId="610C4AD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4.95%</w:t>
            </w:r>
          </w:p>
        </w:tc>
        <w:tc>
          <w:tcPr>
            <w:tcW w:w="303" w:type="pct"/>
            <w:tcBorders>
              <w:top w:val="nil"/>
              <w:left w:val="single" w:sz="12" w:space="0" w:color="auto"/>
              <w:bottom w:val="single" w:sz="4" w:space="0" w:color="auto"/>
              <w:right w:val="single" w:sz="4" w:space="0" w:color="auto"/>
            </w:tcBorders>
            <w:noWrap/>
            <w:vAlign w:val="bottom"/>
            <w:hideMark/>
          </w:tcPr>
          <w:p w14:paraId="2FA0F03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C2CC92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D2D75B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040AEA0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w:t>
            </w:r>
          </w:p>
        </w:tc>
        <w:tc>
          <w:tcPr>
            <w:tcW w:w="303" w:type="pct"/>
            <w:tcBorders>
              <w:top w:val="nil"/>
              <w:left w:val="nil"/>
              <w:bottom w:val="single" w:sz="4" w:space="0" w:color="auto"/>
              <w:right w:val="single" w:sz="4" w:space="0" w:color="auto"/>
            </w:tcBorders>
            <w:noWrap/>
            <w:vAlign w:val="bottom"/>
            <w:hideMark/>
          </w:tcPr>
          <w:p w14:paraId="31C170C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1,115</w:t>
            </w:r>
          </w:p>
        </w:tc>
        <w:tc>
          <w:tcPr>
            <w:tcW w:w="304" w:type="pct"/>
            <w:tcBorders>
              <w:top w:val="nil"/>
              <w:left w:val="nil"/>
              <w:bottom w:val="single" w:sz="4" w:space="0" w:color="auto"/>
              <w:right w:val="single" w:sz="12" w:space="0" w:color="auto"/>
            </w:tcBorders>
            <w:noWrap/>
            <w:vAlign w:val="bottom"/>
            <w:hideMark/>
          </w:tcPr>
          <w:p w14:paraId="650F5DE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13.72%</w:t>
            </w:r>
          </w:p>
        </w:tc>
        <w:tc>
          <w:tcPr>
            <w:tcW w:w="304" w:type="pct"/>
            <w:tcBorders>
              <w:top w:val="nil"/>
              <w:left w:val="single" w:sz="12" w:space="0" w:color="auto"/>
              <w:bottom w:val="single" w:sz="4" w:space="0" w:color="auto"/>
              <w:right w:val="single" w:sz="4" w:space="0" w:color="auto"/>
            </w:tcBorders>
            <w:noWrap/>
            <w:vAlign w:val="bottom"/>
            <w:hideMark/>
          </w:tcPr>
          <w:p w14:paraId="19922CD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49</w:t>
            </w:r>
          </w:p>
        </w:tc>
        <w:tc>
          <w:tcPr>
            <w:tcW w:w="304" w:type="pct"/>
            <w:tcBorders>
              <w:top w:val="nil"/>
              <w:left w:val="nil"/>
              <w:bottom w:val="single" w:sz="4" w:space="0" w:color="auto"/>
              <w:right w:val="single" w:sz="4" w:space="0" w:color="auto"/>
            </w:tcBorders>
            <w:noWrap/>
            <w:vAlign w:val="bottom"/>
            <w:hideMark/>
          </w:tcPr>
          <w:p w14:paraId="17CE868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4,886</w:t>
            </w:r>
          </w:p>
        </w:tc>
        <w:tc>
          <w:tcPr>
            <w:tcW w:w="303" w:type="pct"/>
            <w:tcBorders>
              <w:top w:val="nil"/>
              <w:left w:val="nil"/>
              <w:bottom w:val="single" w:sz="4" w:space="0" w:color="auto"/>
              <w:right w:val="single" w:sz="12" w:space="0" w:color="auto"/>
            </w:tcBorders>
            <w:noWrap/>
            <w:vAlign w:val="bottom"/>
            <w:hideMark/>
          </w:tcPr>
          <w:p w14:paraId="690C984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7.22%</w:t>
            </w:r>
          </w:p>
        </w:tc>
        <w:tc>
          <w:tcPr>
            <w:tcW w:w="304" w:type="pct"/>
            <w:tcBorders>
              <w:top w:val="nil"/>
              <w:left w:val="single" w:sz="12" w:space="0" w:color="auto"/>
              <w:bottom w:val="single" w:sz="4" w:space="0" w:color="auto"/>
              <w:right w:val="single" w:sz="4" w:space="0" w:color="auto"/>
            </w:tcBorders>
            <w:noWrap/>
            <w:vAlign w:val="bottom"/>
            <w:hideMark/>
          </w:tcPr>
          <w:p w14:paraId="233AB97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40</w:t>
            </w:r>
          </w:p>
        </w:tc>
        <w:tc>
          <w:tcPr>
            <w:tcW w:w="304" w:type="pct"/>
            <w:tcBorders>
              <w:top w:val="nil"/>
              <w:left w:val="nil"/>
              <w:bottom w:val="single" w:sz="4" w:space="0" w:color="auto"/>
              <w:right w:val="single" w:sz="4" w:space="0" w:color="auto"/>
            </w:tcBorders>
            <w:noWrap/>
            <w:vAlign w:val="bottom"/>
            <w:hideMark/>
          </w:tcPr>
          <w:p w14:paraId="1EE972E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6,885</w:t>
            </w:r>
          </w:p>
        </w:tc>
        <w:tc>
          <w:tcPr>
            <w:tcW w:w="303" w:type="pct"/>
            <w:tcBorders>
              <w:top w:val="nil"/>
              <w:left w:val="nil"/>
              <w:bottom w:val="single" w:sz="4" w:space="0" w:color="auto"/>
              <w:right w:val="single" w:sz="4" w:space="0" w:color="auto"/>
            </w:tcBorders>
            <w:noWrap/>
            <w:vAlign w:val="bottom"/>
            <w:hideMark/>
          </w:tcPr>
          <w:p w14:paraId="7CEADB7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6.09%</w:t>
            </w:r>
          </w:p>
        </w:tc>
      </w:tr>
      <w:tr w:rsidR="002231B2" w:rsidRPr="002231B2" w14:paraId="3EEE1A75"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09A1ADDA"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Hillsborough</w:t>
            </w:r>
          </w:p>
        </w:tc>
        <w:tc>
          <w:tcPr>
            <w:tcW w:w="249" w:type="pct"/>
            <w:tcBorders>
              <w:top w:val="nil"/>
              <w:left w:val="nil"/>
              <w:bottom w:val="single" w:sz="4" w:space="0" w:color="auto"/>
              <w:right w:val="single" w:sz="4" w:space="0" w:color="auto"/>
            </w:tcBorders>
            <w:noWrap/>
            <w:vAlign w:val="bottom"/>
            <w:hideMark/>
          </w:tcPr>
          <w:p w14:paraId="1A97481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14</w:t>
            </w:r>
          </w:p>
        </w:tc>
        <w:tc>
          <w:tcPr>
            <w:tcW w:w="359" w:type="pct"/>
            <w:tcBorders>
              <w:top w:val="nil"/>
              <w:left w:val="nil"/>
              <w:bottom w:val="single" w:sz="4" w:space="0" w:color="auto"/>
              <w:right w:val="single" w:sz="4" w:space="0" w:color="auto"/>
            </w:tcBorders>
            <w:noWrap/>
            <w:vAlign w:val="bottom"/>
            <w:hideMark/>
          </w:tcPr>
          <w:p w14:paraId="38B516D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1,520</w:t>
            </w:r>
          </w:p>
        </w:tc>
        <w:tc>
          <w:tcPr>
            <w:tcW w:w="305" w:type="pct"/>
            <w:tcBorders>
              <w:top w:val="nil"/>
              <w:left w:val="nil"/>
              <w:bottom w:val="single" w:sz="4" w:space="0" w:color="auto"/>
              <w:right w:val="single" w:sz="12" w:space="0" w:color="auto"/>
            </w:tcBorders>
            <w:noWrap/>
            <w:vAlign w:val="bottom"/>
            <w:hideMark/>
          </w:tcPr>
          <w:p w14:paraId="1639D4F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7.62%</w:t>
            </w:r>
          </w:p>
        </w:tc>
        <w:tc>
          <w:tcPr>
            <w:tcW w:w="303" w:type="pct"/>
            <w:tcBorders>
              <w:top w:val="nil"/>
              <w:left w:val="single" w:sz="12" w:space="0" w:color="auto"/>
              <w:bottom w:val="single" w:sz="4" w:space="0" w:color="auto"/>
              <w:right w:val="single" w:sz="4" w:space="0" w:color="auto"/>
            </w:tcBorders>
            <w:noWrap/>
            <w:vAlign w:val="bottom"/>
            <w:hideMark/>
          </w:tcPr>
          <w:p w14:paraId="43AC4E5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44733E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AA00BB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8EF99D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3" w:type="pct"/>
            <w:tcBorders>
              <w:top w:val="nil"/>
              <w:left w:val="nil"/>
              <w:bottom w:val="single" w:sz="4" w:space="0" w:color="auto"/>
              <w:right w:val="single" w:sz="4" w:space="0" w:color="auto"/>
            </w:tcBorders>
            <w:noWrap/>
            <w:vAlign w:val="bottom"/>
            <w:hideMark/>
          </w:tcPr>
          <w:p w14:paraId="4AEEC0A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517</w:t>
            </w:r>
          </w:p>
        </w:tc>
        <w:tc>
          <w:tcPr>
            <w:tcW w:w="304" w:type="pct"/>
            <w:tcBorders>
              <w:top w:val="nil"/>
              <w:left w:val="nil"/>
              <w:bottom w:val="single" w:sz="4" w:space="0" w:color="auto"/>
              <w:right w:val="single" w:sz="12" w:space="0" w:color="auto"/>
            </w:tcBorders>
            <w:noWrap/>
            <w:vAlign w:val="bottom"/>
            <w:hideMark/>
          </w:tcPr>
          <w:p w14:paraId="44627D5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6.36%</w:t>
            </w:r>
          </w:p>
        </w:tc>
        <w:tc>
          <w:tcPr>
            <w:tcW w:w="304" w:type="pct"/>
            <w:tcBorders>
              <w:top w:val="nil"/>
              <w:left w:val="single" w:sz="12" w:space="0" w:color="auto"/>
              <w:bottom w:val="single" w:sz="4" w:space="0" w:color="auto"/>
              <w:right w:val="single" w:sz="4" w:space="0" w:color="auto"/>
            </w:tcBorders>
            <w:noWrap/>
            <w:vAlign w:val="bottom"/>
            <w:hideMark/>
          </w:tcPr>
          <w:p w14:paraId="116E8FC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w:t>
            </w:r>
          </w:p>
        </w:tc>
        <w:tc>
          <w:tcPr>
            <w:tcW w:w="304" w:type="pct"/>
            <w:tcBorders>
              <w:top w:val="nil"/>
              <w:left w:val="nil"/>
              <w:bottom w:val="single" w:sz="4" w:space="0" w:color="auto"/>
              <w:right w:val="single" w:sz="4" w:space="0" w:color="auto"/>
            </w:tcBorders>
            <w:noWrap/>
            <w:vAlign w:val="bottom"/>
            <w:hideMark/>
          </w:tcPr>
          <w:p w14:paraId="598E88B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2,861</w:t>
            </w:r>
          </w:p>
        </w:tc>
        <w:tc>
          <w:tcPr>
            <w:tcW w:w="303" w:type="pct"/>
            <w:tcBorders>
              <w:top w:val="nil"/>
              <w:left w:val="nil"/>
              <w:bottom w:val="single" w:sz="4" w:space="0" w:color="auto"/>
              <w:right w:val="single" w:sz="12" w:space="0" w:color="auto"/>
            </w:tcBorders>
            <w:noWrap/>
            <w:vAlign w:val="bottom"/>
            <w:hideMark/>
          </w:tcPr>
          <w:p w14:paraId="4C2033B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4.23%</w:t>
            </w:r>
          </w:p>
        </w:tc>
        <w:tc>
          <w:tcPr>
            <w:tcW w:w="304" w:type="pct"/>
            <w:tcBorders>
              <w:top w:val="nil"/>
              <w:left w:val="single" w:sz="12" w:space="0" w:color="auto"/>
              <w:bottom w:val="single" w:sz="4" w:space="0" w:color="auto"/>
              <w:right w:val="single" w:sz="4" w:space="0" w:color="auto"/>
            </w:tcBorders>
            <w:noWrap/>
            <w:vAlign w:val="bottom"/>
            <w:hideMark/>
          </w:tcPr>
          <w:p w14:paraId="0A6BEB4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74</w:t>
            </w:r>
          </w:p>
        </w:tc>
        <w:tc>
          <w:tcPr>
            <w:tcW w:w="304" w:type="pct"/>
            <w:tcBorders>
              <w:top w:val="nil"/>
              <w:left w:val="nil"/>
              <w:bottom w:val="single" w:sz="4" w:space="0" w:color="auto"/>
              <w:right w:val="single" w:sz="4" w:space="0" w:color="auto"/>
            </w:tcBorders>
            <w:noWrap/>
            <w:vAlign w:val="bottom"/>
            <w:hideMark/>
          </w:tcPr>
          <w:p w14:paraId="692D3AA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11,835</w:t>
            </w:r>
          </w:p>
        </w:tc>
        <w:tc>
          <w:tcPr>
            <w:tcW w:w="303" w:type="pct"/>
            <w:tcBorders>
              <w:top w:val="nil"/>
              <w:left w:val="nil"/>
              <w:bottom w:val="single" w:sz="4" w:space="0" w:color="auto"/>
              <w:right w:val="single" w:sz="4" w:space="0" w:color="auto"/>
            </w:tcBorders>
            <w:noWrap/>
            <w:vAlign w:val="bottom"/>
            <w:hideMark/>
          </w:tcPr>
          <w:p w14:paraId="072F5C2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10.46%</w:t>
            </w:r>
          </w:p>
        </w:tc>
      </w:tr>
      <w:tr w:rsidR="002231B2" w:rsidRPr="002231B2" w14:paraId="04FB0777"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F79C462"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Lee</w:t>
            </w:r>
          </w:p>
        </w:tc>
        <w:tc>
          <w:tcPr>
            <w:tcW w:w="249" w:type="pct"/>
            <w:tcBorders>
              <w:top w:val="nil"/>
              <w:left w:val="nil"/>
              <w:bottom w:val="single" w:sz="4" w:space="0" w:color="auto"/>
              <w:right w:val="single" w:sz="4" w:space="0" w:color="auto"/>
            </w:tcBorders>
            <w:noWrap/>
            <w:vAlign w:val="bottom"/>
            <w:hideMark/>
          </w:tcPr>
          <w:p w14:paraId="0D6FC13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59" w:type="pct"/>
            <w:tcBorders>
              <w:top w:val="nil"/>
              <w:left w:val="nil"/>
              <w:bottom w:val="single" w:sz="4" w:space="0" w:color="auto"/>
              <w:right w:val="single" w:sz="4" w:space="0" w:color="auto"/>
            </w:tcBorders>
            <w:noWrap/>
            <w:vAlign w:val="bottom"/>
            <w:hideMark/>
          </w:tcPr>
          <w:p w14:paraId="1353234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698</w:t>
            </w:r>
          </w:p>
        </w:tc>
        <w:tc>
          <w:tcPr>
            <w:tcW w:w="305" w:type="pct"/>
            <w:tcBorders>
              <w:top w:val="nil"/>
              <w:left w:val="nil"/>
              <w:bottom w:val="single" w:sz="4" w:space="0" w:color="auto"/>
              <w:right w:val="single" w:sz="12" w:space="0" w:color="auto"/>
            </w:tcBorders>
            <w:noWrap/>
            <w:vAlign w:val="bottom"/>
            <w:hideMark/>
          </w:tcPr>
          <w:p w14:paraId="777C662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3.50%</w:t>
            </w:r>
          </w:p>
        </w:tc>
        <w:tc>
          <w:tcPr>
            <w:tcW w:w="303" w:type="pct"/>
            <w:tcBorders>
              <w:top w:val="nil"/>
              <w:left w:val="single" w:sz="12" w:space="0" w:color="auto"/>
              <w:bottom w:val="single" w:sz="4" w:space="0" w:color="auto"/>
              <w:right w:val="single" w:sz="4" w:space="0" w:color="auto"/>
            </w:tcBorders>
            <w:noWrap/>
            <w:vAlign w:val="bottom"/>
            <w:hideMark/>
          </w:tcPr>
          <w:p w14:paraId="7A66E0F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57D07F8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4BA23C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23FA93A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03" w:type="pct"/>
            <w:tcBorders>
              <w:top w:val="nil"/>
              <w:left w:val="nil"/>
              <w:bottom w:val="single" w:sz="4" w:space="0" w:color="auto"/>
              <w:right w:val="single" w:sz="4" w:space="0" w:color="auto"/>
            </w:tcBorders>
            <w:noWrap/>
            <w:vAlign w:val="bottom"/>
            <w:hideMark/>
          </w:tcPr>
          <w:p w14:paraId="5EFF674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188</w:t>
            </w:r>
          </w:p>
        </w:tc>
        <w:tc>
          <w:tcPr>
            <w:tcW w:w="304" w:type="pct"/>
            <w:tcBorders>
              <w:top w:val="nil"/>
              <w:left w:val="nil"/>
              <w:bottom w:val="single" w:sz="4" w:space="0" w:color="auto"/>
              <w:right w:val="single" w:sz="12" w:space="0" w:color="auto"/>
            </w:tcBorders>
            <w:noWrap/>
            <w:vAlign w:val="bottom"/>
            <w:hideMark/>
          </w:tcPr>
          <w:p w14:paraId="0729E11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2.31%</w:t>
            </w:r>
          </w:p>
        </w:tc>
        <w:tc>
          <w:tcPr>
            <w:tcW w:w="304" w:type="pct"/>
            <w:tcBorders>
              <w:top w:val="nil"/>
              <w:left w:val="single" w:sz="12" w:space="0" w:color="auto"/>
              <w:bottom w:val="single" w:sz="4" w:space="0" w:color="auto"/>
              <w:right w:val="single" w:sz="4" w:space="0" w:color="auto"/>
            </w:tcBorders>
            <w:noWrap/>
            <w:vAlign w:val="bottom"/>
            <w:hideMark/>
          </w:tcPr>
          <w:p w14:paraId="6CAC0D9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w:t>
            </w:r>
          </w:p>
        </w:tc>
        <w:tc>
          <w:tcPr>
            <w:tcW w:w="304" w:type="pct"/>
            <w:tcBorders>
              <w:top w:val="nil"/>
              <w:left w:val="nil"/>
              <w:bottom w:val="single" w:sz="4" w:space="0" w:color="auto"/>
              <w:right w:val="single" w:sz="4" w:space="0" w:color="auto"/>
            </w:tcBorders>
            <w:noWrap/>
            <w:vAlign w:val="bottom"/>
            <w:hideMark/>
          </w:tcPr>
          <w:p w14:paraId="1F92071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1,224</w:t>
            </w:r>
          </w:p>
        </w:tc>
        <w:tc>
          <w:tcPr>
            <w:tcW w:w="303" w:type="pct"/>
            <w:tcBorders>
              <w:top w:val="nil"/>
              <w:left w:val="nil"/>
              <w:bottom w:val="single" w:sz="4" w:space="0" w:color="auto"/>
              <w:right w:val="single" w:sz="12" w:space="0" w:color="auto"/>
            </w:tcBorders>
            <w:noWrap/>
            <w:vAlign w:val="bottom"/>
            <w:hideMark/>
          </w:tcPr>
          <w:p w14:paraId="4027B24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1.81%</w:t>
            </w:r>
          </w:p>
        </w:tc>
        <w:tc>
          <w:tcPr>
            <w:tcW w:w="304" w:type="pct"/>
            <w:tcBorders>
              <w:top w:val="nil"/>
              <w:left w:val="single" w:sz="12" w:space="0" w:color="auto"/>
              <w:bottom w:val="single" w:sz="4" w:space="0" w:color="auto"/>
              <w:right w:val="single" w:sz="4" w:space="0" w:color="auto"/>
            </w:tcBorders>
            <w:noWrap/>
            <w:vAlign w:val="bottom"/>
            <w:hideMark/>
          </w:tcPr>
          <w:p w14:paraId="4DEF70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w:t>
            </w:r>
          </w:p>
        </w:tc>
        <w:tc>
          <w:tcPr>
            <w:tcW w:w="304" w:type="pct"/>
            <w:tcBorders>
              <w:top w:val="nil"/>
              <w:left w:val="nil"/>
              <w:bottom w:val="single" w:sz="4" w:space="0" w:color="auto"/>
              <w:right w:val="single" w:sz="4" w:space="0" w:color="auto"/>
            </w:tcBorders>
            <w:noWrap/>
            <w:vAlign w:val="bottom"/>
            <w:hideMark/>
          </w:tcPr>
          <w:p w14:paraId="75C2E56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3,157</w:t>
            </w:r>
          </w:p>
        </w:tc>
        <w:tc>
          <w:tcPr>
            <w:tcW w:w="303" w:type="pct"/>
            <w:tcBorders>
              <w:top w:val="nil"/>
              <w:left w:val="nil"/>
              <w:bottom w:val="single" w:sz="4" w:space="0" w:color="auto"/>
              <w:right w:val="single" w:sz="4" w:space="0" w:color="auto"/>
            </w:tcBorders>
            <w:noWrap/>
            <w:vAlign w:val="bottom"/>
            <w:hideMark/>
          </w:tcPr>
          <w:p w14:paraId="50E8907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2.79%</w:t>
            </w:r>
          </w:p>
        </w:tc>
      </w:tr>
      <w:tr w:rsidR="002231B2" w:rsidRPr="002231B2" w14:paraId="03CFD12A"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2D5A18BA"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Miami-Dade</w:t>
            </w:r>
          </w:p>
        </w:tc>
        <w:tc>
          <w:tcPr>
            <w:tcW w:w="249" w:type="pct"/>
            <w:tcBorders>
              <w:top w:val="nil"/>
              <w:left w:val="nil"/>
              <w:bottom w:val="single" w:sz="4" w:space="0" w:color="auto"/>
              <w:right w:val="single" w:sz="4" w:space="0" w:color="auto"/>
            </w:tcBorders>
            <w:noWrap/>
            <w:vAlign w:val="bottom"/>
            <w:hideMark/>
          </w:tcPr>
          <w:p w14:paraId="74736FC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w:t>
            </w:r>
          </w:p>
        </w:tc>
        <w:tc>
          <w:tcPr>
            <w:tcW w:w="359" w:type="pct"/>
            <w:tcBorders>
              <w:top w:val="nil"/>
              <w:left w:val="nil"/>
              <w:bottom w:val="single" w:sz="4" w:space="0" w:color="auto"/>
              <w:right w:val="single" w:sz="4" w:space="0" w:color="auto"/>
            </w:tcBorders>
            <w:noWrap/>
            <w:vAlign w:val="bottom"/>
            <w:hideMark/>
          </w:tcPr>
          <w:p w14:paraId="0B935DA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2,587</w:t>
            </w:r>
          </w:p>
        </w:tc>
        <w:tc>
          <w:tcPr>
            <w:tcW w:w="305" w:type="pct"/>
            <w:tcBorders>
              <w:top w:val="nil"/>
              <w:left w:val="nil"/>
              <w:bottom w:val="single" w:sz="4" w:space="0" w:color="auto"/>
              <w:right w:val="single" w:sz="12" w:space="0" w:color="auto"/>
            </w:tcBorders>
            <w:noWrap/>
            <w:vAlign w:val="bottom"/>
            <w:hideMark/>
          </w:tcPr>
          <w:p w14:paraId="2F7D03B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12.97%</w:t>
            </w:r>
          </w:p>
        </w:tc>
        <w:tc>
          <w:tcPr>
            <w:tcW w:w="303" w:type="pct"/>
            <w:tcBorders>
              <w:top w:val="nil"/>
              <w:left w:val="single" w:sz="12" w:space="0" w:color="auto"/>
              <w:bottom w:val="single" w:sz="4" w:space="0" w:color="auto"/>
              <w:right w:val="single" w:sz="4" w:space="0" w:color="auto"/>
            </w:tcBorders>
            <w:noWrap/>
            <w:vAlign w:val="bottom"/>
            <w:hideMark/>
          </w:tcPr>
          <w:p w14:paraId="6A04963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D02A24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9194F4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5B02E81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29</w:t>
            </w:r>
          </w:p>
        </w:tc>
        <w:tc>
          <w:tcPr>
            <w:tcW w:w="303" w:type="pct"/>
            <w:tcBorders>
              <w:top w:val="nil"/>
              <w:left w:val="nil"/>
              <w:bottom w:val="single" w:sz="4" w:space="0" w:color="auto"/>
              <w:right w:val="single" w:sz="4" w:space="0" w:color="auto"/>
            </w:tcBorders>
            <w:noWrap/>
            <w:vAlign w:val="bottom"/>
            <w:hideMark/>
          </w:tcPr>
          <w:p w14:paraId="198F05C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2,121</w:t>
            </w:r>
          </w:p>
        </w:tc>
        <w:tc>
          <w:tcPr>
            <w:tcW w:w="304" w:type="pct"/>
            <w:tcBorders>
              <w:top w:val="nil"/>
              <w:left w:val="nil"/>
              <w:bottom w:val="single" w:sz="4" w:space="0" w:color="auto"/>
              <w:right w:val="single" w:sz="12" w:space="0" w:color="auto"/>
            </w:tcBorders>
            <w:noWrap/>
            <w:vAlign w:val="bottom"/>
            <w:hideMark/>
          </w:tcPr>
          <w:p w14:paraId="1EDDCFC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26.09%</w:t>
            </w:r>
          </w:p>
        </w:tc>
        <w:tc>
          <w:tcPr>
            <w:tcW w:w="304" w:type="pct"/>
            <w:tcBorders>
              <w:top w:val="nil"/>
              <w:left w:val="single" w:sz="12" w:space="0" w:color="auto"/>
              <w:bottom w:val="single" w:sz="4" w:space="0" w:color="auto"/>
              <w:right w:val="single" w:sz="4" w:space="0" w:color="auto"/>
            </w:tcBorders>
            <w:noWrap/>
            <w:vAlign w:val="bottom"/>
            <w:hideMark/>
          </w:tcPr>
          <w:p w14:paraId="3E78E46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158</w:t>
            </w:r>
          </w:p>
        </w:tc>
        <w:tc>
          <w:tcPr>
            <w:tcW w:w="304" w:type="pct"/>
            <w:tcBorders>
              <w:top w:val="nil"/>
              <w:left w:val="nil"/>
              <w:bottom w:val="single" w:sz="4" w:space="0" w:color="auto"/>
              <w:right w:val="single" w:sz="4" w:space="0" w:color="auto"/>
            </w:tcBorders>
            <w:noWrap/>
            <w:vAlign w:val="bottom"/>
            <w:hideMark/>
          </w:tcPr>
          <w:p w14:paraId="3EDE23F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13,380</w:t>
            </w:r>
          </w:p>
        </w:tc>
        <w:tc>
          <w:tcPr>
            <w:tcW w:w="303" w:type="pct"/>
            <w:tcBorders>
              <w:top w:val="nil"/>
              <w:left w:val="nil"/>
              <w:bottom w:val="single" w:sz="4" w:space="0" w:color="auto"/>
              <w:right w:val="single" w:sz="12" w:space="0" w:color="auto"/>
            </w:tcBorders>
            <w:noWrap/>
            <w:vAlign w:val="bottom"/>
            <w:hideMark/>
          </w:tcPr>
          <w:p w14:paraId="6B16CCE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19.77%</w:t>
            </w:r>
          </w:p>
        </w:tc>
        <w:tc>
          <w:tcPr>
            <w:tcW w:w="304" w:type="pct"/>
            <w:tcBorders>
              <w:top w:val="nil"/>
              <w:left w:val="single" w:sz="12" w:space="0" w:color="auto"/>
              <w:bottom w:val="single" w:sz="4" w:space="0" w:color="auto"/>
              <w:right w:val="single" w:sz="4" w:space="0" w:color="auto"/>
            </w:tcBorders>
            <w:noWrap/>
            <w:vAlign w:val="bottom"/>
            <w:hideMark/>
          </w:tcPr>
          <w:p w14:paraId="64C0157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130</w:t>
            </w:r>
          </w:p>
        </w:tc>
        <w:tc>
          <w:tcPr>
            <w:tcW w:w="304" w:type="pct"/>
            <w:tcBorders>
              <w:top w:val="nil"/>
              <w:left w:val="nil"/>
              <w:bottom w:val="single" w:sz="4" w:space="0" w:color="auto"/>
              <w:right w:val="single" w:sz="4" w:space="0" w:color="auto"/>
            </w:tcBorders>
            <w:noWrap/>
            <w:vAlign w:val="bottom"/>
            <w:hideMark/>
          </w:tcPr>
          <w:p w14:paraId="38040B7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17,864</w:t>
            </w:r>
          </w:p>
        </w:tc>
        <w:tc>
          <w:tcPr>
            <w:tcW w:w="303" w:type="pct"/>
            <w:tcBorders>
              <w:top w:val="nil"/>
              <w:left w:val="nil"/>
              <w:bottom w:val="single" w:sz="4" w:space="0" w:color="auto"/>
              <w:right w:val="single" w:sz="4" w:space="0" w:color="auto"/>
            </w:tcBorders>
            <w:noWrap/>
            <w:vAlign w:val="bottom"/>
            <w:hideMark/>
          </w:tcPr>
          <w:p w14:paraId="0E378AA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15.79%</w:t>
            </w:r>
          </w:p>
        </w:tc>
      </w:tr>
      <w:tr w:rsidR="002231B2" w:rsidRPr="002231B2" w14:paraId="14E9C5E2"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5697E237"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Orange</w:t>
            </w:r>
          </w:p>
        </w:tc>
        <w:tc>
          <w:tcPr>
            <w:tcW w:w="249" w:type="pct"/>
            <w:tcBorders>
              <w:top w:val="nil"/>
              <w:left w:val="nil"/>
              <w:bottom w:val="single" w:sz="4" w:space="0" w:color="auto"/>
              <w:right w:val="single" w:sz="4" w:space="0" w:color="auto"/>
            </w:tcBorders>
            <w:noWrap/>
            <w:vAlign w:val="bottom"/>
            <w:hideMark/>
          </w:tcPr>
          <w:p w14:paraId="1BCE4D6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25</w:t>
            </w:r>
          </w:p>
        </w:tc>
        <w:tc>
          <w:tcPr>
            <w:tcW w:w="359" w:type="pct"/>
            <w:tcBorders>
              <w:top w:val="nil"/>
              <w:left w:val="nil"/>
              <w:bottom w:val="single" w:sz="4" w:space="0" w:color="auto"/>
              <w:right w:val="single" w:sz="4" w:space="0" w:color="auto"/>
            </w:tcBorders>
            <w:noWrap/>
            <w:vAlign w:val="bottom"/>
            <w:hideMark/>
          </w:tcPr>
          <w:p w14:paraId="547BE75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3,658</w:t>
            </w:r>
          </w:p>
        </w:tc>
        <w:tc>
          <w:tcPr>
            <w:tcW w:w="305" w:type="pct"/>
            <w:tcBorders>
              <w:top w:val="nil"/>
              <w:left w:val="nil"/>
              <w:bottom w:val="single" w:sz="4" w:space="0" w:color="auto"/>
              <w:right w:val="single" w:sz="12" w:space="0" w:color="auto"/>
            </w:tcBorders>
            <w:noWrap/>
            <w:vAlign w:val="bottom"/>
            <w:hideMark/>
          </w:tcPr>
          <w:p w14:paraId="3067EC8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18.34%</w:t>
            </w:r>
          </w:p>
        </w:tc>
        <w:tc>
          <w:tcPr>
            <w:tcW w:w="303" w:type="pct"/>
            <w:tcBorders>
              <w:top w:val="nil"/>
              <w:left w:val="single" w:sz="12" w:space="0" w:color="auto"/>
              <w:bottom w:val="single" w:sz="4" w:space="0" w:color="auto"/>
              <w:right w:val="single" w:sz="4" w:space="0" w:color="auto"/>
            </w:tcBorders>
            <w:noWrap/>
            <w:vAlign w:val="bottom"/>
            <w:hideMark/>
          </w:tcPr>
          <w:p w14:paraId="1DE98F5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242C10F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131</w:t>
            </w:r>
          </w:p>
        </w:tc>
        <w:tc>
          <w:tcPr>
            <w:tcW w:w="304" w:type="pct"/>
            <w:tcBorders>
              <w:top w:val="nil"/>
              <w:left w:val="nil"/>
              <w:bottom w:val="single" w:sz="4" w:space="0" w:color="auto"/>
              <w:right w:val="single" w:sz="12" w:space="0" w:color="auto"/>
            </w:tcBorders>
            <w:noWrap/>
            <w:vAlign w:val="bottom"/>
            <w:hideMark/>
          </w:tcPr>
          <w:p w14:paraId="499279F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5.49%</w:t>
            </w:r>
          </w:p>
        </w:tc>
        <w:tc>
          <w:tcPr>
            <w:tcW w:w="304" w:type="pct"/>
            <w:tcBorders>
              <w:top w:val="nil"/>
              <w:left w:val="single" w:sz="12" w:space="0" w:color="auto"/>
              <w:bottom w:val="single" w:sz="4" w:space="0" w:color="auto"/>
              <w:right w:val="single" w:sz="4" w:space="0" w:color="auto"/>
            </w:tcBorders>
            <w:noWrap/>
            <w:vAlign w:val="bottom"/>
            <w:hideMark/>
          </w:tcPr>
          <w:p w14:paraId="135EBE9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3" w:type="pct"/>
            <w:tcBorders>
              <w:top w:val="nil"/>
              <w:left w:val="nil"/>
              <w:bottom w:val="single" w:sz="4" w:space="0" w:color="auto"/>
              <w:right w:val="single" w:sz="4" w:space="0" w:color="auto"/>
            </w:tcBorders>
            <w:noWrap/>
            <w:vAlign w:val="bottom"/>
            <w:hideMark/>
          </w:tcPr>
          <w:p w14:paraId="34C2A55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249</w:t>
            </w:r>
          </w:p>
        </w:tc>
        <w:tc>
          <w:tcPr>
            <w:tcW w:w="304" w:type="pct"/>
            <w:tcBorders>
              <w:top w:val="nil"/>
              <w:left w:val="nil"/>
              <w:bottom w:val="single" w:sz="4" w:space="0" w:color="auto"/>
              <w:right w:val="single" w:sz="12" w:space="0" w:color="auto"/>
            </w:tcBorders>
            <w:noWrap/>
            <w:vAlign w:val="bottom"/>
            <w:hideMark/>
          </w:tcPr>
          <w:p w14:paraId="2A4D9F1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3.06%</w:t>
            </w:r>
          </w:p>
        </w:tc>
        <w:tc>
          <w:tcPr>
            <w:tcW w:w="304" w:type="pct"/>
            <w:tcBorders>
              <w:top w:val="nil"/>
              <w:left w:val="single" w:sz="12" w:space="0" w:color="auto"/>
              <w:bottom w:val="single" w:sz="4" w:space="0" w:color="auto"/>
              <w:right w:val="single" w:sz="4" w:space="0" w:color="auto"/>
            </w:tcBorders>
            <w:noWrap/>
            <w:vAlign w:val="bottom"/>
            <w:hideMark/>
          </w:tcPr>
          <w:p w14:paraId="7EDD472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57</w:t>
            </w:r>
          </w:p>
        </w:tc>
        <w:tc>
          <w:tcPr>
            <w:tcW w:w="304" w:type="pct"/>
            <w:tcBorders>
              <w:top w:val="nil"/>
              <w:left w:val="nil"/>
              <w:bottom w:val="single" w:sz="4" w:space="0" w:color="auto"/>
              <w:right w:val="single" w:sz="4" w:space="0" w:color="auto"/>
            </w:tcBorders>
            <w:noWrap/>
            <w:vAlign w:val="bottom"/>
            <w:hideMark/>
          </w:tcPr>
          <w:p w14:paraId="0A00023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6,143</w:t>
            </w:r>
          </w:p>
        </w:tc>
        <w:tc>
          <w:tcPr>
            <w:tcW w:w="303" w:type="pct"/>
            <w:tcBorders>
              <w:top w:val="nil"/>
              <w:left w:val="nil"/>
              <w:bottom w:val="single" w:sz="4" w:space="0" w:color="auto"/>
              <w:right w:val="single" w:sz="12" w:space="0" w:color="auto"/>
            </w:tcBorders>
            <w:noWrap/>
            <w:vAlign w:val="bottom"/>
            <w:hideMark/>
          </w:tcPr>
          <w:p w14:paraId="3D62618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9.07%</w:t>
            </w:r>
          </w:p>
        </w:tc>
        <w:tc>
          <w:tcPr>
            <w:tcW w:w="304" w:type="pct"/>
            <w:tcBorders>
              <w:top w:val="nil"/>
              <w:left w:val="single" w:sz="12" w:space="0" w:color="auto"/>
              <w:bottom w:val="single" w:sz="4" w:space="0" w:color="auto"/>
              <w:right w:val="single" w:sz="4" w:space="0" w:color="auto"/>
            </w:tcBorders>
            <w:noWrap/>
            <w:vAlign w:val="bottom"/>
            <w:hideMark/>
          </w:tcPr>
          <w:p w14:paraId="02447EE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72</w:t>
            </w:r>
          </w:p>
        </w:tc>
        <w:tc>
          <w:tcPr>
            <w:tcW w:w="304" w:type="pct"/>
            <w:tcBorders>
              <w:top w:val="nil"/>
              <w:left w:val="nil"/>
              <w:bottom w:val="single" w:sz="4" w:space="0" w:color="auto"/>
              <w:right w:val="single" w:sz="4" w:space="0" w:color="auto"/>
            </w:tcBorders>
            <w:noWrap/>
            <w:vAlign w:val="bottom"/>
            <w:hideMark/>
          </w:tcPr>
          <w:p w14:paraId="18C5AF0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14,140</w:t>
            </w:r>
          </w:p>
        </w:tc>
        <w:tc>
          <w:tcPr>
            <w:tcW w:w="303" w:type="pct"/>
            <w:tcBorders>
              <w:top w:val="nil"/>
              <w:left w:val="nil"/>
              <w:bottom w:val="single" w:sz="4" w:space="0" w:color="auto"/>
              <w:right w:val="single" w:sz="4" w:space="0" w:color="auto"/>
            </w:tcBorders>
            <w:noWrap/>
            <w:vAlign w:val="bottom"/>
            <w:hideMark/>
          </w:tcPr>
          <w:p w14:paraId="72D9499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12.50%</w:t>
            </w:r>
          </w:p>
        </w:tc>
      </w:tr>
      <w:tr w:rsidR="002231B2" w:rsidRPr="002231B2" w14:paraId="6FE4B012"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67592B44"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Palm Beach</w:t>
            </w:r>
          </w:p>
        </w:tc>
        <w:tc>
          <w:tcPr>
            <w:tcW w:w="249" w:type="pct"/>
            <w:tcBorders>
              <w:top w:val="nil"/>
              <w:left w:val="nil"/>
              <w:bottom w:val="single" w:sz="4" w:space="0" w:color="auto"/>
              <w:right w:val="single" w:sz="4" w:space="0" w:color="auto"/>
            </w:tcBorders>
            <w:noWrap/>
            <w:vAlign w:val="bottom"/>
            <w:hideMark/>
          </w:tcPr>
          <w:p w14:paraId="62DDCA6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w:t>
            </w:r>
          </w:p>
        </w:tc>
        <w:tc>
          <w:tcPr>
            <w:tcW w:w="359" w:type="pct"/>
            <w:tcBorders>
              <w:top w:val="nil"/>
              <w:left w:val="nil"/>
              <w:bottom w:val="single" w:sz="4" w:space="0" w:color="auto"/>
              <w:right w:val="single" w:sz="4" w:space="0" w:color="auto"/>
            </w:tcBorders>
            <w:noWrap/>
            <w:vAlign w:val="bottom"/>
            <w:hideMark/>
          </w:tcPr>
          <w:p w14:paraId="71ABF26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1,732</w:t>
            </w:r>
          </w:p>
        </w:tc>
        <w:tc>
          <w:tcPr>
            <w:tcW w:w="305" w:type="pct"/>
            <w:tcBorders>
              <w:top w:val="nil"/>
              <w:left w:val="nil"/>
              <w:bottom w:val="single" w:sz="4" w:space="0" w:color="auto"/>
              <w:right w:val="single" w:sz="12" w:space="0" w:color="auto"/>
            </w:tcBorders>
            <w:noWrap/>
            <w:vAlign w:val="bottom"/>
            <w:hideMark/>
          </w:tcPr>
          <w:p w14:paraId="6C7EE00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8.68%</w:t>
            </w:r>
          </w:p>
        </w:tc>
        <w:tc>
          <w:tcPr>
            <w:tcW w:w="303" w:type="pct"/>
            <w:tcBorders>
              <w:top w:val="nil"/>
              <w:left w:val="single" w:sz="12" w:space="0" w:color="auto"/>
              <w:bottom w:val="single" w:sz="4" w:space="0" w:color="auto"/>
              <w:right w:val="single" w:sz="4" w:space="0" w:color="auto"/>
            </w:tcBorders>
            <w:noWrap/>
            <w:vAlign w:val="bottom"/>
            <w:hideMark/>
          </w:tcPr>
          <w:p w14:paraId="5A64AC5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6333F93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5BED9A7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54C748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3" w:type="pct"/>
            <w:tcBorders>
              <w:top w:val="nil"/>
              <w:left w:val="nil"/>
              <w:bottom w:val="single" w:sz="4" w:space="0" w:color="auto"/>
              <w:right w:val="single" w:sz="4" w:space="0" w:color="auto"/>
            </w:tcBorders>
            <w:noWrap/>
            <w:vAlign w:val="bottom"/>
            <w:hideMark/>
          </w:tcPr>
          <w:p w14:paraId="211ED44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287</w:t>
            </w:r>
          </w:p>
        </w:tc>
        <w:tc>
          <w:tcPr>
            <w:tcW w:w="304" w:type="pct"/>
            <w:tcBorders>
              <w:top w:val="nil"/>
              <w:left w:val="nil"/>
              <w:bottom w:val="single" w:sz="4" w:space="0" w:color="auto"/>
              <w:right w:val="single" w:sz="12" w:space="0" w:color="auto"/>
            </w:tcBorders>
            <w:noWrap/>
            <w:vAlign w:val="bottom"/>
            <w:hideMark/>
          </w:tcPr>
          <w:p w14:paraId="36C1957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3.53%</w:t>
            </w:r>
          </w:p>
        </w:tc>
        <w:tc>
          <w:tcPr>
            <w:tcW w:w="304" w:type="pct"/>
            <w:tcBorders>
              <w:top w:val="nil"/>
              <w:left w:val="single" w:sz="12" w:space="0" w:color="auto"/>
              <w:bottom w:val="single" w:sz="4" w:space="0" w:color="auto"/>
              <w:right w:val="single" w:sz="4" w:space="0" w:color="auto"/>
            </w:tcBorders>
            <w:noWrap/>
            <w:vAlign w:val="bottom"/>
            <w:hideMark/>
          </w:tcPr>
          <w:p w14:paraId="3B8F8D2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24</w:t>
            </w:r>
          </w:p>
        </w:tc>
        <w:tc>
          <w:tcPr>
            <w:tcW w:w="304" w:type="pct"/>
            <w:tcBorders>
              <w:top w:val="nil"/>
              <w:left w:val="nil"/>
              <w:bottom w:val="single" w:sz="4" w:space="0" w:color="auto"/>
              <w:right w:val="single" w:sz="4" w:space="0" w:color="auto"/>
            </w:tcBorders>
            <w:noWrap/>
            <w:vAlign w:val="bottom"/>
            <w:hideMark/>
          </w:tcPr>
          <w:p w14:paraId="0D2727B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2,299</w:t>
            </w:r>
          </w:p>
        </w:tc>
        <w:tc>
          <w:tcPr>
            <w:tcW w:w="303" w:type="pct"/>
            <w:tcBorders>
              <w:top w:val="nil"/>
              <w:left w:val="nil"/>
              <w:bottom w:val="single" w:sz="4" w:space="0" w:color="auto"/>
              <w:right w:val="single" w:sz="12" w:space="0" w:color="auto"/>
            </w:tcBorders>
            <w:noWrap/>
            <w:vAlign w:val="bottom"/>
            <w:hideMark/>
          </w:tcPr>
          <w:p w14:paraId="322AD4A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3.40%</w:t>
            </w:r>
          </w:p>
        </w:tc>
        <w:tc>
          <w:tcPr>
            <w:tcW w:w="304" w:type="pct"/>
            <w:tcBorders>
              <w:top w:val="nil"/>
              <w:left w:val="single" w:sz="12" w:space="0" w:color="auto"/>
              <w:bottom w:val="single" w:sz="4" w:space="0" w:color="auto"/>
              <w:right w:val="single" w:sz="4" w:space="0" w:color="auto"/>
            </w:tcBorders>
            <w:noWrap/>
            <w:vAlign w:val="bottom"/>
            <w:hideMark/>
          </w:tcPr>
          <w:p w14:paraId="302C96E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39</w:t>
            </w:r>
          </w:p>
        </w:tc>
        <w:tc>
          <w:tcPr>
            <w:tcW w:w="304" w:type="pct"/>
            <w:tcBorders>
              <w:top w:val="nil"/>
              <w:left w:val="nil"/>
              <w:bottom w:val="single" w:sz="4" w:space="0" w:color="auto"/>
              <w:right w:val="single" w:sz="4" w:space="0" w:color="auto"/>
            </w:tcBorders>
            <w:noWrap/>
            <w:vAlign w:val="bottom"/>
            <w:hideMark/>
          </w:tcPr>
          <w:p w14:paraId="39A526E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5,884</w:t>
            </w:r>
          </w:p>
        </w:tc>
        <w:tc>
          <w:tcPr>
            <w:tcW w:w="303" w:type="pct"/>
            <w:tcBorders>
              <w:top w:val="nil"/>
              <w:left w:val="nil"/>
              <w:bottom w:val="single" w:sz="4" w:space="0" w:color="auto"/>
              <w:right w:val="single" w:sz="4" w:space="0" w:color="auto"/>
            </w:tcBorders>
            <w:noWrap/>
            <w:vAlign w:val="bottom"/>
            <w:hideMark/>
          </w:tcPr>
          <w:p w14:paraId="0FD16A3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5.20%</w:t>
            </w:r>
          </w:p>
        </w:tc>
      </w:tr>
      <w:tr w:rsidR="002231B2" w:rsidRPr="002231B2" w14:paraId="686C45B1"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343988D"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Pinellas</w:t>
            </w:r>
          </w:p>
        </w:tc>
        <w:tc>
          <w:tcPr>
            <w:tcW w:w="249" w:type="pct"/>
            <w:tcBorders>
              <w:top w:val="nil"/>
              <w:left w:val="nil"/>
              <w:bottom w:val="single" w:sz="4" w:space="0" w:color="auto"/>
              <w:right w:val="single" w:sz="4" w:space="0" w:color="auto"/>
            </w:tcBorders>
            <w:noWrap/>
            <w:vAlign w:val="bottom"/>
            <w:hideMark/>
          </w:tcPr>
          <w:p w14:paraId="4340365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59" w:type="pct"/>
            <w:tcBorders>
              <w:top w:val="nil"/>
              <w:left w:val="nil"/>
              <w:bottom w:val="single" w:sz="4" w:space="0" w:color="auto"/>
              <w:right w:val="single" w:sz="4" w:space="0" w:color="auto"/>
            </w:tcBorders>
            <w:noWrap/>
            <w:vAlign w:val="bottom"/>
            <w:hideMark/>
          </w:tcPr>
          <w:p w14:paraId="117238C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364</w:t>
            </w:r>
          </w:p>
        </w:tc>
        <w:tc>
          <w:tcPr>
            <w:tcW w:w="305" w:type="pct"/>
            <w:tcBorders>
              <w:top w:val="nil"/>
              <w:left w:val="nil"/>
              <w:bottom w:val="single" w:sz="4" w:space="0" w:color="auto"/>
              <w:right w:val="single" w:sz="12" w:space="0" w:color="auto"/>
            </w:tcBorders>
            <w:noWrap/>
            <w:vAlign w:val="bottom"/>
            <w:hideMark/>
          </w:tcPr>
          <w:p w14:paraId="65F9A7A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1.82%</w:t>
            </w:r>
          </w:p>
        </w:tc>
        <w:tc>
          <w:tcPr>
            <w:tcW w:w="303" w:type="pct"/>
            <w:tcBorders>
              <w:top w:val="nil"/>
              <w:left w:val="single" w:sz="12" w:space="0" w:color="auto"/>
              <w:bottom w:val="single" w:sz="4" w:space="0" w:color="auto"/>
              <w:right w:val="single" w:sz="4" w:space="0" w:color="auto"/>
            </w:tcBorders>
            <w:noWrap/>
            <w:vAlign w:val="bottom"/>
            <w:hideMark/>
          </w:tcPr>
          <w:p w14:paraId="35A083D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69EE72F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BBE7AB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55760B9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w:t>
            </w:r>
          </w:p>
        </w:tc>
        <w:tc>
          <w:tcPr>
            <w:tcW w:w="303" w:type="pct"/>
            <w:tcBorders>
              <w:top w:val="nil"/>
              <w:left w:val="nil"/>
              <w:bottom w:val="single" w:sz="4" w:space="0" w:color="auto"/>
              <w:right w:val="single" w:sz="4" w:space="0" w:color="auto"/>
            </w:tcBorders>
            <w:noWrap/>
            <w:vAlign w:val="bottom"/>
            <w:hideMark/>
          </w:tcPr>
          <w:p w14:paraId="2CA8066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506</w:t>
            </w:r>
          </w:p>
        </w:tc>
        <w:tc>
          <w:tcPr>
            <w:tcW w:w="304" w:type="pct"/>
            <w:tcBorders>
              <w:top w:val="nil"/>
              <w:left w:val="nil"/>
              <w:bottom w:val="single" w:sz="4" w:space="0" w:color="auto"/>
              <w:right w:val="single" w:sz="12" w:space="0" w:color="auto"/>
            </w:tcBorders>
            <w:noWrap/>
            <w:vAlign w:val="bottom"/>
            <w:hideMark/>
          </w:tcPr>
          <w:p w14:paraId="450AC07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6.23%</w:t>
            </w:r>
          </w:p>
        </w:tc>
        <w:tc>
          <w:tcPr>
            <w:tcW w:w="304" w:type="pct"/>
            <w:tcBorders>
              <w:top w:val="nil"/>
              <w:left w:val="single" w:sz="12" w:space="0" w:color="auto"/>
              <w:bottom w:val="single" w:sz="4" w:space="0" w:color="auto"/>
              <w:right w:val="single" w:sz="4" w:space="0" w:color="auto"/>
            </w:tcBorders>
            <w:noWrap/>
            <w:vAlign w:val="bottom"/>
            <w:hideMark/>
          </w:tcPr>
          <w:p w14:paraId="4886524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52</w:t>
            </w:r>
          </w:p>
        </w:tc>
        <w:tc>
          <w:tcPr>
            <w:tcW w:w="304" w:type="pct"/>
            <w:tcBorders>
              <w:top w:val="nil"/>
              <w:left w:val="nil"/>
              <w:bottom w:val="single" w:sz="4" w:space="0" w:color="auto"/>
              <w:right w:val="single" w:sz="4" w:space="0" w:color="auto"/>
            </w:tcBorders>
            <w:noWrap/>
            <w:vAlign w:val="bottom"/>
            <w:hideMark/>
          </w:tcPr>
          <w:p w14:paraId="641008D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4,003</w:t>
            </w:r>
          </w:p>
        </w:tc>
        <w:tc>
          <w:tcPr>
            <w:tcW w:w="303" w:type="pct"/>
            <w:tcBorders>
              <w:top w:val="nil"/>
              <w:left w:val="nil"/>
              <w:bottom w:val="single" w:sz="4" w:space="0" w:color="auto"/>
              <w:right w:val="single" w:sz="12" w:space="0" w:color="auto"/>
            </w:tcBorders>
            <w:noWrap/>
            <w:vAlign w:val="bottom"/>
            <w:hideMark/>
          </w:tcPr>
          <w:p w14:paraId="563135F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5.91%</w:t>
            </w:r>
          </w:p>
        </w:tc>
        <w:tc>
          <w:tcPr>
            <w:tcW w:w="304" w:type="pct"/>
            <w:tcBorders>
              <w:top w:val="nil"/>
              <w:left w:val="single" w:sz="12" w:space="0" w:color="auto"/>
              <w:bottom w:val="single" w:sz="4" w:space="0" w:color="auto"/>
              <w:right w:val="single" w:sz="4" w:space="0" w:color="auto"/>
            </w:tcBorders>
            <w:noWrap/>
            <w:vAlign w:val="bottom"/>
            <w:hideMark/>
          </w:tcPr>
          <w:p w14:paraId="38F1291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27</w:t>
            </w:r>
          </w:p>
        </w:tc>
        <w:tc>
          <w:tcPr>
            <w:tcW w:w="304" w:type="pct"/>
            <w:tcBorders>
              <w:top w:val="nil"/>
              <w:left w:val="nil"/>
              <w:bottom w:val="single" w:sz="4" w:space="0" w:color="auto"/>
              <w:right w:val="single" w:sz="4" w:space="0" w:color="auto"/>
            </w:tcBorders>
            <w:noWrap/>
            <w:vAlign w:val="bottom"/>
            <w:hideMark/>
          </w:tcPr>
          <w:p w14:paraId="16C22CB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2,161</w:t>
            </w:r>
          </w:p>
        </w:tc>
        <w:tc>
          <w:tcPr>
            <w:tcW w:w="303" w:type="pct"/>
            <w:tcBorders>
              <w:top w:val="nil"/>
              <w:left w:val="nil"/>
              <w:bottom w:val="single" w:sz="4" w:space="0" w:color="auto"/>
              <w:right w:val="single" w:sz="4" w:space="0" w:color="auto"/>
            </w:tcBorders>
            <w:noWrap/>
            <w:vAlign w:val="bottom"/>
            <w:hideMark/>
          </w:tcPr>
          <w:p w14:paraId="3239A49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1.91%</w:t>
            </w:r>
          </w:p>
        </w:tc>
      </w:tr>
      <w:tr w:rsidR="002231B2" w:rsidRPr="002231B2" w14:paraId="2DD4BCF1"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CBA756A"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Polk</w:t>
            </w:r>
          </w:p>
        </w:tc>
        <w:tc>
          <w:tcPr>
            <w:tcW w:w="249" w:type="pct"/>
            <w:tcBorders>
              <w:top w:val="nil"/>
              <w:left w:val="nil"/>
              <w:bottom w:val="single" w:sz="4" w:space="0" w:color="auto"/>
              <w:right w:val="single" w:sz="4" w:space="0" w:color="auto"/>
            </w:tcBorders>
            <w:noWrap/>
            <w:vAlign w:val="bottom"/>
            <w:hideMark/>
          </w:tcPr>
          <w:p w14:paraId="38371C6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59" w:type="pct"/>
            <w:tcBorders>
              <w:top w:val="nil"/>
              <w:left w:val="nil"/>
              <w:bottom w:val="single" w:sz="4" w:space="0" w:color="auto"/>
              <w:right w:val="single" w:sz="4" w:space="0" w:color="auto"/>
            </w:tcBorders>
            <w:noWrap/>
            <w:vAlign w:val="bottom"/>
            <w:hideMark/>
          </w:tcPr>
          <w:p w14:paraId="354889E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220</w:t>
            </w:r>
          </w:p>
        </w:tc>
        <w:tc>
          <w:tcPr>
            <w:tcW w:w="305" w:type="pct"/>
            <w:tcBorders>
              <w:top w:val="nil"/>
              <w:left w:val="nil"/>
              <w:bottom w:val="single" w:sz="4" w:space="0" w:color="auto"/>
              <w:right w:val="single" w:sz="12" w:space="0" w:color="auto"/>
            </w:tcBorders>
            <w:noWrap/>
            <w:vAlign w:val="bottom"/>
            <w:hideMark/>
          </w:tcPr>
          <w:p w14:paraId="3ADF6CD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1.10%</w:t>
            </w:r>
          </w:p>
        </w:tc>
        <w:tc>
          <w:tcPr>
            <w:tcW w:w="303" w:type="pct"/>
            <w:tcBorders>
              <w:top w:val="nil"/>
              <w:left w:val="single" w:sz="12" w:space="0" w:color="auto"/>
              <w:bottom w:val="single" w:sz="4" w:space="0" w:color="auto"/>
              <w:right w:val="single" w:sz="4" w:space="0" w:color="auto"/>
            </w:tcBorders>
            <w:noWrap/>
            <w:vAlign w:val="bottom"/>
            <w:hideMark/>
          </w:tcPr>
          <w:p w14:paraId="28601D1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4" w:space="0" w:color="auto"/>
            </w:tcBorders>
            <w:noWrap/>
            <w:vAlign w:val="bottom"/>
            <w:hideMark/>
          </w:tcPr>
          <w:p w14:paraId="0A4A090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368</w:t>
            </w:r>
          </w:p>
        </w:tc>
        <w:tc>
          <w:tcPr>
            <w:tcW w:w="304" w:type="pct"/>
            <w:tcBorders>
              <w:top w:val="nil"/>
              <w:left w:val="nil"/>
              <w:bottom w:val="single" w:sz="4" w:space="0" w:color="auto"/>
              <w:right w:val="single" w:sz="12" w:space="0" w:color="auto"/>
            </w:tcBorders>
            <w:noWrap/>
            <w:vAlign w:val="bottom"/>
            <w:hideMark/>
          </w:tcPr>
          <w:p w14:paraId="55481D9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15.44%</w:t>
            </w:r>
          </w:p>
        </w:tc>
        <w:tc>
          <w:tcPr>
            <w:tcW w:w="304" w:type="pct"/>
            <w:tcBorders>
              <w:top w:val="nil"/>
              <w:left w:val="single" w:sz="12" w:space="0" w:color="auto"/>
              <w:bottom w:val="single" w:sz="4" w:space="0" w:color="auto"/>
              <w:right w:val="single" w:sz="4" w:space="0" w:color="auto"/>
            </w:tcBorders>
            <w:noWrap/>
            <w:vAlign w:val="bottom"/>
            <w:hideMark/>
          </w:tcPr>
          <w:p w14:paraId="4AA311F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3" w:type="pct"/>
            <w:tcBorders>
              <w:top w:val="nil"/>
              <w:left w:val="nil"/>
              <w:bottom w:val="single" w:sz="4" w:space="0" w:color="auto"/>
              <w:right w:val="single" w:sz="4" w:space="0" w:color="auto"/>
            </w:tcBorders>
            <w:noWrap/>
            <w:vAlign w:val="bottom"/>
            <w:hideMark/>
          </w:tcPr>
          <w:p w14:paraId="6CF5768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348</w:t>
            </w:r>
          </w:p>
        </w:tc>
        <w:tc>
          <w:tcPr>
            <w:tcW w:w="304" w:type="pct"/>
            <w:tcBorders>
              <w:top w:val="nil"/>
              <w:left w:val="nil"/>
              <w:bottom w:val="single" w:sz="4" w:space="0" w:color="auto"/>
              <w:right w:val="single" w:sz="12" w:space="0" w:color="auto"/>
            </w:tcBorders>
            <w:noWrap/>
            <w:vAlign w:val="bottom"/>
            <w:hideMark/>
          </w:tcPr>
          <w:p w14:paraId="1FD17A5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4.28%</w:t>
            </w:r>
          </w:p>
        </w:tc>
        <w:tc>
          <w:tcPr>
            <w:tcW w:w="304" w:type="pct"/>
            <w:tcBorders>
              <w:top w:val="nil"/>
              <w:left w:val="single" w:sz="12" w:space="0" w:color="auto"/>
              <w:bottom w:val="single" w:sz="4" w:space="0" w:color="auto"/>
              <w:right w:val="single" w:sz="4" w:space="0" w:color="auto"/>
            </w:tcBorders>
            <w:noWrap/>
            <w:vAlign w:val="bottom"/>
            <w:hideMark/>
          </w:tcPr>
          <w:p w14:paraId="424FB00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38</w:t>
            </w:r>
          </w:p>
        </w:tc>
        <w:tc>
          <w:tcPr>
            <w:tcW w:w="304" w:type="pct"/>
            <w:tcBorders>
              <w:top w:val="nil"/>
              <w:left w:val="nil"/>
              <w:bottom w:val="single" w:sz="4" w:space="0" w:color="auto"/>
              <w:right w:val="single" w:sz="4" w:space="0" w:color="auto"/>
            </w:tcBorders>
            <w:noWrap/>
            <w:vAlign w:val="bottom"/>
            <w:hideMark/>
          </w:tcPr>
          <w:p w14:paraId="0620D48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2,124</w:t>
            </w:r>
          </w:p>
        </w:tc>
        <w:tc>
          <w:tcPr>
            <w:tcW w:w="303" w:type="pct"/>
            <w:tcBorders>
              <w:top w:val="nil"/>
              <w:left w:val="nil"/>
              <w:bottom w:val="single" w:sz="4" w:space="0" w:color="auto"/>
              <w:right w:val="single" w:sz="12" w:space="0" w:color="auto"/>
            </w:tcBorders>
            <w:noWrap/>
            <w:vAlign w:val="bottom"/>
            <w:hideMark/>
          </w:tcPr>
          <w:p w14:paraId="3485628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3.14%</w:t>
            </w:r>
          </w:p>
        </w:tc>
        <w:tc>
          <w:tcPr>
            <w:tcW w:w="304" w:type="pct"/>
            <w:tcBorders>
              <w:top w:val="nil"/>
              <w:left w:val="single" w:sz="12" w:space="0" w:color="auto"/>
              <w:bottom w:val="single" w:sz="4" w:space="0" w:color="auto"/>
              <w:right w:val="single" w:sz="4" w:space="0" w:color="auto"/>
            </w:tcBorders>
            <w:noWrap/>
            <w:vAlign w:val="bottom"/>
            <w:hideMark/>
          </w:tcPr>
          <w:p w14:paraId="7C20E28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w:t>
            </w:r>
          </w:p>
        </w:tc>
        <w:tc>
          <w:tcPr>
            <w:tcW w:w="304" w:type="pct"/>
            <w:tcBorders>
              <w:top w:val="nil"/>
              <w:left w:val="nil"/>
              <w:bottom w:val="single" w:sz="4" w:space="0" w:color="auto"/>
              <w:right w:val="single" w:sz="4" w:space="0" w:color="auto"/>
            </w:tcBorders>
            <w:noWrap/>
            <w:vAlign w:val="bottom"/>
            <w:hideMark/>
          </w:tcPr>
          <w:p w14:paraId="14A0267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2,653</w:t>
            </w:r>
          </w:p>
        </w:tc>
        <w:tc>
          <w:tcPr>
            <w:tcW w:w="303" w:type="pct"/>
            <w:tcBorders>
              <w:top w:val="nil"/>
              <w:left w:val="nil"/>
              <w:bottom w:val="single" w:sz="4" w:space="0" w:color="auto"/>
              <w:right w:val="single" w:sz="4" w:space="0" w:color="auto"/>
            </w:tcBorders>
            <w:noWrap/>
            <w:vAlign w:val="bottom"/>
            <w:hideMark/>
          </w:tcPr>
          <w:p w14:paraId="5EEFBA8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2.35%</w:t>
            </w:r>
          </w:p>
        </w:tc>
      </w:tr>
      <w:tr w:rsidR="002231B2" w:rsidRPr="002231B2" w14:paraId="36876C5E"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55613DD8" w14:textId="77777777" w:rsidR="002231B2" w:rsidRPr="002231B2" w:rsidRDefault="002231B2" w:rsidP="002231B2">
            <w:pPr>
              <w:spacing w:after="0" w:line="240" w:lineRule="auto"/>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Large Total</w:t>
            </w:r>
          </w:p>
        </w:tc>
        <w:tc>
          <w:tcPr>
            <w:tcW w:w="249" w:type="pct"/>
            <w:tcBorders>
              <w:top w:val="nil"/>
              <w:left w:val="nil"/>
              <w:bottom w:val="single" w:sz="4" w:space="0" w:color="auto"/>
              <w:right w:val="single" w:sz="4" w:space="0" w:color="auto"/>
            </w:tcBorders>
            <w:noWrap/>
            <w:vAlign w:val="bottom"/>
            <w:hideMark/>
          </w:tcPr>
          <w:p w14:paraId="0E8E6E93"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89</w:t>
            </w:r>
          </w:p>
        </w:tc>
        <w:tc>
          <w:tcPr>
            <w:tcW w:w="359" w:type="pct"/>
            <w:tcBorders>
              <w:top w:val="nil"/>
              <w:left w:val="nil"/>
              <w:bottom w:val="single" w:sz="4" w:space="0" w:color="auto"/>
              <w:right w:val="single" w:sz="4" w:space="0" w:color="auto"/>
            </w:tcBorders>
            <w:noWrap/>
            <w:vAlign w:val="bottom"/>
            <w:hideMark/>
          </w:tcPr>
          <w:p w14:paraId="0934AE7C"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12,542</w:t>
            </w:r>
          </w:p>
        </w:tc>
        <w:tc>
          <w:tcPr>
            <w:tcW w:w="305" w:type="pct"/>
            <w:tcBorders>
              <w:top w:val="nil"/>
              <w:left w:val="nil"/>
              <w:bottom w:val="single" w:sz="4" w:space="0" w:color="auto"/>
              <w:right w:val="single" w:sz="12" w:space="0" w:color="auto"/>
            </w:tcBorders>
            <w:noWrap/>
            <w:vAlign w:val="bottom"/>
            <w:hideMark/>
          </w:tcPr>
          <w:p w14:paraId="45167D8C"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62.88%</w:t>
            </w:r>
          </w:p>
        </w:tc>
        <w:tc>
          <w:tcPr>
            <w:tcW w:w="303" w:type="pct"/>
            <w:tcBorders>
              <w:top w:val="nil"/>
              <w:left w:val="single" w:sz="12" w:space="0" w:color="auto"/>
              <w:bottom w:val="single" w:sz="4" w:space="0" w:color="auto"/>
              <w:right w:val="single" w:sz="4" w:space="0" w:color="auto"/>
            </w:tcBorders>
            <w:noWrap/>
            <w:vAlign w:val="bottom"/>
            <w:hideMark/>
          </w:tcPr>
          <w:p w14:paraId="0ADB4E09"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13</w:t>
            </w:r>
          </w:p>
        </w:tc>
        <w:tc>
          <w:tcPr>
            <w:tcW w:w="304" w:type="pct"/>
            <w:tcBorders>
              <w:top w:val="nil"/>
              <w:left w:val="nil"/>
              <w:bottom w:val="single" w:sz="4" w:space="0" w:color="auto"/>
              <w:right w:val="single" w:sz="4" w:space="0" w:color="auto"/>
            </w:tcBorders>
            <w:noWrap/>
            <w:vAlign w:val="bottom"/>
            <w:hideMark/>
          </w:tcPr>
          <w:p w14:paraId="1A4D7182"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499</w:t>
            </w:r>
          </w:p>
        </w:tc>
        <w:tc>
          <w:tcPr>
            <w:tcW w:w="304" w:type="pct"/>
            <w:tcBorders>
              <w:top w:val="nil"/>
              <w:left w:val="nil"/>
              <w:bottom w:val="single" w:sz="4" w:space="0" w:color="auto"/>
              <w:right w:val="single" w:sz="12" w:space="0" w:color="auto"/>
            </w:tcBorders>
            <w:noWrap/>
            <w:vAlign w:val="bottom"/>
            <w:hideMark/>
          </w:tcPr>
          <w:p w14:paraId="28085195"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20.93%</w:t>
            </w:r>
          </w:p>
        </w:tc>
        <w:tc>
          <w:tcPr>
            <w:tcW w:w="304" w:type="pct"/>
            <w:tcBorders>
              <w:top w:val="nil"/>
              <w:left w:val="single" w:sz="12" w:space="0" w:color="auto"/>
              <w:bottom w:val="single" w:sz="4" w:space="0" w:color="auto"/>
              <w:right w:val="single" w:sz="4" w:space="0" w:color="auto"/>
            </w:tcBorders>
            <w:noWrap/>
            <w:vAlign w:val="bottom"/>
            <w:hideMark/>
          </w:tcPr>
          <w:p w14:paraId="622E944C"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86</w:t>
            </w:r>
          </w:p>
        </w:tc>
        <w:tc>
          <w:tcPr>
            <w:tcW w:w="303" w:type="pct"/>
            <w:tcBorders>
              <w:top w:val="nil"/>
              <w:left w:val="nil"/>
              <w:bottom w:val="single" w:sz="4" w:space="0" w:color="auto"/>
              <w:right w:val="single" w:sz="4" w:space="0" w:color="auto"/>
            </w:tcBorders>
            <w:noWrap/>
            <w:vAlign w:val="bottom"/>
            <w:hideMark/>
          </w:tcPr>
          <w:p w14:paraId="2FFC1947"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5,965</w:t>
            </w:r>
          </w:p>
        </w:tc>
        <w:tc>
          <w:tcPr>
            <w:tcW w:w="304" w:type="pct"/>
            <w:tcBorders>
              <w:top w:val="nil"/>
              <w:left w:val="nil"/>
              <w:bottom w:val="single" w:sz="4" w:space="0" w:color="auto"/>
              <w:right w:val="single" w:sz="12" w:space="0" w:color="auto"/>
            </w:tcBorders>
            <w:noWrap/>
            <w:vAlign w:val="bottom"/>
            <w:hideMark/>
          </w:tcPr>
          <w:p w14:paraId="75628152"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73.39%</w:t>
            </w:r>
          </w:p>
        </w:tc>
        <w:tc>
          <w:tcPr>
            <w:tcW w:w="304" w:type="pct"/>
            <w:tcBorders>
              <w:top w:val="nil"/>
              <w:left w:val="single" w:sz="12" w:space="0" w:color="auto"/>
              <w:bottom w:val="single" w:sz="4" w:space="0" w:color="auto"/>
              <w:right w:val="single" w:sz="4" w:space="0" w:color="auto"/>
            </w:tcBorders>
            <w:noWrap/>
            <w:vAlign w:val="bottom"/>
            <w:hideMark/>
          </w:tcPr>
          <w:p w14:paraId="5F082065"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479</w:t>
            </w:r>
          </w:p>
        </w:tc>
        <w:tc>
          <w:tcPr>
            <w:tcW w:w="304" w:type="pct"/>
            <w:tcBorders>
              <w:top w:val="nil"/>
              <w:left w:val="nil"/>
              <w:bottom w:val="single" w:sz="4" w:space="0" w:color="auto"/>
              <w:right w:val="single" w:sz="4" w:space="0" w:color="auto"/>
            </w:tcBorders>
            <w:noWrap/>
            <w:vAlign w:val="bottom"/>
            <w:hideMark/>
          </w:tcPr>
          <w:p w14:paraId="55CFBB66"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41,188</w:t>
            </w:r>
          </w:p>
        </w:tc>
        <w:tc>
          <w:tcPr>
            <w:tcW w:w="303" w:type="pct"/>
            <w:tcBorders>
              <w:top w:val="nil"/>
              <w:left w:val="nil"/>
              <w:bottom w:val="single" w:sz="4" w:space="0" w:color="auto"/>
              <w:right w:val="single" w:sz="12" w:space="0" w:color="auto"/>
            </w:tcBorders>
            <w:noWrap/>
            <w:vAlign w:val="bottom"/>
            <w:hideMark/>
          </w:tcPr>
          <w:p w14:paraId="1D5529CC"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60.84%</w:t>
            </w:r>
          </w:p>
        </w:tc>
        <w:tc>
          <w:tcPr>
            <w:tcW w:w="304" w:type="pct"/>
            <w:tcBorders>
              <w:top w:val="nil"/>
              <w:left w:val="single" w:sz="12" w:space="0" w:color="auto"/>
              <w:bottom w:val="single" w:sz="4" w:space="0" w:color="auto"/>
              <w:right w:val="single" w:sz="4" w:space="0" w:color="auto"/>
            </w:tcBorders>
            <w:noWrap/>
            <w:vAlign w:val="bottom"/>
            <w:hideMark/>
          </w:tcPr>
          <w:p w14:paraId="6731469B"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483</w:t>
            </w:r>
          </w:p>
        </w:tc>
        <w:tc>
          <w:tcPr>
            <w:tcW w:w="304" w:type="pct"/>
            <w:tcBorders>
              <w:top w:val="nil"/>
              <w:left w:val="nil"/>
              <w:bottom w:val="single" w:sz="4" w:space="0" w:color="auto"/>
              <w:right w:val="single" w:sz="4" w:space="0" w:color="auto"/>
            </w:tcBorders>
            <w:noWrap/>
            <w:vAlign w:val="bottom"/>
            <w:hideMark/>
          </w:tcPr>
          <w:p w14:paraId="686E9DCB"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72,508</w:t>
            </w:r>
          </w:p>
        </w:tc>
        <w:tc>
          <w:tcPr>
            <w:tcW w:w="303" w:type="pct"/>
            <w:tcBorders>
              <w:top w:val="nil"/>
              <w:left w:val="nil"/>
              <w:bottom w:val="single" w:sz="4" w:space="0" w:color="auto"/>
              <w:right w:val="single" w:sz="4" w:space="0" w:color="auto"/>
            </w:tcBorders>
            <w:noWrap/>
            <w:vAlign w:val="bottom"/>
            <w:hideMark/>
          </w:tcPr>
          <w:p w14:paraId="76A86DC1"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64.09%</w:t>
            </w:r>
          </w:p>
        </w:tc>
      </w:tr>
      <w:tr w:rsidR="002231B2" w:rsidRPr="002231B2" w14:paraId="4E86089F" w14:textId="77777777" w:rsidTr="002231B2">
        <w:trPr>
          <w:trHeight w:val="290"/>
        </w:trPr>
        <w:tc>
          <w:tcPr>
            <w:tcW w:w="5000" w:type="pct"/>
            <w:gridSpan w:val="16"/>
            <w:tcBorders>
              <w:top w:val="single" w:sz="4" w:space="0" w:color="auto"/>
              <w:left w:val="single" w:sz="4" w:space="0" w:color="auto"/>
              <w:bottom w:val="single" w:sz="4" w:space="0" w:color="auto"/>
              <w:right w:val="single" w:sz="4" w:space="0" w:color="auto"/>
            </w:tcBorders>
            <w:noWrap/>
            <w:vAlign w:val="bottom"/>
            <w:hideMark/>
          </w:tcPr>
          <w:p w14:paraId="04551151" w14:textId="77777777" w:rsidR="002231B2" w:rsidRPr="002231B2" w:rsidRDefault="002231B2" w:rsidP="002231B2">
            <w:pPr>
              <w:spacing w:after="0" w:line="240" w:lineRule="auto"/>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Medium</w:t>
            </w:r>
          </w:p>
        </w:tc>
      </w:tr>
      <w:tr w:rsidR="002231B2" w:rsidRPr="002231B2" w14:paraId="7263E9EA"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07059E72"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Alachua</w:t>
            </w:r>
          </w:p>
        </w:tc>
        <w:tc>
          <w:tcPr>
            <w:tcW w:w="249" w:type="pct"/>
            <w:tcBorders>
              <w:top w:val="nil"/>
              <w:left w:val="nil"/>
              <w:bottom w:val="single" w:sz="4" w:space="0" w:color="auto"/>
              <w:right w:val="single" w:sz="4" w:space="0" w:color="auto"/>
            </w:tcBorders>
            <w:noWrap/>
            <w:vAlign w:val="bottom"/>
            <w:hideMark/>
          </w:tcPr>
          <w:p w14:paraId="7D9C375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w:t>
            </w:r>
          </w:p>
        </w:tc>
        <w:tc>
          <w:tcPr>
            <w:tcW w:w="359" w:type="pct"/>
            <w:tcBorders>
              <w:top w:val="nil"/>
              <w:left w:val="nil"/>
              <w:bottom w:val="single" w:sz="4" w:space="0" w:color="auto"/>
              <w:right w:val="single" w:sz="4" w:space="0" w:color="auto"/>
            </w:tcBorders>
            <w:noWrap/>
            <w:vAlign w:val="bottom"/>
            <w:hideMark/>
          </w:tcPr>
          <w:p w14:paraId="6D0483E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92</w:t>
            </w:r>
          </w:p>
        </w:tc>
        <w:tc>
          <w:tcPr>
            <w:tcW w:w="305" w:type="pct"/>
            <w:tcBorders>
              <w:top w:val="nil"/>
              <w:left w:val="nil"/>
              <w:bottom w:val="single" w:sz="4" w:space="0" w:color="auto"/>
              <w:right w:val="single" w:sz="12" w:space="0" w:color="auto"/>
            </w:tcBorders>
            <w:noWrap/>
            <w:vAlign w:val="bottom"/>
            <w:hideMark/>
          </w:tcPr>
          <w:p w14:paraId="61446F9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0.46%</w:t>
            </w:r>
          </w:p>
        </w:tc>
        <w:tc>
          <w:tcPr>
            <w:tcW w:w="303" w:type="pct"/>
            <w:tcBorders>
              <w:top w:val="nil"/>
              <w:left w:val="single" w:sz="12" w:space="0" w:color="auto"/>
              <w:bottom w:val="single" w:sz="4" w:space="0" w:color="auto"/>
              <w:right w:val="single" w:sz="4" w:space="0" w:color="auto"/>
            </w:tcBorders>
            <w:noWrap/>
            <w:vAlign w:val="bottom"/>
            <w:hideMark/>
          </w:tcPr>
          <w:p w14:paraId="197A8CE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0D7CAD4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52</w:t>
            </w:r>
          </w:p>
        </w:tc>
        <w:tc>
          <w:tcPr>
            <w:tcW w:w="304" w:type="pct"/>
            <w:tcBorders>
              <w:top w:val="nil"/>
              <w:left w:val="nil"/>
              <w:bottom w:val="single" w:sz="4" w:space="0" w:color="auto"/>
              <w:right w:val="single" w:sz="12" w:space="0" w:color="auto"/>
            </w:tcBorders>
            <w:noWrap/>
            <w:vAlign w:val="bottom"/>
            <w:hideMark/>
          </w:tcPr>
          <w:p w14:paraId="0311109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2.18%</w:t>
            </w:r>
          </w:p>
        </w:tc>
        <w:tc>
          <w:tcPr>
            <w:tcW w:w="304" w:type="pct"/>
            <w:tcBorders>
              <w:top w:val="nil"/>
              <w:left w:val="single" w:sz="12" w:space="0" w:color="auto"/>
              <w:bottom w:val="single" w:sz="4" w:space="0" w:color="auto"/>
              <w:right w:val="single" w:sz="4" w:space="0" w:color="auto"/>
            </w:tcBorders>
            <w:noWrap/>
            <w:vAlign w:val="bottom"/>
            <w:hideMark/>
          </w:tcPr>
          <w:p w14:paraId="40B6D58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3" w:type="pct"/>
            <w:tcBorders>
              <w:top w:val="nil"/>
              <w:left w:val="nil"/>
              <w:bottom w:val="single" w:sz="4" w:space="0" w:color="auto"/>
              <w:right w:val="single" w:sz="4" w:space="0" w:color="auto"/>
            </w:tcBorders>
            <w:noWrap/>
            <w:vAlign w:val="bottom"/>
            <w:hideMark/>
          </w:tcPr>
          <w:p w14:paraId="412AD0B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152</w:t>
            </w:r>
          </w:p>
        </w:tc>
        <w:tc>
          <w:tcPr>
            <w:tcW w:w="304" w:type="pct"/>
            <w:tcBorders>
              <w:top w:val="nil"/>
              <w:left w:val="nil"/>
              <w:bottom w:val="single" w:sz="4" w:space="0" w:color="auto"/>
              <w:right w:val="single" w:sz="12" w:space="0" w:color="auto"/>
            </w:tcBorders>
            <w:noWrap/>
            <w:vAlign w:val="bottom"/>
            <w:hideMark/>
          </w:tcPr>
          <w:p w14:paraId="22952B0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1.87%</w:t>
            </w:r>
          </w:p>
        </w:tc>
        <w:tc>
          <w:tcPr>
            <w:tcW w:w="304" w:type="pct"/>
            <w:tcBorders>
              <w:top w:val="nil"/>
              <w:left w:val="single" w:sz="12" w:space="0" w:color="auto"/>
              <w:bottom w:val="single" w:sz="4" w:space="0" w:color="auto"/>
              <w:right w:val="single" w:sz="4" w:space="0" w:color="auto"/>
            </w:tcBorders>
            <w:noWrap/>
            <w:vAlign w:val="bottom"/>
            <w:hideMark/>
          </w:tcPr>
          <w:p w14:paraId="4FA0C11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21</w:t>
            </w:r>
          </w:p>
        </w:tc>
        <w:tc>
          <w:tcPr>
            <w:tcW w:w="304" w:type="pct"/>
            <w:tcBorders>
              <w:top w:val="nil"/>
              <w:left w:val="nil"/>
              <w:bottom w:val="single" w:sz="4" w:space="0" w:color="auto"/>
              <w:right w:val="single" w:sz="4" w:space="0" w:color="auto"/>
            </w:tcBorders>
            <w:noWrap/>
            <w:vAlign w:val="bottom"/>
            <w:hideMark/>
          </w:tcPr>
          <w:p w14:paraId="651CCB3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1,023</w:t>
            </w:r>
          </w:p>
        </w:tc>
        <w:tc>
          <w:tcPr>
            <w:tcW w:w="303" w:type="pct"/>
            <w:tcBorders>
              <w:top w:val="nil"/>
              <w:left w:val="nil"/>
              <w:bottom w:val="single" w:sz="4" w:space="0" w:color="auto"/>
              <w:right w:val="single" w:sz="12" w:space="0" w:color="auto"/>
            </w:tcBorders>
            <w:noWrap/>
            <w:vAlign w:val="bottom"/>
            <w:hideMark/>
          </w:tcPr>
          <w:p w14:paraId="1CAC4BA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1.51%</w:t>
            </w:r>
          </w:p>
        </w:tc>
        <w:tc>
          <w:tcPr>
            <w:tcW w:w="304" w:type="pct"/>
            <w:tcBorders>
              <w:top w:val="nil"/>
              <w:left w:val="single" w:sz="12" w:space="0" w:color="auto"/>
              <w:bottom w:val="single" w:sz="4" w:space="0" w:color="auto"/>
              <w:right w:val="single" w:sz="4" w:space="0" w:color="auto"/>
            </w:tcBorders>
            <w:noWrap/>
            <w:vAlign w:val="bottom"/>
            <w:hideMark/>
          </w:tcPr>
          <w:p w14:paraId="18E0181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w:t>
            </w:r>
          </w:p>
        </w:tc>
        <w:tc>
          <w:tcPr>
            <w:tcW w:w="304" w:type="pct"/>
            <w:tcBorders>
              <w:top w:val="nil"/>
              <w:left w:val="nil"/>
              <w:bottom w:val="single" w:sz="4" w:space="0" w:color="auto"/>
              <w:right w:val="single" w:sz="4" w:space="0" w:color="auto"/>
            </w:tcBorders>
            <w:noWrap/>
            <w:vAlign w:val="bottom"/>
            <w:hideMark/>
          </w:tcPr>
          <w:p w14:paraId="680A22C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1,078</w:t>
            </w:r>
          </w:p>
        </w:tc>
        <w:tc>
          <w:tcPr>
            <w:tcW w:w="303" w:type="pct"/>
            <w:tcBorders>
              <w:top w:val="nil"/>
              <w:left w:val="nil"/>
              <w:bottom w:val="single" w:sz="4" w:space="0" w:color="auto"/>
              <w:right w:val="single" w:sz="4" w:space="0" w:color="auto"/>
            </w:tcBorders>
            <w:noWrap/>
            <w:vAlign w:val="bottom"/>
            <w:hideMark/>
          </w:tcPr>
          <w:p w14:paraId="67E5B52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0.95%</w:t>
            </w:r>
          </w:p>
        </w:tc>
      </w:tr>
      <w:tr w:rsidR="002231B2" w:rsidRPr="002231B2" w14:paraId="4C7FF075"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7E11B828"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Bay</w:t>
            </w:r>
          </w:p>
        </w:tc>
        <w:tc>
          <w:tcPr>
            <w:tcW w:w="249" w:type="pct"/>
            <w:tcBorders>
              <w:top w:val="nil"/>
              <w:left w:val="nil"/>
              <w:bottom w:val="single" w:sz="4" w:space="0" w:color="auto"/>
              <w:right w:val="single" w:sz="4" w:space="0" w:color="auto"/>
            </w:tcBorders>
            <w:noWrap/>
            <w:vAlign w:val="bottom"/>
            <w:hideMark/>
          </w:tcPr>
          <w:p w14:paraId="08D2C40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59" w:type="pct"/>
            <w:tcBorders>
              <w:top w:val="nil"/>
              <w:left w:val="nil"/>
              <w:bottom w:val="single" w:sz="4" w:space="0" w:color="auto"/>
              <w:right w:val="single" w:sz="4" w:space="0" w:color="auto"/>
            </w:tcBorders>
            <w:noWrap/>
            <w:vAlign w:val="bottom"/>
            <w:hideMark/>
          </w:tcPr>
          <w:p w14:paraId="18B61C6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46</w:t>
            </w:r>
          </w:p>
        </w:tc>
        <w:tc>
          <w:tcPr>
            <w:tcW w:w="305" w:type="pct"/>
            <w:tcBorders>
              <w:top w:val="nil"/>
              <w:left w:val="nil"/>
              <w:bottom w:val="single" w:sz="4" w:space="0" w:color="auto"/>
              <w:right w:val="single" w:sz="12" w:space="0" w:color="auto"/>
            </w:tcBorders>
            <w:noWrap/>
            <w:vAlign w:val="bottom"/>
            <w:hideMark/>
          </w:tcPr>
          <w:p w14:paraId="1D6B69B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0.23%</w:t>
            </w:r>
          </w:p>
        </w:tc>
        <w:tc>
          <w:tcPr>
            <w:tcW w:w="303" w:type="pct"/>
            <w:tcBorders>
              <w:top w:val="nil"/>
              <w:left w:val="single" w:sz="12" w:space="0" w:color="auto"/>
              <w:bottom w:val="single" w:sz="4" w:space="0" w:color="auto"/>
              <w:right w:val="single" w:sz="4" w:space="0" w:color="auto"/>
            </w:tcBorders>
            <w:noWrap/>
            <w:vAlign w:val="bottom"/>
            <w:hideMark/>
          </w:tcPr>
          <w:p w14:paraId="3CC2647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0895402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0CA51C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CB15CE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4B45B03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B85B42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35C056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w:t>
            </w:r>
          </w:p>
        </w:tc>
        <w:tc>
          <w:tcPr>
            <w:tcW w:w="304" w:type="pct"/>
            <w:tcBorders>
              <w:top w:val="nil"/>
              <w:left w:val="nil"/>
              <w:bottom w:val="single" w:sz="4" w:space="0" w:color="auto"/>
              <w:right w:val="single" w:sz="4" w:space="0" w:color="auto"/>
            </w:tcBorders>
            <w:noWrap/>
            <w:vAlign w:val="bottom"/>
            <w:hideMark/>
          </w:tcPr>
          <w:p w14:paraId="5C48B2E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715</w:t>
            </w:r>
          </w:p>
        </w:tc>
        <w:tc>
          <w:tcPr>
            <w:tcW w:w="303" w:type="pct"/>
            <w:tcBorders>
              <w:top w:val="nil"/>
              <w:left w:val="nil"/>
              <w:bottom w:val="single" w:sz="4" w:space="0" w:color="auto"/>
              <w:right w:val="single" w:sz="12" w:space="0" w:color="auto"/>
            </w:tcBorders>
            <w:noWrap/>
            <w:vAlign w:val="bottom"/>
            <w:hideMark/>
          </w:tcPr>
          <w:p w14:paraId="6C03803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1.06%</w:t>
            </w:r>
          </w:p>
        </w:tc>
        <w:tc>
          <w:tcPr>
            <w:tcW w:w="304" w:type="pct"/>
            <w:tcBorders>
              <w:top w:val="nil"/>
              <w:left w:val="single" w:sz="12" w:space="0" w:color="auto"/>
              <w:bottom w:val="single" w:sz="4" w:space="0" w:color="auto"/>
              <w:right w:val="single" w:sz="4" w:space="0" w:color="auto"/>
            </w:tcBorders>
            <w:noWrap/>
            <w:vAlign w:val="bottom"/>
            <w:hideMark/>
          </w:tcPr>
          <w:p w14:paraId="5D5A77F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w:t>
            </w:r>
          </w:p>
        </w:tc>
        <w:tc>
          <w:tcPr>
            <w:tcW w:w="304" w:type="pct"/>
            <w:tcBorders>
              <w:top w:val="nil"/>
              <w:left w:val="nil"/>
              <w:bottom w:val="single" w:sz="4" w:space="0" w:color="auto"/>
              <w:right w:val="single" w:sz="4" w:space="0" w:color="auto"/>
            </w:tcBorders>
            <w:noWrap/>
            <w:vAlign w:val="bottom"/>
            <w:hideMark/>
          </w:tcPr>
          <w:p w14:paraId="72B97C1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869</w:t>
            </w:r>
          </w:p>
        </w:tc>
        <w:tc>
          <w:tcPr>
            <w:tcW w:w="303" w:type="pct"/>
            <w:tcBorders>
              <w:top w:val="nil"/>
              <w:left w:val="nil"/>
              <w:bottom w:val="single" w:sz="4" w:space="0" w:color="auto"/>
              <w:right w:val="single" w:sz="4" w:space="0" w:color="auto"/>
            </w:tcBorders>
            <w:noWrap/>
            <w:vAlign w:val="bottom"/>
            <w:hideMark/>
          </w:tcPr>
          <w:p w14:paraId="50D9BEF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0.77%</w:t>
            </w:r>
          </w:p>
        </w:tc>
      </w:tr>
      <w:tr w:rsidR="002231B2" w:rsidRPr="002231B2" w14:paraId="513C8694"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63389377"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Brevard</w:t>
            </w:r>
          </w:p>
        </w:tc>
        <w:tc>
          <w:tcPr>
            <w:tcW w:w="249" w:type="pct"/>
            <w:tcBorders>
              <w:top w:val="nil"/>
              <w:left w:val="nil"/>
              <w:bottom w:val="single" w:sz="4" w:space="0" w:color="auto"/>
              <w:right w:val="single" w:sz="4" w:space="0" w:color="auto"/>
            </w:tcBorders>
            <w:noWrap/>
            <w:vAlign w:val="bottom"/>
            <w:hideMark/>
          </w:tcPr>
          <w:p w14:paraId="0C7E29B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59" w:type="pct"/>
            <w:tcBorders>
              <w:top w:val="nil"/>
              <w:left w:val="nil"/>
              <w:bottom w:val="single" w:sz="4" w:space="0" w:color="auto"/>
              <w:right w:val="single" w:sz="4" w:space="0" w:color="auto"/>
            </w:tcBorders>
            <w:noWrap/>
            <w:vAlign w:val="bottom"/>
            <w:hideMark/>
          </w:tcPr>
          <w:p w14:paraId="5F12A05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240</w:t>
            </w:r>
          </w:p>
        </w:tc>
        <w:tc>
          <w:tcPr>
            <w:tcW w:w="305" w:type="pct"/>
            <w:tcBorders>
              <w:top w:val="nil"/>
              <w:left w:val="nil"/>
              <w:bottom w:val="single" w:sz="4" w:space="0" w:color="auto"/>
              <w:right w:val="single" w:sz="12" w:space="0" w:color="auto"/>
            </w:tcBorders>
            <w:noWrap/>
            <w:vAlign w:val="bottom"/>
            <w:hideMark/>
          </w:tcPr>
          <w:p w14:paraId="689D8A5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1.20%</w:t>
            </w:r>
          </w:p>
        </w:tc>
        <w:tc>
          <w:tcPr>
            <w:tcW w:w="303" w:type="pct"/>
            <w:tcBorders>
              <w:top w:val="nil"/>
              <w:left w:val="single" w:sz="12" w:space="0" w:color="auto"/>
              <w:bottom w:val="single" w:sz="4" w:space="0" w:color="auto"/>
              <w:right w:val="single" w:sz="4" w:space="0" w:color="auto"/>
            </w:tcBorders>
            <w:noWrap/>
            <w:vAlign w:val="bottom"/>
            <w:hideMark/>
          </w:tcPr>
          <w:p w14:paraId="7ED1CF1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5201FC1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3130153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CAB585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3" w:type="pct"/>
            <w:tcBorders>
              <w:top w:val="nil"/>
              <w:left w:val="nil"/>
              <w:bottom w:val="single" w:sz="4" w:space="0" w:color="auto"/>
              <w:right w:val="single" w:sz="4" w:space="0" w:color="auto"/>
            </w:tcBorders>
            <w:noWrap/>
            <w:vAlign w:val="bottom"/>
            <w:hideMark/>
          </w:tcPr>
          <w:p w14:paraId="7468EEA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39</w:t>
            </w:r>
          </w:p>
        </w:tc>
        <w:tc>
          <w:tcPr>
            <w:tcW w:w="304" w:type="pct"/>
            <w:tcBorders>
              <w:top w:val="nil"/>
              <w:left w:val="nil"/>
              <w:bottom w:val="single" w:sz="4" w:space="0" w:color="auto"/>
              <w:right w:val="single" w:sz="12" w:space="0" w:color="auto"/>
            </w:tcBorders>
            <w:noWrap/>
            <w:vAlign w:val="bottom"/>
            <w:hideMark/>
          </w:tcPr>
          <w:p w14:paraId="789754F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0.48%</w:t>
            </w:r>
          </w:p>
        </w:tc>
        <w:tc>
          <w:tcPr>
            <w:tcW w:w="304" w:type="pct"/>
            <w:tcBorders>
              <w:top w:val="nil"/>
              <w:left w:val="single" w:sz="12" w:space="0" w:color="auto"/>
              <w:bottom w:val="single" w:sz="4" w:space="0" w:color="auto"/>
              <w:right w:val="single" w:sz="4" w:space="0" w:color="auto"/>
            </w:tcBorders>
            <w:noWrap/>
            <w:vAlign w:val="bottom"/>
            <w:hideMark/>
          </w:tcPr>
          <w:p w14:paraId="60A3E78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14</w:t>
            </w:r>
          </w:p>
        </w:tc>
        <w:tc>
          <w:tcPr>
            <w:tcW w:w="304" w:type="pct"/>
            <w:tcBorders>
              <w:top w:val="nil"/>
              <w:left w:val="nil"/>
              <w:bottom w:val="single" w:sz="4" w:space="0" w:color="auto"/>
              <w:right w:val="single" w:sz="4" w:space="0" w:color="auto"/>
            </w:tcBorders>
            <w:noWrap/>
            <w:vAlign w:val="bottom"/>
            <w:hideMark/>
          </w:tcPr>
          <w:p w14:paraId="0AF6888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1,186</w:t>
            </w:r>
          </w:p>
        </w:tc>
        <w:tc>
          <w:tcPr>
            <w:tcW w:w="303" w:type="pct"/>
            <w:tcBorders>
              <w:top w:val="nil"/>
              <w:left w:val="nil"/>
              <w:bottom w:val="single" w:sz="4" w:space="0" w:color="auto"/>
              <w:right w:val="single" w:sz="12" w:space="0" w:color="auto"/>
            </w:tcBorders>
            <w:noWrap/>
            <w:vAlign w:val="bottom"/>
            <w:hideMark/>
          </w:tcPr>
          <w:p w14:paraId="2EE166E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1.75%</w:t>
            </w:r>
          </w:p>
        </w:tc>
        <w:tc>
          <w:tcPr>
            <w:tcW w:w="304" w:type="pct"/>
            <w:tcBorders>
              <w:top w:val="nil"/>
              <w:left w:val="single" w:sz="12" w:space="0" w:color="auto"/>
              <w:bottom w:val="single" w:sz="4" w:space="0" w:color="auto"/>
              <w:right w:val="single" w:sz="4" w:space="0" w:color="auto"/>
            </w:tcBorders>
            <w:noWrap/>
            <w:vAlign w:val="bottom"/>
            <w:hideMark/>
          </w:tcPr>
          <w:p w14:paraId="1834C7E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w:t>
            </w:r>
          </w:p>
        </w:tc>
        <w:tc>
          <w:tcPr>
            <w:tcW w:w="304" w:type="pct"/>
            <w:tcBorders>
              <w:top w:val="nil"/>
              <w:left w:val="nil"/>
              <w:bottom w:val="single" w:sz="4" w:space="0" w:color="auto"/>
              <w:right w:val="single" w:sz="4" w:space="0" w:color="auto"/>
            </w:tcBorders>
            <w:noWrap/>
            <w:vAlign w:val="bottom"/>
            <w:hideMark/>
          </w:tcPr>
          <w:p w14:paraId="3BE53CD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2,351</w:t>
            </w:r>
          </w:p>
        </w:tc>
        <w:tc>
          <w:tcPr>
            <w:tcW w:w="303" w:type="pct"/>
            <w:tcBorders>
              <w:top w:val="nil"/>
              <w:left w:val="nil"/>
              <w:bottom w:val="single" w:sz="4" w:space="0" w:color="auto"/>
              <w:right w:val="single" w:sz="4" w:space="0" w:color="auto"/>
            </w:tcBorders>
            <w:noWrap/>
            <w:vAlign w:val="bottom"/>
            <w:hideMark/>
          </w:tcPr>
          <w:p w14:paraId="645CA54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2.08%</w:t>
            </w:r>
          </w:p>
        </w:tc>
      </w:tr>
      <w:tr w:rsidR="002231B2" w:rsidRPr="002231B2" w14:paraId="335E841F"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A03BF0C"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Charlotte</w:t>
            </w:r>
          </w:p>
        </w:tc>
        <w:tc>
          <w:tcPr>
            <w:tcW w:w="249" w:type="pct"/>
            <w:tcBorders>
              <w:top w:val="nil"/>
              <w:left w:val="nil"/>
              <w:bottom w:val="single" w:sz="4" w:space="0" w:color="auto"/>
              <w:right w:val="single" w:sz="4" w:space="0" w:color="auto"/>
            </w:tcBorders>
            <w:noWrap/>
            <w:vAlign w:val="bottom"/>
            <w:hideMark/>
          </w:tcPr>
          <w:p w14:paraId="1CC4FC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4C1EB0C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5071592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2776EFB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18D7D7B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70</w:t>
            </w:r>
          </w:p>
        </w:tc>
        <w:tc>
          <w:tcPr>
            <w:tcW w:w="304" w:type="pct"/>
            <w:tcBorders>
              <w:top w:val="nil"/>
              <w:left w:val="nil"/>
              <w:bottom w:val="single" w:sz="4" w:space="0" w:color="auto"/>
              <w:right w:val="single" w:sz="12" w:space="0" w:color="auto"/>
            </w:tcBorders>
            <w:noWrap/>
            <w:vAlign w:val="bottom"/>
            <w:hideMark/>
          </w:tcPr>
          <w:p w14:paraId="2B7B47D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2.94%</w:t>
            </w:r>
          </w:p>
        </w:tc>
        <w:tc>
          <w:tcPr>
            <w:tcW w:w="304" w:type="pct"/>
            <w:tcBorders>
              <w:top w:val="nil"/>
              <w:left w:val="single" w:sz="12" w:space="0" w:color="auto"/>
              <w:bottom w:val="single" w:sz="4" w:space="0" w:color="auto"/>
              <w:right w:val="single" w:sz="4" w:space="0" w:color="auto"/>
            </w:tcBorders>
            <w:noWrap/>
            <w:vAlign w:val="bottom"/>
            <w:hideMark/>
          </w:tcPr>
          <w:p w14:paraId="3380046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5136DD6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0D9AD4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79D8B72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09F869B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347</w:t>
            </w:r>
          </w:p>
        </w:tc>
        <w:tc>
          <w:tcPr>
            <w:tcW w:w="303" w:type="pct"/>
            <w:tcBorders>
              <w:top w:val="nil"/>
              <w:left w:val="nil"/>
              <w:bottom w:val="single" w:sz="4" w:space="0" w:color="auto"/>
              <w:right w:val="single" w:sz="12" w:space="0" w:color="auto"/>
            </w:tcBorders>
            <w:noWrap/>
            <w:vAlign w:val="bottom"/>
            <w:hideMark/>
          </w:tcPr>
          <w:p w14:paraId="19FCF4E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0.51%</w:t>
            </w:r>
          </w:p>
        </w:tc>
        <w:tc>
          <w:tcPr>
            <w:tcW w:w="304" w:type="pct"/>
            <w:tcBorders>
              <w:top w:val="nil"/>
              <w:left w:val="single" w:sz="12" w:space="0" w:color="auto"/>
              <w:bottom w:val="single" w:sz="4" w:space="0" w:color="auto"/>
              <w:right w:val="single" w:sz="4" w:space="0" w:color="auto"/>
            </w:tcBorders>
            <w:noWrap/>
            <w:vAlign w:val="bottom"/>
            <w:hideMark/>
          </w:tcPr>
          <w:p w14:paraId="184B8D0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w:t>
            </w:r>
          </w:p>
        </w:tc>
        <w:tc>
          <w:tcPr>
            <w:tcW w:w="304" w:type="pct"/>
            <w:tcBorders>
              <w:top w:val="nil"/>
              <w:left w:val="nil"/>
              <w:bottom w:val="single" w:sz="4" w:space="0" w:color="auto"/>
              <w:right w:val="single" w:sz="4" w:space="0" w:color="auto"/>
            </w:tcBorders>
            <w:noWrap/>
            <w:vAlign w:val="bottom"/>
            <w:hideMark/>
          </w:tcPr>
          <w:p w14:paraId="256DC98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582</w:t>
            </w:r>
          </w:p>
        </w:tc>
        <w:tc>
          <w:tcPr>
            <w:tcW w:w="303" w:type="pct"/>
            <w:tcBorders>
              <w:top w:val="nil"/>
              <w:left w:val="nil"/>
              <w:bottom w:val="single" w:sz="4" w:space="0" w:color="auto"/>
              <w:right w:val="single" w:sz="4" w:space="0" w:color="auto"/>
            </w:tcBorders>
            <w:noWrap/>
            <w:vAlign w:val="bottom"/>
            <w:hideMark/>
          </w:tcPr>
          <w:p w14:paraId="7FD8987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0.51%</w:t>
            </w:r>
          </w:p>
        </w:tc>
      </w:tr>
      <w:tr w:rsidR="002231B2" w:rsidRPr="002231B2" w14:paraId="35FDEC2B"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BFF6038"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Citrus</w:t>
            </w:r>
          </w:p>
        </w:tc>
        <w:tc>
          <w:tcPr>
            <w:tcW w:w="249" w:type="pct"/>
            <w:tcBorders>
              <w:top w:val="nil"/>
              <w:left w:val="nil"/>
              <w:bottom w:val="single" w:sz="4" w:space="0" w:color="auto"/>
              <w:right w:val="single" w:sz="4" w:space="0" w:color="auto"/>
            </w:tcBorders>
            <w:noWrap/>
            <w:vAlign w:val="bottom"/>
            <w:hideMark/>
          </w:tcPr>
          <w:p w14:paraId="1F1B1EB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w:t>
            </w:r>
          </w:p>
        </w:tc>
        <w:tc>
          <w:tcPr>
            <w:tcW w:w="359" w:type="pct"/>
            <w:tcBorders>
              <w:top w:val="nil"/>
              <w:left w:val="nil"/>
              <w:bottom w:val="single" w:sz="4" w:space="0" w:color="auto"/>
              <w:right w:val="single" w:sz="4" w:space="0" w:color="auto"/>
            </w:tcBorders>
            <w:noWrap/>
            <w:vAlign w:val="bottom"/>
            <w:hideMark/>
          </w:tcPr>
          <w:p w14:paraId="6E75E1D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50</w:t>
            </w:r>
          </w:p>
        </w:tc>
        <w:tc>
          <w:tcPr>
            <w:tcW w:w="305" w:type="pct"/>
            <w:tcBorders>
              <w:top w:val="nil"/>
              <w:left w:val="nil"/>
              <w:bottom w:val="single" w:sz="4" w:space="0" w:color="auto"/>
              <w:right w:val="single" w:sz="12" w:space="0" w:color="auto"/>
            </w:tcBorders>
            <w:noWrap/>
            <w:vAlign w:val="bottom"/>
            <w:hideMark/>
          </w:tcPr>
          <w:p w14:paraId="3B65D80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0.25%</w:t>
            </w:r>
          </w:p>
        </w:tc>
        <w:tc>
          <w:tcPr>
            <w:tcW w:w="303" w:type="pct"/>
            <w:tcBorders>
              <w:top w:val="nil"/>
              <w:left w:val="single" w:sz="12" w:space="0" w:color="auto"/>
              <w:bottom w:val="single" w:sz="4" w:space="0" w:color="auto"/>
              <w:right w:val="single" w:sz="4" w:space="0" w:color="auto"/>
            </w:tcBorders>
            <w:noWrap/>
            <w:vAlign w:val="bottom"/>
            <w:hideMark/>
          </w:tcPr>
          <w:p w14:paraId="4D1CBBF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6262BFA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68</w:t>
            </w:r>
          </w:p>
        </w:tc>
        <w:tc>
          <w:tcPr>
            <w:tcW w:w="304" w:type="pct"/>
            <w:tcBorders>
              <w:top w:val="nil"/>
              <w:left w:val="nil"/>
              <w:bottom w:val="single" w:sz="4" w:space="0" w:color="auto"/>
              <w:right w:val="single" w:sz="12" w:space="0" w:color="auto"/>
            </w:tcBorders>
            <w:noWrap/>
            <w:vAlign w:val="bottom"/>
            <w:hideMark/>
          </w:tcPr>
          <w:p w14:paraId="015F3ED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2.85%</w:t>
            </w:r>
          </w:p>
        </w:tc>
        <w:tc>
          <w:tcPr>
            <w:tcW w:w="304" w:type="pct"/>
            <w:tcBorders>
              <w:top w:val="nil"/>
              <w:left w:val="single" w:sz="12" w:space="0" w:color="auto"/>
              <w:bottom w:val="single" w:sz="4" w:space="0" w:color="auto"/>
              <w:right w:val="single" w:sz="4" w:space="0" w:color="auto"/>
            </w:tcBorders>
            <w:noWrap/>
            <w:vAlign w:val="bottom"/>
            <w:hideMark/>
          </w:tcPr>
          <w:p w14:paraId="3DFB6BE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3" w:type="pct"/>
            <w:tcBorders>
              <w:top w:val="nil"/>
              <w:left w:val="nil"/>
              <w:bottom w:val="single" w:sz="4" w:space="0" w:color="auto"/>
              <w:right w:val="single" w:sz="4" w:space="0" w:color="auto"/>
            </w:tcBorders>
            <w:noWrap/>
            <w:vAlign w:val="bottom"/>
            <w:hideMark/>
          </w:tcPr>
          <w:p w14:paraId="7167E2B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32</w:t>
            </w:r>
          </w:p>
        </w:tc>
        <w:tc>
          <w:tcPr>
            <w:tcW w:w="304" w:type="pct"/>
            <w:tcBorders>
              <w:top w:val="nil"/>
              <w:left w:val="nil"/>
              <w:bottom w:val="single" w:sz="4" w:space="0" w:color="auto"/>
              <w:right w:val="single" w:sz="12" w:space="0" w:color="auto"/>
            </w:tcBorders>
            <w:noWrap/>
            <w:vAlign w:val="bottom"/>
            <w:hideMark/>
          </w:tcPr>
          <w:p w14:paraId="3971BC0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0.39%</w:t>
            </w:r>
          </w:p>
        </w:tc>
        <w:tc>
          <w:tcPr>
            <w:tcW w:w="304" w:type="pct"/>
            <w:tcBorders>
              <w:top w:val="nil"/>
              <w:left w:val="single" w:sz="12" w:space="0" w:color="auto"/>
              <w:bottom w:val="single" w:sz="4" w:space="0" w:color="auto"/>
              <w:right w:val="single" w:sz="4" w:space="0" w:color="auto"/>
            </w:tcBorders>
            <w:noWrap/>
            <w:vAlign w:val="bottom"/>
            <w:hideMark/>
          </w:tcPr>
          <w:p w14:paraId="5B475D3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w:t>
            </w:r>
          </w:p>
        </w:tc>
        <w:tc>
          <w:tcPr>
            <w:tcW w:w="304" w:type="pct"/>
            <w:tcBorders>
              <w:top w:val="nil"/>
              <w:left w:val="nil"/>
              <w:bottom w:val="single" w:sz="4" w:space="0" w:color="auto"/>
              <w:right w:val="single" w:sz="4" w:space="0" w:color="auto"/>
            </w:tcBorders>
            <w:noWrap/>
            <w:vAlign w:val="bottom"/>
            <w:hideMark/>
          </w:tcPr>
          <w:p w14:paraId="5BD0E14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538</w:t>
            </w:r>
          </w:p>
        </w:tc>
        <w:tc>
          <w:tcPr>
            <w:tcW w:w="303" w:type="pct"/>
            <w:tcBorders>
              <w:top w:val="nil"/>
              <w:left w:val="nil"/>
              <w:bottom w:val="single" w:sz="4" w:space="0" w:color="auto"/>
              <w:right w:val="single" w:sz="12" w:space="0" w:color="auto"/>
            </w:tcBorders>
            <w:noWrap/>
            <w:vAlign w:val="bottom"/>
            <w:hideMark/>
          </w:tcPr>
          <w:p w14:paraId="77600F4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0.79%</w:t>
            </w:r>
          </w:p>
        </w:tc>
        <w:tc>
          <w:tcPr>
            <w:tcW w:w="304" w:type="pct"/>
            <w:tcBorders>
              <w:top w:val="nil"/>
              <w:left w:val="single" w:sz="12" w:space="0" w:color="auto"/>
              <w:bottom w:val="single" w:sz="4" w:space="0" w:color="auto"/>
              <w:right w:val="single" w:sz="4" w:space="0" w:color="auto"/>
            </w:tcBorders>
            <w:noWrap/>
            <w:vAlign w:val="bottom"/>
            <w:hideMark/>
          </w:tcPr>
          <w:p w14:paraId="3B36FB7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w:t>
            </w:r>
          </w:p>
        </w:tc>
        <w:tc>
          <w:tcPr>
            <w:tcW w:w="304" w:type="pct"/>
            <w:tcBorders>
              <w:top w:val="nil"/>
              <w:left w:val="nil"/>
              <w:bottom w:val="single" w:sz="4" w:space="0" w:color="auto"/>
              <w:right w:val="single" w:sz="4" w:space="0" w:color="auto"/>
            </w:tcBorders>
            <w:noWrap/>
            <w:vAlign w:val="bottom"/>
            <w:hideMark/>
          </w:tcPr>
          <w:p w14:paraId="475B15C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416</w:t>
            </w:r>
          </w:p>
        </w:tc>
        <w:tc>
          <w:tcPr>
            <w:tcW w:w="303" w:type="pct"/>
            <w:tcBorders>
              <w:top w:val="nil"/>
              <w:left w:val="nil"/>
              <w:bottom w:val="single" w:sz="4" w:space="0" w:color="auto"/>
              <w:right w:val="single" w:sz="4" w:space="0" w:color="auto"/>
            </w:tcBorders>
            <w:noWrap/>
            <w:vAlign w:val="bottom"/>
            <w:hideMark/>
          </w:tcPr>
          <w:p w14:paraId="0C5F103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0.37%</w:t>
            </w:r>
          </w:p>
        </w:tc>
      </w:tr>
      <w:tr w:rsidR="002231B2" w:rsidRPr="002231B2" w14:paraId="3C6C995C"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6959ED75"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Clay</w:t>
            </w:r>
          </w:p>
        </w:tc>
        <w:tc>
          <w:tcPr>
            <w:tcW w:w="249" w:type="pct"/>
            <w:tcBorders>
              <w:top w:val="nil"/>
              <w:left w:val="nil"/>
              <w:bottom w:val="single" w:sz="4" w:space="0" w:color="auto"/>
              <w:right w:val="single" w:sz="4" w:space="0" w:color="auto"/>
            </w:tcBorders>
            <w:noWrap/>
            <w:vAlign w:val="bottom"/>
            <w:hideMark/>
          </w:tcPr>
          <w:p w14:paraId="39F7986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59" w:type="pct"/>
            <w:tcBorders>
              <w:top w:val="nil"/>
              <w:left w:val="nil"/>
              <w:bottom w:val="single" w:sz="4" w:space="0" w:color="auto"/>
              <w:right w:val="single" w:sz="4" w:space="0" w:color="auto"/>
            </w:tcBorders>
            <w:noWrap/>
            <w:vAlign w:val="bottom"/>
            <w:hideMark/>
          </w:tcPr>
          <w:p w14:paraId="6A9EFE7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319</w:t>
            </w:r>
          </w:p>
        </w:tc>
        <w:tc>
          <w:tcPr>
            <w:tcW w:w="305" w:type="pct"/>
            <w:tcBorders>
              <w:top w:val="nil"/>
              <w:left w:val="nil"/>
              <w:bottom w:val="single" w:sz="4" w:space="0" w:color="auto"/>
              <w:right w:val="single" w:sz="12" w:space="0" w:color="auto"/>
            </w:tcBorders>
            <w:noWrap/>
            <w:vAlign w:val="bottom"/>
            <w:hideMark/>
          </w:tcPr>
          <w:p w14:paraId="7094DA8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1.60%</w:t>
            </w:r>
          </w:p>
        </w:tc>
        <w:tc>
          <w:tcPr>
            <w:tcW w:w="303" w:type="pct"/>
            <w:tcBorders>
              <w:top w:val="nil"/>
              <w:left w:val="single" w:sz="12" w:space="0" w:color="auto"/>
              <w:bottom w:val="single" w:sz="4" w:space="0" w:color="auto"/>
              <w:right w:val="single" w:sz="4" w:space="0" w:color="auto"/>
            </w:tcBorders>
            <w:noWrap/>
            <w:vAlign w:val="bottom"/>
            <w:hideMark/>
          </w:tcPr>
          <w:p w14:paraId="1990F2F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68C6D4B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54</w:t>
            </w:r>
          </w:p>
        </w:tc>
        <w:tc>
          <w:tcPr>
            <w:tcW w:w="304" w:type="pct"/>
            <w:tcBorders>
              <w:top w:val="nil"/>
              <w:left w:val="nil"/>
              <w:bottom w:val="single" w:sz="4" w:space="0" w:color="auto"/>
              <w:right w:val="single" w:sz="12" w:space="0" w:color="auto"/>
            </w:tcBorders>
            <w:noWrap/>
            <w:vAlign w:val="bottom"/>
            <w:hideMark/>
          </w:tcPr>
          <w:p w14:paraId="2EDB2D2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2.27%</w:t>
            </w:r>
          </w:p>
        </w:tc>
        <w:tc>
          <w:tcPr>
            <w:tcW w:w="304" w:type="pct"/>
            <w:tcBorders>
              <w:top w:val="nil"/>
              <w:left w:val="single" w:sz="12" w:space="0" w:color="auto"/>
              <w:bottom w:val="single" w:sz="4" w:space="0" w:color="auto"/>
              <w:right w:val="single" w:sz="4" w:space="0" w:color="auto"/>
            </w:tcBorders>
            <w:noWrap/>
            <w:vAlign w:val="bottom"/>
            <w:hideMark/>
          </w:tcPr>
          <w:p w14:paraId="2960CFC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020F89C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925E05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2D1BB71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4" w:space="0" w:color="auto"/>
            </w:tcBorders>
            <w:noWrap/>
            <w:vAlign w:val="bottom"/>
            <w:hideMark/>
          </w:tcPr>
          <w:p w14:paraId="1B4C675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422</w:t>
            </w:r>
          </w:p>
        </w:tc>
        <w:tc>
          <w:tcPr>
            <w:tcW w:w="303" w:type="pct"/>
            <w:tcBorders>
              <w:top w:val="nil"/>
              <w:left w:val="nil"/>
              <w:bottom w:val="single" w:sz="4" w:space="0" w:color="auto"/>
              <w:right w:val="single" w:sz="12" w:space="0" w:color="auto"/>
            </w:tcBorders>
            <w:noWrap/>
            <w:vAlign w:val="bottom"/>
            <w:hideMark/>
          </w:tcPr>
          <w:p w14:paraId="5D24667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0.62%</w:t>
            </w:r>
          </w:p>
        </w:tc>
        <w:tc>
          <w:tcPr>
            <w:tcW w:w="304" w:type="pct"/>
            <w:tcBorders>
              <w:top w:val="nil"/>
              <w:left w:val="single" w:sz="12" w:space="0" w:color="auto"/>
              <w:bottom w:val="single" w:sz="4" w:space="0" w:color="auto"/>
              <w:right w:val="single" w:sz="4" w:space="0" w:color="auto"/>
            </w:tcBorders>
            <w:noWrap/>
            <w:vAlign w:val="bottom"/>
            <w:hideMark/>
          </w:tcPr>
          <w:p w14:paraId="587BCD7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4" w:type="pct"/>
            <w:tcBorders>
              <w:top w:val="nil"/>
              <w:left w:val="nil"/>
              <w:bottom w:val="single" w:sz="4" w:space="0" w:color="auto"/>
              <w:right w:val="single" w:sz="4" w:space="0" w:color="auto"/>
            </w:tcBorders>
            <w:noWrap/>
            <w:vAlign w:val="bottom"/>
            <w:hideMark/>
          </w:tcPr>
          <w:p w14:paraId="2086B0E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781</w:t>
            </w:r>
          </w:p>
        </w:tc>
        <w:tc>
          <w:tcPr>
            <w:tcW w:w="303" w:type="pct"/>
            <w:tcBorders>
              <w:top w:val="nil"/>
              <w:left w:val="nil"/>
              <w:bottom w:val="single" w:sz="4" w:space="0" w:color="auto"/>
              <w:right w:val="single" w:sz="4" w:space="0" w:color="auto"/>
            </w:tcBorders>
            <w:noWrap/>
            <w:vAlign w:val="bottom"/>
            <w:hideMark/>
          </w:tcPr>
          <w:p w14:paraId="6A3CE00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0.69%</w:t>
            </w:r>
          </w:p>
        </w:tc>
      </w:tr>
      <w:tr w:rsidR="002231B2" w:rsidRPr="002231B2" w14:paraId="17FEDE4F"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2D442634"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Collier</w:t>
            </w:r>
          </w:p>
        </w:tc>
        <w:tc>
          <w:tcPr>
            <w:tcW w:w="249" w:type="pct"/>
            <w:tcBorders>
              <w:top w:val="nil"/>
              <w:left w:val="nil"/>
              <w:bottom w:val="single" w:sz="4" w:space="0" w:color="auto"/>
              <w:right w:val="single" w:sz="4" w:space="0" w:color="auto"/>
            </w:tcBorders>
            <w:noWrap/>
            <w:vAlign w:val="bottom"/>
            <w:hideMark/>
          </w:tcPr>
          <w:p w14:paraId="2A7A732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w:t>
            </w:r>
          </w:p>
        </w:tc>
        <w:tc>
          <w:tcPr>
            <w:tcW w:w="359" w:type="pct"/>
            <w:tcBorders>
              <w:top w:val="nil"/>
              <w:left w:val="nil"/>
              <w:bottom w:val="single" w:sz="4" w:space="0" w:color="auto"/>
              <w:right w:val="single" w:sz="4" w:space="0" w:color="auto"/>
            </w:tcBorders>
            <w:noWrap/>
            <w:vAlign w:val="bottom"/>
            <w:hideMark/>
          </w:tcPr>
          <w:p w14:paraId="36A180D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1,127</w:t>
            </w:r>
          </w:p>
        </w:tc>
        <w:tc>
          <w:tcPr>
            <w:tcW w:w="305" w:type="pct"/>
            <w:tcBorders>
              <w:top w:val="nil"/>
              <w:left w:val="nil"/>
              <w:bottom w:val="single" w:sz="4" w:space="0" w:color="auto"/>
              <w:right w:val="single" w:sz="12" w:space="0" w:color="auto"/>
            </w:tcBorders>
            <w:noWrap/>
            <w:vAlign w:val="bottom"/>
            <w:hideMark/>
          </w:tcPr>
          <w:p w14:paraId="6CD82C0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5.65%</w:t>
            </w:r>
          </w:p>
        </w:tc>
        <w:tc>
          <w:tcPr>
            <w:tcW w:w="303" w:type="pct"/>
            <w:tcBorders>
              <w:top w:val="nil"/>
              <w:left w:val="single" w:sz="12" w:space="0" w:color="auto"/>
              <w:bottom w:val="single" w:sz="4" w:space="0" w:color="auto"/>
              <w:right w:val="single" w:sz="4" w:space="0" w:color="auto"/>
            </w:tcBorders>
            <w:noWrap/>
            <w:vAlign w:val="bottom"/>
            <w:hideMark/>
          </w:tcPr>
          <w:p w14:paraId="3C1E727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771A42B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57ED14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2D30815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38DFB96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100</w:t>
            </w:r>
          </w:p>
        </w:tc>
        <w:tc>
          <w:tcPr>
            <w:tcW w:w="304" w:type="pct"/>
            <w:tcBorders>
              <w:top w:val="nil"/>
              <w:left w:val="nil"/>
              <w:bottom w:val="single" w:sz="4" w:space="0" w:color="auto"/>
              <w:right w:val="single" w:sz="12" w:space="0" w:color="auto"/>
            </w:tcBorders>
            <w:noWrap/>
            <w:vAlign w:val="bottom"/>
            <w:hideMark/>
          </w:tcPr>
          <w:p w14:paraId="79D9995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1.23%</w:t>
            </w:r>
          </w:p>
        </w:tc>
        <w:tc>
          <w:tcPr>
            <w:tcW w:w="304" w:type="pct"/>
            <w:tcBorders>
              <w:top w:val="nil"/>
              <w:left w:val="single" w:sz="12" w:space="0" w:color="auto"/>
              <w:bottom w:val="single" w:sz="4" w:space="0" w:color="auto"/>
              <w:right w:val="single" w:sz="4" w:space="0" w:color="auto"/>
            </w:tcBorders>
            <w:noWrap/>
            <w:vAlign w:val="bottom"/>
            <w:hideMark/>
          </w:tcPr>
          <w:p w14:paraId="2BDC530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4" w:space="0" w:color="auto"/>
            </w:tcBorders>
            <w:noWrap/>
            <w:vAlign w:val="bottom"/>
            <w:hideMark/>
          </w:tcPr>
          <w:p w14:paraId="3E6B1F9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802</w:t>
            </w:r>
          </w:p>
        </w:tc>
        <w:tc>
          <w:tcPr>
            <w:tcW w:w="303" w:type="pct"/>
            <w:tcBorders>
              <w:top w:val="nil"/>
              <w:left w:val="nil"/>
              <w:bottom w:val="single" w:sz="4" w:space="0" w:color="auto"/>
              <w:right w:val="single" w:sz="12" w:space="0" w:color="auto"/>
            </w:tcBorders>
            <w:noWrap/>
            <w:vAlign w:val="bottom"/>
            <w:hideMark/>
          </w:tcPr>
          <w:p w14:paraId="2EA8E0F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1.18%</w:t>
            </w:r>
          </w:p>
        </w:tc>
        <w:tc>
          <w:tcPr>
            <w:tcW w:w="304" w:type="pct"/>
            <w:tcBorders>
              <w:top w:val="nil"/>
              <w:left w:val="single" w:sz="12" w:space="0" w:color="auto"/>
              <w:bottom w:val="single" w:sz="4" w:space="0" w:color="auto"/>
              <w:right w:val="single" w:sz="4" w:space="0" w:color="auto"/>
            </w:tcBorders>
            <w:noWrap/>
            <w:vAlign w:val="bottom"/>
            <w:hideMark/>
          </w:tcPr>
          <w:p w14:paraId="1FCA50A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23</w:t>
            </w:r>
          </w:p>
        </w:tc>
        <w:tc>
          <w:tcPr>
            <w:tcW w:w="304" w:type="pct"/>
            <w:tcBorders>
              <w:top w:val="nil"/>
              <w:left w:val="nil"/>
              <w:bottom w:val="single" w:sz="4" w:space="0" w:color="auto"/>
              <w:right w:val="single" w:sz="4" w:space="0" w:color="auto"/>
            </w:tcBorders>
            <w:noWrap/>
            <w:vAlign w:val="bottom"/>
            <w:hideMark/>
          </w:tcPr>
          <w:p w14:paraId="2F84B4A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3,057</w:t>
            </w:r>
          </w:p>
        </w:tc>
        <w:tc>
          <w:tcPr>
            <w:tcW w:w="303" w:type="pct"/>
            <w:tcBorders>
              <w:top w:val="nil"/>
              <w:left w:val="nil"/>
              <w:bottom w:val="single" w:sz="4" w:space="0" w:color="auto"/>
              <w:right w:val="single" w:sz="4" w:space="0" w:color="auto"/>
            </w:tcBorders>
            <w:noWrap/>
            <w:vAlign w:val="bottom"/>
            <w:hideMark/>
          </w:tcPr>
          <w:p w14:paraId="1112C43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2.70%</w:t>
            </w:r>
          </w:p>
        </w:tc>
      </w:tr>
      <w:tr w:rsidR="002231B2" w:rsidRPr="002231B2" w14:paraId="110AE979"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27A32C21"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Escambia</w:t>
            </w:r>
          </w:p>
        </w:tc>
        <w:tc>
          <w:tcPr>
            <w:tcW w:w="249" w:type="pct"/>
            <w:tcBorders>
              <w:top w:val="nil"/>
              <w:left w:val="nil"/>
              <w:bottom w:val="single" w:sz="4" w:space="0" w:color="auto"/>
              <w:right w:val="single" w:sz="4" w:space="0" w:color="auto"/>
            </w:tcBorders>
            <w:noWrap/>
            <w:vAlign w:val="bottom"/>
            <w:hideMark/>
          </w:tcPr>
          <w:p w14:paraId="39E0C70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59" w:type="pct"/>
            <w:tcBorders>
              <w:top w:val="nil"/>
              <w:left w:val="nil"/>
              <w:bottom w:val="single" w:sz="4" w:space="0" w:color="auto"/>
              <w:right w:val="single" w:sz="4" w:space="0" w:color="auto"/>
            </w:tcBorders>
            <w:noWrap/>
            <w:vAlign w:val="bottom"/>
            <w:hideMark/>
          </w:tcPr>
          <w:p w14:paraId="7F3F431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30</w:t>
            </w:r>
          </w:p>
        </w:tc>
        <w:tc>
          <w:tcPr>
            <w:tcW w:w="305" w:type="pct"/>
            <w:tcBorders>
              <w:top w:val="nil"/>
              <w:left w:val="nil"/>
              <w:bottom w:val="single" w:sz="4" w:space="0" w:color="auto"/>
              <w:right w:val="single" w:sz="12" w:space="0" w:color="auto"/>
            </w:tcBorders>
            <w:noWrap/>
            <w:vAlign w:val="bottom"/>
            <w:hideMark/>
          </w:tcPr>
          <w:p w14:paraId="38FE698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0.15%</w:t>
            </w:r>
          </w:p>
        </w:tc>
        <w:tc>
          <w:tcPr>
            <w:tcW w:w="303" w:type="pct"/>
            <w:tcBorders>
              <w:top w:val="nil"/>
              <w:left w:val="single" w:sz="12" w:space="0" w:color="auto"/>
              <w:bottom w:val="single" w:sz="4" w:space="0" w:color="auto"/>
              <w:right w:val="single" w:sz="4" w:space="0" w:color="auto"/>
            </w:tcBorders>
            <w:noWrap/>
            <w:vAlign w:val="bottom"/>
            <w:hideMark/>
          </w:tcPr>
          <w:p w14:paraId="132350A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CDA3D7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B74981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72FB2AA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03" w:type="pct"/>
            <w:tcBorders>
              <w:top w:val="nil"/>
              <w:left w:val="nil"/>
              <w:bottom w:val="single" w:sz="4" w:space="0" w:color="auto"/>
              <w:right w:val="single" w:sz="4" w:space="0" w:color="auto"/>
            </w:tcBorders>
            <w:noWrap/>
            <w:vAlign w:val="bottom"/>
            <w:hideMark/>
          </w:tcPr>
          <w:p w14:paraId="28A03E6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278</w:t>
            </w:r>
          </w:p>
        </w:tc>
        <w:tc>
          <w:tcPr>
            <w:tcW w:w="304" w:type="pct"/>
            <w:tcBorders>
              <w:top w:val="nil"/>
              <w:left w:val="nil"/>
              <w:bottom w:val="single" w:sz="4" w:space="0" w:color="auto"/>
              <w:right w:val="single" w:sz="12" w:space="0" w:color="auto"/>
            </w:tcBorders>
            <w:noWrap/>
            <w:vAlign w:val="bottom"/>
            <w:hideMark/>
          </w:tcPr>
          <w:p w14:paraId="2685F6D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3.42%</w:t>
            </w:r>
          </w:p>
        </w:tc>
        <w:tc>
          <w:tcPr>
            <w:tcW w:w="304" w:type="pct"/>
            <w:tcBorders>
              <w:top w:val="nil"/>
              <w:left w:val="single" w:sz="12" w:space="0" w:color="auto"/>
              <w:bottom w:val="single" w:sz="4" w:space="0" w:color="auto"/>
              <w:right w:val="single" w:sz="4" w:space="0" w:color="auto"/>
            </w:tcBorders>
            <w:noWrap/>
            <w:vAlign w:val="bottom"/>
            <w:hideMark/>
          </w:tcPr>
          <w:p w14:paraId="7C5C5E2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w:t>
            </w:r>
          </w:p>
        </w:tc>
        <w:tc>
          <w:tcPr>
            <w:tcW w:w="304" w:type="pct"/>
            <w:tcBorders>
              <w:top w:val="nil"/>
              <w:left w:val="nil"/>
              <w:bottom w:val="single" w:sz="4" w:space="0" w:color="auto"/>
              <w:right w:val="single" w:sz="4" w:space="0" w:color="auto"/>
            </w:tcBorders>
            <w:noWrap/>
            <w:vAlign w:val="bottom"/>
            <w:hideMark/>
          </w:tcPr>
          <w:p w14:paraId="7E946D7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2,296</w:t>
            </w:r>
          </w:p>
        </w:tc>
        <w:tc>
          <w:tcPr>
            <w:tcW w:w="303" w:type="pct"/>
            <w:tcBorders>
              <w:top w:val="nil"/>
              <w:left w:val="nil"/>
              <w:bottom w:val="single" w:sz="4" w:space="0" w:color="auto"/>
              <w:right w:val="single" w:sz="12" w:space="0" w:color="auto"/>
            </w:tcBorders>
            <w:noWrap/>
            <w:vAlign w:val="bottom"/>
            <w:hideMark/>
          </w:tcPr>
          <w:p w14:paraId="1F380E6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3.39%</w:t>
            </w:r>
          </w:p>
        </w:tc>
        <w:tc>
          <w:tcPr>
            <w:tcW w:w="304" w:type="pct"/>
            <w:tcBorders>
              <w:top w:val="nil"/>
              <w:left w:val="single" w:sz="12" w:space="0" w:color="auto"/>
              <w:bottom w:val="single" w:sz="4" w:space="0" w:color="auto"/>
              <w:right w:val="single" w:sz="4" w:space="0" w:color="auto"/>
            </w:tcBorders>
            <w:noWrap/>
            <w:vAlign w:val="bottom"/>
            <w:hideMark/>
          </w:tcPr>
          <w:p w14:paraId="448C4FD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w:t>
            </w:r>
          </w:p>
        </w:tc>
        <w:tc>
          <w:tcPr>
            <w:tcW w:w="304" w:type="pct"/>
            <w:tcBorders>
              <w:top w:val="nil"/>
              <w:left w:val="nil"/>
              <w:bottom w:val="single" w:sz="4" w:space="0" w:color="auto"/>
              <w:right w:val="single" w:sz="4" w:space="0" w:color="auto"/>
            </w:tcBorders>
            <w:noWrap/>
            <w:vAlign w:val="bottom"/>
            <w:hideMark/>
          </w:tcPr>
          <w:p w14:paraId="55E0CD1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1,438</w:t>
            </w:r>
          </w:p>
        </w:tc>
        <w:tc>
          <w:tcPr>
            <w:tcW w:w="303" w:type="pct"/>
            <w:tcBorders>
              <w:top w:val="nil"/>
              <w:left w:val="nil"/>
              <w:bottom w:val="single" w:sz="4" w:space="0" w:color="auto"/>
              <w:right w:val="single" w:sz="4" w:space="0" w:color="auto"/>
            </w:tcBorders>
            <w:noWrap/>
            <w:vAlign w:val="bottom"/>
            <w:hideMark/>
          </w:tcPr>
          <w:p w14:paraId="2C27E1B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1.27%</w:t>
            </w:r>
          </w:p>
        </w:tc>
      </w:tr>
      <w:tr w:rsidR="002231B2" w:rsidRPr="002231B2" w14:paraId="77FAAB39"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6AAB7F13"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Flagler</w:t>
            </w:r>
          </w:p>
        </w:tc>
        <w:tc>
          <w:tcPr>
            <w:tcW w:w="249" w:type="pct"/>
            <w:tcBorders>
              <w:top w:val="nil"/>
              <w:left w:val="nil"/>
              <w:bottom w:val="single" w:sz="4" w:space="0" w:color="auto"/>
              <w:right w:val="single" w:sz="4" w:space="0" w:color="auto"/>
            </w:tcBorders>
            <w:noWrap/>
            <w:vAlign w:val="bottom"/>
            <w:hideMark/>
          </w:tcPr>
          <w:p w14:paraId="5036FDF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59" w:type="pct"/>
            <w:tcBorders>
              <w:top w:val="nil"/>
              <w:left w:val="nil"/>
              <w:bottom w:val="single" w:sz="4" w:space="0" w:color="auto"/>
              <w:right w:val="single" w:sz="4" w:space="0" w:color="auto"/>
            </w:tcBorders>
            <w:noWrap/>
            <w:vAlign w:val="bottom"/>
            <w:hideMark/>
          </w:tcPr>
          <w:p w14:paraId="68BA463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5" w:type="pct"/>
            <w:tcBorders>
              <w:top w:val="nil"/>
              <w:left w:val="nil"/>
              <w:bottom w:val="single" w:sz="4" w:space="0" w:color="auto"/>
              <w:right w:val="single" w:sz="12" w:space="0" w:color="auto"/>
            </w:tcBorders>
            <w:noWrap/>
            <w:vAlign w:val="bottom"/>
            <w:hideMark/>
          </w:tcPr>
          <w:p w14:paraId="4D25C45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0.03%</w:t>
            </w:r>
          </w:p>
        </w:tc>
        <w:tc>
          <w:tcPr>
            <w:tcW w:w="303" w:type="pct"/>
            <w:tcBorders>
              <w:top w:val="nil"/>
              <w:left w:val="single" w:sz="12" w:space="0" w:color="auto"/>
              <w:bottom w:val="single" w:sz="4" w:space="0" w:color="auto"/>
              <w:right w:val="single" w:sz="4" w:space="0" w:color="auto"/>
            </w:tcBorders>
            <w:noWrap/>
            <w:vAlign w:val="bottom"/>
            <w:hideMark/>
          </w:tcPr>
          <w:p w14:paraId="3CEA153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7B3C05F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8BDB6A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31155AD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1B49F39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F11F43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ED3BDF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4C2ADB6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260</w:t>
            </w:r>
          </w:p>
        </w:tc>
        <w:tc>
          <w:tcPr>
            <w:tcW w:w="303" w:type="pct"/>
            <w:tcBorders>
              <w:top w:val="nil"/>
              <w:left w:val="nil"/>
              <w:bottom w:val="single" w:sz="4" w:space="0" w:color="auto"/>
              <w:right w:val="single" w:sz="12" w:space="0" w:color="auto"/>
            </w:tcBorders>
            <w:noWrap/>
            <w:vAlign w:val="bottom"/>
            <w:hideMark/>
          </w:tcPr>
          <w:p w14:paraId="2331082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0.38%</w:t>
            </w:r>
          </w:p>
        </w:tc>
        <w:tc>
          <w:tcPr>
            <w:tcW w:w="304" w:type="pct"/>
            <w:tcBorders>
              <w:top w:val="nil"/>
              <w:left w:val="single" w:sz="12" w:space="0" w:color="auto"/>
              <w:bottom w:val="single" w:sz="4" w:space="0" w:color="auto"/>
              <w:right w:val="single" w:sz="4" w:space="0" w:color="auto"/>
            </w:tcBorders>
            <w:noWrap/>
            <w:vAlign w:val="bottom"/>
            <w:hideMark/>
          </w:tcPr>
          <w:p w14:paraId="2B13211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17E9C73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128</w:t>
            </w:r>
          </w:p>
        </w:tc>
        <w:tc>
          <w:tcPr>
            <w:tcW w:w="303" w:type="pct"/>
            <w:tcBorders>
              <w:top w:val="nil"/>
              <w:left w:val="nil"/>
              <w:bottom w:val="single" w:sz="4" w:space="0" w:color="auto"/>
              <w:right w:val="single" w:sz="4" w:space="0" w:color="auto"/>
            </w:tcBorders>
            <w:noWrap/>
            <w:vAlign w:val="bottom"/>
            <w:hideMark/>
          </w:tcPr>
          <w:p w14:paraId="7E8CBB4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0.11%</w:t>
            </w:r>
          </w:p>
        </w:tc>
      </w:tr>
      <w:tr w:rsidR="002231B2" w:rsidRPr="002231B2" w14:paraId="2BDC7872"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6687AEB4"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Hernando</w:t>
            </w:r>
          </w:p>
        </w:tc>
        <w:tc>
          <w:tcPr>
            <w:tcW w:w="249" w:type="pct"/>
            <w:tcBorders>
              <w:top w:val="nil"/>
              <w:left w:val="nil"/>
              <w:bottom w:val="single" w:sz="4" w:space="0" w:color="auto"/>
              <w:right w:val="single" w:sz="4" w:space="0" w:color="auto"/>
            </w:tcBorders>
            <w:noWrap/>
            <w:vAlign w:val="bottom"/>
            <w:hideMark/>
          </w:tcPr>
          <w:p w14:paraId="7E46191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59" w:type="pct"/>
            <w:tcBorders>
              <w:top w:val="nil"/>
              <w:left w:val="nil"/>
              <w:bottom w:val="single" w:sz="4" w:space="0" w:color="auto"/>
              <w:right w:val="single" w:sz="4" w:space="0" w:color="auto"/>
            </w:tcBorders>
            <w:noWrap/>
            <w:vAlign w:val="bottom"/>
            <w:hideMark/>
          </w:tcPr>
          <w:p w14:paraId="623E52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222</w:t>
            </w:r>
          </w:p>
        </w:tc>
        <w:tc>
          <w:tcPr>
            <w:tcW w:w="305" w:type="pct"/>
            <w:tcBorders>
              <w:top w:val="nil"/>
              <w:left w:val="nil"/>
              <w:bottom w:val="single" w:sz="4" w:space="0" w:color="auto"/>
              <w:right w:val="single" w:sz="12" w:space="0" w:color="auto"/>
            </w:tcBorders>
            <w:noWrap/>
            <w:vAlign w:val="bottom"/>
            <w:hideMark/>
          </w:tcPr>
          <w:p w14:paraId="0BF70C2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1.11%</w:t>
            </w:r>
          </w:p>
        </w:tc>
        <w:tc>
          <w:tcPr>
            <w:tcW w:w="303" w:type="pct"/>
            <w:tcBorders>
              <w:top w:val="nil"/>
              <w:left w:val="single" w:sz="12" w:space="0" w:color="auto"/>
              <w:bottom w:val="single" w:sz="4" w:space="0" w:color="auto"/>
              <w:right w:val="single" w:sz="4" w:space="0" w:color="auto"/>
            </w:tcBorders>
            <w:noWrap/>
            <w:vAlign w:val="bottom"/>
            <w:hideMark/>
          </w:tcPr>
          <w:p w14:paraId="1F9AAC7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0BD7C2E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F5BDD3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3241AE7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1CCFDDD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D7E07D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6FFF70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w:t>
            </w:r>
          </w:p>
        </w:tc>
        <w:tc>
          <w:tcPr>
            <w:tcW w:w="304" w:type="pct"/>
            <w:tcBorders>
              <w:top w:val="nil"/>
              <w:left w:val="nil"/>
              <w:bottom w:val="single" w:sz="4" w:space="0" w:color="auto"/>
              <w:right w:val="single" w:sz="4" w:space="0" w:color="auto"/>
            </w:tcBorders>
            <w:noWrap/>
            <w:vAlign w:val="bottom"/>
            <w:hideMark/>
          </w:tcPr>
          <w:p w14:paraId="74B3E63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232</w:t>
            </w:r>
          </w:p>
        </w:tc>
        <w:tc>
          <w:tcPr>
            <w:tcW w:w="303" w:type="pct"/>
            <w:tcBorders>
              <w:top w:val="nil"/>
              <w:left w:val="nil"/>
              <w:bottom w:val="single" w:sz="4" w:space="0" w:color="auto"/>
              <w:right w:val="single" w:sz="12" w:space="0" w:color="auto"/>
            </w:tcBorders>
            <w:noWrap/>
            <w:vAlign w:val="bottom"/>
            <w:hideMark/>
          </w:tcPr>
          <w:p w14:paraId="3493815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0.34%</w:t>
            </w:r>
          </w:p>
        </w:tc>
        <w:tc>
          <w:tcPr>
            <w:tcW w:w="304" w:type="pct"/>
            <w:tcBorders>
              <w:top w:val="nil"/>
              <w:left w:val="single" w:sz="12" w:space="0" w:color="auto"/>
              <w:bottom w:val="single" w:sz="4" w:space="0" w:color="auto"/>
              <w:right w:val="single" w:sz="4" w:space="0" w:color="auto"/>
            </w:tcBorders>
            <w:noWrap/>
            <w:vAlign w:val="bottom"/>
            <w:hideMark/>
          </w:tcPr>
          <w:p w14:paraId="19D559F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w:t>
            </w:r>
          </w:p>
        </w:tc>
        <w:tc>
          <w:tcPr>
            <w:tcW w:w="304" w:type="pct"/>
            <w:tcBorders>
              <w:top w:val="nil"/>
              <w:left w:val="nil"/>
              <w:bottom w:val="single" w:sz="4" w:space="0" w:color="auto"/>
              <w:right w:val="single" w:sz="4" w:space="0" w:color="auto"/>
            </w:tcBorders>
            <w:noWrap/>
            <w:vAlign w:val="bottom"/>
            <w:hideMark/>
          </w:tcPr>
          <w:p w14:paraId="28E8580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956</w:t>
            </w:r>
          </w:p>
        </w:tc>
        <w:tc>
          <w:tcPr>
            <w:tcW w:w="303" w:type="pct"/>
            <w:tcBorders>
              <w:top w:val="nil"/>
              <w:left w:val="nil"/>
              <w:bottom w:val="single" w:sz="4" w:space="0" w:color="auto"/>
              <w:right w:val="single" w:sz="4" w:space="0" w:color="auto"/>
            </w:tcBorders>
            <w:noWrap/>
            <w:vAlign w:val="bottom"/>
            <w:hideMark/>
          </w:tcPr>
          <w:p w14:paraId="7484F5F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0.85%</w:t>
            </w:r>
          </w:p>
        </w:tc>
      </w:tr>
      <w:tr w:rsidR="002231B2" w:rsidRPr="002231B2" w14:paraId="455EDB97"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40568FB"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Highlands</w:t>
            </w:r>
          </w:p>
        </w:tc>
        <w:tc>
          <w:tcPr>
            <w:tcW w:w="249" w:type="pct"/>
            <w:tcBorders>
              <w:top w:val="nil"/>
              <w:left w:val="nil"/>
              <w:bottom w:val="single" w:sz="4" w:space="0" w:color="auto"/>
              <w:right w:val="single" w:sz="4" w:space="0" w:color="auto"/>
            </w:tcBorders>
            <w:noWrap/>
            <w:vAlign w:val="bottom"/>
            <w:hideMark/>
          </w:tcPr>
          <w:p w14:paraId="1E994E8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59" w:type="pct"/>
            <w:tcBorders>
              <w:top w:val="nil"/>
              <w:left w:val="nil"/>
              <w:bottom w:val="single" w:sz="4" w:space="0" w:color="auto"/>
              <w:right w:val="single" w:sz="4" w:space="0" w:color="auto"/>
            </w:tcBorders>
            <w:noWrap/>
            <w:vAlign w:val="bottom"/>
            <w:hideMark/>
          </w:tcPr>
          <w:p w14:paraId="7A66A01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5" w:type="pct"/>
            <w:tcBorders>
              <w:top w:val="nil"/>
              <w:left w:val="nil"/>
              <w:bottom w:val="single" w:sz="4" w:space="0" w:color="auto"/>
              <w:right w:val="single" w:sz="12" w:space="0" w:color="auto"/>
            </w:tcBorders>
            <w:noWrap/>
            <w:vAlign w:val="bottom"/>
            <w:hideMark/>
          </w:tcPr>
          <w:p w14:paraId="4E1815F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0.03%</w:t>
            </w:r>
          </w:p>
        </w:tc>
        <w:tc>
          <w:tcPr>
            <w:tcW w:w="303" w:type="pct"/>
            <w:tcBorders>
              <w:top w:val="nil"/>
              <w:left w:val="single" w:sz="12" w:space="0" w:color="auto"/>
              <w:bottom w:val="single" w:sz="4" w:space="0" w:color="auto"/>
              <w:right w:val="single" w:sz="4" w:space="0" w:color="auto"/>
            </w:tcBorders>
            <w:noWrap/>
            <w:vAlign w:val="bottom"/>
            <w:hideMark/>
          </w:tcPr>
          <w:p w14:paraId="0D0F00B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139A51F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131</w:t>
            </w:r>
          </w:p>
        </w:tc>
        <w:tc>
          <w:tcPr>
            <w:tcW w:w="304" w:type="pct"/>
            <w:tcBorders>
              <w:top w:val="nil"/>
              <w:left w:val="nil"/>
              <w:bottom w:val="single" w:sz="4" w:space="0" w:color="auto"/>
              <w:right w:val="single" w:sz="12" w:space="0" w:color="auto"/>
            </w:tcBorders>
            <w:noWrap/>
            <w:vAlign w:val="bottom"/>
            <w:hideMark/>
          </w:tcPr>
          <w:p w14:paraId="2247CF3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5.49%</w:t>
            </w:r>
          </w:p>
        </w:tc>
        <w:tc>
          <w:tcPr>
            <w:tcW w:w="304" w:type="pct"/>
            <w:tcBorders>
              <w:top w:val="nil"/>
              <w:left w:val="single" w:sz="12" w:space="0" w:color="auto"/>
              <w:bottom w:val="single" w:sz="4" w:space="0" w:color="auto"/>
              <w:right w:val="single" w:sz="4" w:space="0" w:color="auto"/>
            </w:tcBorders>
            <w:noWrap/>
            <w:vAlign w:val="bottom"/>
            <w:hideMark/>
          </w:tcPr>
          <w:p w14:paraId="37E46FC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51A205F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w:t>
            </w:r>
          </w:p>
        </w:tc>
        <w:tc>
          <w:tcPr>
            <w:tcW w:w="304" w:type="pct"/>
            <w:tcBorders>
              <w:top w:val="nil"/>
              <w:left w:val="nil"/>
              <w:bottom w:val="single" w:sz="4" w:space="0" w:color="auto"/>
              <w:right w:val="single" w:sz="12" w:space="0" w:color="auto"/>
            </w:tcBorders>
            <w:noWrap/>
            <w:vAlign w:val="bottom"/>
            <w:hideMark/>
          </w:tcPr>
          <w:p w14:paraId="4FCC475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0.44%</w:t>
            </w:r>
          </w:p>
        </w:tc>
        <w:tc>
          <w:tcPr>
            <w:tcW w:w="304" w:type="pct"/>
            <w:tcBorders>
              <w:top w:val="nil"/>
              <w:left w:val="single" w:sz="12" w:space="0" w:color="auto"/>
              <w:bottom w:val="single" w:sz="4" w:space="0" w:color="auto"/>
              <w:right w:val="single" w:sz="4" w:space="0" w:color="auto"/>
            </w:tcBorders>
            <w:noWrap/>
            <w:vAlign w:val="bottom"/>
            <w:hideMark/>
          </w:tcPr>
          <w:p w14:paraId="6ADA010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w:t>
            </w:r>
          </w:p>
        </w:tc>
        <w:tc>
          <w:tcPr>
            <w:tcW w:w="304" w:type="pct"/>
            <w:tcBorders>
              <w:top w:val="nil"/>
              <w:left w:val="nil"/>
              <w:bottom w:val="single" w:sz="4" w:space="0" w:color="auto"/>
              <w:right w:val="single" w:sz="4" w:space="0" w:color="auto"/>
            </w:tcBorders>
            <w:noWrap/>
            <w:vAlign w:val="bottom"/>
            <w:hideMark/>
          </w:tcPr>
          <w:p w14:paraId="4865CE9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533</w:t>
            </w:r>
          </w:p>
        </w:tc>
        <w:tc>
          <w:tcPr>
            <w:tcW w:w="303" w:type="pct"/>
            <w:tcBorders>
              <w:top w:val="nil"/>
              <w:left w:val="nil"/>
              <w:bottom w:val="single" w:sz="4" w:space="0" w:color="auto"/>
              <w:right w:val="single" w:sz="12" w:space="0" w:color="auto"/>
            </w:tcBorders>
            <w:noWrap/>
            <w:vAlign w:val="bottom"/>
            <w:hideMark/>
          </w:tcPr>
          <w:p w14:paraId="04B281E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0.79%</w:t>
            </w:r>
          </w:p>
        </w:tc>
        <w:tc>
          <w:tcPr>
            <w:tcW w:w="304" w:type="pct"/>
            <w:tcBorders>
              <w:top w:val="nil"/>
              <w:left w:val="single" w:sz="12" w:space="0" w:color="auto"/>
              <w:bottom w:val="single" w:sz="4" w:space="0" w:color="auto"/>
              <w:right w:val="single" w:sz="4" w:space="0" w:color="auto"/>
            </w:tcBorders>
            <w:noWrap/>
            <w:vAlign w:val="bottom"/>
            <w:hideMark/>
          </w:tcPr>
          <w:p w14:paraId="4F2DF34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w:t>
            </w:r>
          </w:p>
        </w:tc>
        <w:tc>
          <w:tcPr>
            <w:tcW w:w="304" w:type="pct"/>
            <w:tcBorders>
              <w:top w:val="nil"/>
              <w:left w:val="nil"/>
              <w:bottom w:val="single" w:sz="4" w:space="0" w:color="auto"/>
              <w:right w:val="single" w:sz="4" w:space="0" w:color="auto"/>
            </w:tcBorders>
            <w:noWrap/>
            <w:vAlign w:val="bottom"/>
            <w:hideMark/>
          </w:tcPr>
          <w:p w14:paraId="30DAB06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509</w:t>
            </w:r>
          </w:p>
        </w:tc>
        <w:tc>
          <w:tcPr>
            <w:tcW w:w="303" w:type="pct"/>
            <w:tcBorders>
              <w:top w:val="nil"/>
              <w:left w:val="nil"/>
              <w:bottom w:val="single" w:sz="4" w:space="0" w:color="auto"/>
              <w:right w:val="single" w:sz="4" w:space="0" w:color="auto"/>
            </w:tcBorders>
            <w:noWrap/>
            <w:vAlign w:val="bottom"/>
            <w:hideMark/>
          </w:tcPr>
          <w:p w14:paraId="50AE2F7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0.45%</w:t>
            </w:r>
          </w:p>
        </w:tc>
      </w:tr>
      <w:tr w:rsidR="002231B2" w:rsidRPr="002231B2" w14:paraId="746CBE2B"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631B0C04"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Indian River</w:t>
            </w:r>
          </w:p>
        </w:tc>
        <w:tc>
          <w:tcPr>
            <w:tcW w:w="249" w:type="pct"/>
            <w:tcBorders>
              <w:top w:val="nil"/>
              <w:left w:val="nil"/>
              <w:bottom w:val="single" w:sz="4" w:space="0" w:color="auto"/>
              <w:right w:val="single" w:sz="4" w:space="0" w:color="auto"/>
            </w:tcBorders>
            <w:noWrap/>
            <w:vAlign w:val="bottom"/>
            <w:hideMark/>
          </w:tcPr>
          <w:p w14:paraId="1FA8DF5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59" w:type="pct"/>
            <w:tcBorders>
              <w:top w:val="nil"/>
              <w:left w:val="nil"/>
              <w:bottom w:val="single" w:sz="4" w:space="0" w:color="auto"/>
              <w:right w:val="single" w:sz="4" w:space="0" w:color="auto"/>
            </w:tcBorders>
            <w:noWrap/>
            <w:vAlign w:val="bottom"/>
            <w:hideMark/>
          </w:tcPr>
          <w:p w14:paraId="2C8C663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414</w:t>
            </w:r>
          </w:p>
        </w:tc>
        <w:tc>
          <w:tcPr>
            <w:tcW w:w="305" w:type="pct"/>
            <w:tcBorders>
              <w:top w:val="nil"/>
              <w:left w:val="nil"/>
              <w:bottom w:val="single" w:sz="4" w:space="0" w:color="auto"/>
              <w:right w:val="single" w:sz="12" w:space="0" w:color="auto"/>
            </w:tcBorders>
            <w:noWrap/>
            <w:vAlign w:val="bottom"/>
            <w:hideMark/>
          </w:tcPr>
          <w:p w14:paraId="213B325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2.08%</w:t>
            </w:r>
          </w:p>
        </w:tc>
        <w:tc>
          <w:tcPr>
            <w:tcW w:w="303" w:type="pct"/>
            <w:tcBorders>
              <w:top w:val="nil"/>
              <w:left w:val="single" w:sz="12" w:space="0" w:color="auto"/>
              <w:bottom w:val="single" w:sz="4" w:space="0" w:color="auto"/>
              <w:right w:val="single" w:sz="4" w:space="0" w:color="auto"/>
            </w:tcBorders>
            <w:noWrap/>
            <w:vAlign w:val="bottom"/>
            <w:hideMark/>
          </w:tcPr>
          <w:p w14:paraId="7707EB7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05E0C0E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1A54DF7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50EB77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60A24AF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D23D38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7276D96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547F2BD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338</w:t>
            </w:r>
          </w:p>
        </w:tc>
        <w:tc>
          <w:tcPr>
            <w:tcW w:w="303" w:type="pct"/>
            <w:tcBorders>
              <w:top w:val="nil"/>
              <w:left w:val="nil"/>
              <w:bottom w:val="single" w:sz="4" w:space="0" w:color="auto"/>
              <w:right w:val="single" w:sz="12" w:space="0" w:color="auto"/>
            </w:tcBorders>
            <w:noWrap/>
            <w:vAlign w:val="bottom"/>
            <w:hideMark/>
          </w:tcPr>
          <w:p w14:paraId="2DC0E43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0.50%</w:t>
            </w:r>
          </w:p>
        </w:tc>
        <w:tc>
          <w:tcPr>
            <w:tcW w:w="304" w:type="pct"/>
            <w:tcBorders>
              <w:top w:val="nil"/>
              <w:left w:val="single" w:sz="12" w:space="0" w:color="auto"/>
              <w:bottom w:val="single" w:sz="4" w:space="0" w:color="auto"/>
              <w:right w:val="single" w:sz="4" w:space="0" w:color="auto"/>
            </w:tcBorders>
            <w:noWrap/>
            <w:vAlign w:val="bottom"/>
            <w:hideMark/>
          </w:tcPr>
          <w:p w14:paraId="5C00E6E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16</w:t>
            </w:r>
          </w:p>
        </w:tc>
        <w:tc>
          <w:tcPr>
            <w:tcW w:w="304" w:type="pct"/>
            <w:tcBorders>
              <w:top w:val="nil"/>
              <w:left w:val="nil"/>
              <w:bottom w:val="single" w:sz="4" w:space="0" w:color="auto"/>
              <w:right w:val="single" w:sz="4" w:space="0" w:color="auto"/>
            </w:tcBorders>
            <w:noWrap/>
            <w:vAlign w:val="bottom"/>
            <w:hideMark/>
          </w:tcPr>
          <w:p w14:paraId="29A7179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2,098</w:t>
            </w:r>
          </w:p>
        </w:tc>
        <w:tc>
          <w:tcPr>
            <w:tcW w:w="303" w:type="pct"/>
            <w:tcBorders>
              <w:top w:val="nil"/>
              <w:left w:val="nil"/>
              <w:bottom w:val="single" w:sz="4" w:space="0" w:color="auto"/>
              <w:right w:val="single" w:sz="4" w:space="0" w:color="auto"/>
            </w:tcBorders>
            <w:noWrap/>
            <w:vAlign w:val="bottom"/>
            <w:hideMark/>
          </w:tcPr>
          <w:p w14:paraId="0A40D65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1.85%</w:t>
            </w:r>
          </w:p>
        </w:tc>
      </w:tr>
      <w:tr w:rsidR="002231B2" w:rsidRPr="002231B2" w14:paraId="2550B4EF"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0AC878A7"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Lake</w:t>
            </w:r>
          </w:p>
        </w:tc>
        <w:tc>
          <w:tcPr>
            <w:tcW w:w="249" w:type="pct"/>
            <w:tcBorders>
              <w:top w:val="nil"/>
              <w:left w:val="nil"/>
              <w:bottom w:val="single" w:sz="4" w:space="0" w:color="auto"/>
              <w:right w:val="single" w:sz="4" w:space="0" w:color="auto"/>
            </w:tcBorders>
            <w:noWrap/>
            <w:vAlign w:val="bottom"/>
            <w:hideMark/>
          </w:tcPr>
          <w:p w14:paraId="47C94A0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w:t>
            </w:r>
          </w:p>
        </w:tc>
        <w:tc>
          <w:tcPr>
            <w:tcW w:w="359" w:type="pct"/>
            <w:tcBorders>
              <w:top w:val="nil"/>
              <w:left w:val="nil"/>
              <w:bottom w:val="single" w:sz="4" w:space="0" w:color="auto"/>
              <w:right w:val="single" w:sz="4" w:space="0" w:color="auto"/>
            </w:tcBorders>
            <w:noWrap/>
            <w:vAlign w:val="bottom"/>
            <w:hideMark/>
          </w:tcPr>
          <w:p w14:paraId="102AB51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595</w:t>
            </w:r>
          </w:p>
        </w:tc>
        <w:tc>
          <w:tcPr>
            <w:tcW w:w="305" w:type="pct"/>
            <w:tcBorders>
              <w:top w:val="nil"/>
              <w:left w:val="nil"/>
              <w:bottom w:val="single" w:sz="4" w:space="0" w:color="auto"/>
              <w:right w:val="single" w:sz="12" w:space="0" w:color="auto"/>
            </w:tcBorders>
            <w:noWrap/>
            <w:vAlign w:val="bottom"/>
            <w:hideMark/>
          </w:tcPr>
          <w:p w14:paraId="5171B0B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2.98%</w:t>
            </w:r>
          </w:p>
        </w:tc>
        <w:tc>
          <w:tcPr>
            <w:tcW w:w="303" w:type="pct"/>
            <w:tcBorders>
              <w:top w:val="nil"/>
              <w:left w:val="single" w:sz="12" w:space="0" w:color="auto"/>
              <w:bottom w:val="single" w:sz="4" w:space="0" w:color="auto"/>
              <w:right w:val="single" w:sz="4" w:space="0" w:color="auto"/>
            </w:tcBorders>
            <w:noWrap/>
            <w:vAlign w:val="bottom"/>
            <w:hideMark/>
          </w:tcPr>
          <w:p w14:paraId="1195E86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3F02660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241</w:t>
            </w:r>
          </w:p>
        </w:tc>
        <w:tc>
          <w:tcPr>
            <w:tcW w:w="304" w:type="pct"/>
            <w:tcBorders>
              <w:top w:val="nil"/>
              <w:left w:val="nil"/>
              <w:bottom w:val="single" w:sz="4" w:space="0" w:color="auto"/>
              <w:right w:val="single" w:sz="12" w:space="0" w:color="auto"/>
            </w:tcBorders>
            <w:noWrap/>
            <w:vAlign w:val="bottom"/>
            <w:hideMark/>
          </w:tcPr>
          <w:p w14:paraId="5A11F35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10.11%</w:t>
            </w:r>
          </w:p>
        </w:tc>
        <w:tc>
          <w:tcPr>
            <w:tcW w:w="304" w:type="pct"/>
            <w:tcBorders>
              <w:top w:val="nil"/>
              <w:left w:val="single" w:sz="12" w:space="0" w:color="auto"/>
              <w:bottom w:val="single" w:sz="4" w:space="0" w:color="auto"/>
              <w:right w:val="single" w:sz="4" w:space="0" w:color="auto"/>
            </w:tcBorders>
            <w:noWrap/>
            <w:vAlign w:val="bottom"/>
            <w:hideMark/>
          </w:tcPr>
          <w:p w14:paraId="7DB20D2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32B061B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12" w:space="0" w:color="auto"/>
            </w:tcBorders>
            <w:noWrap/>
            <w:vAlign w:val="bottom"/>
            <w:hideMark/>
          </w:tcPr>
          <w:p w14:paraId="33A2B38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0.12%</w:t>
            </w:r>
          </w:p>
        </w:tc>
        <w:tc>
          <w:tcPr>
            <w:tcW w:w="304" w:type="pct"/>
            <w:tcBorders>
              <w:top w:val="nil"/>
              <w:left w:val="single" w:sz="12" w:space="0" w:color="auto"/>
              <w:bottom w:val="single" w:sz="4" w:space="0" w:color="auto"/>
              <w:right w:val="single" w:sz="4" w:space="0" w:color="auto"/>
            </w:tcBorders>
            <w:noWrap/>
            <w:vAlign w:val="bottom"/>
            <w:hideMark/>
          </w:tcPr>
          <w:p w14:paraId="03CE256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w:t>
            </w:r>
          </w:p>
        </w:tc>
        <w:tc>
          <w:tcPr>
            <w:tcW w:w="304" w:type="pct"/>
            <w:tcBorders>
              <w:top w:val="nil"/>
              <w:left w:val="nil"/>
              <w:bottom w:val="single" w:sz="4" w:space="0" w:color="auto"/>
              <w:right w:val="single" w:sz="4" w:space="0" w:color="auto"/>
            </w:tcBorders>
            <w:noWrap/>
            <w:vAlign w:val="bottom"/>
            <w:hideMark/>
          </w:tcPr>
          <w:p w14:paraId="167D8E5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1,386</w:t>
            </w:r>
          </w:p>
        </w:tc>
        <w:tc>
          <w:tcPr>
            <w:tcW w:w="303" w:type="pct"/>
            <w:tcBorders>
              <w:top w:val="nil"/>
              <w:left w:val="nil"/>
              <w:bottom w:val="single" w:sz="4" w:space="0" w:color="auto"/>
              <w:right w:val="single" w:sz="12" w:space="0" w:color="auto"/>
            </w:tcBorders>
            <w:noWrap/>
            <w:vAlign w:val="bottom"/>
            <w:hideMark/>
          </w:tcPr>
          <w:p w14:paraId="69CAD36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2.05%</w:t>
            </w:r>
          </w:p>
        </w:tc>
        <w:tc>
          <w:tcPr>
            <w:tcW w:w="304" w:type="pct"/>
            <w:tcBorders>
              <w:top w:val="nil"/>
              <w:left w:val="single" w:sz="12" w:space="0" w:color="auto"/>
              <w:bottom w:val="single" w:sz="4" w:space="0" w:color="auto"/>
              <w:right w:val="single" w:sz="4" w:space="0" w:color="auto"/>
            </w:tcBorders>
            <w:noWrap/>
            <w:vAlign w:val="bottom"/>
            <w:hideMark/>
          </w:tcPr>
          <w:p w14:paraId="251E20C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w:t>
            </w:r>
          </w:p>
        </w:tc>
        <w:tc>
          <w:tcPr>
            <w:tcW w:w="304" w:type="pct"/>
            <w:tcBorders>
              <w:top w:val="nil"/>
              <w:left w:val="nil"/>
              <w:bottom w:val="single" w:sz="4" w:space="0" w:color="auto"/>
              <w:right w:val="single" w:sz="4" w:space="0" w:color="auto"/>
            </w:tcBorders>
            <w:noWrap/>
            <w:vAlign w:val="bottom"/>
            <w:hideMark/>
          </w:tcPr>
          <w:p w14:paraId="0FDBD81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2,457</w:t>
            </w:r>
          </w:p>
        </w:tc>
        <w:tc>
          <w:tcPr>
            <w:tcW w:w="303" w:type="pct"/>
            <w:tcBorders>
              <w:top w:val="nil"/>
              <w:left w:val="nil"/>
              <w:bottom w:val="single" w:sz="4" w:space="0" w:color="auto"/>
              <w:right w:val="single" w:sz="4" w:space="0" w:color="auto"/>
            </w:tcBorders>
            <w:noWrap/>
            <w:vAlign w:val="bottom"/>
            <w:hideMark/>
          </w:tcPr>
          <w:p w14:paraId="7FFCEE5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2.17%</w:t>
            </w:r>
          </w:p>
        </w:tc>
      </w:tr>
      <w:tr w:rsidR="002231B2" w:rsidRPr="002231B2" w14:paraId="54B50E1C"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2439FE2E"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Leon</w:t>
            </w:r>
          </w:p>
        </w:tc>
        <w:tc>
          <w:tcPr>
            <w:tcW w:w="249" w:type="pct"/>
            <w:tcBorders>
              <w:top w:val="nil"/>
              <w:left w:val="nil"/>
              <w:bottom w:val="single" w:sz="4" w:space="0" w:color="auto"/>
              <w:right w:val="single" w:sz="4" w:space="0" w:color="auto"/>
            </w:tcBorders>
            <w:noWrap/>
            <w:vAlign w:val="bottom"/>
            <w:hideMark/>
          </w:tcPr>
          <w:p w14:paraId="5FD8FDE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59" w:type="pct"/>
            <w:tcBorders>
              <w:top w:val="nil"/>
              <w:left w:val="nil"/>
              <w:bottom w:val="single" w:sz="4" w:space="0" w:color="auto"/>
              <w:right w:val="single" w:sz="4" w:space="0" w:color="auto"/>
            </w:tcBorders>
            <w:noWrap/>
            <w:vAlign w:val="bottom"/>
            <w:hideMark/>
          </w:tcPr>
          <w:p w14:paraId="2290926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414</w:t>
            </w:r>
          </w:p>
        </w:tc>
        <w:tc>
          <w:tcPr>
            <w:tcW w:w="305" w:type="pct"/>
            <w:tcBorders>
              <w:top w:val="nil"/>
              <w:left w:val="nil"/>
              <w:bottom w:val="single" w:sz="4" w:space="0" w:color="auto"/>
              <w:right w:val="single" w:sz="12" w:space="0" w:color="auto"/>
            </w:tcBorders>
            <w:noWrap/>
            <w:vAlign w:val="bottom"/>
            <w:hideMark/>
          </w:tcPr>
          <w:p w14:paraId="1F4D685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2.08%</w:t>
            </w:r>
          </w:p>
        </w:tc>
        <w:tc>
          <w:tcPr>
            <w:tcW w:w="303" w:type="pct"/>
            <w:tcBorders>
              <w:top w:val="nil"/>
              <w:left w:val="single" w:sz="12" w:space="0" w:color="auto"/>
              <w:bottom w:val="single" w:sz="4" w:space="0" w:color="auto"/>
              <w:right w:val="single" w:sz="4" w:space="0" w:color="auto"/>
            </w:tcBorders>
            <w:noWrap/>
            <w:vAlign w:val="bottom"/>
            <w:hideMark/>
          </w:tcPr>
          <w:p w14:paraId="77A7984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738AE0F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106</w:t>
            </w:r>
          </w:p>
        </w:tc>
        <w:tc>
          <w:tcPr>
            <w:tcW w:w="304" w:type="pct"/>
            <w:tcBorders>
              <w:top w:val="nil"/>
              <w:left w:val="nil"/>
              <w:bottom w:val="single" w:sz="4" w:space="0" w:color="auto"/>
              <w:right w:val="single" w:sz="12" w:space="0" w:color="auto"/>
            </w:tcBorders>
            <w:noWrap/>
            <w:vAlign w:val="bottom"/>
            <w:hideMark/>
          </w:tcPr>
          <w:p w14:paraId="31E5750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4.45%</w:t>
            </w:r>
          </w:p>
        </w:tc>
        <w:tc>
          <w:tcPr>
            <w:tcW w:w="304" w:type="pct"/>
            <w:tcBorders>
              <w:top w:val="nil"/>
              <w:left w:val="single" w:sz="12" w:space="0" w:color="auto"/>
              <w:bottom w:val="single" w:sz="4" w:space="0" w:color="auto"/>
              <w:right w:val="single" w:sz="4" w:space="0" w:color="auto"/>
            </w:tcBorders>
            <w:noWrap/>
            <w:vAlign w:val="bottom"/>
            <w:hideMark/>
          </w:tcPr>
          <w:p w14:paraId="4AC6FC1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03" w:type="pct"/>
            <w:tcBorders>
              <w:top w:val="nil"/>
              <w:left w:val="nil"/>
              <w:bottom w:val="single" w:sz="4" w:space="0" w:color="auto"/>
              <w:right w:val="single" w:sz="4" w:space="0" w:color="auto"/>
            </w:tcBorders>
            <w:noWrap/>
            <w:vAlign w:val="bottom"/>
            <w:hideMark/>
          </w:tcPr>
          <w:p w14:paraId="4EC1A57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311</w:t>
            </w:r>
          </w:p>
        </w:tc>
        <w:tc>
          <w:tcPr>
            <w:tcW w:w="304" w:type="pct"/>
            <w:tcBorders>
              <w:top w:val="nil"/>
              <w:left w:val="nil"/>
              <w:bottom w:val="single" w:sz="4" w:space="0" w:color="auto"/>
              <w:right w:val="single" w:sz="12" w:space="0" w:color="auto"/>
            </w:tcBorders>
            <w:noWrap/>
            <w:vAlign w:val="bottom"/>
            <w:hideMark/>
          </w:tcPr>
          <w:p w14:paraId="75F5BF6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3.83%</w:t>
            </w:r>
          </w:p>
        </w:tc>
        <w:tc>
          <w:tcPr>
            <w:tcW w:w="304" w:type="pct"/>
            <w:tcBorders>
              <w:top w:val="nil"/>
              <w:left w:val="single" w:sz="12" w:space="0" w:color="auto"/>
              <w:bottom w:val="single" w:sz="4" w:space="0" w:color="auto"/>
              <w:right w:val="single" w:sz="4" w:space="0" w:color="auto"/>
            </w:tcBorders>
            <w:noWrap/>
            <w:vAlign w:val="bottom"/>
            <w:hideMark/>
          </w:tcPr>
          <w:p w14:paraId="6FBC2E2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w:t>
            </w:r>
          </w:p>
        </w:tc>
        <w:tc>
          <w:tcPr>
            <w:tcW w:w="304" w:type="pct"/>
            <w:tcBorders>
              <w:top w:val="nil"/>
              <w:left w:val="nil"/>
              <w:bottom w:val="single" w:sz="4" w:space="0" w:color="auto"/>
              <w:right w:val="single" w:sz="4" w:space="0" w:color="auto"/>
            </w:tcBorders>
            <w:noWrap/>
            <w:vAlign w:val="bottom"/>
            <w:hideMark/>
          </w:tcPr>
          <w:p w14:paraId="21436B4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1,571</w:t>
            </w:r>
          </w:p>
        </w:tc>
        <w:tc>
          <w:tcPr>
            <w:tcW w:w="303" w:type="pct"/>
            <w:tcBorders>
              <w:top w:val="nil"/>
              <w:left w:val="nil"/>
              <w:bottom w:val="single" w:sz="4" w:space="0" w:color="auto"/>
              <w:right w:val="single" w:sz="12" w:space="0" w:color="auto"/>
            </w:tcBorders>
            <w:noWrap/>
            <w:vAlign w:val="bottom"/>
            <w:hideMark/>
          </w:tcPr>
          <w:p w14:paraId="327860C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2.32%</w:t>
            </w:r>
          </w:p>
        </w:tc>
        <w:tc>
          <w:tcPr>
            <w:tcW w:w="304" w:type="pct"/>
            <w:tcBorders>
              <w:top w:val="nil"/>
              <w:left w:val="single" w:sz="12" w:space="0" w:color="auto"/>
              <w:bottom w:val="single" w:sz="4" w:space="0" w:color="auto"/>
              <w:right w:val="single" w:sz="4" w:space="0" w:color="auto"/>
            </w:tcBorders>
            <w:noWrap/>
            <w:vAlign w:val="bottom"/>
            <w:hideMark/>
          </w:tcPr>
          <w:p w14:paraId="4F25C38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w:t>
            </w:r>
          </w:p>
        </w:tc>
        <w:tc>
          <w:tcPr>
            <w:tcW w:w="304" w:type="pct"/>
            <w:tcBorders>
              <w:top w:val="nil"/>
              <w:left w:val="nil"/>
              <w:bottom w:val="single" w:sz="4" w:space="0" w:color="auto"/>
              <w:right w:val="single" w:sz="4" w:space="0" w:color="auto"/>
            </w:tcBorders>
            <w:noWrap/>
            <w:vAlign w:val="bottom"/>
            <w:hideMark/>
          </w:tcPr>
          <w:p w14:paraId="76CA067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1,813</w:t>
            </w:r>
          </w:p>
        </w:tc>
        <w:tc>
          <w:tcPr>
            <w:tcW w:w="303" w:type="pct"/>
            <w:tcBorders>
              <w:top w:val="nil"/>
              <w:left w:val="nil"/>
              <w:bottom w:val="single" w:sz="4" w:space="0" w:color="auto"/>
              <w:right w:val="single" w:sz="4" w:space="0" w:color="auto"/>
            </w:tcBorders>
            <w:noWrap/>
            <w:vAlign w:val="bottom"/>
            <w:hideMark/>
          </w:tcPr>
          <w:p w14:paraId="3F665AC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1.60%</w:t>
            </w:r>
          </w:p>
        </w:tc>
      </w:tr>
      <w:tr w:rsidR="002231B2" w:rsidRPr="002231B2" w14:paraId="7F51F0A0"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0EB1A25"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Manatee</w:t>
            </w:r>
          </w:p>
        </w:tc>
        <w:tc>
          <w:tcPr>
            <w:tcW w:w="249" w:type="pct"/>
            <w:tcBorders>
              <w:top w:val="nil"/>
              <w:left w:val="nil"/>
              <w:bottom w:val="single" w:sz="4" w:space="0" w:color="auto"/>
              <w:right w:val="single" w:sz="4" w:space="0" w:color="auto"/>
            </w:tcBorders>
            <w:noWrap/>
            <w:vAlign w:val="bottom"/>
            <w:hideMark/>
          </w:tcPr>
          <w:p w14:paraId="1656CC5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59" w:type="pct"/>
            <w:tcBorders>
              <w:top w:val="nil"/>
              <w:left w:val="nil"/>
              <w:bottom w:val="single" w:sz="4" w:space="0" w:color="auto"/>
              <w:right w:val="single" w:sz="4" w:space="0" w:color="auto"/>
            </w:tcBorders>
            <w:noWrap/>
            <w:vAlign w:val="bottom"/>
            <w:hideMark/>
          </w:tcPr>
          <w:p w14:paraId="1AEA09B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618</w:t>
            </w:r>
          </w:p>
        </w:tc>
        <w:tc>
          <w:tcPr>
            <w:tcW w:w="305" w:type="pct"/>
            <w:tcBorders>
              <w:top w:val="nil"/>
              <w:left w:val="nil"/>
              <w:bottom w:val="single" w:sz="4" w:space="0" w:color="auto"/>
              <w:right w:val="single" w:sz="12" w:space="0" w:color="auto"/>
            </w:tcBorders>
            <w:noWrap/>
            <w:vAlign w:val="bottom"/>
            <w:hideMark/>
          </w:tcPr>
          <w:p w14:paraId="1F83585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3.10%</w:t>
            </w:r>
          </w:p>
        </w:tc>
        <w:tc>
          <w:tcPr>
            <w:tcW w:w="303" w:type="pct"/>
            <w:tcBorders>
              <w:top w:val="nil"/>
              <w:left w:val="single" w:sz="12" w:space="0" w:color="auto"/>
              <w:bottom w:val="single" w:sz="4" w:space="0" w:color="auto"/>
              <w:right w:val="single" w:sz="4" w:space="0" w:color="auto"/>
            </w:tcBorders>
            <w:noWrap/>
            <w:vAlign w:val="bottom"/>
            <w:hideMark/>
          </w:tcPr>
          <w:p w14:paraId="0CE1F26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531D349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277FA5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FCAF7B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3" w:type="pct"/>
            <w:tcBorders>
              <w:top w:val="nil"/>
              <w:left w:val="nil"/>
              <w:bottom w:val="single" w:sz="4" w:space="0" w:color="auto"/>
              <w:right w:val="single" w:sz="4" w:space="0" w:color="auto"/>
            </w:tcBorders>
            <w:noWrap/>
            <w:vAlign w:val="bottom"/>
            <w:hideMark/>
          </w:tcPr>
          <w:p w14:paraId="588E6F8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189</w:t>
            </w:r>
          </w:p>
        </w:tc>
        <w:tc>
          <w:tcPr>
            <w:tcW w:w="304" w:type="pct"/>
            <w:tcBorders>
              <w:top w:val="nil"/>
              <w:left w:val="nil"/>
              <w:bottom w:val="single" w:sz="4" w:space="0" w:color="auto"/>
              <w:right w:val="single" w:sz="12" w:space="0" w:color="auto"/>
            </w:tcBorders>
            <w:noWrap/>
            <w:vAlign w:val="bottom"/>
            <w:hideMark/>
          </w:tcPr>
          <w:p w14:paraId="6B59DA5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2.33%</w:t>
            </w:r>
          </w:p>
        </w:tc>
        <w:tc>
          <w:tcPr>
            <w:tcW w:w="304" w:type="pct"/>
            <w:tcBorders>
              <w:top w:val="nil"/>
              <w:left w:val="single" w:sz="12" w:space="0" w:color="auto"/>
              <w:bottom w:val="single" w:sz="4" w:space="0" w:color="auto"/>
              <w:right w:val="single" w:sz="4" w:space="0" w:color="auto"/>
            </w:tcBorders>
            <w:noWrap/>
            <w:vAlign w:val="bottom"/>
            <w:hideMark/>
          </w:tcPr>
          <w:p w14:paraId="711B552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w:t>
            </w:r>
          </w:p>
        </w:tc>
        <w:tc>
          <w:tcPr>
            <w:tcW w:w="304" w:type="pct"/>
            <w:tcBorders>
              <w:top w:val="nil"/>
              <w:left w:val="nil"/>
              <w:bottom w:val="single" w:sz="4" w:space="0" w:color="auto"/>
              <w:right w:val="single" w:sz="4" w:space="0" w:color="auto"/>
            </w:tcBorders>
            <w:noWrap/>
            <w:vAlign w:val="bottom"/>
            <w:hideMark/>
          </w:tcPr>
          <w:p w14:paraId="409F006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876</w:t>
            </w:r>
          </w:p>
        </w:tc>
        <w:tc>
          <w:tcPr>
            <w:tcW w:w="303" w:type="pct"/>
            <w:tcBorders>
              <w:top w:val="nil"/>
              <w:left w:val="nil"/>
              <w:bottom w:val="single" w:sz="4" w:space="0" w:color="auto"/>
              <w:right w:val="single" w:sz="12" w:space="0" w:color="auto"/>
            </w:tcBorders>
            <w:noWrap/>
            <w:vAlign w:val="bottom"/>
            <w:hideMark/>
          </w:tcPr>
          <w:p w14:paraId="2EDF48A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1.29%</w:t>
            </w:r>
          </w:p>
        </w:tc>
        <w:tc>
          <w:tcPr>
            <w:tcW w:w="304" w:type="pct"/>
            <w:tcBorders>
              <w:top w:val="nil"/>
              <w:left w:val="single" w:sz="12" w:space="0" w:color="auto"/>
              <w:bottom w:val="single" w:sz="4" w:space="0" w:color="auto"/>
              <w:right w:val="single" w:sz="4" w:space="0" w:color="auto"/>
            </w:tcBorders>
            <w:noWrap/>
            <w:vAlign w:val="bottom"/>
            <w:hideMark/>
          </w:tcPr>
          <w:p w14:paraId="46F33BA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16</w:t>
            </w:r>
          </w:p>
        </w:tc>
        <w:tc>
          <w:tcPr>
            <w:tcW w:w="304" w:type="pct"/>
            <w:tcBorders>
              <w:top w:val="nil"/>
              <w:left w:val="nil"/>
              <w:bottom w:val="single" w:sz="4" w:space="0" w:color="auto"/>
              <w:right w:val="single" w:sz="4" w:space="0" w:color="auto"/>
            </w:tcBorders>
            <w:noWrap/>
            <w:vAlign w:val="bottom"/>
            <w:hideMark/>
          </w:tcPr>
          <w:p w14:paraId="7C457C9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2,040</w:t>
            </w:r>
          </w:p>
        </w:tc>
        <w:tc>
          <w:tcPr>
            <w:tcW w:w="303" w:type="pct"/>
            <w:tcBorders>
              <w:top w:val="nil"/>
              <w:left w:val="nil"/>
              <w:bottom w:val="single" w:sz="4" w:space="0" w:color="auto"/>
              <w:right w:val="single" w:sz="4" w:space="0" w:color="auto"/>
            </w:tcBorders>
            <w:noWrap/>
            <w:vAlign w:val="bottom"/>
            <w:hideMark/>
          </w:tcPr>
          <w:p w14:paraId="10C8B84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1.80%</w:t>
            </w:r>
          </w:p>
        </w:tc>
      </w:tr>
      <w:tr w:rsidR="002231B2" w:rsidRPr="002231B2" w14:paraId="59E8556A"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058927DC"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lastRenderedPageBreak/>
              <w:t>Marion</w:t>
            </w:r>
          </w:p>
        </w:tc>
        <w:tc>
          <w:tcPr>
            <w:tcW w:w="249" w:type="pct"/>
            <w:tcBorders>
              <w:top w:val="nil"/>
              <w:left w:val="nil"/>
              <w:bottom w:val="single" w:sz="4" w:space="0" w:color="auto"/>
              <w:right w:val="single" w:sz="4" w:space="0" w:color="auto"/>
            </w:tcBorders>
            <w:noWrap/>
            <w:vAlign w:val="bottom"/>
            <w:hideMark/>
          </w:tcPr>
          <w:p w14:paraId="79CACE9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59" w:type="pct"/>
            <w:tcBorders>
              <w:top w:val="nil"/>
              <w:left w:val="nil"/>
              <w:bottom w:val="single" w:sz="4" w:space="0" w:color="auto"/>
              <w:right w:val="single" w:sz="4" w:space="0" w:color="auto"/>
            </w:tcBorders>
            <w:noWrap/>
            <w:vAlign w:val="bottom"/>
            <w:hideMark/>
          </w:tcPr>
          <w:p w14:paraId="7464E62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5" w:type="pct"/>
            <w:tcBorders>
              <w:top w:val="nil"/>
              <w:left w:val="nil"/>
              <w:bottom w:val="single" w:sz="4" w:space="0" w:color="auto"/>
              <w:right w:val="single" w:sz="12" w:space="0" w:color="auto"/>
            </w:tcBorders>
            <w:noWrap/>
            <w:vAlign w:val="bottom"/>
            <w:hideMark/>
          </w:tcPr>
          <w:p w14:paraId="5DDF2C7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0.03%</w:t>
            </w:r>
          </w:p>
        </w:tc>
        <w:tc>
          <w:tcPr>
            <w:tcW w:w="303" w:type="pct"/>
            <w:tcBorders>
              <w:top w:val="nil"/>
              <w:left w:val="single" w:sz="12" w:space="0" w:color="auto"/>
              <w:bottom w:val="single" w:sz="4" w:space="0" w:color="auto"/>
              <w:right w:val="single" w:sz="4" w:space="0" w:color="auto"/>
            </w:tcBorders>
            <w:noWrap/>
            <w:vAlign w:val="bottom"/>
            <w:hideMark/>
          </w:tcPr>
          <w:p w14:paraId="55BA465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6628973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30</w:t>
            </w:r>
          </w:p>
        </w:tc>
        <w:tc>
          <w:tcPr>
            <w:tcW w:w="304" w:type="pct"/>
            <w:tcBorders>
              <w:top w:val="nil"/>
              <w:left w:val="nil"/>
              <w:bottom w:val="single" w:sz="4" w:space="0" w:color="auto"/>
              <w:right w:val="single" w:sz="12" w:space="0" w:color="auto"/>
            </w:tcBorders>
            <w:noWrap/>
            <w:vAlign w:val="bottom"/>
            <w:hideMark/>
          </w:tcPr>
          <w:p w14:paraId="3E3F357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1.26%</w:t>
            </w:r>
          </w:p>
        </w:tc>
        <w:tc>
          <w:tcPr>
            <w:tcW w:w="304" w:type="pct"/>
            <w:tcBorders>
              <w:top w:val="nil"/>
              <w:left w:val="single" w:sz="12" w:space="0" w:color="auto"/>
              <w:bottom w:val="single" w:sz="4" w:space="0" w:color="auto"/>
              <w:right w:val="single" w:sz="4" w:space="0" w:color="auto"/>
            </w:tcBorders>
            <w:noWrap/>
            <w:vAlign w:val="bottom"/>
            <w:hideMark/>
          </w:tcPr>
          <w:p w14:paraId="19F2C71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11CC5AF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7CA12D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E409D0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4" w:space="0" w:color="auto"/>
            </w:tcBorders>
            <w:noWrap/>
            <w:vAlign w:val="bottom"/>
            <w:hideMark/>
          </w:tcPr>
          <w:p w14:paraId="1FD55C8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699</w:t>
            </w:r>
          </w:p>
        </w:tc>
        <w:tc>
          <w:tcPr>
            <w:tcW w:w="303" w:type="pct"/>
            <w:tcBorders>
              <w:top w:val="nil"/>
              <w:left w:val="nil"/>
              <w:bottom w:val="single" w:sz="4" w:space="0" w:color="auto"/>
              <w:right w:val="single" w:sz="12" w:space="0" w:color="auto"/>
            </w:tcBorders>
            <w:noWrap/>
            <w:vAlign w:val="bottom"/>
            <w:hideMark/>
          </w:tcPr>
          <w:p w14:paraId="574C77D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1.03%</w:t>
            </w:r>
          </w:p>
        </w:tc>
        <w:tc>
          <w:tcPr>
            <w:tcW w:w="304" w:type="pct"/>
            <w:tcBorders>
              <w:top w:val="nil"/>
              <w:left w:val="single" w:sz="12" w:space="0" w:color="auto"/>
              <w:bottom w:val="single" w:sz="4" w:space="0" w:color="auto"/>
              <w:right w:val="single" w:sz="4" w:space="0" w:color="auto"/>
            </w:tcBorders>
            <w:noWrap/>
            <w:vAlign w:val="bottom"/>
            <w:hideMark/>
          </w:tcPr>
          <w:p w14:paraId="2B9E858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w:t>
            </w:r>
          </w:p>
        </w:tc>
        <w:tc>
          <w:tcPr>
            <w:tcW w:w="304" w:type="pct"/>
            <w:tcBorders>
              <w:top w:val="nil"/>
              <w:left w:val="nil"/>
              <w:bottom w:val="single" w:sz="4" w:space="0" w:color="auto"/>
              <w:right w:val="single" w:sz="4" w:space="0" w:color="auto"/>
            </w:tcBorders>
            <w:noWrap/>
            <w:vAlign w:val="bottom"/>
            <w:hideMark/>
          </w:tcPr>
          <w:p w14:paraId="7B74EFF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1,155</w:t>
            </w:r>
          </w:p>
        </w:tc>
        <w:tc>
          <w:tcPr>
            <w:tcW w:w="303" w:type="pct"/>
            <w:tcBorders>
              <w:top w:val="nil"/>
              <w:left w:val="nil"/>
              <w:bottom w:val="single" w:sz="4" w:space="0" w:color="auto"/>
              <w:right w:val="single" w:sz="4" w:space="0" w:color="auto"/>
            </w:tcBorders>
            <w:noWrap/>
            <w:vAlign w:val="bottom"/>
            <w:hideMark/>
          </w:tcPr>
          <w:p w14:paraId="5025EC5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1.02%</w:t>
            </w:r>
          </w:p>
        </w:tc>
      </w:tr>
      <w:tr w:rsidR="002231B2" w:rsidRPr="002231B2" w14:paraId="6B26725B"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121A9DC"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Martin</w:t>
            </w:r>
          </w:p>
        </w:tc>
        <w:tc>
          <w:tcPr>
            <w:tcW w:w="249" w:type="pct"/>
            <w:tcBorders>
              <w:top w:val="nil"/>
              <w:left w:val="nil"/>
              <w:bottom w:val="single" w:sz="4" w:space="0" w:color="auto"/>
              <w:right w:val="single" w:sz="4" w:space="0" w:color="auto"/>
            </w:tcBorders>
            <w:noWrap/>
            <w:vAlign w:val="bottom"/>
            <w:hideMark/>
          </w:tcPr>
          <w:p w14:paraId="437E3B6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59" w:type="pct"/>
            <w:tcBorders>
              <w:top w:val="nil"/>
              <w:left w:val="nil"/>
              <w:bottom w:val="single" w:sz="4" w:space="0" w:color="auto"/>
              <w:right w:val="single" w:sz="4" w:space="0" w:color="auto"/>
            </w:tcBorders>
            <w:noWrap/>
            <w:vAlign w:val="bottom"/>
            <w:hideMark/>
          </w:tcPr>
          <w:p w14:paraId="5CB9E07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24</w:t>
            </w:r>
          </w:p>
        </w:tc>
        <w:tc>
          <w:tcPr>
            <w:tcW w:w="305" w:type="pct"/>
            <w:tcBorders>
              <w:top w:val="nil"/>
              <w:left w:val="nil"/>
              <w:bottom w:val="single" w:sz="4" w:space="0" w:color="auto"/>
              <w:right w:val="single" w:sz="12" w:space="0" w:color="auto"/>
            </w:tcBorders>
            <w:noWrap/>
            <w:vAlign w:val="bottom"/>
            <w:hideMark/>
          </w:tcPr>
          <w:p w14:paraId="61E6283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0.12%</w:t>
            </w:r>
          </w:p>
        </w:tc>
        <w:tc>
          <w:tcPr>
            <w:tcW w:w="303" w:type="pct"/>
            <w:tcBorders>
              <w:top w:val="nil"/>
              <w:left w:val="single" w:sz="12" w:space="0" w:color="auto"/>
              <w:bottom w:val="single" w:sz="4" w:space="0" w:color="auto"/>
              <w:right w:val="single" w:sz="4" w:space="0" w:color="auto"/>
            </w:tcBorders>
            <w:noWrap/>
            <w:vAlign w:val="bottom"/>
            <w:hideMark/>
          </w:tcPr>
          <w:p w14:paraId="55A111F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1F3BA1C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DBA0FB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75FA5AD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207CB9A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BEA64A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A251F1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w:t>
            </w:r>
          </w:p>
        </w:tc>
        <w:tc>
          <w:tcPr>
            <w:tcW w:w="304" w:type="pct"/>
            <w:tcBorders>
              <w:top w:val="nil"/>
              <w:left w:val="nil"/>
              <w:bottom w:val="single" w:sz="4" w:space="0" w:color="auto"/>
              <w:right w:val="single" w:sz="4" w:space="0" w:color="auto"/>
            </w:tcBorders>
            <w:noWrap/>
            <w:vAlign w:val="bottom"/>
            <w:hideMark/>
          </w:tcPr>
          <w:p w14:paraId="1D273C2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396</w:t>
            </w:r>
          </w:p>
        </w:tc>
        <w:tc>
          <w:tcPr>
            <w:tcW w:w="303" w:type="pct"/>
            <w:tcBorders>
              <w:top w:val="nil"/>
              <w:left w:val="nil"/>
              <w:bottom w:val="single" w:sz="4" w:space="0" w:color="auto"/>
              <w:right w:val="single" w:sz="12" w:space="0" w:color="auto"/>
            </w:tcBorders>
            <w:noWrap/>
            <w:vAlign w:val="bottom"/>
            <w:hideMark/>
          </w:tcPr>
          <w:p w14:paraId="053A985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0.58%</w:t>
            </w:r>
          </w:p>
        </w:tc>
        <w:tc>
          <w:tcPr>
            <w:tcW w:w="304" w:type="pct"/>
            <w:tcBorders>
              <w:top w:val="nil"/>
              <w:left w:val="single" w:sz="12" w:space="0" w:color="auto"/>
              <w:bottom w:val="single" w:sz="4" w:space="0" w:color="auto"/>
              <w:right w:val="single" w:sz="4" w:space="0" w:color="auto"/>
            </w:tcBorders>
            <w:noWrap/>
            <w:vAlign w:val="bottom"/>
            <w:hideMark/>
          </w:tcPr>
          <w:p w14:paraId="33F390C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22062B9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290</w:t>
            </w:r>
          </w:p>
        </w:tc>
        <w:tc>
          <w:tcPr>
            <w:tcW w:w="303" w:type="pct"/>
            <w:tcBorders>
              <w:top w:val="nil"/>
              <w:left w:val="nil"/>
              <w:bottom w:val="single" w:sz="4" w:space="0" w:color="auto"/>
              <w:right w:val="single" w:sz="4" w:space="0" w:color="auto"/>
            </w:tcBorders>
            <w:noWrap/>
            <w:vAlign w:val="bottom"/>
            <w:hideMark/>
          </w:tcPr>
          <w:p w14:paraId="61C2042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0.26%</w:t>
            </w:r>
          </w:p>
        </w:tc>
      </w:tr>
      <w:tr w:rsidR="002231B2" w:rsidRPr="002231B2" w14:paraId="6EFA26B4"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CFE089E"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Nassau</w:t>
            </w:r>
          </w:p>
        </w:tc>
        <w:tc>
          <w:tcPr>
            <w:tcW w:w="249" w:type="pct"/>
            <w:tcBorders>
              <w:top w:val="nil"/>
              <w:left w:val="nil"/>
              <w:bottom w:val="single" w:sz="4" w:space="0" w:color="auto"/>
              <w:right w:val="single" w:sz="4" w:space="0" w:color="auto"/>
            </w:tcBorders>
            <w:noWrap/>
            <w:vAlign w:val="bottom"/>
            <w:hideMark/>
          </w:tcPr>
          <w:p w14:paraId="789D5D1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4809A82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3583D33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1D4B3EB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6AB2133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61</w:t>
            </w:r>
          </w:p>
        </w:tc>
        <w:tc>
          <w:tcPr>
            <w:tcW w:w="304" w:type="pct"/>
            <w:tcBorders>
              <w:top w:val="nil"/>
              <w:left w:val="nil"/>
              <w:bottom w:val="single" w:sz="4" w:space="0" w:color="auto"/>
              <w:right w:val="single" w:sz="12" w:space="0" w:color="auto"/>
            </w:tcBorders>
            <w:noWrap/>
            <w:vAlign w:val="bottom"/>
            <w:hideMark/>
          </w:tcPr>
          <w:p w14:paraId="4C977D1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2.56%</w:t>
            </w:r>
          </w:p>
        </w:tc>
        <w:tc>
          <w:tcPr>
            <w:tcW w:w="304" w:type="pct"/>
            <w:tcBorders>
              <w:top w:val="nil"/>
              <w:left w:val="single" w:sz="12" w:space="0" w:color="auto"/>
              <w:bottom w:val="single" w:sz="4" w:space="0" w:color="auto"/>
              <w:right w:val="single" w:sz="4" w:space="0" w:color="auto"/>
            </w:tcBorders>
            <w:noWrap/>
            <w:vAlign w:val="bottom"/>
            <w:hideMark/>
          </w:tcPr>
          <w:p w14:paraId="6AA7CFD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42DCA90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64CF6B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71A1926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4" w:space="0" w:color="auto"/>
            </w:tcBorders>
            <w:noWrap/>
            <w:vAlign w:val="bottom"/>
            <w:hideMark/>
          </w:tcPr>
          <w:p w14:paraId="5E7AAE5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398</w:t>
            </w:r>
          </w:p>
        </w:tc>
        <w:tc>
          <w:tcPr>
            <w:tcW w:w="303" w:type="pct"/>
            <w:tcBorders>
              <w:top w:val="nil"/>
              <w:left w:val="nil"/>
              <w:bottom w:val="single" w:sz="4" w:space="0" w:color="auto"/>
              <w:right w:val="single" w:sz="12" w:space="0" w:color="auto"/>
            </w:tcBorders>
            <w:noWrap/>
            <w:vAlign w:val="bottom"/>
            <w:hideMark/>
          </w:tcPr>
          <w:p w14:paraId="23803F7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0.59%</w:t>
            </w:r>
          </w:p>
        </w:tc>
        <w:tc>
          <w:tcPr>
            <w:tcW w:w="304" w:type="pct"/>
            <w:tcBorders>
              <w:top w:val="nil"/>
              <w:left w:val="single" w:sz="12" w:space="0" w:color="auto"/>
              <w:bottom w:val="single" w:sz="4" w:space="0" w:color="auto"/>
              <w:right w:val="single" w:sz="4" w:space="0" w:color="auto"/>
            </w:tcBorders>
            <w:noWrap/>
            <w:vAlign w:val="bottom"/>
            <w:hideMark/>
          </w:tcPr>
          <w:p w14:paraId="0A0F809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0FC5CC5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221</w:t>
            </w:r>
          </w:p>
        </w:tc>
        <w:tc>
          <w:tcPr>
            <w:tcW w:w="303" w:type="pct"/>
            <w:tcBorders>
              <w:top w:val="nil"/>
              <w:left w:val="nil"/>
              <w:bottom w:val="single" w:sz="4" w:space="0" w:color="auto"/>
              <w:right w:val="single" w:sz="4" w:space="0" w:color="auto"/>
            </w:tcBorders>
            <w:noWrap/>
            <w:vAlign w:val="bottom"/>
            <w:hideMark/>
          </w:tcPr>
          <w:p w14:paraId="323D267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0.20%</w:t>
            </w:r>
          </w:p>
        </w:tc>
      </w:tr>
      <w:tr w:rsidR="002231B2" w:rsidRPr="002231B2" w14:paraId="005D1EF5"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0DABC86C"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Okaloosa</w:t>
            </w:r>
          </w:p>
        </w:tc>
        <w:tc>
          <w:tcPr>
            <w:tcW w:w="249" w:type="pct"/>
            <w:tcBorders>
              <w:top w:val="nil"/>
              <w:left w:val="nil"/>
              <w:bottom w:val="single" w:sz="4" w:space="0" w:color="auto"/>
              <w:right w:val="single" w:sz="4" w:space="0" w:color="auto"/>
            </w:tcBorders>
            <w:noWrap/>
            <w:vAlign w:val="bottom"/>
            <w:hideMark/>
          </w:tcPr>
          <w:p w14:paraId="1234829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59" w:type="pct"/>
            <w:tcBorders>
              <w:top w:val="nil"/>
              <w:left w:val="nil"/>
              <w:bottom w:val="single" w:sz="4" w:space="0" w:color="auto"/>
              <w:right w:val="single" w:sz="4" w:space="0" w:color="auto"/>
            </w:tcBorders>
            <w:noWrap/>
            <w:vAlign w:val="bottom"/>
            <w:hideMark/>
          </w:tcPr>
          <w:p w14:paraId="0383C7C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w:t>
            </w:r>
          </w:p>
        </w:tc>
        <w:tc>
          <w:tcPr>
            <w:tcW w:w="305" w:type="pct"/>
            <w:tcBorders>
              <w:top w:val="nil"/>
              <w:left w:val="nil"/>
              <w:bottom w:val="single" w:sz="4" w:space="0" w:color="auto"/>
              <w:right w:val="single" w:sz="12" w:space="0" w:color="auto"/>
            </w:tcBorders>
            <w:noWrap/>
            <w:vAlign w:val="bottom"/>
            <w:hideMark/>
          </w:tcPr>
          <w:p w14:paraId="7193279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0.06%</w:t>
            </w:r>
          </w:p>
        </w:tc>
        <w:tc>
          <w:tcPr>
            <w:tcW w:w="303" w:type="pct"/>
            <w:tcBorders>
              <w:top w:val="nil"/>
              <w:left w:val="single" w:sz="12" w:space="0" w:color="auto"/>
              <w:bottom w:val="single" w:sz="4" w:space="0" w:color="auto"/>
              <w:right w:val="single" w:sz="4" w:space="0" w:color="auto"/>
            </w:tcBorders>
            <w:noWrap/>
            <w:vAlign w:val="bottom"/>
            <w:hideMark/>
          </w:tcPr>
          <w:p w14:paraId="35624B4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16EDEB6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06DCD9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F75635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6570C4A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32349EB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27B9DC3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w:t>
            </w:r>
          </w:p>
        </w:tc>
        <w:tc>
          <w:tcPr>
            <w:tcW w:w="304" w:type="pct"/>
            <w:tcBorders>
              <w:top w:val="nil"/>
              <w:left w:val="nil"/>
              <w:bottom w:val="single" w:sz="4" w:space="0" w:color="auto"/>
              <w:right w:val="single" w:sz="4" w:space="0" w:color="auto"/>
            </w:tcBorders>
            <w:noWrap/>
            <w:vAlign w:val="bottom"/>
            <w:hideMark/>
          </w:tcPr>
          <w:p w14:paraId="204164D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720</w:t>
            </w:r>
          </w:p>
        </w:tc>
        <w:tc>
          <w:tcPr>
            <w:tcW w:w="303" w:type="pct"/>
            <w:tcBorders>
              <w:top w:val="nil"/>
              <w:left w:val="nil"/>
              <w:bottom w:val="single" w:sz="4" w:space="0" w:color="auto"/>
              <w:right w:val="single" w:sz="12" w:space="0" w:color="auto"/>
            </w:tcBorders>
            <w:noWrap/>
            <w:vAlign w:val="bottom"/>
            <w:hideMark/>
          </w:tcPr>
          <w:p w14:paraId="07C5B36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1.06%</w:t>
            </w:r>
          </w:p>
        </w:tc>
        <w:tc>
          <w:tcPr>
            <w:tcW w:w="304" w:type="pct"/>
            <w:tcBorders>
              <w:top w:val="nil"/>
              <w:left w:val="single" w:sz="12" w:space="0" w:color="auto"/>
              <w:bottom w:val="single" w:sz="4" w:space="0" w:color="auto"/>
              <w:right w:val="single" w:sz="4" w:space="0" w:color="auto"/>
            </w:tcBorders>
            <w:noWrap/>
            <w:vAlign w:val="bottom"/>
            <w:hideMark/>
          </w:tcPr>
          <w:p w14:paraId="467FDAC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04" w:type="pct"/>
            <w:tcBorders>
              <w:top w:val="nil"/>
              <w:left w:val="nil"/>
              <w:bottom w:val="single" w:sz="4" w:space="0" w:color="auto"/>
              <w:right w:val="single" w:sz="4" w:space="0" w:color="auto"/>
            </w:tcBorders>
            <w:noWrap/>
            <w:vAlign w:val="bottom"/>
            <w:hideMark/>
          </w:tcPr>
          <w:p w14:paraId="31F8906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508</w:t>
            </w:r>
          </w:p>
        </w:tc>
        <w:tc>
          <w:tcPr>
            <w:tcW w:w="303" w:type="pct"/>
            <w:tcBorders>
              <w:top w:val="nil"/>
              <w:left w:val="nil"/>
              <w:bottom w:val="single" w:sz="4" w:space="0" w:color="auto"/>
              <w:right w:val="single" w:sz="4" w:space="0" w:color="auto"/>
            </w:tcBorders>
            <w:noWrap/>
            <w:vAlign w:val="bottom"/>
            <w:hideMark/>
          </w:tcPr>
          <w:p w14:paraId="27C9B62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0.45%</w:t>
            </w:r>
          </w:p>
        </w:tc>
      </w:tr>
      <w:tr w:rsidR="002231B2" w:rsidRPr="002231B2" w14:paraId="2B519199"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0F794000"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Osceola</w:t>
            </w:r>
          </w:p>
        </w:tc>
        <w:tc>
          <w:tcPr>
            <w:tcW w:w="249" w:type="pct"/>
            <w:tcBorders>
              <w:top w:val="nil"/>
              <w:left w:val="nil"/>
              <w:bottom w:val="single" w:sz="4" w:space="0" w:color="auto"/>
              <w:right w:val="single" w:sz="4" w:space="0" w:color="auto"/>
            </w:tcBorders>
            <w:noWrap/>
            <w:vAlign w:val="bottom"/>
            <w:hideMark/>
          </w:tcPr>
          <w:p w14:paraId="3998ECC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w:t>
            </w:r>
          </w:p>
        </w:tc>
        <w:tc>
          <w:tcPr>
            <w:tcW w:w="359" w:type="pct"/>
            <w:tcBorders>
              <w:top w:val="nil"/>
              <w:left w:val="nil"/>
              <w:bottom w:val="single" w:sz="4" w:space="0" w:color="auto"/>
              <w:right w:val="single" w:sz="4" w:space="0" w:color="auto"/>
            </w:tcBorders>
            <w:noWrap/>
            <w:vAlign w:val="bottom"/>
            <w:hideMark/>
          </w:tcPr>
          <w:p w14:paraId="3AC19AD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1,179</w:t>
            </w:r>
          </w:p>
        </w:tc>
        <w:tc>
          <w:tcPr>
            <w:tcW w:w="305" w:type="pct"/>
            <w:tcBorders>
              <w:top w:val="nil"/>
              <w:left w:val="nil"/>
              <w:bottom w:val="single" w:sz="4" w:space="0" w:color="auto"/>
              <w:right w:val="single" w:sz="12" w:space="0" w:color="auto"/>
            </w:tcBorders>
            <w:noWrap/>
            <w:vAlign w:val="bottom"/>
            <w:hideMark/>
          </w:tcPr>
          <w:p w14:paraId="305F289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5.91%</w:t>
            </w:r>
          </w:p>
        </w:tc>
        <w:tc>
          <w:tcPr>
            <w:tcW w:w="303" w:type="pct"/>
            <w:tcBorders>
              <w:top w:val="nil"/>
              <w:left w:val="single" w:sz="12" w:space="0" w:color="auto"/>
              <w:bottom w:val="single" w:sz="4" w:space="0" w:color="auto"/>
              <w:right w:val="single" w:sz="4" w:space="0" w:color="auto"/>
            </w:tcBorders>
            <w:noWrap/>
            <w:vAlign w:val="bottom"/>
            <w:hideMark/>
          </w:tcPr>
          <w:p w14:paraId="4DA5F37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7278F8C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34</w:t>
            </w:r>
          </w:p>
        </w:tc>
        <w:tc>
          <w:tcPr>
            <w:tcW w:w="304" w:type="pct"/>
            <w:tcBorders>
              <w:top w:val="nil"/>
              <w:left w:val="nil"/>
              <w:bottom w:val="single" w:sz="4" w:space="0" w:color="auto"/>
              <w:right w:val="single" w:sz="12" w:space="0" w:color="auto"/>
            </w:tcBorders>
            <w:noWrap/>
            <w:vAlign w:val="bottom"/>
            <w:hideMark/>
          </w:tcPr>
          <w:p w14:paraId="25EE175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1.43%</w:t>
            </w:r>
          </w:p>
        </w:tc>
        <w:tc>
          <w:tcPr>
            <w:tcW w:w="304" w:type="pct"/>
            <w:tcBorders>
              <w:top w:val="nil"/>
              <w:left w:val="single" w:sz="12" w:space="0" w:color="auto"/>
              <w:bottom w:val="single" w:sz="4" w:space="0" w:color="auto"/>
              <w:right w:val="single" w:sz="4" w:space="0" w:color="auto"/>
            </w:tcBorders>
            <w:noWrap/>
            <w:vAlign w:val="bottom"/>
            <w:hideMark/>
          </w:tcPr>
          <w:p w14:paraId="3A01F4B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7815EC5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85</w:t>
            </w:r>
          </w:p>
        </w:tc>
        <w:tc>
          <w:tcPr>
            <w:tcW w:w="304" w:type="pct"/>
            <w:tcBorders>
              <w:top w:val="nil"/>
              <w:left w:val="nil"/>
              <w:bottom w:val="single" w:sz="4" w:space="0" w:color="auto"/>
              <w:right w:val="single" w:sz="12" w:space="0" w:color="auto"/>
            </w:tcBorders>
            <w:noWrap/>
            <w:vAlign w:val="bottom"/>
            <w:hideMark/>
          </w:tcPr>
          <w:p w14:paraId="7C18B9F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1.05%</w:t>
            </w:r>
          </w:p>
        </w:tc>
        <w:tc>
          <w:tcPr>
            <w:tcW w:w="304" w:type="pct"/>
            <w:tcBorders>
              <w:top w:val="nil"/>
              <w:left w:val="single" w:sz="12" w:space="0" w:color="auto"/>
              <w:bottom w:val="single" w:sz="4" w:space="0" w:color="auto"/>
              <w:right w:val="single" w:sz="4" w:space="0" w:color="auto"/>
            </w:tcBorders>
            <w:noWrap/>
            <w:vAlign w:val="bottom"/>
            <w:hideMark/>
          </w:tcPr>
          <w:p w14:paraId="5BA33C6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4" w:space="0" w:color="auto"/>
            </w:tcBorders>
            <w:noWrap/>
            <w:vAlign w:val="bottom"/>
            <w:hideMark/>
          </w:tcPr>
          <w:p w14:paraId="205034A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1,081</w:t>
            </w:r>
          </w:p>
        </w:tc>
        <w:tc>
          <w:tcPr>
            <w:tcW w:w="303" w:type="pct"/>
            <w:tcBorders>
              <w:top w:val="nil"/>
              <w:left w:val="nil"/>
              <w:bottom w:val="single" w:sz="4" w:space="0" w:color="auto"/>
              <w:right w:val="single" w:sz="12" w:space="0" w:color="auto"/>
            </w:tcBorders>
            <w:noWrap/>
            <w:vAlign w:val="bottom"/>
            <w:hideMark/>
          </w:tcPr>
          <w:p w14:paraId="3FFF9A5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1.60%</w:t>
            </w:r>
          </w:p>
        </w:tc>
        <w:tc>
          <w:tcPr>
            <w:tcW w:w="304" w:type="pct"/>
            <w:tcBorders>
              <w:top w:val="nil"/>
              <w:left w:val="single" w:sz="12" w:space="0" w:color="auto"/>
              <w:bottom w:val="single" w:sz="4" w:space="0" w:color="auto"/>
              <w:right w:val="single" w:sz="4" w:space="0" w:color="auto"/>
            </w:tcBorders>
            <w:noWrap/>
            <w:vAlign w:val="bottom"/>
            <w:hideMark/>
          </w:tcPr>
          <w:p w14:paraId="4BD1E37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w:t>
            </w:r>
          </w:p>
        </w:tc>
        <w:tc>
          <w:tcPr>
            <w:tcW w:w="304" w:type="pct"/>
            <w:tcBorders>
              <w:top w:val="nil"/>
              <w:left w:val="nil"/>
              <w:bottom w:val="single" w:sz="4" w:space="0" w:color="auto"/>
              <w:right w:val="single" w:sz="4" w:space="0" w:color="auto"/>
            </w:tcBorders>
            <w:noWrap/>
            <w:vAlign w:val="bottom"/>
            <w:hideMark/>
          </w:tcPr>
          <w:p w14:paraId="4E10F5F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2,507</w:t>
            </w:r>
          </w:p>
        </w:tc>
        <w:tc>
          <w:tcPr>
            <w:tcW w:w="303" w:type="pct"/>
            <w:tcBorders>
              <w:top w:val="nil"/>
              <w:left w:val="nil"/>
              <w:bottom w:val="single" w:sz="4" w:space="0" w:color="auto"/>
              <w:right w:val="single" w:sz="4" w:space="0" w:color="auto"/>
            </w:tcBorders>
            <w:noWrap/>
            <w:vAlign w:val="bottom"/>
            <w:hideMark/>
          </w:tcPr>
          <w:p w14:paraId="7BBA0B5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2.22%</w:t>
            </w:r>
          </w:p>
        </w:tc>
      </w:tr>
      <w:tr w:rsidR="002231B2" w:rsidRPr="002231B2" w14:paraId="635B7045"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734B6CA0"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Pasco</w:t>
            </w:r>
          </w:p>
        </w:tc>
        <w:tc>
          <w:tcPr>
            <w:tcW w:w="249" w:type="pct"/>
            <w:tcBorders>
              <w:top w:val="nil"/>
              <w:left w:val="nil"/>
              <w:bottom w:val="single" w:sz="4" w:space="0" w:color="auto"/>
              <w:right w:val="single" w:sz="4" w:space="0" w:color="auto"/>
            </w:tcBorders>
            <w:noWrap/>
            <w:vAlign w:val="bottom"/>
            <w:hideMark/>
          </w:tcPr>
          <w:p w14:paraId="2F93325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59" w:type="pct"/>
            <w:tcBorders>
              <w:top w:val="nil"/>
              <w:left w:val="nil"/>
              <w:bottom w:val="single" w:sz="4" w:space="0" w:color="auto"/>
              <w:right w:val="single" w:sz="4" w:space="0" w:color="auto"/>
            </w:tcBorders>
            <w:noWrap/>
            <w:vAlign w:val="bottom"/>
            <w:hideMark/>
          </w:tcPr>
          <w:p w14:paraId="3CFFAD3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69</w:t>
            </w:r>
          </w:p>
        </w:tc>
        <w:tc>
          <w:tcPr>
            <w:tcW w:w="305" w:type="pct"/>
            <w:tcBorders>
              <w:top w:val="nil"/>
              <w:left w:val="nil"/>
              <w:bottom w:val="single" w:sz="4" w:space="0" w:color="auto"/>
              <w:right w:val="single" w:sz="12" w:space="0" w:color="auto"/>
            </w:tcBorders>
            <w:noWrap/>
            <w:vAlign w:val="bottom"/>
            <w:hideMark/>
          </w:tcPr>
          <w:p w14:paraId="37A40C5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0.35%</w:t>
            </w:r>
          </w:p>
        </w:tc>
        <w:tc>
          <w:tcPr>
            <w:tcW w:w="303" w:type="pct"/>
            <w:tcBorders>
              <w:top w:val="nil"/>
              <w:left w:val="single" w:sz="12" w:space="0" w:color="auto"/>
              <w:bottom w:val="single" w:sz="4" w:space="0" w:color="auto"/>
              <w:right w:val="single" w:sz="4" w:space="0" w:color="auto"/>
            </w:tcBorders>
            <w:noWrap/>
            <w:vAlign w:val="bottom"/>
            <w:hideMark/>
          </w:tcPr>
          <w:p w14:paraId="2B7B244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2E2B7F2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75</w:t>
            </w:r>
          </w:p>
        </w:tc>
        <w:tc>
          <w:tcPr>
            <w:tcW w:w="304" w:type="pct"/>
            <w:tcBorders>
              <w:top w:val="nil"/>
              <w:left w:val="nil"/>
              <w:bottom w:val="single" w:sz="4" w:space="0" w:color="auto"/>
              <w:right w:val="single" w:sz="12" w:space="0" w:color="auto"/>
            </w:tcBorders>
            <w:noWrap/>
            <w:vAlign w:val="bottom"/>
            <w:hideMark/>
          </w:tcPr>
          <w:p w14:paraId="55B8C57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3.15%</w:t>
            </w:r>
          </w:p>
        </w:tc>
        <w:tc>
          <w:tcPr>
            <w:tcW w:w="304" w:type="pct"/>
            <w:tcBorders>
              <w:top w:val="nil"/>
              <w:left w:val="single" w:sz="12" w:space="0" w:color="auto"/>
              <w:bottom w:val="single" w:sz="4" w:space="0" w:color="auto"/>
              <w:right w:val="single" w:sz="4" w:space="0" w:color="auto"/>
            </w:tcBorders>
            <w:noWrap/>
            <w:vAlign w:val="bottom"/>
            <w:hideMark/>
          </w:tcPr>
          <w:p w14:paraId="2C7C541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38B241A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51</w:t>
            </w:r>
          </w:p>
        </w:tc>
        <w:tc>
          <w:tcPr>
            <w:tcW w:w="304" w:type="pct"/>
            <w:tcBorders>
              <w:top w:val="nil"/>
              <w:left w:val="nil"/>
              <w:bottom w:val="single" w:sz="4" w:space="0" w:color="auto"/>
              <w:right w:val="single" w:sz="12" w:space="0" w:color="auto"/>
            </w:tcBorders>
            <w:noWrap/>
            <w:vAlign w:val="bottom"/>
            <w:hideMark/>
          </w:tcPr>
          <w:p w14:paraId="298E95D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0.63%</w:t>
            </w:r>
          </w:p>
        </w:tc>
        <w:tc>
          <w:tcPr>
            <w:tcW w:w="304" w:type="pct"/>
            <w:tcBorders>
              <w:top w:val="nil"/>
              <w:left w:val="single" w:sz="12" w:space="0" w:color="auto"/>
              <w:bottom w:val="single" w:sz="4" w:space="0" w:color="auto"/>
              <w:right w:val="single" w:sz="4" w:space="0" w:color="auto"/>
            </w:tcBorders>
            <w:noWrap/>
            <w:vAlign w:val="bottom"/>
            <w:hideMark/>
          </w:tcPr>
          <w:p w14:paraId="5E16321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27</w:t>
            </w:r>
          </w:p>
        </w:tc>
        <w:tc>
          <w:tcPr>
            <w:tcW w:w="304" w:type="pct"/>
            <w:tcBorders>
              <w:top w:val="nil"/>
              <w:left w:val="nil"/>
              <w:bottom w:val="single" w:sz="4" w:space="0" w:color="auto"/>
              <w:right w:val="single" w:sz="4" w:space="0" w:color="auto"/>
            </w:tcBorders>
            <w:noWrap/>
            <w:vAlign w:val="bottom"/>
            <w:hideMark/>
          </w:tcPr>
          <w:p w14:paraId="148C7AE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1,098</w:t>
            </w:r>
          </w:p>
        </w:tc>
        <w:tc>
          <w:tcPr>
            <w:tcW w:w="303" w:type="pct"/>
            <w:tcBorders>
              <w:top w:val="nil"/>
              <w:left w:val="nil"/>
              <w:bottom w:val="single" w:sz="4" w:space="0" w:color="auto"/>
              <w:right w:val="single" w:sz="12" w:space="0" w:color="auto"/>
            </w:tcBorders>
            <w:noWrap/>
            <w:vAlign w:val="bottom"/>
            <w:hideMark/>
          </w:tcPr>
          <w:p w14:paraId="6C5445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1.62%</w:t>
            </w:r>
          </w:p>
        </w:tc>
        <w:tc>
          <w:tcPr>
            <w:tcW w:w="304" w:type="pct"/>
            <w:tcBorders>
              <w:top w:val="nil"/>
              <w:left w:val="single" w:sz="12" w:space="0" w:color="auto"/>
              <w:bottom w:val="single" w:sz="4" w:space="0" w:color="auto"/>
              <w:right w:val="single" w:sz="4" w:space="0" w:color="auto"/>
            </w:tcBorders>
            <w:noWrap/>
            <w:vAlign w:val="bottom"/>
            <w:hideMark/>
          </w:tcPr>
          <w:p w14:paraId="7802533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4" w:space="0" w:color="auto"/>
            </w:tcBorders>
            <w:noWrap/>
            <w:vAlign w:val="bottom"/>
            <w:hideMark/>
          </w:tcPr>
          <w:p w14:paraId="0C40575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939</w:t>
            </w:r>
          </w:p>
        </w:tc>
        <w:tc>
          <w:tcPr>
            <w:tcW w:w="303" w:type="pct"/>
            <w:tcBorders>
              <w:top w:val="nil"/>
              <w:left w:val="nil"/>
              <w:bottom w:val="single" w:sz="4" w:space="0" w:color="auto"/>
              <w:right w:val="single" w:sz="4" w:space="0" w:color="auto"/>
            </w:tcBorders>
            <w:noWrap/>
            <w:vAlign w:val="bottom"/>
            <w:hideMark/>
          </w:tcPr>
          <w:p w14:paraId="1B63EBD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0.83%</w:t>
            </w:r>
          </w:p>
        </w:tc>
      </w:tr>
      <w:tr w:rsidR="002231B2" w:rsidRPr="002231B2" w14:paraId="427EBB33"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5EEE6C0"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Santa Rosa</w:t>
            </w:r>
          </w:p>
        </w:tc>
        <w:tc>
          <w:tcPr>
            <w:tcW w:w="249" w:type="pct"/>
            <w:tcBorders>
              <w:top w:val="nil"/>
              <w:left w:val="nil"/>
              <w:bottom w:val="single" w:sz="4" w:space="0" w:color="auto"/>
              <w:right w:val="single" w:sz="4" w:space="0" w:color="auto"/>
            </w:tcBorders>
            <w:noWrap/>
            <w:vAlign w:val="bottom"/>
            <w:hideMark/>
          </w:tcPr>
          <w:p w14:paraId="79172BD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08FAAE8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1405500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2ADBC2C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4BCB586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103</w:t>
            </w:r>
          </w:p>
        </w:tc>
        <w:tc>
          <w:tcPr>
            <w:tcW w:w="304" w:type="pct"/>
            <w:tcBorders>
              <w:top w:val="nil"/>
              <w:left w:val="nil"/>
              <w:bottom w:val="single" w:sz="4" w:space="0" w:color="auto"/>
              <w:right w:val="single" w:sz="12" w:space="0" w:color="auto"/>
            </w:tcBorders>
            <w:noWrap/>
            <w:vAlign w:val="bottom"/>
            <w:hideMark/>
          </w:tcPr>
          <w:p w14:paraId="530A5B2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4.32%</w:t>
            </w:r>
          </w:p>
        </w:tc>
        <w:tc>
          <w:tcPr>
            <w:tcW w:w="304" w:type="pct"/>
            <w:tcBorders>
              <w:top w:val="nil"/>
              <w:left w:val="single" w:sz="12" w:space="0" w:color="auto"/>
              <w:bottom w:val="single" w:sz="4" w:space="0" w:color="auto"/>
              <w:right w:val="single" w:sz="4" w:space="0" w:color="auto"/>
            </w:tcBorders>
            <w:noWrap/>
            <w:vAlign w:val="bottom"/>
            <w:hideMark/>
          </w:tcPr>
          <w:p w14:paraId="4F57BFC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74663D7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50</w:t>
            </w:r>
          </w:p>
        </w:tc>
        <w:tc>
          <w:tcPr>
            <w:tcW w:w="304" w:type="pct"/>
            <w:tcBorders>
              <w:top w:val="nil"/>
              <w:left w:val="nil"/>
              <w:bottom w:val="single" w:sz="4" w:space="0" w:color="auto"/>
              <w:right w:val="single" w:sz="12" w:space="0" w:color="auto"/>
            </w:tcBorders>
            <w:noWrap/>
            <w:vAlign w:val="bottom"/>
            <w:hideMark/>
          </w:tcPr>
          <w:p w14:paraId="1150F33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0.62%</w:t>
            </w:r>
          </w:p>
        </w:tc>
        <w:tc>
          <w:tcPr>
            <w:tcW w:w="304" w:type="pct"/>
            <w:tcBorders>
              <w:top w:val="nil"/>
              <w:left w:val="single" w:sz="12" w:space="0" w:color="auto"/>
              <w:bottom w:val="single" w:sz="4" w:space="0" w:color="auto"/>
              <w:right w:val="single" w:sz="4" w:space="0" w:color="auto"/>
            </w:tcBorders>
            <w:noWrap/>
            <w:vAlign w:val="bottom"/>
            <w:hideMark/>
          </w:tcPr>
          <w:p w14:paraId="698E8D7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w:t>
            </w:r>
          </w:p>
        </w:tc>
        <w:tc>
          <w:tcPr>
            <w:tcW w:w="304" w:type="pct"/>
            <w:tcBorders>
              <w:top w:val="nil"/>
              <w:left w:val="nil"/>
              <w:bottom w:val="single" w:sz="4" w:space="0" w:color="auto"/>
              <w:right w:val="single" w:sz="4" w:space="0" w:color="auto"/>
            </w:tcBorders>
            <w:noWrap/>
            <w:vAlign w:val="bottom"/>
            <w:hideMark/>
          </w:tcPr>
          <w:p w14:paraId="1CD6194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368</w:t>
            </w:r>
          </w:p>
        </w:tc>
        <w:tc>
          <w:tcPr>
            <w:tcW w:w="303" w:type="pct"/>
            <w:tcBorders>
              <w:top w:val="nil"/>
              <w:left w:val="nil"/>
              <w:bottom w:val="single" w:sz="4" w:space="0" w:color="auto"/>
              <w:right w:val="single" w:sz="12" w:space="0" w:color="auto"/>
            </w:tcBorders>
            <w:noWrap/>
            <w:vAlign w:val="bottom"/>
            <w:hideMark/>
          </w:tcPr>
          <w:p w14:paraId="5C95573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0.54%</w:t>
            </w:r>
          </w:p>
        </w:tc>
        <w:tc>
          <w:tcPr>
            <w:tcW w:w="304" w:type="pct"/>
            <w:tcBorders>
              <w:top w:val="nil"/>
              <w:left w:val="single" w:sz="12" w:space="0" w:color="auto"/>
              <w:bottom w:val="single" w:sz="4" w:space="0" w:color="auto"/>
              <w:right w:val="single" w:sz="4" w:space="0" w:color="auto"/>
            </w:tcBorders>
            <w:noWrap/>
            <w:vAlign w:val="bottom"/>
            <w:hideMark/>
          </w:tcPr>
          <w:p w14:paraId="6840CF2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1958A92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226</w:t>
            </w:r>
          </w:p>
        </w:tc>
        <w:tc>
          <w:tcPr>
            <w:tcW w:w="303" w:type="pct"/>
            <w:tcBorders>
              <w:top w:val="nil"/>
              <w:left w:val="nil"/>
              <w:bottom w:val="single" w:sz="4" w:space="0" w:color="auto"/>
              <w:right w:val="single" w:sz="4" w:space="0" w:color="auto"/>
            </w:tcBorders>
            <w:noWrap/>
            <w:vAlign w:val="bottom"/>
            <w:hideMark/>
          </w:tcPr>
          <w:p w14:paraId="795EBCD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0.20%</w:t>
            </w:r>
          </w:p>
        </w:tc>
      </w:tr>
      <w:tr w:rsidR="002231B2" w:rsidRPr="002231B2" w14:paraId="600B8804"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2E0778F"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Sarasota</w:t>
            </w:r>
          </w:p>
        </w:tc>
        <w:tc>
          <w:tcPr>
            <w:tcW w:w="249" w:type="pct"/>
            <w:tcBorders>
              <w:top w:val="nil"/>
              <w:left w:val="nil"/>
              <w:bottom w:val="single" w:sz="4" w:space="0" w:color="auto"/>
              <w:right w:val="single" w:sz="4" w:space="0" w:color="auto"/>
            </w:tcBorders>
            <w:noWrap/>
            <w:vAlign w:val="bottom"/>
            <w:hideMark/>
          </w:tcPr>
          <w:p w14:paraId="48576F3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59" w:type="pct"/>
            <w:tcBorders>
              <w:top w:val="nil"/>
              <w:left w:val="nil"/>
              <w:bottom w:val="single" w:sz="4" w:space="0" w:color="auto"/>
              <w:right w:val="single" w:sz="4" w:space="0" w:color="auto"/>
            </w:tcBorders>
            <w:noWrap/>
            <w:vAlign w:val="bottom"/>
            <w:hideMark/>
          </w:tcPr>
          <w:p w14:paraId="5D5312C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w:t>
            </w:r>
          </w:p>
        </w:tc>
        <w:tc>
          <w:tcPr>
            <w:tcW w:w="305" w:type="pct"/>
            <w:tcBorders>
              <w:top w:val="nil"/>
              <w:left w:val="nil"/>
              <w:bottom w:val="single" w:sz="4" w:space="0" w:color="auto"/>
              <w:right w:val="single" w:sz="12" w:space="0" w:color="auto"/>
            </w:tcBorders>
            <w:noWrap/>
            <w:vAlign w:val="bottom"/>
            <w:hideMark/>
          </w:tcPr>
          <w:p w14:paraId="57056A0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0.10%</w:t>
            </w:r>
          </w:p>
        </w:tc>
        <w:tc>
          <w:tcPr>
            <w:tcW w:w="303" w:type="pct"/>
            <w:tcBorders>
              <w:top w:val="nil"/>
              <w:left w:val="single" w:sz="12" w:space="0" w:color="auto"/>
              <w:bottom w:val="single" w:sz="4" w:space="0" w:color="auto"/>
              <w:right w:val="single" w:sz="4" w:space="0" w:color="auto"/>
            </w:tcBorders>
            <w:noWrap/>
            <w:vAlign w:val="bottom"/>
            <w:hideMark/>
          </w:tcPr>
          <w:p w14:paraId="05C0D4A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51A9C84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9762B6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56D05A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027EF10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75</w:t>
            </w:r>
          </w:p>
        </w:tc>
        <w:tc>
          <w:tcPr>
            <w:tcW w:w="304" w:type="pct"/>
            <w:tcBorders>
              <w:top w:val="nil"/>
              <w:left w:val="nil"/>
              <w:bottom w:val="single" w:sz="4" w:space="0" w:color="auto"/>
              <w:right w:val="single" w:sz="12" w:space="0" w:color="auto"/>
            </w:tcBorders>
            <w:noWrap/>
            <w:vAlign w:val="bottom"/>
            <w:hideMark/>
          </w:tcPr>
          <w:p w14:paraId="5AF22C3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0.92%</w:t>
            </w:r>
          </w:p>
        </w:tc>
        <w:tc>
          <w:tcPr>
            <w:tcW w:w="304" w:type="pct"/>
            <w:tcBorders>
              <w:top w:val="nil"/>
              <w:left w:val="single" w:sz="12" w:space="0" w:color="auto"/>
              <w:bottom w:val="single" w:sz="4" w:space="0" w:color="auto"/>
              <w:right w:val="single" w:sz="4" w:space="0" w:color="auto"/>
            </w:tcBorders>
            <w:noWrap/>
            <w:vAlign w:val="bottom"/>
            <w:hideMark/>
          </w:tcPr>
          <w:p w14:paraId="1797A93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w:t>
            </w:r>
          </w:p>
        </w:tc>
        <w:tc>
          <w:tcPr>
            <w:tcW w:w="304" w:type="pct"/>
            <w:tcBorders>
              <w:top w:val="nil"/>
              <w:left w:val="nil"/>
              <w:bottom w:val="single" w:sz="4" w:space="0" w:color="auto"/>
              <w:right w:val="single" w:sz="4" w:space="0" w:color="auto"/>
            </w:tcBorders>
            <w:noWrap/>
            <w:vAlign w:val="bottom"/>
            <w:hideMark/>
          </w:tcPr>
          <w:p w14:paraId="3044061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370</w:t>
            </w:r>
          </w:p>
        </w:tc>
        <w:tc>
          <w:tcPr>
            <w:tcW w:w="303" w:type="pct"/>
            <w:tcBorders>
              <w:top w:val="nil"/>
              <w:left w:val="nil"/>
              <w:bottom w:val="single" w:sz="4" w:space="0" w:color="auto"/>
              <w:right w:val="single" w:sz="12" w:space="0" w:color="auto"/>
            </w:tcBorders>
            <w:noWrap/>
            <w:vAlign w:val="bottom"/>
            <w:hideMark/>
          </w:tcPr>
          <w:p w14:paraId="3CAA690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0.55%</w:t>
            </w:r>
          </w:p>
        </w:tc>
        <w:tc>
          <w:tcPr>
            <w:tcW w:w="304" w:type="pct"/>
            <w:tcBorders>
              <w:top w:val="nil"/>
              <w:left w:val="single" w:sz="12" w:space="0" w:color="auto"/>
              <w:bottom w:val="single" w:sz="4" w:space="0" w:color="auto"/>
              <w:right w:val="single" w:sz="4" w:space="0" w:color="auto"/>
            </w:tcBorders>
            <w:noWrap/>
            <w:vAlign w:val="bottom"/>
            <w:hideMark/>
          </w:tcPr>
          <w:p w14:paraId="708C5F7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w:t>
            </w:r>
          </w:p>
        </w:tc>
        <w:tc>
          <w:tcPr>
            <w:tcW w:w="304" w:type="pct"/>
            <w:tcBorders>
              <w:top w:val="nil"/>
              <w:left w:val="nil"/>
              <w:bottom w:val="single" w:sz="4" w:space="0" w:color="auto"/>
              <w:right w:val="single" w:sz="4" w:space="0" w:color="auto"/>
            </w:tcBorders>
            <w:noWrap/>
            <w:vAlign w:val="bottom"/>
            <w:hideMark/>
          </w:tcPr>
          <w:p w14:paraId="5436AF2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1,053</w:t>
            </w:r>
          </w:p>
        </w:tc>
        <w:tc>
          <w:tcPr>
            <w:tcW w:w="303" w:type="pct"/>
            <w:tcBorders>
              <w:top w:val="nil"/>
              <w:left w:val="nil"/>
              <w:bottom w:val="single" w:sz="4" w:space="0" w:color="auto"/>
              <w:right w:val="single" w:sz="4" w:space="0" w:color="auto"/>
            </w:tcBorders>
            <w:noWrap/>
            <w:vAlign w:val="bottom"/>
            <w:hideMark/>
          </w:tcPr>
          <w:p w14:paraId="50EAF02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0.93%</w:t>
            </w:r>
          </w:p>
        </w:tc>
      </w:tr>
      <w:tr w:rsidR="002231B2" w:rsidRPr="002231B2" w14:paraId="3AB80007"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56DF3B8"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Seminole</w:t>
            </w:r>
          </w:p>
        </w:tc>
        <w:tc>
          <w:tcPr>
            <w:tcW w:w="249" w:type="pct"/>
            <w:tcBorders>
              <w:top w:val="nil"/>
              <w:left w:val="nil"/>
              <w:bottom w:val="single" w:sz="4" w:space="0" w:color="auto"/>
              <w:right w:val="single" w:sz="4" w:space="0" w:color="auto"/>
            </w:tcBorders>
            <w:noWrap/>
            <w:vAlign w:val="bottom"/>
            <w:hideMark/>
          </w:tcPr>
          <w:p w14:paraId="562BB3C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59" w:type="pct"/>
            <w:tcBorders>
              <w:top w:val="nil"/>
              <w:left w:val="nil"/>
              <w:bottom w:val="single" w:sz="4" w:space="0" w:color="auto"/>
              <w:right w:val="single" w:sz="4" w:space="0" w:color="auto"/>
            </w:tcBorders>
            <w:noWrap/>
            <w:vAlign w:val="bottom"/>
            <w:hideMark/>
          </w:tcPr>
          <w:p w14:paraId="659BF21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319</w:t>
            </w:r>
          </w:p>
        </w:tc>
        <w:tc>
          <w:tcPr>
            <w:tcW w:w="305" w:type="pct"/>
            <w:tcBorders>
              <w:top w:val="nil"/>
              <w:left w:val="nil"/>
              <w:bottom w:val="single" w:sz="4" w:space="0" w:color="auto"/>
              <w:right w:val="single" w:sz="12" w:space="0" w:color="auto"/>
            </w:tcBorders>
            <w:noWrap/>
            <w:vAlign w:val="bottom"/>
            <w:hideMark/>
          </w:tcPr>
          <w:p w14:paraId="2AA43E2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1.60%</w:t>
            </w:r>
          </w:p>
        </w:tc>
        <w:tc>
          <w:tcPr>
            <w:tcW w:w="303" w:type="pct"/>
            <w:tcBorders>
              <w:top w:val="nil"/>
              <w:left w:val="single" w:sz="12" w:space="0" w:color="auto"/>
              <w:bottom w:val="single" w:sz="4" w:space="0" w:color="auto"/>
              <w:right w:val="single" w:sz="4" w:space="0" w:color="auto"/>
            </w:tcBorders>
            <w:noWrap/>
            <w:vAlign w:val="bottom"/>
            <w:hideMark/>
          </w:tcPr>
          <w:p w14:paraId="79F1C63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B4E40F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141E14E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115847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118898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056534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AC5C59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w:t>
            </w:r>
          </w:p>
        </w:tc>
        <w:tc>
          <w:tcPr>
            <w:tcW w:w="304" w:type="pct"/>
            <w:tcBorders>
              <w:top w:val="nil"/>
              <w:left w:val="nil"/>
              <w:bottom w:val="single" w:sz="4" w:space="0" w:color="auto"/>
              <w:right w:val="single" w:sz="4" w:space="0" w:color="auto"/>
            </w:tcBorders>
            <w:noWrap/>
            <w:vAlign w:val="bottom"/>
            <w:hideMark/>
          </w:tcPr>
          <w:p w14:paraId="203A739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525</w:t>
            </w:r>
          </w:p>
        </w:tc>
        <w:tc>
          <w:tcPr>
            <w:tcW w:w="303" w:type="pct"/>
            <w:tcBorders>
              <w:top w:val="nil"/>
              <w:left w:val="nil"/>
              <w:bottom w:val="single" w:sz="4" w:space="0" w:color="auto"/>
              <w:right w:val="single" w:sz="12" w:space="0" w:color="auto"/>
            </w:tcBorders>
            <w:noWrap/>
            <w:vAlign w:val="bottom"/>
            <w:hideMark/>
          </w:tcPr>
          <w:p w14:paraId="7D7269F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0.78%</w:t>
            </w:r>
          </w:p>
        </w:tc>
        <w:tc>
          <w:tcPr>
            <w:tcW w:w="304" w:type="pct"/>
            <w:tcBorders>
              <w:top w:val="nil"/>
              <w:left w:val="single" w:sz="12" w:space="0" w:color="auto"/>
              <w:bottom w:val="single" w:sz="4" w:space="0" w:color="auto"/>
              <w:right w:val="single" w:sz="4" w:space="0" w:color="auto"/>
            </w:tcBorders>
            <w:noWrap/>
            <w:vAlign w:val="bottom"/>
            <w:hideMark/>
          </w:tcPr>
          <w:p w14:paraId="2957DBF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w:t>
            </w:r>
          </w:p>
        </w:tc>
        <w:tc>
          <w:tcPr>
            <w:tcW w:w="304" w:type="pct"/>
            <w:tcBorders>
              <w:top w:val="nil"/>
              <w:left w:val="nil"/>
              <w:bottom w:val="single" w:sz="4" w:space="0" w:color="auto"/>
              <w:right w:val="single" w:sz="4" w:space="0" w:color="auto"/>
            </w:tcBorders>
            <w:noWrap/>
            <w:vAlign w:val="bottom"/>
            <w:hideMark/>
          </w:tcPr>
          <w:p w14:paraId="2A9F0F5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2,685</w:t>
            </w:r>
          </w:p>
        </w:tc>
        <w:tc>
          <w:tcPr>
            <w:tcW w:w="303" w:type="pct"/>
            <w:tcBorders>
              <w:top w:val="nil"/>
              <w:left w:val="nil"/>
              <w:bottom w:val="single" w:sz="4" w:space="0" w:color="auto"/>
              <w:right w:val="single" w:sz="4" w:space="0" w:color="auto"/>
            </w:tcBorders>
            <w:noWrap/>
            <w:vAlign w:val="bottom"/>
            <w:hideMark/>
          </w:tcPr>
          <w:p w14:paraId="331B55D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2.37%</w:t>
            </w:r>
          </w:p>
        </w:tc>
      </w:tr>
      <w:tr w:rsidR="002231B2" w:rsidRPr="002231B2" w14:paraId="4988B823"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FE5E2DC"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St. Johns</w:t>
            </w:r>
          </w:p>
        </w:tc>
        <w:tc>
          <w:tcPr>
            <w:tcW w:w="249" w:type="pct"/>
            <w:tcBorders>
              <w:top w:val="nil"/>
              <w:left w:val="nil"/>
              <w:bottom w:val="single" w:sz="4" w:space="0" w:color="auto"/>
              <w:right w:val="single" w:sz="4" w:space="0" w:color="auto"/>
            </w:tcBorders>
            <w:noWrap/>
            <w:vAlign w:val="bottom"/>
            <w:hideMark/>
          </w:tcPr>
          <w:p w14:paraId="713CF55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59" w:type="pct"/>
            <w:tcBorders>
              <w:top w:val="nil"/>
              <w:left w:val="nil"/>
              <w:bottom w:val="single" w:sz="4" w:space="0" w:color="auto"/>
              <w:right w:val="single" w:sz="4" w:space="0" w:color="auto"/>
            </w:tcBorders>
            <w:noWrap/>
            <w:vAlign w:val="bottom"/>
            <w:hideMark/>
          </w:tcPr>
          <w:p w14:paraId="4A9D58F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18</w:t>
            </w:r>
          </w:p>
        </w:tc>
        <w:tc>
          <w:tcPr>
            <w:tcW w:w="305" w:type="pct"/>
            <w:tcBorders>
              <w:top w:val="nil"/>
              <w:left w:val="nil"/>
              <w:bottom w:val="single" w:sz="4" w:space="0" w:color="auto"/>
              <w:right w:val="single" w:sz="12" w:space="0" w:color="auto"/>
            </w:tcBorders>
            <w:noWrap/>
            <w:vAlign w:val="bottom"/>
            <w:hideMark/>
          </w:tcPr>
          <w:p w14:paraId="116A922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0.09%</w:t>
            </w:r>
          </w:p>
        </w:tc>
        <w:tc>
          <w:tcPr>
            <w:tcW w:w="303" w:type="pct"/>
            <w:tcBorders>
              <w:top w:val="nil"/>
              <w:left w:val="single" w:sz="12" w:space="0" w:color="auto"/>
              <w:bottom w:val="single" w:sz="4" w:space="0" w:color="auto"/>
              <w:right w:val="single" w:sz="4" w:space="0" w:color="auto"/>
            </w:tcBorders>
            <w:noWrap/>
            <w:vAlign w:val="bottom"/>
            <w:hideMark/>
          </w:tcPr>
          <w:p w14:paraId="4075081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64C4C0E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B2980F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324540C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3" w:type="pct"/>
            <w:tcBorders>
              <w:top w:val="nil"/>
              <w:left w:val="nil"/>
              <w:bottom w:val="single" w:sz="4" w:space="0" w:color="auto"/>
              <w:right w:val="single" w:sz="4" w:space="0" w:color="auto"/>
            </w:tcBorders>
            <w:noWrap/>
            <w:vAlign w:val="bottom"/>
            <w:hideMark/>
          </w:tcPr>
          <w:p w14:paraId="25D3AD7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67</w:t>
            </w:r>
          </w:p>
        </w:tc>
        <w:tc>
          <w:tcPr>
            <w:tcW w:w="304" w:type="pct"/>
            <w:tcBorders>
              <w:top w:val="nil"/>
              <w:left w:val="nil"/>
              <w:bottom w:val="single" w:sz="4" w:space="0" w:color="auto"/>
              <w:right w:val="single" w:sz="12" w:space="0" w:color="auto"/>
            </w:tcBorders>
            <w:noWrap/>
            <w:vAlign w:val="bottom"/>
            <w:hideMark/>
          </w:tcPr>
          <w:p w14:paraId="44B1D85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0.82%</w:t>
            </w:r>
          </w:p>
        </w:tc>
        <w:tc>
          <w:tcPr>
            <w:tcW w:w="304" w:type="pct"/>
            <w:tcBorders>
              <w:top w:val="nil"/>
              <w:left w:val="single" w:sz="12" w:space="0" w:color="auto"/>
              <w:bottom w:val="single" w:sz="4" w:space="0" w:color="auto"/>
              <w:right w:val="single" w:sz="4" w:space="0" w:color="auto"/>
            </w:tcBorders>
            <w:noWrap/>
            <w:vAlign w:val="bottom"/>
            <w:hideMark/>
          </w:tcPr>
          <w:p w14:paraId="75C63B7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50E4B36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120</w:t>
            </w:r>
          </w:p>
        </w:tc>
        <w:tc>
          <w:tcPr>
            <w:tcW w:w="303" w:type="pct"/>
            <w:tcBorders>
              <w:top w:val="nil"/>
              <w:left w:val="nil"/>
              <w:bottom w:val="single" w:sz="4" w:space="0" w:color="auto"/>
              <w:right w:val="single" w:sz="12" w:space="0" w:color="auto"/>
            </w:tcBorders>
            <w:noWrap/>
            <w:vAlign w:val="bottom"/>
            <w:hideMark/>
          </w:tcPr>
          <w:p w14:paraId="70C3487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0.18%</w:t>
            </w:r>
          </w:p>
        </w:tc>
        <w:tc>
          <w:tcPr>
            <w:tcW w:w="304" w:type="pct"/>
            <w:tcBorders>
              <w:top w:val="nil"/>
              <w:left w:val="single" w:sz="12" w:space="0" w:color="auto"/>
              <w:bottom w:val="single" w:sz="4" w:space="0" w:color="auto"/>
              <w:right w:val="single" w:sz="4" w:space="0" w:color="auto"/>
            </w:tcBorders>
            <w:noWrap/>
            <w:vAlign w:val="bottom"/>
            <w:hideMark/>
          </w:tcPr>
          <w:p w14:paraId="0EBFD31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w:t>
            </w:r>
          </w:p>
        </w:tc>
        <w:tc>
          <w:tcPr>
            <w:tcW w:w="304" w:type="pct"/>
            <w:tcBorders>
              <w:top w:val="nil"/>
              <w:left w:val="nil"/>
              <w:bottom w:val="single" w:sz="4" w:space="0" w:color="auto"/>
              <w:right w:val="single" w:sz="4" w:space="0" w:color="auto"/>
            </w:tcBorders>
            <w:noWrap/>
            <w:vAlign w:val="bottom"/>
            <w:hideMark/>
          </w:tcPr>
          <w:p w14:paraId="7012463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943</w:t>
            </w:r>
          </w:p>
        </w:tc>
        <w:tc>
          <w:tcPr>
            <w:tcW w:w="303" w:type="pct"/>
            <w:tcBorders>
              <w:top w:val="nil"/>
              <w:left w:val="nil"/>
              <w:bottom w:val="single" w:sz="4" w:space="0" w:color="auto"/>
              <w:right w:val="single" w:sz="4" w:space="0" w:color="auto"/>
            </w:tcBorders>
            <w:noWrap/>
            <w:vAlign w:val="bottom"/>
            <w:hideMark/>
          </w:tcPr>
          <w:p w14:paraId="081C878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0.83%</w:t>
            </w:r>
          </w:p>
        </w:tc>
      </w:tr>
      <w:tr w:rsidR="002231B2" w:rsidRPr="002231B2" w14:paraId="2255A007"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D0CEBFC"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St. Lucie</w:t>
            </w:r>
          </w:p>
        </w:tc>
        <w:tc>
          <w:tcPr>
            <w:tcW w:w="249" w:type="pct"/>
            <w:tcBorders>
              <w:top w:val="nil"/>
              <w:left w:val="nil"/>
              <w:bottom w:val="single" w:sz="4" w:space="0" w:color="auto"/>
              <w:right w:val="single" w:sz="4" w:space="0" w:color="auto"/>
            </w:tcBorders>
            <w:noWrap/>
            <w:vAlign w:val="bottom"/>
            <w:hideMark/>
          </w:tcPr>
          <w:p w14:paraId="13C5F12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59" w:type="pct"/>
            <w:tcBorders>
              <w:top w:val="nil"/>
              <w:left w:val="nil"/>
              <w:bottom w:val="single" w:sz="4" w:space="0" w:color="auto"/>
              <w:right w:val="single" w:sz="4" w:space="0" w:color="auto"/>
            </w:tcBorders>
            <w:noWrap/>
            <w:vAlign w:val="bottom"/>
            <w:hideMark/>
          </w:tcPr>
          <w:p w14:paraId="2BC1070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560</w:t>
            </w:r>
          </w:p>
        </w:tc>
        <w:tc>
          <w:tcPr>
            <w:tcW w:w="305" w:type="pct"/>
            <w:tcBorders>
              <w:top w:val="nil"/>
              <w:left w:val="nil"/>
              <w:bottom w:val="single" w:sz="4" w:space="0" w:color="auto"/>
              <w:right w:val="single" w:sz="12" w:space="0" w:color="auto"/>
            </w:tcBorders>
            <w:noWrap/>
            <w:vAlign w:val="bottom"/>
            <w:hideMark/>
          </w:tcPr>
          <w:p w14:paraId="2737C20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2.81%</w:t>
            </w:r>
          </w:p>
        </w:tc>
        <w:tc>
          <w:tcPr>
            <w:tcW w:w="303" w:type="pct"/>
            <w:tcBorders>
              <w:top w:val="nil"/>
              <w:left w:val="single" w:sz="12" w:space="0" w:color="auto"/>
              <w:bottom w:val="single" w:sz="4" w:space="0" w:color="auto"/>
              <w:right w:val="single" w:sz="4" w:space="0" w:color="auto"/>
            </w:tcBorders>
            <w:noWrap/>
            <w:vAlign w:val="bottom"/>
            <w:hideMark/>
          </w:tcPr>
          <w:p w14:paraId="211A831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1124FF2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535E1CB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5C7F86B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23611C1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5F7E610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0E5C89B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04" w:type="pct"/>
            <w:tcBorders>
              <w:top w:val="nil"/>
              <w:left w:val="nil"/>
              <w:bottom w:val="single" w:sz="4" w:space="0" w:color="auto"/>
              <w:right w:val="single" w:sz="4" w:space="0" w:color="auto"/>
            </w:tcBorders>
            <w:noWrap/>
            <w:vAlign w:val="bottom"/>
            <w:hideMark/>
          </w:tcPr>
          <w:p w14:paraId="0F1BA18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830</w:t>
            </w:r>
          </w:p>
        </w:tc>
        <w:tc>
          <w:tcPr>
            <w:tcW w:w="303" w:type="pct"/>
            <w:tcBorders>
              <w:top w:val="nil"/>
              <w:left w:val="nil"/>
              <w:bottom w:val="single" w:sz="4" w:space="0" w:color="auto"/>
              <w:right w:val="single" w:sz="12" w:space="0" w:color="auto"/>
            </w:tcBorders>
            <w:noWrap/>
            <w:vAlign w:val="bottom"/>
            <w:hideMark/>
          </w:tcPr>
          <w:p w14:paraId="3210511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1.23%</w:t>
            </w:r>
          </w:p>
        </w:tc>
        <w:tc>
          <w:tcPr>
            <w:tcW w:w="304" w:type="pct"/>
            <w:tcBorders>
              <w:top w:val="nil"/>
              <w:left w:val="single" w:sz="12" w:space="0" w:color="auto"/>
              <w:bottom w:val="single" w:sz="4" w:space="0" w:color="auto"/>
              <w:right w:val="single" w:sz="4" w:space="0" w:color="auto"/>
            </w:tcBorders>
            <w:noWrap/>
            <w:vAlign w:val="bottom"/>
            <w:hideMark/>
          </w:tcPr>
          <w:p w14:paraId="3702ECA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4" w:space="0" w:color="auto"/>
            </w:tcBorders>
            <w:noWrap/>
            <w:vAlign w:val="bottom"/>
            <w:hideMark/>
          </w:tcPr>
          <w:p w14:paraId="063D25E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1,641</w:t>
            </w:r>
          </w:p>
        </w:tc>
        <w:tc>
          <w:tcPr>
            <w:tcW w:w="303" w:type="pct"/>
            <w:tcBorders>
              <w:top w:val="nil"/>
              <w:left w:val="nil"/>
              <w:bottom w:val="single" w:sz="4" w:space="0" w:color="auto"/>
              <w:right w:val="single" w:sz="4" w:space="0" w:color="auto"/>
            </w:tcBorders>
            <w:noWrap/>
            <w:vAlign w:val="bottom"/>
            <w:hideMark/>
          </w:tcPr>
          <w:p w14:paraId="72E3A59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1.45%</w:t>
            </w:r>
          </w:p>
        </w:tc>
      </w:tr>
      <w:tr w:rsidR="002231B2" w:rsidRPr="002231B2" w14:paraId="2262CFDA"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9E8E94F"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Sumter</w:t>
            </w:r>
          </w:p>
        </w:tc>
        <w:tc>
          <w:tcPr>
            <w:tcW w:w="249" w:type="pct"/>
            <w:tcBorders>
              <w:top w:val="nil"/>
              <w:left w:val="nil"/>
              <w:bottom w:val="single" w:sz="4" w:space="0" w:color="auto"/>
              <w:right w:val="single" w:sz="4" w:space="0" w:color="auto"/>
            </w:tcBorders>
            <w:noWrap/>
            <w:vAlign w:val="bottom"/>
            <w:hideMark/>
          </w:tcPr>
          <w:p w14:paraId="074B617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71E66C3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2FD35CD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5A9D878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68656E0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49</w:t>
            </w:r>
          </w:p>
        </w:tc>
        <w:tc>
          <w:tcPr>
            <w:tcW w:w="304" w:type="pct"/>
            <w:tcBorders>
              <w:top w:val="nil"/>
              <w:left w:val="nil"/>
              <w:bottom w:val="single" w:sz="4" w:space="0" w:color="auto"/>
              <w:right w:val="single" w:sz="12" w:space="0" w:color="auto"/>
            </w:tcBorders>
            <w:noWrap/>
            <w:vAlign w:val="bottom"/>
            <w:hideMark/>
          </w:tcPr>
          <w:p w14:paraId="163B0BE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2.06%</w:t>
            </w:r>
          </w:p>
        </w:tc>
        <w:tc>
          <w:tcPr>
            <w:tcW w:w="304" w:type="pct"/>
            <w:tcBorders>
              <w:top w:val="nil"/>
              <w:left w:val="single" w:sz="12" w:space="0" w:color="auto"/>
              <w:bottom w:val="single" w:sz="4" w:space="0" w:color="auto"/>
              <w:right w:val="single" w:sz="4" w:space="0" w:color="auto"/>
            </w:tcBorders>
            <w:noWrap/>
            <w:vAlign w:val="bottom"/>
            <w:hideMark/>
          </w:tcPr>
          <w:p w14:paraId="7243DB4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30402E8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944BA2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CA5E88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4" w:type="pct"/>
            <w:tcBorders>
              <w:top w:val="nil"/>
              <w:left w:val="nil"/>
              <w:bottom w:val="single" w:sz="4" w:space="0" w:color="auto"/>
              <w:right w:val="single" w:sz="4" w:space="0" w:color="auto"/>
            </w:tcBorders>
            <w:noWrap/>
            <w:vAlign w:val="bottom"/>
            <w:hideMark/>
          </w:tcPr>
          <w:p w14:paraId="13D6104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203</w:t>
            </w:r>
          </w:p>
        </w:tc>
        <w:tc>
          <w:tcPr>
            <w:tcW w:w="303" w:type="pct"/>
            <w:tcBorders>
              <w:top w:val="nil"/>
              <w:left w:val="nil"/>
              <w:bottom w:val="single" w:sz="4" w:space="0" w:color="auto"/>
              <w:right w:val="single" w:sz="12" w:space="0" w:color="auto"/>
            </w:tcBorders>
            <w:noWrap/>
            <w:vAlign w:val="bottom"/>
            <w:hideMark/>
          </w:tcPr>
          <w:p w14:paraId="163C5FF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0.30%</w:t>
            </w:r>
          </w:p>
        </w:tc>
        <w:tc>
          <w:tcPr>
            <w:tcW w:w="304" w:type="pct"/>
            <w:tcBorders>
              <w:top w:val="nil"/>
              <w:left w:val="single" w:sz="12" w:space="0" w:color="auto"/>
              <w:bottom w:val="single" w:sz="4" w:space="0" w:color="auto"/>
              <w:right w:val="single" w:sz="4" w:space="0" w:color="auto"/>
            </w:tcBorders>
            <w:noWrap/>
            <w:vAlign w:val="bottom"/>
            <w:hideMark/>
          </w:tcPr>
          <w:p w14:paraId="2539981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2D8B6CC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120</w:t>
            </w:r>
          </w:p>
        </w:tc>
        <w:tc>
          <w:tcPr>
            <w:tcW w:w="303" w:type="pct"/>
            <w:tcBorders>
              <w:top w:val="nil"/>
              <w:left w:val="nil"/>
              <w:bottom w:val="single" w:sz="4" w:space="0" w:color="auto"/>
              <w:right w:val="single" w:sz="4" w:space="0" w:color="auto"/>
            </w:tcBorders>
            <w:noWrap/>
            <w:vAlign w:val="bottom"/>
            <w:hideMark/>
          </w:tcPr>
          <w:p w14:paraId="58D9461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0.11%</w:t>
            </w:r>
          </w:p>
        </w:tc>
      </w:tr>
      <w:tr w:rsidR="002231B2" w:rsidRPr="002231B2" w14:paraId="26D01D25"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3CC9C76"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Volusia</w:t>
            </w:r>
          </w:p>
        </w:tc>
        <w:tc>
          <w:tcPr>
            <w:tcW w:w="249" w:type="pct"/>
            <w:tcBorders>
              <w:top w:val="nil"/>
              <w:left w:val="nil"/>
              <w:bottom w:val="single" w:sz="4" w:space="0" w:color="auto"/>
              <w:right w:val="single" w:sz="4" w:space="0" w:color="auto"/>
            </w:tcBorders>
            <w:noWrap/>
            <w:vAlign w:val="bottom"/>
            <w:hideMark/>
          </w:tcPr>
          <w:p w14:paraId="1B9B328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59" w:type="pct"/>
            <w:tcBorders>
              <w:top w:val="nil"/>
              <w:left w:val="nil"/>
              <w:bottom w:val="single" w:sz="4" w:space="0" w:color="auto"/>
              <w:right w:val="single" w:sz="4" w:space="0" w:color="auto"/>
            </w:tcBorders>
            <w:noWrap/>
            <w:vAlign w:val="bottom"/>
            <w:hideMark/>
          </w:tcPr>
          <w:p w14:paraId="2BEE792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892</w:t>
            </w:r>
          </w:p>
        </w:tc>
        <w:tc>
          <w:tcPr>
            <w:tcW w:w="305" w:type="pct"/>
            <w:tcBorders>
              <w:top w:val="nil"/>
              <w:left w:val="nil"/>
              <w:bottom w:val="single" w:sz="4" w:space="0" w:color="auto"/>
              <w:right w:val="single" w:sz="12" w:space="0" w:color="auto"/>
            </w:tcBorders>
            <w:noWrap/>
            <w:vAlign w:val="bottom"/>
            <w:hideMark/>
          </w:tcPr>
          <w:p w14:paraId="76AB912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4.47%</w:t>
            </w:r>
          </w:p>
        </w:tc>
        <w:tc>
          <w:tcPr>
            <w:tcW w:w="303" w:type="pct"/>
            <w:tcBorders>
              <w:top w:val="nil"/>
              <w:left w:val="single" w:sz="12" w:space="0" w:color="auto"/>
              <w:bottom w:val="single" w:sz="4" w:space="0" w:color="auto"/>
              <w:right w:val="single" w:sz="4" w:space="0" w:color="auto"/>
            </w:tcBorders>
            <w:noWrap/>
            <w:vAlign w:val="bottom"/>
            <w:hideMark/>
          </w:tcPr>
          <w:p w14:paraId="2EEC954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526C3D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B33F82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3C3E35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03" w:type="pct"/>
            <w:tcBorders>
              <w:top w:val="nil"/>
              <w:left w:val="nil"/>
              <w:bottom w:val="single" w:sz="4" w:space="0" w:color="auto"/>
              <w:right w:val="single" w:sz="4" w:space="0" w:color="auto"/>
            </w:tcBorders>
            <w:noWrap/>
            <w:vAlign w:val="bottom"/>
            <w:hideMark/>
          </w:tcPr>
          <w:p w14:paraId="5CF514C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179</w:t>
            </w:r>
          </w:p>
        </w:tc>
        <w:tc>
          <w:tcPr>
            <w:tcW w:w="304" w:type="pct"/>
            <w:tcBorders>
              <w:top w:val="nil"/>
              <w:left w:val="nil"/>
              <w:bottom w:val="single" w:sz="4" w:space="0" w:color="auto"/>
              <w:right w:val="single" w:sz="12" w:space="0" w:color="auto"/>
            </w:tcBorders>
            <w:noWrap/>
            <w:vAlign w:val="bottom"/>
            <w:hideMark/>
          </w:tcPr>
          <w:p w14:paraId="412A515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2.20%</w:t>
            </w:r>
          </w:p>
        </w:tc>
        <w:tc>
          <w:tcPr>
            <w:tcW w:w="304" w:type="pct"/>
            <w:tcBorders>
              <w:top w:val="nil"/>
              <w:left w:val="single" w:sz="12" w:space="0" w:color="auto"/>
              <w:bottom w:val="single" w:sz="4" w:space="0" w:color="auto"/>
              <w:right w:val="single" w:sz="4" w:space="0" w:color="auto"/>
            </w:tcBorders>
            <w:noWrap/>
            <w:vAlign w:val="bottom"/>
            <w:hideMark/>
          </w:tcPr>
          <w:p w14:paraId="0F800C1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21</w:t>
            </w:r>
          </w:p>
        </w:tc>
        <w:tc>
          <w:tcPr>
            <w:tcW w:w="304" w:type="pct"/>
            <w:tcBorders>
              <w:top w:val="nil"/>
              <w:left w:val="nil"/>
              <w:bottom w:val="single" w:sz="4" w:space="0" w:color="auto"/>
              <w:right w:val="single" w:sz="4" w:space="0" w:color="auto"/>
            </w:tcBorders>
            <w:noWrap/>
            <w:vAlign w:val="bottom"/>
            <w:hideMark/>
          </w:tcPr>
          <w:p w14:paraId="3E5BB34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1,459</w:t>
            </w:r>
          </w:p>
        </w:tc>
        <w:tc>
          <w:tcPr>
            <w:tcW w:w="303" w:type="pct"/>
            <w:tcBorders>
              <w:top w:val="nil"/>
              <w:left w:val="nil"/>
              <w:bottom w:val="single" w:sz="4" w:space="0" w:color="auto"/>
              <w:right w:val="single" w:sz="12" w:space="0" w:color="auto"/>
            </w:tcBorders>
            <w:noWrap/>
            <w:vAlign w:val="bottom"/>
            <w:hideMark/>
          </w:tcPr>
          <w:p w14:paraId="5EF89E9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2.16%</w:t>
            </w:r>
          </w:p>
        </w:tc>
        <w:tc>
          <w:tcPr>
            <w:tcW w:w="304" w:type="pct"/>
            <w:tcBorders>
              <w:top w:val="nil"/>
              <w:left w:val="single" w:sz="12" w:space="0" w:color="auto"/>
              <w:bottom w:val="single" w:sz="4" w:space="0" w:color="auto"/>
              <w:right w:val="single" w:sz="4" w:space="0" w:color="auto"/>
            </w:tcBorders>
            <w:noWrap/>
            <w:vAlign w:val="bottom"/>
            <w:hideMark/>
          </w:tcPr>
          <w:p w14:paraId="02E9598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26</w:t>
            </w:r>
          </w:p>
        </w:tc>
        <w:tc>
          <w:tcPr>
            <w:tcW w:w="304" w:type="pct"/>
            <w:tcBorders>
              <w:top w:val="nil"/>
              <w:left w:val="nil"/>
              <w:bottom w:val="single" w:sz="4" w:space="0" w:color="auto"/>
              <w:right w:val="single" w:sz="4" w:space="0" w:color="auto"/>
            </w:tcBorders>
            <w:noWrap/>
            <w:vAlign w:val="bottom"/>
            <w:hideMark/>
          </w:tcPr>
          <w:p w14:paraId="4D1D6DB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3,495</w:t>
            </w:r>
          </w:p>
        </w:tc>
        <w:tc>
          <w:tcPr>
            <w:tcW w:w="303" w:type="pct"/>
            <w:tcBorders>
              <w:top w:val="nil"/>
              <w:left w:val="nil"/>
              <w:bottom w:val="single" w:sz="4" w:space="0" w:color="auto"/>
              <w:right w:val="single" w:sz="4" w:space="0" w:color="auto"/>
            </w:tcBorders>
            <w:noWrap/>
            <w:vAlign w:val="bottom"/>
            <w:hideMark/>
          </w:tcPr>
          <w:p w14:paraId="7D07944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3.09%</w:t>
            </w:r>
          </w:p>
        </w:tc>
      </w:tr>
      <w:tr w:rsidR="002231B2" w:rsidRPr="002231B2" w14:paraId="49647074"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8FAD482" w14:textId="77777777" w:rsidR="002231B2" w:rsidRPr="002231B2" w:rsidRDefault="002231B2" w:rsidP="002231B2">
            <w:pPr>
              <w:spacing w:after="0" w:line="240" w:lineRule="auto"/>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Medium Total</w:t>
            </w:r>
          </w:p>
        </w:tc>
        <w:tc>
          <w:tcPr>
            <w:tcW w:w="249" w:type="pct"/>
            <w:tcBorders>
              <w:top w:val="nil"/>
              <w:left w:val="nil"/>
              <w:bottom w:val="single" w:sz="4" w:space="0" w:color="auto"/>
              <w:right w:val="single" w:sz="4" w:space="0" w:color="auto"/>
            </w:tcBorders>
            <w:noWrap/>
            <w:vAlign w:val="bottom"/>
            <w:hideMark/>
          </w:tcPr>
          <w:p w14:paraId="69B73E50"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99</w:t>
            </w:r>
          </w:p>
        </w:tc>
        <w:tc>
          <w:tcPr>
            <w:tcW w:w="359" w:type="pct"/>
            <w:tcBorders>
              <w:top w:val="nil"/>
              <w:left w:val="nil"/>
              <w:bottom w:val="single" w:sz="4" w:space="0" w:color="auto"/>
              <w:right w:val="single" w:sz="4" w:space="0" w:color="auto"/>
            </w:tcBorders>
            <w:noWrap/>
            <w:vAlign w:val="bottom"/>
            <w:hideMark/>
          </w:tcPr>
          <w:p w14:paraId="35DE8105"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7,276</w:t>
            </w:r>
          </w:p>
        </w:tc>
        <w:tc>
          <w:tcPr>
            <w:tcW w:w="305" w:type="pct"/>
            <w:tcBorders>
              <w:top w:val="nil"/>
              <w:left w:val="nil"/>
              <w:bottom w:val="single" w:sz="4" w:space="0" w:color="auto"/>
              <w:right w:val="single" w:sz="12" w:space="0" w:color="auto"/>
            </w:tcBorders>
            <w:noWrap/>
            <w:vAlign w:val="bottom"/>
            <w:hideMark/>
          </w:tcPr>
          <w:p w14:paraId="34085D41"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36.48%</w:t>
            </w:r>
          </w:p>
        </w:tc>
        <w:tc>
          <w:tcPr>
            <w:tcW w:w="303" w:type="pct"/>
            <w:tcBorders>
              <w:top w:val="nil"/>
              <w:left w:val="single" w:sz="12" w:space="0" w:color="auto"/>
              <w:bottom w:val="single" w:sz="4" w:space="0" w:color="auto"/>
              <w:right w:val="single" w:sz="4" w:space="0" w:color="auto"/>
            </w:tcBorders>
            <w:noWrap/>
            <w:vAlign w:val="bottom"/>
            <w:hideMark/>
          </w:tcPr>
          <w:p w14:paraId="3FEE688B"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24</w:t>
            </w:r>
          </w:p>
        </w:tc>
        <w:tc>
          <w:tcPr>
            <w:tcW w:w="304" w:type="pct"/>
            <w:tcBorders>
              <w:top w:val="nil"/>
              <w:left w:val="nil"/>
              <w:bottom w:val="single" w:sz="4" w:space="0" w:color="auto"/>
              <w:right w:val="single" w:sz="4" w:space="0" w:color="auto"/>
            </w:tcBorders>
            <w:noWrap/>
            <w:vAlign w:val="bottom"/>
            <w:hideMark/>
          </w:tcPr>
          <w:p w14:paraId="382D85D9"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1,074</w:t>
            </w:r>
          </w:p>
        </w:tc>
        <w:tc>
          <w:tcPr>
            <w:tcW w:w="304" w:type="pct"/>
            <w:tcBorders>
              <w:top w:val="nil"/>
              <w:left w:val="nil"/>
              <w:bottom w:val="single" w:sz="4" w:space="0" w:color="auto"/>
              <w:right w:val="single" w:sz="12" w:space="0" w:color="auto"/>
            </w:tcBorders>
            <w:noWrap/>
            <w:vAlign w:val="bottom"/>
            <w:hideMark/>
          </w:tcPr>
          <w:p w14:paraId="45749825"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45.05%</w:t>
            </w:r>
          </w:p>
        </w:tc>
        <w:tc>
          <w:tcPr>
            <w:tcW w:w="304" w:type="pct"/>
            <w:tcBorders>
              <w:top w:val="nil"/>
              <w:left w:val="single" w:sz="12" w:space="0" w:color="auto"/>
              <w:bottom w:val="single" w:sz="4" w:space="0" w:color="auto"/>
              <w:right w:val="single" w:sz="4" w:space="0" w:color="auto"/>
            </w:tcBorders>
            <w:noWrap/>
            <w:vAlign w:val="bottom"/>
            <w:hideMark/>
          </w:tcPr>
          <w:p w14:paraId="24FD93C4"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35</w:t>
            </w:r>
          </w:p>
        </w:tc>
        <w:tc>
          <w:tcPr>
            <w:tcW w:w="303" w:type="pct"/>
            <w:tcBorders>
              <w:top w:val="nil"/>
              <w:left w:val="nil"/>
              <w:bottom w:val="single" w:sz="4" w:space="0" w:color="auto"/>
              <w:right w:val="single" w:sz="4" w:space="0" w:color="auto"/>
            </w:tcBorders>
            <w:noWrap/>
            <w:vAlign w:val="bottom"/>
            <w:hideMark/>
          </w:tcPr>
          <w:p w14:paraId="2F1A9541"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1,654</w:t>
            </w:r>
          </w:p>
        </w:tc>
        <w:tc>
          <w:tcPr>
            <w:tcW w:w="304" w:type="pct"/>
            <w:tcBorders>
              <w:top w:val="nil"/>
              <w:left w:val="nil"/>
              <w:bottom w:val="single" w:sz="4" w:space="0" w:color="auto"/>
              <w:right w:val="single" w:sz="12" w:space="0" w:color="auto"/>
            </w:tcBorders>
            <w:noWrap/>
            <w:vAlign w:val="bottom"/>
            <w:hideMark/>
          </w:tcPr>
          <w:p w14:paraId="29DCAA4B"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20.35%</w:t>
            </w:r>
          </w:p>
        </w:tc>
        <w:tc>
          <w:tcPr>
            <w:tcW w:w="304" w:type="pct"/>
            <w:tcBorders>
              <w:top w:val="nil"/>
              <w:left w:val="single" w:sz="12" w:space="0" w:color="auto"/>
              <w:bottom w:val="single" w:sz="4" w:space="0" w:color="auto"/>
              <w:right w:val="single" w:sz="4" w:space="0" w:color="auto"/>
            </w:tcBorders>
            <w:noWrap/>
            <w:vAlign w:val="bottom"/>
            <w:hideMark/>
          </w:tcPr>
          <w:p w14:paraId="117DC442"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329</w:t>
            </w:r>
          </w:p>
        </w:tc>
        <w:tc>
          <w:tcPr>
            <w:tcW w:w="304" w:type="pct"/>
            <w:tcBorders>
              <w:top w:val="nil"/>
              <w:left w:val="nil"/>
              <w:bottom w:val="single" w:sz="4" w:space="0" w:color="auto"/>
              <w:right w:val="single" w:sz="4" w:space="0" w:color="auto"/>
            </w:tcBorders>
            <w:noWrap/>
            <w:vAlign w:val="bottom"/>
            <w:hideMark/>
          </w:tcPr>
          <w:p w14:paraId="20DED69E"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20,792</w:t>
            </w:r>
          </w:p>
        </w:tc>
        <w:tc>
          <w:tcPr>
            <w:tcW w:w="303" w:type="pct"/>
            <w:tcBorders>
              <w:top w:val="nil"/>
              <w:left w:val="nil"/>
              <w:bottom w:val="single" w:sz="4" w:space="0" w:color="auto"/>
              <w:right w:val="single" w:sz="12" w:space="0" w:color="auto"/>
            </w:tcBorders>
            <w:noWrap/>
            <w:vAlign w:val="bottom"/>
            <w:hideMark/>
          </w:tcPr>
          <w:p w14:paraId="1FDC3F8C"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30.71%</w:t>
            </w:r>
          </w:p>
        </w:tc>
        <w:tc>
          <w:tcPr>
            <w:tcW w:w="304" w:type="pct"/>
            <w:tcBorders>
              <w:top w:val="nil"/>
              <w:left w:val="single" w:sz="12" w:space="0" w:color="auto"/>
              <w:bottom w:val="single" w:sz="4" w:space="0" w:color="auto"/>
              <w:right w:val="single" w:sz="4" w:space="0" w:color="auto"/>
            </w:tcBorders>
            <w:noWrap/>
            <w:vAlign w:val="bottom"/>
            <w:hideMark/>
          </w:tcPr>
          <w:p w14:paraId="5F7E90A9"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307</w:t>
            </w:r>
          </w:p>
        </w:tc>
        <w:tc>
          <w:tcPr>
            <w:tcW w:w="304" w:type="pct"/>
            <w:tcBorders>
              <w:top w:val="nil"/>
              <w:left w:val="nil"/>
              <w:bottom w:val="single" w:sz="4" w:space="0" w:color="auto"/>
              <w:right w:val="single" w:sz="4" w:space="0" w:color="auto"/>
            </w:tcBorders>
            <w:noWrap/>
            <w:vAlign w:val="bottom"/>
            <w:hideMark/>
          </w:tcPr>
          <w:p w14:paraId="15808315"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36,356</w:t>
            </w:r>
          </w:p>
        </w:tc>
        <w:tc>
          <w:tcPr>
            <w:tcW w:w="303" w:type="pct"/>
            <w:tcBorders>
              <w:top w:val="nil"/>
              <w:left w:val="nil"/>
              <w:bottom w:val="single" w:sz="4" w:space="0" w:color="auto"/>
              <w:right w:val="single" w:sz="4" w:space="0" w:color="auto"/>
            </w:tcBorders>
            <w:noWrap/>
            <w:vAlign w:val="bottom"/>
            <w:hideMark/>
          </w:tcPr>
          <w:p w14:paraId="7E316E61"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32.14%</w:t>
            </w:r>
          </w:p>
        </w:tc>
      </w:tr>
      <w:tr w:rsidR="002231B2" w:rsidRPr="002231B2" w14:paraId="4B222F56" w14:textId="77777777" w:rsidTr="002231B2">
        <w:trPr>
          <w:trHeight w:val="290"/>
        </w:trPr>
        <w:tc>
          <w:tcPr>
            <w:tcW w:w="5000" w:type="pct"/>
            <w:gridSpan w:val="16"/>
            <w:tcBorders>
              <w:top w:val="single" w:sz="4" w:space="0" w:color="auto"/>
              <w:left w:val="single" w:sz="4" w:space="0" w:color="auto"/>
              <w:bottom w:val="single" w:sz="4" w:space="0" w:color="auto"/>
              <w:right w:val="single" w:sz="4" w:space="0" w:color="auto"/>
            </w:tcBorders>
            <w:noWrap/>
            <w:vAlign w:val="bottom"/>
            <w:hideMark/>
          </w:tcPr>
          <w:p w14:paraId="2D3AFDAA" w14:textId="77777777" w:rsidR="002231B2" w:rsidRPr="002231B2" w:rsidRDefault="002231B2" w:rsidP="002231B2">
            <w:pPr>
              <w:spacing w:after="0" w:line="240" w:lineRule="auto"/>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Small</w:t>
            </w:r>
          </w:p>
        </w:tc>
      </w:tr>
      <w:tr w:rsidR="002231B2" w:rsidRPr="002231B2" w14:paraId="3AA99774"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797EC224"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Baker</w:t>
            </w:r>
          </w:p>
        </w:tc>
        <w:tc>
          <w:tcPr>
            <w:tcW w:w="249" w:type="pct"/>
            <w:tcBorders>
              <w:top w:val="nil"/>
              <w:left w:val="nil"/>
              <w:bottom w:val="single" w:sz="4" w:space="0" w:color="auto"/>
              <w:right w:val="single" w:sz="4" w:space="0" w:color="auto"/>
            </w:tcBorders>
            <w:noWrap/>
            <w:vAlign w:val="bottom"/>
            <w:hideMark/>
          </w:tcPr>
          <w:p w14:paraId="0EEADF5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63877EB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60146E4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0AD8283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218B67D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C1BCD9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51AA166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052B636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52</w:t>
            </w:r>
          </w:p>
        </w:tc>
        <w:tc>
          <w:tcPr>
            <w:tcW w:w="304" w:type="pct"/>
            <w:tcBorders>
              <w:top w:val="nil"/>
              <w:left w:val="nil"/>
              <w:bottom w:val="single" w:sz="4" w:space="0" w:color="auto"/>
              <w:right w:val="single" w:sz="12" w:space="0" w:color="auto"/>
            </w:tcBorders>
            <w:noWrap/>
            <w:vAlign w:val="bottom"/>
            <w:hideMark/>
          </w:tcPr>
          <w:p w14:paraId="6C90963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0.64%</w:t>
            </w:r>
          </w:p>
        </w:tc>
        <w:tc>
          <w:tcPr>
            <w:tcW w:w="304" w:type="pct"/>
            <w:tcBorders>
              <w:top w:val="nil"/>
              <w:left w:val="single" w:sz="12" w:space="0" w:color="auto"/>
              <w:bottom w:val="single" w:sz="4" w:space="0" w:color="auto"/>
              <w:right w:val="single" w:sz="4" w:space="0" w:color="auto"/>
            </w:tcBorders>
            <w:noWrap/>
            <w:vAlign w:val="bottom"/>
            <w:hideMark/>
          </w:tcPr>
          <w:p w14:paraId="01E0BB1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257630D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132</w:t>
            </w:r>
          </w:p>
        </w:tc>
        <w:tc>
          <w:tcPr>
            <w:tcW w:w="303" w:type="pct"/>
            <w:tcBorders>
              <w:top w:val="nil"/>
              <w:left w:val="nil"/>
              <w:bottom w:val="single" w:sz="4" w:space="0" w:color="auto"/>
              <w:right w:val="single" w:sz="12" w:space="0" w:color="auto"/>
            </w:tcBorders>
            <w:noWrap/>
            <w:vAlign w:val="bottom"/>
            <w:hideMark/>
          </w:tcPr>
          <w:p w14:paraId="423D10A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0.19%</w:t>
            </w:r>
          </w:p>
        </w:tc>
        <w:tc>
          <w:tcPr>
            <w:tcW w:w="304" w:type="pct"/>
            <w:tcBorders>
              <w:top w:val="nil"/>
              <w:left w:val="single" w:sz="12" w:space="0" w:color="auto"/>
              <w:bottom w:val="single" w:sz="4" w:space="0" w:color="auto"/>
              <w:right w:val="single" w:sz="4" w:space="0" w:color="auto"/>
            </w:tcBorders>
            <w:noWrap/>
            <w:vAlign w:val="bottom"/>
            <w:hideMark/>
          </w:tcPr>
          <w:p w14:paraId="3BB5F33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4E40AFE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50</w:t>
            </w:r>
          </w:p>
        </w:tc>
        <w:tc>
          <w:tcPr>
            <w:tcW w:w="303" w:type="pct"/>
            <w:tcBorders>
              <w:top w:val="nil"/>
              <w:left w:val="nil"/>
              <w:bottom w:val="single" w:sz="4" w:space="0" w:color="auto"/>
              <w:right w:val="single" w:sz="4" w:space="0" w:color="auto"/>
            </w:tcBorders>
            <w:noWrap/>
            <w:vAlign w:val="bottom"/>
            <w:hideMark/>
          </w:tcPr>
          <w:p w14:paraId="22A8A40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0.04%</w:t>
            </w:r>
          </w:p>
        </w:tc>
      </w:tr>
      <w:tr w:rsidR="002231B2" w:rsidRPr="002231B2" w14:paraId="4B590F0A"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7242119"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Bradford</w:t>
            </w:r>
          </w:p>
        </w:tc>
        <w:tc>
          <w:tcPr>
            <w:tcW w:w="249" w:type="pct"/>
            <w:tcBorders>
              <w:top w:val="nil"/>
              <w:left w:val="nil"/>
              <w:bottom w:val="single" w:sz="4" w:space="0" w:color="auto"/>
              <w:right w:val="single" w:sz="4" w:space="0" w:color="auto"/>
            </w:tcBorders>
            <w:noWrap/>
            <w:vAlign w:val="bottom"/>
            <w:hideMark/>
          </w:tcPr>
          <w:p w14:paraId="60167B6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5988BE3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6DF511E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6DBBA16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522CD7E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87</w:t>
            </w:r>
          </w:p>
        </w:tc>
        <w:tc>
          <w:tcPr>
            <w:tcW w:w="304" w:type="pct"/>
            <w:tcBorders>
              <w:top w:val="nil"/>
              <w:left w:val="nil"/>
              <w:bottom w:val="single" w:sz="4" w:space="0" w:color="auto"/>
              <w:right w:val="single" w:sz="12" w:space="0" w:color="auto"/>
            </w:tcBorders>
            <w:noWrap/>
            <w:vAlign w:val="bottom"/>
            <w:hideMark/>
          </w:tcPr>
          <w:p w14:paraId="1D634B6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3.65%</w:t>
            </w:r>
          </w:p>
        </w:tc>
        <w:tc>
          <w:tcPr>
            <w:tcW w:w="304" w:type="pct"/>
            <w:tcBorders>
              <w:top w:val="nil"/>
              <w:left w:val="single" w:sz="12" w:space="0" w:color="auto"/>
              <w:bottom w:val="single" w:sz="4" w:space="0" w:color="auto"/>
              <w:right w:val="single" w:sz="4" w:space="0" w:color="auto"/>
            </w:tcBorders>
            <w:noWrap/>
            <w:vAlign w:val="bottom"/>
            <w:hideMark/>
          </w:tcPr>
          <w:p w14:paraId="0551694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1F40394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DE2685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71CA45C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77E47BB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193</w:t>
            </w:r>
          </w:p>
        </w:tc>
        <w:tc>
          <w:tcPr>
            <w:tcW w:w="303" w:type="pct"/>
            <w:tcBorders>
              <w:top w:val="nil"/>
              <w:left w:val="nil"/>
              <w:bottom w:val="single" w:sz="4" w:space="0" w:color="auto"/>
              <w:right w:val="single" w:sz="12" w:space="0" w:color="auto"/>
            </w:tcBorders>
            <w:noWrap/>
            <w:vAlign w:val="bottom"/>
            <w:hideMark/>
          </w:tcPr>
          <w:p w14:paraId="136C4A1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0.29%</w:t>
            </w:r>
          </w:p>
        </w:tc>
        <w:tc>
          <w:tcPr>
            <w:tcW w:w="304" w:type="pct"/>
            <w:tcBorders>
              <w:top w:val="nil"/>
              <w:left w:val="single" w:sz="12" w:space="0" w:color="auto"/>
              <w:bottom w:val="single" w:sz="4" w:space="0" w:color="auto"/>
              <w:right w:val="single" w:sz="4" w:space="0" w:color="auto"/>
            </w:tcBorders>
            <w:noWrap/>
            <w:vAlign w:val="bottom"/>
            <w:hideMark/>
          </w:tcPr>
          <w:p w14:paraId="3C63505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490ECAD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120</w:t>
            </w:r>
          </w:p>
        </w:tc>
        <w:tc>
          <w:tcPr>
            <w:tcW w:w="303" w:type="pct"/>
            <w:tcBorders>
              <w:top w:val="nil"/>
              <w:left w:val="nil"/>
              <w:bottom w:val="single" w:sz="4" w:space="0" w:color="auto"/>
              <w:right w:val="single" w:sz="4" w:space="0" w:color="auto"/>
            </w:tcBorders>
            <w:noWrap/>
            <w:vAlign w:val="bottom"/>
            <w:hideMark/>
          </w:tcPr>
          <w:p w14:paraId="57895A4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0.11%</w:t>
            </w:r>
          </w:p>
        </w:tc>
      </w:tr>
      <w:tr w:rsidR="002231B2" w:rsidRPr="002231B2" w14:paraId="73052BE6"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2A2C3C8"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Calhoun</w:t>
            </w:r>
          </w:p>
        </w:tc>
        <w:tc>
          <w:tcPr>
            <w:tcW w:w="249" w:type="pct"/>
            <w:tcBorders>
              <w:top w:val="nil"/>
              <w:left w:val="nil"/>
              <w:bottom w:val="single" w:sz="4" w:space="0" w:color="auto"/>
              <w:right w:val="single" w:sz="4" w:space="0" w:color="auto"/>
            </w:tcBorders>
            <w:noWrap/>
            <w:vAlign w:val="bottom"/>
            <w:hideMark/>
          </w:tcPr>
          <w:p w14:paraId="293D9EA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3BFB719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38406A7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1A4055A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3123CBE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5513E2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58C9EF4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55EC53F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65E5C9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D13AEC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0723F30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132</w:t>
            </w:r>
          </w:p>
        </w:tc>
        <w:tc>
          <w:tcPr>
            <w:tcW w:w="303" w:type="pct"/>
            <w:tcBorders>
              <w:top w:val="nil"/>
              <w:left w:val="nil"/>
              <w:bottom w:val="single" w:sz="4" w:space="0" w:color="auto"/>
              <w:right w:val="single" w:sz="12" w:space="0" w:color="auto"/>
            </w:tcBorders>
            <w:noWrap/>
            <w:vAlign w:val="bottom"/>
            <w:hideMark/>
          </w:tcPr>
          <w:p w14:paraId="092F80B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0.19%</w:t>
            </w:r>
          </w:p>
        </w:tc>
        <w:tc>
          <w:tcPr>
            <w:tcW w:w="304" w:type="pct"/>
            <w:tcBorders>
              <w:top w:val="nil"/>
              <w:left w:val="single" w:sz="12" w:space="0" w:color="auto"/>
              <w:bottom w:val="single" w:sz="4" w:space="0" w:color="auto"/>
              <w:right w:val="single" w:sz="4" w:space="0" w:color="auto"/>
            </w:tcBorders>
            <w:noWrap/>
            <w:vAlign w:val="bottom"/>
            <w:hideMark/>
          </w:tcPr>
          <w:p w14:paraId="7E694A7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285A7F3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32D0101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1EFE385E"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2871FA96"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Columbia</w:t>
            </w:r>
          </w:p>
        </w:tc>
        <w:tc>
          <w:tcPr>
            <w:tcW w:w="249" w:type="pct"/>
            <w:tcBorders>
              <w:top w:val="nil"/>
              <w:left w:val="nil"/>
              <w:bottom w:val="single" w:sz="4" w:space="0" w:color="auto"/>
              <w:right w:val="single" w:sz="4" w:space="0" w:color="auto"/>
            </w:tcBorders>
            <w:noWrap/>
            <w:vAlign w:val="bottom"/>
            <w:hideMark/>
          </w:tcPr>
          <w:p w14:paraId="37A712D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1F8AFE2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3245DB0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3CF0EE8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01FC112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71</w:t>
            </w:r>
          </w:p>
        </w:tc>
        <w:tc>
          <w:tcPr>
            <w:tcW w:w="304" w:type="pct"/>
            <w:tcBorders>
              <w:top w:val="nil"/>
              <w:left w:val="nil"/>
              <w:bottom w:val="single" w:sz="4" w:space="0" w:color="auto"/>
              <w:right w:val="single" w:sz="12" w:space="0" w:color="auto"/>
            </w:tcBorders>
            <w:noWrap/>
            <w:vAlign w:val="bottom"/>
            <w:hideMark/>
          </w:tcPr>
          <w:p w14:paraId="3E2AEA0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2.98%</w:t>
            </w:r>
          </w:p>
        </w:tc>
        <w:tc>
          <w:tcPr>
            <w:tcW w:w="304" w:type="pct"/>
            <w:tcBorders>
              <w:top w:val="nil"/>
              <w:left w:val="single" w:sz="12" w:space="0" w:color="auto"/>
              <w:bottom w:val="single" w:sz="4" w:space="0" w:color="auto"/>
              <w:right w:val="single" w:sz="4" w:space="0" w:color="auto"/>
            </w:tcBorders>
            <w:noWrap/>
            <w:vAlign w:val="bottom"/>
            <w:hideMark/>
          </w:tcPr>
          <w:p w14:paraId="0F60AE6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0B0F046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w:t>
            </w:r>
          </w:p>
        </w:tc>
        <w:tc>
          <w:tcPr>
            <w:tcW w:w="304" w:type="pct"/>
            <w:tcBorders>
              <w:top w:val="nil"/>
              <w:left w:val="nil"/>
              <w:bottom w:val="single" w:sz="4" w:space="0" w:color="auto"/>
              <w:right w:val="single" w:sz="12" w:space="0" w:color="auto"/>
            </w:tcBorders>
            <w:noWrap/>
            <w:vAlign w:val="bottom"/>
            <w:hideMark/>
          </w:tcPr>
          <w:p w14:paraId="5A27ACB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0.16%</w:t>
            </w:r>
          </w:p>
        </w:tc>
        <w:tc>
          <w:tcPr>
            <w:tcW w:w="304" w:type="pct"/>
            <w:tcBorders>
              <w:top w:val="nil"/>
              <w:left w:val="single" w:sz="12" w:space="0" w:color="auto"/>
              <w:bottom w:val="single" w:sz="4" w:space="0" w:color="auto"/>
              <w:right w:val="single" w:sz="4" w:space="0" w:color="auto"/>
            </w:tcBorders>
            <w:noWrap/>
            <w:vAlign w:val="bottom"/>
            <w:hideMark/>
          </w:tcPr>
          <w:p w14:paraId="3F1AD50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4" w:type="pct"/>
            <w:tcBorders>
              <w:top w:val="nil"/>
              <w:left w:val="nil"/>
              <w:bottom w:val="single" w:sz="4" w:space="0" w:color="auto"/>
              <w:right w:val="single" w:sz="4" w:space="0" w:color="auto"/>
            </w:tcBorders>
            <w:noWrap/>
            <w:vAlign w:val="bottom"/>
            <w:hideMark/>
          </w:tcPr>
          <w:p w14:paraId="036A7B5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268</w:t>
            </w:r>
          </w:p>
        </w:tc>
        <w:tc>
          <w:tcPr>
            <w:tcW w:w="303" w:type="pct"/>
            <w:tcBorders>
              <w:top w:val="nil"/>
              <w:left w:val="nil"/>
              <w:bottom w:val="single" w:sz="4" w:space="0" w:color="auto"/>
              <w:right w:val="single" w:sz="12" w:space="0" w:color="auto"/>
            </w:tcBorders>
            <w:noWrap/>
            <w:vAlign w:val="bottom"/>
            <w:hideMark/>
          </w:tcPr>
          <w:p w14:paraId="270B0C6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0.40%</w:t>
            </w:r>
          </w:p>
        </w:tc>
        <w:tc>
          <w:tcPr>
            <w:tcW w:w="304" w:type="pct"/>
            <w:tcBorders>
              <w:top w:val="nil"/>
              <w:left w:val="single" w:sz="12" w:space="0" w:color="auto"/>
              <w:bottom w:val="single" w:sz="4" w:space="0" w:color="auto"/>
              <w:right w:val="single" w:sz="4" w:space="0" w:color="auto"/>
            </w:tcBorders>
            <w:noWrap/>
            <w:vAlign w:val="bottom"/>
            <w:hideMark/>
          </w:tcPr>
          <w:p w14:paraId="6DE89E8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1017186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429</w:t>
            </w:r>
          </w:p>
        </w:tc>
        <w:tc>
          <w:tcPr>
            <w:tcW w:w="303" w:type="pct"/>
            <w:tcBorders>
              <w:top w:val="nil"/>
              <w:left w:val="nil"/>
              <w:bottom w:val="single" w:sz="4" w:space="0" w:color="auto"/>
              <w:right w:val="single" w:sz="4" w:space="0" w:color="auto"/>
            </w:tcBorders>
            <w:noWrap/>
            <w:vAlign w:val="bottom"/>
            <w:hideMark/>
          </w:tcPr>
          <w:p w14:paraId="610F320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0.38%</w:t>
            </w:r>
          </w:p>
        </w:tc>
      </w:tr>
      <w:tr w:rsidR="002231B2" w:rsidRPr="002231B2" w14:paraId="12D34927"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9C5261F"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DeSoto</w:t>
            </w:r>
          </w:p>
        </w:tc>
        <w:tc>
          <w:tcPr>
            <w:tcW w:w="249" w:type="pct"/>
            <w:tcBorders>
              <w:top w:val="nil"/>
              <w:left w:val="nil"/>
              <w:bottom w:val="single" w:sz="4" w:space="0" w:color="auto"/>
              <w:right w:val="single" w:sz="4" w:space="0" w:color="auto"/>
            </w:tcBorders>
            <w:noWrap/>
            <w:vAlign w:val="bottom"/>
            <w:hideMark/>
          </w:tcPr>
          <w:p w14:paraId="3B54410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2A4FE4F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560EAFE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0C7E9C7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7045448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C625A2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5428D6F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3DCCA5C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F01163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7BE220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742C760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106</w:t>
            </w:r>
          </w:p>
        </w:tc>
        <w:tc>
          <w:tcPr>
            <w:tcW w:w="303" w:type="pct"/>
            <w:tcBorders>
              <w:top w:val="nil"/>
              <w:left w:val="nil"/>
              <w:bottom w:val="single" w:sz="4" w:space="0" w:color="auto"/>
              <w:right w:val="single" w:sz="12" w:space="0" w:color="auto"/>
            </w:tcBorders>
            <w:noWrap/>
            <w:vAlign w:val="bottom"/>
            <w:hideMark/>
          </w:tcPr>
          <w:p w14:paraId="68B8E4A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0.16%</w:t>
            </w:r>
          </w:p>
        </w:tc>
        <w:tc>
          <w:tcPr>
            <w:tcW w:w="304" w:type="pct"/>
            <w:tcBorders>
              <w:top w:val="nil"/>
              <w:left w:val="single" w:sz="12" w:space="0" w:color="auto"/>
              <w:bottom w:val="single" w:sz="4" w:space="0" w:color="auto"/>
              <w:right w:val="single" w:sz="4" w:space="0" w:color="auto"/>
            </w:tcBorders>
            <w:noWrap/>
            <w:vAlign w:val="bottom"/>
            <w:hideMark/>
          </w:tcPr>
          <w:p w14:paraId="18299D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w:t>
            </w:r>
          </w:p>
        </w:tc>
        <w:tc>
          <w:tcPr>
            <w:tcW w:w="304" w:type="pct"/>
            <w:tcBorders>
              <w:top w:val="nil"/>
              <w:left w:val="nil"/>
              <w:bottom w:val="single" w:sz="4" w:space="0" w:color="auto"/>
              <w:right w:val="single" w:sz="4" w:space="0" w:color="auto"/>
            </w:tcBorders>
            <w:noWrap/>
            <w:vAlign w:val="bottom"/>
            <w:hideMark/>
          </w:tcPr>
          <w:p w14:paraId="0F931E7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496</w:t>
            </w:r>
          </w:p>
        </w:tc>
        <w:tc>
          <w:tcPr>
            <w:tcW w:w="303" w:type="pct"/>
            <w:tcBorders>
              <w:top w:val="nil"/>
              <w:left w:val="nil"/>
              <w:bottom w:val="single" w:sz="4" w:space="0" w:color="auto"/>
              <w:right w:val="single" w:sz="4" w:space="0" w:color="auto"/>
            </w:tcBorders>
            <w:noWrap/>
            <w:vAlign w:val="bottom"/>
            <w:hideMark/>
          </w:tcPr>
          <w:p w14:paraId="1A037CB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0.44%</w:t>
            </w:r>
          </w:p>
        </w:tc>
      </w:tr>
      <w:tr w:rsidR="002231B2" w:rsidRPr="002231B2" w14:paraId="6E45AFEC"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EAA0F25"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Dixie</w:t>
            </w:r>
          </w:p>
        </w:tc>
        <w:tc>
          <w:tcPr>
            <w:tcW w:w="249" w:type="pct"/>
            <w:tcBorders>
              <w:top w:val="nil"/>
              <w:left w:val="nil"/>
              <w:bottom w:val="single" w:sz="4" w:space="0" w:color="auto"/>
              <w:right w:val="single" w:sz="4" w:space="0" w:color="auto"/>
            </w:tcBorders>
            <w:noWrap/>
            <w:vAlign w:val="bottom"/>
            <w:hideMark/>
          </w:tcPr>
          <w:p w14:paraId="6D13DE3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2E40299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6E8932D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207054E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1075B98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0F5B057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31EDCAD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0A8BC32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ECA33E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E35765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0408B5A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26</w:t>
            </w:r>
          </w:p>
        </w:tc>
        <w:tc>
          <w:tcPr>
            <w:tcW w:w="303" w:type="pct"/>
            <w:tcBorders>
              <w:top w:val="nil"/>
              <w:left w:val="nil"/>
              <w:bottom w:val="single" w:sz="4" w:space="0" w:color="auto"/>
              <w:right w:val="single" w:sz="12" w:space="0" w:color="auto"/>
            </w:tcBorders>
            <w:noWrap/>
            <w:vAlign w:val="bottom"/>
            <w:hideMark/>
          </w:tcPr>
          <w:p w14:paraId="5D2D924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0.04%</w:t>
            </w:r>
          </w:p>
        </w:tc>
        <w:tc>
          <w:tcPr>
            <w:tcW w:w="304" w:type="pct"/>
            <w:tcBorders>
              <w:top w:val="nil"/>
              <w:left w:val="single" w:sz="12" w:space="0" w:color="auto"/>
              <w:bottom w:val="single" w:sz="4" w:space="0" w:color="auto"/>
              <w:right w:val="single" w:sz="4" w:space="0" w:color="auto"/>
            </w:tcBorders>
            <w:noWrap/>
            <w:vAlign w:val="bottom"/>
            <w:hideMark/>
          </w:tcPr>
          <w:p w14:paraId="3852442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70D5E2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66E159F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4E2A2EB6"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027AE45A"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Franklin</w:t>
            </w:r>
          </w:p>
        </w:tc>
        <w:tc>
          <w:tcPr>
            <w:tcW w:w="249" w:type="pct"/>
            <w:tcBorders>
              <w:top w:val="nil"/>
              <w:left w:val="nil"/>
              <w:bottom w:val="single" w:sz="4" w:space="0" w:color="auto"/>
              <w:right w:val="single" w:sz="4" w:space="0" w:color="auto"/>
            </w:tcBorders>
            <w:noWrap/>
            <w:vAlign w:val="bottom"/>
            <w:hideMark/>
          </w:tcPr>
          <w:p w14:paraId="3F970EA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211A4B8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08D14F1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60D5052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67332EB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3193E6E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20D8C7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2CD1E68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0B859F3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2039B01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602605A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195</w:t>
            </w:r>
          </w:p>
        </w:tc>
        <w:tc>
          <w:tcPr>
            <w:tcW w:w="303" w:type="pct"/>
            <w:tcBorders>
              <w:top w:val="nil"/>
              <w:left w:val="nil"/>
              <w:bottom w:val="single" w:sz="4" w:space="0" w:color="auto"/>
              <w:right w:val="single" w:sz="12" w:space="0" w:color="auto"/>
            </w:tcBorders>
            <w:noWrap/>
            <w:vAlign w:val="bottom"/>
            <w:hideMark/>
          </w:tcPr>
          <w:p w14:paraId="2DB4A01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0.29%</w:t>
            </w:r>
          </w:p>
        </w:tc>
        <w:tc>
          <w:tcPr>
            <w:tcW w:w="304" w:type="pct"/>
            <w:tcBorders>
              <w:top w:val="nil"/>
              <w:left w:val="single" w:sz="12" w:space="0" w:color="auto"/>
              <w:bottom w:val="single" w:sz="4" w:space="0" w:color="auto"/>
              <w:right w:val="single" w:sz="4" w:space="0" w:color="auto"/>
            </w:tcBorders>
            <w:noWrap/>
            <w:vAlign w:val="bottom"/>
            <w:hideMark/>
          </w:tcPr>
          <w:p w14:paraId="056DFE2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67BAE9D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30</w:t>
            </w:r>
          </w:p>
        </w:tc>
        <w:tc>
          <w:tcPr>
            <w:tcW w:w="303" w:type="pct"/>
            <w:tcBorders>
              <w:top w:val="nil"/>
              <w:left w:val="nil"/>
              <w:bottom w:val="single" w:sz="4" w:space="0" w:color="auto"/>
              <w:right w:val="single" w:sz="4" w:space="0" w:color="auto"/>
            </w:tcBorders>
            <w:noWrap/>
            <w:vAlign w:val="bottom"/>
            <w:hideMark/>
          </w:tcPr>
          <w:p w14:paraId="08A8C8C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0.03%</w:t>
            </w:r>
          </w:p>
        </w:tc>
      </w:tr>
      <w:tr w:rsidR="002231B2" w:rsidRPr="002231B2" w14:paraId="6B361AE3"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34EE877"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Gadsden</w:t>
            </w:r>
          </w:p>
        </w:tc>
        <w:tc>
          <w:tcPr>
            <w:tcW w:w="249" w:type="pct"/>
            <w:tcBorders>
              <w:top w:val="nil"/>
              <w:left w:val="nil"/>
              <w:bottom w:val="single" w:sz="4" w:space="0" w:color="auto"/>
              <w:right w:val="single" w:sz="4" w:space="0" w:color="auto"/>
            </w:tcBorders>
            <w:noWrap/>
            <w:vAlign w:val="bottom"/>
            <w:hideMark/>
          </w:tcPr>
          <w:p w14:paraId="4538E9B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336B963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416F337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62165AD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0EA882B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153</w:t>
            </w:r>
          </w:p>
        </w:tc>
        <w:tc>
          <w:tcPr>
            <w:tcW w:w="304" w:type="pct"/>
            <w:tcBorders>
              <w:top w:val="nil"/>
              <w:left w:val="nil"/>
              <w:bottom w:val="single" w:sz="4" w:space="0" w:color="auto"/>
              <w:right w:val="single" w:sz="12" w:space="0" w:color="auto"/>
            </w:tcBorders>
            <w:noWrap/>
            <w:vAlign w:val="bottom"/>
            <w:hideMark/>
          </w:tcPr>
          <w:p w14:paraId="71AB635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6.42%</w:t>
            </w:r>
          </w:p>
        </w:tc>
        <w:tc>
          <w:tcPr>
            <w:tcW w:w="304" w:type="pct"/>
            <w:tcBorders>
              <w:top w:val="nil"/>
              <w:left w:val="single" w:sz="12" w:space="0" w:color="auto"/>
              <w:bottom w:val="single" w:sz="4" w:space="0" w:color="auto"/>
              <w:right w:val="single" w:sz="4" w:space="0" w:color="auto"/>
            </w:tcBorders>
            <w:noWrap/>
            <w:vAlign w:val="bottom"/>
            <w:hideMark/>
          </w:tcPr>
          <w:p w14:paraId="570E2D8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55F4C3A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w:t>
            </w:r>
          </w:p>
        </w:tc>
        <w:tc>
          <w:tcPr>
            <w:tcW w:w="304" w:type="pct"/>
            <w:tcBorders>
              <w:top w:val="nil"/>
              <w:left w:val="nil"/>
              <w:bottom w:val="single" w:sz="4" w:space="0" w:color="auto"/>
              <w:right w:val="single" w:sz="12" w:space="0" w:color="auto"/>
            </w:tcBorders>
            <w:noWrap/>
            <w:vAlign w:val="bottom"/>
            <w:hideMark/>
          </w:tcPr>
          <w:p w14:paraId="2A026E9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0.44%</w:t>
            </w:r>
          </w:p>
        </w:tc>
        <w:tc>
          <w:tcPr>
            <w:tcW w:w="304" w:type="pct"/>
            <w:tcBorders>
              <w:top w:val="nil"/>
              <w:left w:val="single" w:sz="12" w:space="0" w:color="auto"/>
              <w:bottom w:val="single" w:sz="4" w:space="0" w:color="auto"/>
              <w:right w:val="single" w:sz="4" w:space="0" w:color="auto"/>
            </w:tcBorders>
            <w:noWrap/>
            <w:vAlign w:val="bottom"/>
            <w:hideMark/>
          </w:tcPr>
          <w:p w14:paraId="3A59E5B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w:t>
            </w:r>
          </w:p>
        </w:tc>
        <w:tc>
          <w:tcPr>
            <w:tcW w:w="304" w:type="pct"/>
            <w:tcBorders>
              <w:top w:val="nil"/>
              <w:left w:val="nil"/>
              <w:bottom w:val="single" w:sz="4" w:space="0" w:color="auto"/>
              <w:right w:val="single" w:sz="4" w:space="0" w:color="auto"/>
            </w:tcBorders>
            <w:noWrap/>
            <w:vAlign w:val="bottom"/>
            <w:hideMark/>
          </w:tcPr>
          <w:p w14:paraId="25CF245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423</w:t>
            </w:r>
          </w:p>
        </w:tc>
        <w:tc>
          <w:tcPr>
            <w:tcW w:w="303" w:type="pct"/>
            <w:tcBorders>
              <w:top w:val="nil"/>
              <w:left w:val="nil"/>
              <w:bottom w:val="single" w:sz="4" w:space="0" w:color="auto"/>
              <w:right w:val="single" w:sz="12" w:space="0" w:color="auto"/>
            </w:tcBorders>
            <w:noWrap/>
            <w:vAlign w:val="bottom"/>
            <w:hideMark/>
          </w:tcPr>
          <w:p w14:paraId="16B18BD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0.62%</w:t>
            </w:r>
          </w:p>
        </w:tc>
        <w:tc>
          <w:tcPr>
            <w:tcW w:w="304" w:type="pct"/>
            <w:tcBorders>
              <w:top w:val="nil"/>
              <w:left w:val="single" w:sz="12" w:space="0" w:color="auto"/>
              <w:bottom w:val="single" w:sz="4" w:space="0" w:color="auto"/>
              <w:right w:val="single" w:sz="4" w:space="0" w:color="auto"/>
            </w:tcBorders>
            <w:noWrap/>
            <w:vAlign w:val="bottom"/>
            <w:hideMark/>
          </w:tcPr>
          <w:p w14:paraId="344EDBC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5053046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198</w:t>
            </w:r>
          </w:p>
        </w:tc>
        <w:tc>
          <w:tcPr>
            <w:tcW w:w="303" w:type="pct"/>
            <w:tcBorders>
              <w:top w:val="nil"/>
              <w:left w:val="nil"/>
              <w:bottom w:val="single" w:sz="4" w:space="0" w:color="auto"/>
              <w:right w:val="single" w:sz="4" w:space="0" w:color="auto"/>
            </w:tcBorders>
            <w:noWrap/>
            <w:vAlign w:val="bottom"/>
            <w:hideMark/>
          </w:tcPr>
          <w:p w14:paraId="1BDC3DA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0.18%</w:t>
            </w:r>
          </w:p>
        </w:tc>
      </w:tr>
      <w:tr w:rsidR="002231B2" w:rsidRPr="002231B2" w14:paraId="01420E45"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5B273E6"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Gilchrist</w:t>
            </w:r>
          </w:p>
        </w:tc>
        <w:tc>
          <w:tcPr>
            <w:tcW w:w="249" w:type="pct"/>
            <w:tcBorders>
              <w:top w:val="nil"/>
              <w:left w:val="nil"/>
              <w:bottom w:val="single" w:sz="4" w:space="0" w:color="auto"/>
              <w:right w:val="single" w:sz="4" w:space="0" w:color="auto"/>
            </w:tcBorders>
            <w:noWrap/>
            <w:vAlign w:val="bottom"/>
            <w:hideMark/>
          </w:tcPr>
          <w:p w14:paraId="7A14F4B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10FD69E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64D5615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69053CC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08FA3C4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02E7EF7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6D9DF5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3F59571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16FA37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2DFD5D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301B745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w:t>
            </w:r>
          </w:p>
        </w:tc>
        <w:tc>
          <w:tcPr>
            <w:tcW w:w="303" w:type="pct"/>
            <w:tcBorders>
              <w:top w:val="nil"/>
              <w:left w:val="nil"/>
              <w:bottom w:val="single" w:sz="4" w:space="0" w:color="auto"/>
              <w:right w:val="single" w:sz="12" w:space="0" w:color="auto"/>
            </w:tcBorders>
            <w:noWrap/>
            <w:vAlign w:val="bottom"/>
            <w:hideMark/>
          </w:tcPr>
          <w:p w14:paraId="284C1D2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0.05%</w:t>
            </w:r>
          </w:p>
        </w:tc>
        <w:tc>
          <w:tcPr>
            <w:tcW w:w="304" w:type="pct"/>
            <w:tcBorders>
              <w:top w:val="nil"/>
              <w:left w:val="single" w:sz="12" w:space="0" w:color="auto"/>
              <w:bottom w:val="single" w:sz="4" w:space="0" w:color="auto"/>
              <w:right w:val="single" w:sz="4" w:space="0" w:color="auto"/>
            </w:tcBorders>
            <w:noWrap/>
            <w:vAlign w:val="bottom"/>
            <w:hideMark/>
          </w:tcPr>
          <w:p w14:paraId="0B0652C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0CA37E2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772C804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25E88CA3"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5E2A24E3"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Glades</w:t>
            </w:r>
          </w:p>
        </w:tc>
        <w:tc>
          <w:tcPr>
            <w:tcW w:w="249" w:type="pct"/>
            <w:tcBorders>
              <w:top w:val="nil"/>
              <w:left w:val="nil"/>
              <w:bottom w:val="single" w:sz="4" w:space="0" w:color="auto"/>
              <w:right w:val="single" w:sz="4" w:space="0" w:color="auto"/>
            </w:tcBorders>
            <w:noWrap/>
            <w:vAlign w:val="bottom"/>
            <w:hideMark/>
          </w:tcPr>
          <w:p w14:paraId="11D5FEA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5997C22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2DFF6E4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3B36E1D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383414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1D6C663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29AE80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6BC46BB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9666D5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97E165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152C297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28</w:t>
            </w:r>
          </w:p>
        </w:tc>
        <w:tc>
          <w:tcPr>
            <w:tcW w:w="303" w:type="pct"/>
            <w:tcBorders>
              <w:top w:val="nil"/>
              <w:left w:val="nil"/>
              <w:bottom w:val="single" w:sz="4" w:space="0" w:color="auto"/>
              <w:right w:val="single" w:sz="12" w:space="0" w:color="auto"/>
            </w:tcBorders>
            <w:noWrap/>
            <w:vAlign w:val="bottom"/>
            <w:hideMark/>
          </w:tcPr>
          <w:p w14:paraId="5A3F07C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0.04%</w:t>
            </w:r>
          </w:p>
        </w:tc>
        <w:tc>
          <w:tcPr>
            <w:tcW w:w="304" w:type="pct"/>
            <w:tcBorders>
              <w:top w:val="nil"/>
              <w:left w:val="single" w:sz="12" w:space="0" w:color="auto"/>
              <w:bottom w:val="single" w:sz="4" w:space="0" w:color="auto"/>
              <w:right w:val="single" w:sz="4" w:space="0" w:color="auto"/>
            </w:tcBorders>
            <w:noWrap/>
            <w:vAlign w:val="bottom"/>
            <w:hideMark/>
          </w:tcPr>
          <w:p w14:paraId="3F1B3A4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1298C5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09E4B46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0C52B627"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656800CF"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Gulf</w:t>
            </w:r>
          </w:p>
        </w:tc>
        <w:tc>
          <w:tcPr>
            <w:tcW w:w="249" w:type="pct"/>
            <w:tcBorders>
              <w:top w:val="nil"/>
              <w:left w:val="nil"/>
              <w:bottom w:val="single" w:sz="4" w:space="0" w:color="auto"/>
              <w:right w:val="single" w:sz="4" w:space="0" w:color="auto"/>
            </w:tcBorders>
            <w:noWrap/>
            <w:vAlign w:val="bottom"/>
            <w:hideMark/>
          </w:tcPr>
          <w:p w14:paraId="61F3FCD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683860D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55E7AE3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3413177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5B7940B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55B4CE0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450ADB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7624669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D81BD3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254611D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0C27845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62</w:t>
            </w:r>
          </w:p>
        </w:tc>
        <w:tc>
          <w:tcPr>
            <w:tcW w:w="303" w:type="pct"/>
            <w:tcBorders>
              <w:top w:val="nil"/>
              <w:left w:val="nil"/>
              <w:bottom w:val="single" w:sz="4" w:space="0" w:color="auto"/>
              <w:right w:val="single" w:sz="12" w:space="0" w:color="auto"/>
            </w:tcBorders>
            <w:noWrap/>
            <w:vAlign w:val="bottom"/>
            <w:hideMark/>
          </w:tcPr>
          <w:p w14:paraId="630C63D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0.09%</w:t>
            </w:r>
          </w:p>
        </w:tc>
        <w:tc>
          <w:tcPr>
            <w:tcW w:w="304" w:type="pct"/>
            <w:tcBorders>
              <w:top w:val="nil"/>
              <w:left w:val="single" w:sz="12" w:space="0" w:color="auto"/>
              <w:bottom w:val="single" w:sz="4" w:space="0" w:color="auto"/>
              <w:right w:val="single" w:sz="4" w:space="0" w:color="auto"/>
            </w:tcBorders>
            <w:noWrap/>
            <w:vAlign w:val="bottom"/>
            <w:hideMark/>
          </w:tcPr>
          <w:p w14:paraId="6D5EA9A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639EA21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57BD181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3D8539BB"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5C22B0B0"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Hamilton</w:t>
            </w:r>
          </w:p>
        </w:tc>
        <w:tc>
          <w:tcPr>
            <w:tcW w:w="249" w:type="pct"/>
            <w:tcBorders>
              <w:top w:val="nil"/>
              <w:left w:val="nil"/>
              <w:bottom w:val="single" w:sz="4" w:space="0" w:color="auto"/>
              <w:right w:val="single" w:sz="4" w:space="0" w:color="auto"/>
            </w:tcBorders>
            <w:noWrap/>
            <w:vAlign w:val="bottom"/>
            <w:hideMark/>
          </w:tcPr>
          <w:p w14:paraId="39E1247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0D40722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7C67E6E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3911461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66BAC00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56617C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58A9EB9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09C05E6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33F20E4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81B6FF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7FA4632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38</w:t>
            </w:r>
          </w:p>
        </w:tc>
        <w:tc>
          <w:tcPr>
            <w:tcW w:w="303" w:type="pct"/>
            <w:tcBorders>
              <w:top w:val="nil"/>
              <w:left w:val="nil"/>
              <w:bottom w:val="single" w:sz="4" w:space="0" w:color="auto"/>
              <w:right w:val="single" w:sz="12" w:space="0" w:color="auto"/>
            </w:tcBorders>
            <w:noWrap/>
            <w:vAlign w:val="bottom"/>
            <w:hideMark/>
          </w:tcPr>
          <w:p w14:paraId="607D918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0.06%</w:t>
            </w:r>
          </w:p>
        </w:tc>
        <w:tc>
          <w:tcPr>
            <w:tcW w:w="304" w:type="pct"/>
            <w:tcBorders>
              <w:top w:val="nil"/>
              <w:left w:val="single" w:sz="12" w:space="0" w:color="auto"/>
              <w:bottom w:val="single" w:sz="4" w:space="0" w:color="auto"/>
              <w:right w:val="single" w:sz="4" w:space="0" w:color="auto"/>
            </w:tcBorders>
            <w:noWrap/>
            <w:vAlign w:val="bottom"/>
            <w:hideMark/>
          </w:tcPr>
          <w:p w14:paraId="4C44124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04" w:type="pct"/>
            <w:tcBorders>
              <w:top w:val="nil"/>
              <w:left w:val="nil"/>
              <w:bottom w:val="single" w:sz="4" w:space="0" w:color="auto"/>
              <w:right w:val="single" w:sz="4" w:space="0" w:color="auto"/>
            </w:tcBorders>
            <w:noWrap/>
            <w:vAlign w:val="bottom"/>
            <w:hideMark/>
          </w:tcPr>
          <w:p w14:paraId="6A7CFBE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109</w:t>
            </w:r>
          </w:p>
        </w:tc>
        <w:tc>
          <w:tcPr>
            <w:tcW w:w="303" w:type="pct"/>
            <w:tcBorders>
              <w:top w:val="nil"/>
              <w:left w:val="nil"/>
              <w:bottom w:val="single" w:sz="4" w:space="0" w:color="auto"/>
              <w:right w:val="single" w:sz="4" w:space="0" w:color="auto"/>
            </w:tcBorders>
            <w:noWrap/>
            <w:vAlign w:val="bottom"/>
            <w:hideMark/>
          </w:tcPr>
          <w:p w14:paraId="57D9119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0.10%</w:t>
            </w:r>
          </w:p>
        </w:tc>
      </w:tr>
      <w:tr w:rsidR="002231B2" w:rsidRPr="002231B2" w14:paraId="26DF4741"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B048D48"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Hardee</w:t>
            </w:r>
          </w:p>
        </w:tc>
        <w:tc>
          <w:tcPr>
            <w:tcW w:w="249" w:type="pct"/>
            <w:tcBorders>
              <w:top w:val="nil"/>
              <w:left w:val="nil"/>
              <w:bottom w:val="single" w:sz="4" w:space="0" w:color="auto"/>
              <w:right w:val="single" w:sz="4" w:space="0" w:color="auto"/>
            </w:tcBorders>
            <w:noWrap/>
            <w:vAlign w:val="bottom"/>
            <w:hideMark/>
          </w:tcPr>
          <w:p w14:paraId="38ACCE8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587C2D4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2EE17F3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1BD94D7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7A7CF5A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6E9602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219EF6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1802810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331D13B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7D89CDA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2AA2B99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154</w:t>
            </w:r>
          </w:p>
        </w:tc>
        <w:tc>
          <w:tcPr>
            <w:tcW w:w="303" w:type="pct"/>
            <w:tcBorders>
              <w:top w:val="nil"/>
              <w:left w:val="nil"/>
              <w:bottom w:val="single" w:sz="4" w:space="0" w:color="auto"/>
              <w:right w:val="single" w:sz="12" w:space="0" w:color="auto"/>
            </w:tcBorders>
            <w:noWrap/>
            <w:vAlign w:val="bottom"/>
            <w:hideMark/>
          </w:tcPr>
          <w:p w14:paraId="3FB775F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0.23%</w:t>
            </w:r>
          </w:p>
        </w:tc>
        <w:tc>
          <w:tcPr>
            <w:tcW w:w="304" w:type="pct"/>
            <w:tcBorders>
              <w:top w:val="nil"/>
              <w:left w:val="single" w:sz="12" w:space="0" w:color="auto"/>
              <w:bottom w:val="single" w:sz="4" w:space="0" w:color="auto"/>
              <w:right w:val="single" w:sz="4" w:space="0" w:color="auto"/>
            </w:tcBorders>
            <w:noWrap/>
            <w:vAlign w:val="bottom"/>
            <w:hideMark/>
          </w:tcPr>
          <w:p w14:paraId="7C34FB2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1793645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380</w:t>
            </w:r>
          </w:p>
        </w:tc>
        <w:tc>
          <w:tcPr>
            <w:tcW w:w="303" w:type="pct"/>
            <w:tcBorders>
              <w:top w:val="nil"/>
              <w:left w:val="nil"/>
              <w:bottom w:val="single" w:sz="4" w:space="0" w:color="auto"/>
              <w:right w:val="single" w:sz="4" w:space="0" w:color="auto"/>
            </w:tcBorders>
            <w:noWrap/>
            <w:vAlign w:val="bottom"/>
            <w:hideMark/>
          </w:tcPr>
          <w:p w14:paraId="0C7CB2A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0.34%</w:t>
            </w:r>
          </w:p>
        </w:tc>
      </w:tr>
      <w:tr w:rsidR="002231B2" w:rsidRPr="002231B2" w14:paraId="5E70749D"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5EBD4920"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lastRenderedPageBreak/>
              <w:t>Hendry</w:t>
            </w:r>
          </w:p>
        </w:tc>
        <w:tc>
          <w:tcPr>
            <w:tcW w:w="249" w:type="pct"/>
            <w:tcBorders>
              <w:top w:val="nil"/>
              <w:left w:val="nil"/>
              <w:bottom w:val="single" w:sz="4" w:space="0" w:color="auto"/>
              <w:right w:val="single" w:sz="4" w:space="0" w:color="auto"/>
            </w:tcBorders>
            <w:noWrap/>
            <w:vAlign w:val="bottom"/>
            <w:hideMark/>
          </w:tcPr>
          <w:p w14:paraId="1EAB398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29CAAEE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5FA4E35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53B200A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6ED0F40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78</w:t>
            </w:r>
          </w:p>
        </w:tc>
        <w:tc>
          <w:tcPr>
            <w:tcW w:w="304" w:type="pct"/>
            <w:tcBorders>
              <w:top w:val="nil"/>
              <w:left w:val="nil"/>
              <w:bottom w:val="single" w:sz="4" w:space="0" w:color="auto"/>
              <w:right w:val="single" w:sz="12" w:space="0" w:color="auto"/>
            </w:tcBorders>
            <w:noWrap/>
            <w:vAlign w:val="bottom"/>
            <w:hideMark/>
          </w:tcPr>
          <w:p w14:paraId="612E315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3.27%</w:t>
            </w:r>
          </w:p>
        </w:tc>
        <w:tc>
          <w:tcPr>
            <w:tcW w:w="304" w:type="pct"/>
            <w:tcBorders>
              <w:top w:val="nil"/>
              <w:left w:val="single" w:sz="12" w:space="0" w:color="auto"/>
              <w:bottom w:val="single" w:sz="4" w:space="0" w:color="auto"/>
              <w:right w:val="single" w:sz="4" w:space="0" w:color="auto"/>
            </w:tcBorders>
            <w:noWrap/>
            <w:vAlign w:val="bottom"/>
            <w:hideMark/>
          </w:tcPr>
          <w:p w14:paraId="4428BCF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3" w:type="pct"/>
            <w:tcBorders>
              <w:top w:val="nil"/>
              <w:left w:val="nil"/>
              <w:bottom w:val="single" w:sz="4" w:space="0" w:color="auto"/>
              <w:right w:val="single" w:sz="4" w:space="0" w:color="auto"/>
            </w:tcBorders>
            <w:noWrap/>
            <w:vAlign w:val="bottom"/>
            <w:hideMark/>
          </w:tcPr>
          <w:p w14:paraId="69E7079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155</w:t>
            </w:r>
          </w:p>
        </w:tc>
        <w:tc>
          <w:tcPr>
            <w:tcW w:w="304" w:type="pct"/>
            <w:tcBorders>
              <w:top w:val="nil"/>
              <w:left w:val="nil"/>
              <w:bottom w:val="single" w:sz="4" w:space="0" w:color="auto"/>
              <w:right w:val="single" w:sz="12" w:space="0" w:color="auto"/>
            </w:tcBorders>
            <w:noWrap/>
            <w:vAlign w:val="bottom"/>
            <w:hideMark/>
          </w:tcPr>
          <w:p w14:paraId="5F1AB88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1.91%</w:t>
            </w:r>
          </w:p>
        </w:tc>
        <w:tc>
          <w:tcPr>
            <w:tcW w:w="304" w:type="pct"/>
            <w:tcBorders>
              <w:top w:val="nil"/>
              <w:left w:val="single" w:sz="12" w:space="0" w:color="auto"/>
              <w:bottom w:val="single" w:sz="4" w:space="0" w:color="auto"/>
              <w:right w:val="single" w:sz="4" w:space="0" w:color="auto"/>
            </w:tcBorders>
            <w:noWrap/>
            <w:vAlign w:val="bottom"/>
            <w:hideMark/>
          </w:tcPr>
          <w:p w14:paraId="1F25948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7FC0643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197</w:t>
            </w:r>
          </w:p>
        </w:tc>
        <w:tc>
          <w:tcPr>
            <w:tcW w:w="303" w:type="pct"/>
            <w:tcBorders>
              <w:top w:val="nil"/>
              <w:left w:val="nil"/>
              <w:bottom w:val="single" w:sz="4" w:space="0" w:color="auto"/>
              <w:right w:val="single" w:sz="12" w:space="0" w:color="auto"/>
            </w:tcBorders>
            <w:noWrap/>
            <w:vAlign w:val="bottom"/>
            <w:hideMark/>
          </w:tcPr>
          <w:p w14:paraId="12D2B73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0.29%</w:t>
            </w:r>
          </w:p>
        </w:tc>
        <w:tc>
          <w:tcPr>
            <w:tcW w:w="304" w:type="pct"/>
            <w:tcBorders>
              <w:top w:val="nil"/>
              <w:left w:val="single" w:sz="12" w:space="0" w:color="auto"/>
              <w:bottom w:val="single" w:sz="4" w:space="0" w:color="auto"/>
              <w:right w:val="single" w:sz="4" w:space="0" w:color="auto"/>
            </w:tcBorders>
            <w:noWrap/>
            <w:vAlign w:val="bottom"/>
            <w:hideMark/>
          </w:tcPr>
          <w:p w14:paraId="38CC0D1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071F80E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307</w:t>
            </w:r>
          </w:p>
        </w:tc>
        <w:tc>
          <w:tcPr>
            <w:tcW w:w="303" w:type="pct"/>
            <w:tcBorders>
              <w:top w:val="nil"/>
              <w:left w:val="nil"/>
              <w:bottom w:val="single" w:sz="4" w:space="0" w:color="auto"/>
              <w:right w:val="single" w:sz="4" w:space="0" w:color="auto"/>
            </w:tcBorders>
            <w:noWrap/>
            <w:vAlign w:val="bottom"/>
            <w:hideMark/>
          </w:tcPr>
          <w:p w14:paraId="5EA0EB5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0.27%</w:t>
            </w:r>
          </w:p>
        </w:tc>
      </w:tr>
      <w:tr w:rsidR="002231B2" w:rsidRPr="002231B2" w14:paraId="69BDE03A"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B36A459"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Holmes</w:t>
            </w:r>
          </w:p>
        </w:tc>
        <w:tc>
          <w:tcPr>
            <w:tcW w:w="249" w:type="pct"/>
            <w:tcBorders>
              <w:top w:val="nil"/>
              <w:left w:val="nil"/>
              <w:bottom w:val="single" w:sz="4" w:space="0" w:color="auto"/>
              <w:right w:val="single" w:sz="4" w:space="0" w:color="auto"/>
            </w:tcBorders>
            <w:noWrap/>
            <w:vAlign w:val="bottom"/>
            <w:hideMark/>
          </w:tcPr>
          <w:p w14:paraId="1A4BA0B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6261FAD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63E0692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332E408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106F3D1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168742F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5E21E77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55BA586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8DDADB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1B5E714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112D10F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137</w:t>
            </w:r>
          </w:p>
        </w:tc>
        <w:tc>
          <w:tcPr>
            <w:tcW w:w="303" w:type="pct"/>
            <w:tcBorders>
              <w:top w:val="nil"/>
              <w:left w:val="nil"/>
              <w:bottom w:val="single" w:sz="4" w:space="0" w:color="auto"/>
              <w:right w:val="single" w:sz="12" w:space="0" w:color="auto"/>
            </w:tcBorders>
            <w:noWrap/>
            <w:vAlign w:val="bottom"/>
            <w:hideMark/>
          </w:tcPr>
          <w:p w14:paraId="08F132A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0.20%</w:t>
            </w:r>
          </w:p>
        </w:tc>
        <w:tc>
          <w:tcPr>
            <w:tcW w:w="304" w:type="pct"/>
            <w:tcBorders>
              <w:top w:val="nil"/>
              <w:left w:val="single" w:sz="12" w:space="0" w:color="auto"/>
              <w:bottom w:val="single" w:sz="4" w:space="0" w:color="auto"/>
              <w:right w:val="single" w:sz="4" w:space="0" w:color="auto"/>
            </w:tcBorders>
            <w:noWrap/>
            <w:vAlign w:val="bottom"/>
            <w:hideMark/>
          </w:tcPr>
          <w:p w14:paraId="2830A60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6D5E3C5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533D179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77C9E2C5"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4500702"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Jackson</w:t>
            </w:r>
          </w:p>
        </w:tc>
        <w:tc>
          <w:tcPr>
            <w:tcW w:w="249" w:type="pct"/>
            <w:tcBorders>
              <w:top w:val="nil"/>
              <w:left w:val="nil"/>
              <w:bottom w:val="single" w:sz="4" w:space="0" w:color="auto"/>
              <w:right w:val="single" w:sz="4" w:space="0" w:color="auto"/>
            </w:tcBorders>
            <w:noWrap/>
            <w:vAlign w:val="bottom"/>
            <w:hideMark/>
          </w:tcPr>
          <w:p w14:paraId="7D29ADD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59" w:type="pct"/>
            <w:tcBorders>
              <w:top w:val="nil"/>
              <w:left w:val="nil"/>
              <w:bottom w:val="single" w:sz="4" w:space="0" w:color="auto"/>
              <w:right w:val="single" w:sz="4" w:space="0" w:color="auto"/>
            </w:tcBorders>
            <w:noWrap/>
            <w:vAlign w:val="bottom"/>
            <w:hideMark/>
          </w:tcPr>
          <w:p w14:paraId="42FE1FD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5" w:type="pct"/>
            <w:tcBorders>
              <w:top w:val="nil"/>
              <w:left w:val="nil"/>
              <w:bottom w:val="single" w:sz="4" w:space="0" w:color="auto"/>
              <w:right w:val="single" w:sz="12" w:space="0" w:color="auto"/>
            </w:tcBorders>
            <w:noWrap/>
            <w:vAlign w:val="bottom"/>
            <w:hideMark/>
          </w:tcPr>
          <w:p w14:paraId="2A17563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0.03%</w:t>
            </w:r>
          </w:p>
        </w:tc>
        <w:tc>
          <w:tcPr>
            <w:tcW w:w="303" w:type="pct"/>
            <w:tcBorders>
              <w:top w:val="nil"/>
              <w:left w:val="single" w:sz="12" w:space="0" w:color="auto"/>
              <w:bottom w:val="single" w:sz="4" w:space="0" w:color="auto"/>
              <w:right w:val="single" w:sz="4" w:space="0" w:color="auto"/>
            </w:tcBorders>
            <w:noWrap/>
            <w:vAlign w:val="bottom"/>
            <w:hideMark/>
          </w:tcPr>
          <w:p w14:paraId="5C52514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5D058CA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108</w:t>
            </w:r>
          </w:p>
        </w:tc>
        <w:tc>
          <w:tcPr>
            <w:tcW w:w="304" w:type="pct"/>
            <w:tcBorders>
              <w:top w:val="nil"/>
              <w:left w:val="nil"/>
              <w:bottom w:val="single" w:sz="4" w:space="0" w:color="auto"/>
              <w:right w:val="single" w:sz="12" w:space="0" w:color="auto"/>
            </w:tcBorders>
            <w:noWrap/>
            <w:vAlign w:val="bottom"/>
            <w:hideMark/>
          </w:tcPr>
          <w:p w14:paraId="38F0C2E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4.53%</w:t>
            </w:r>
          </w:p>
        </w:tc>
        <w:tc>
          <w:tcPr>
            <w:tcW w:w="304" w:type="pct"/>
            <w:tcBorders>
              <w:top w:val="nil"/>
              <w:left w:val="single" w:sz="12" w:space="0" w:color="auto"/>
              <w:bottom w:val="single" w:sz="4" w:space="0" w:color="auto"/>
              <w:right w:val="single" w:sz="4" w:space="0" w:color="auto"/>
            </w:tcBorders>
            <w:noWrap/>
            <w:vAlign w:val="bottom"/>
            <w:hideMark/>
          </w:tcPr>
          <w:p w14:paraId="0772A7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5497B72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5B59E6B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22F530B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w:t>
            </w:r>
          </w:p>
        </w:tc>
        <w:tc>
          <w:tcPr>
            <w:tcW w:w="304" w:type="pct"/>
            <w:tcBorders>
              <w:top w:val="nil"/>
              <w:left w:val="nil"/>
              <w:bottom w:val="single" w:sz="4" w:space="0" w:color="auto"/>
              <w:right w:val="single" w:sz="4" w:space="0" w:color="auto"/>
            </w:tcBorders>
            <w:noWrap/>
            <w:vAlign w:val="bottom"/>
            <w:hideMark/>
          </w:tcPr>
          <w:p w14:paraId="335A600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464</w:t>
            </w:r>
          </w:p>
        </w:tc>
        <w:tc>
          <w:tcPr>
            <w:tcW w:w="303" w:type="pct"/>
            <w:tcBorders>
              <w:top w:val="nil"/>
              <w:left w:val="nil"/>
              <w:bottom w:val="single" w:sz="4" w:space="0" w:color="auto"/>
              <w:right w:val="single" w:sz="12" w:space="0" w:color="auto"/>
            </w:tcBorders>
            <w:noWrap/>
            <w:vAlign w:val="bottom"/>
            <w:hideMark/>
          </w:tcPr>
          <w:p w14:paraId="2D21CE7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0.69%</w:t>
            </w:r>
          </w:p>
        </w:tc>
        <w:tc>
          <w:tcPr>
            <w:tcW w:w="304" w:type="pct"/>
            <w:tcBorders>
              <w:top w:val="nil"/>
              <w:left w:val="single" w:sz="12" w:space="0" w:color="auto"/>
              <w:bottom w:val="single" w:sz="4" w:space="0" w:color="auto"/>
              <w:right w:val="single" w:sz="4" w:space="0" w:color="auto"/>
            </w:tcBorders>
            <w:noWrap/>
            <w:vAlign w:val="bottom"/>
            <w:hideMark/>
          </w:tcPr>
          <w:p w14:paraId="04F9BB3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4" w:type="pct"/>
            <w:tcBorders>
              <w:top w:val="nil"/>
              <w:left w:val="nil"/>
              <w:bottom w:val="single" w:sz="4" w:space="0" w:color="auto"/>
              <w:right w:val="single" w:sz="4" w:space="0" w:color="auto"/>
            </w:tcBorders>
            <w:noWrap/>
            <w:vAlign w:val="bottom"/>
            <w:hideMark/>
          </w:tcPr>
          <w:p w14:paraId="7B8FF19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314</w:t>
            </w:r>
          </w:p>
        </w:tc>
        <w:tc>
          <w:tcPr>
            <w:tcW w:w="303" w:type="pct"/>
            <w:tcBorders>
              <w:top w:val="nil"/>
              <w:left w:val="nil"/>
              <w:bottom w:val="single" w:sz="4" w:space="0" w:color="auto"/>
              <w:right w:val="single" w:sz="4" w:space="0" w:color="auto"/>
            </w:tcBorders>
            <w:noWrap/>
            <w:vAlign w:val="bottom"/>
            <w:hideMark/>
          </w:tcPr>
          <w:p w14:paraId="5C34FC8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0.28%</w:t>
            </w:r>
          </w:p>
        </w:tc>
      </w:tr>
      <w:tr w:rsidR="002231B2" w:rsidRPr="002231B2" w14:paraId="66C477ED"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70DA431"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Jefferson</w:t>
            </w:r>
          </w:p>
        </w:tc>
        <w:tc>
          <w:tcPr>
            <w:tcW w:w="249" w:type="pct"/>
            <w:tcBorders>
              <w:top w:val="nil"/>
              <w:left w:val="nil"/>
              <w:bottom w:val="single" w:sz="4" w:space="0" w:color="auto"/>
              <w:right w:val="single" w:sz="4" w:space="0" w:color="auto"/>
            </w:tcBorders>
            <w:noWrap/>
            <w:vAlign w:val="bottom"/>
            <w:hideMark/>
          </w:tcPr>
          <w:p w14:paraId="0160B2C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75B696D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78C5923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4E86505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11C430A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22</w:t>
            </w:r>
          </w:p>
        </w:tc>
        <w:tc>
          <w:tcPr>
            <w:tcW w:w="304" w:type="pct"/>
            <w:tcBorders>
              <w:top w:val="nil"/>
              <w:left w:val="nil"/>
              <w:bottom w:val="single" w:sz="4" w:space="0" w:color="auto"/>
              <w:right w:val="single" w:sz="12" w:space="0" w:color="auto"/>
            </w:tcBorders>
            <w:noWrap/>
            <w:vAlign w:val="bottom"/>
            <w:hideMark/>
          </w:tcPr>
          <w:p w14:paraId="2E8A7E5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0.92%</w:t>
            </w:r>
          </w:p>
        </w:tc>
        <w:tc>
          <w:tcPr>
            <w:tcW w:w="304" w:type="pct"/>
            <w:tcBorders>
              <w:top w:val="nil"/>
              <w:left w:val="single" w:sz="12" w:space="0" w:color="auto"/>
              <w:bottom w:val="single" w:sz="4" w:space="0" w:color="auto"/>
              <w:right w:val="single" w:sz="4" w:space="0" w:color="auto"/>
            </w:tcBorders>
            <w:noWrap/>
            <w:vAlign w:val="bottom"/>
            <w:hideMark/>
          </w:tcPr>
          <w:p w14:paraId="121D67A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0D1E7DA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75</w:t>
            </w:r>
          </w:p>
        </w:tc>
        <w:tc>
          <w:tcPr>
            <w:tcW w:w="304" w:type="pct"/>
            <w:tcBorders>
              <w:top w:val="nil"/>
              <w:left w:val="nil"/>
              <w:bottom w:val="single" w:sz="4" w:space="0" w:color="auto"/>
              <w:right w:val="single" w:sz="12" w:space="0" w:color="auto"/>
            </w:tcBorders>
            <w:noWrap/>
            <w:vAlign w:val="bottom"/>
            <w:hideMark/>
          </w:tcPr>
          <w:p w14:paraId="65C6956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0.92%</w:t>
            </w:r>
          </w:p>
        </w:tc>
        <w:tc>
          <w:tcPr>
            <w:tcW w:w="304" w:type="pct"/>
            <w:tcBorders>
              <w:top w:val="nil"/>
              <w:left w:val="single" w:sz="12" w:space="0" w:color="auto"/>
              <w:bottom w:val="single" w:sz="4" w:space="0" w:color="auto"/>
              <w:right w:val="single" w:sz="4" w:space="0" w:color="auto"/>
            </w:tcBorders>
            <w:noWrap/>
            <w:vAlign w:val="bottom"/>
            <w:hideMark/>
          </w:tcPr>
          <w:p w14:paraId="0E5D88C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3555DCC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133</w:t>
            </w:r>
          </w:p>
        </w:tc>
        <w:tc>
          <w:tcPr>
            <w:tcW w:w="303" w:type="pct"/>
            <w:tcBorders>
              <w:top w:val="nil"/>
              <w:left w:val="nil"/>
              <w:bottom w:val="single" w:sz="4" w:space="0" w:color="auto"/>
              <w:right w:val="single" w:sz="12" w:space="0" w:color="auto"/>
            </w:tcBorders>
            <w:noWrap/>
            <w:vAlign w:val="bottom"/>
            <w:hideMark/>
          </w:tcPr>
          <w:p w14:paraId="3A0413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0.20%</w:t>
            </w:r>
          </w:p>
        </w:tc>
        <w:tc>
          <w:tcPr>
            <w:tcW w:w="304" w:type="pct"/>
            <w:tcBorders>
              <w:top w:val="nil"/>
              <w:left w:val="single" w:sz="12" w:space="0" w:color="auto"/>
              <w:bottom w:val="single" w:sz="4" w:space="0" w:color="auto"/>
              <w:right w:val="single" w:sz="4" w:space="0" w:color="auto"/>
            </w:tcBorders>
            <w:noWrap/>
            <w:vAlign w:val="bottom"/>
            <w:hideMark/>
          </w:tcPr>
          <w:p w14:paraId="49742CC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08E62F4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01B062A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1960904D"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1A39BD35"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Lafayette</w:t>
            </w:r>
          </w:p>
        </w:tc>
        <w:tc>
          <w:tcPr>
            <w:tcW w:w="249" w:type="pct"/>
            <w:tcBorders>
              <w:top w:val="nil"/>
              <w:left w:val="nil"/>
              <w:bottom w:val="single" w:sz="4" w:space="0" w:color="auto"/>
              <w:right w:val="single" w:sz="4" w:space="0" w:color="auto"/>
            </w:tcBorders>
            <w:noWrap/>
            <w:vAlign w:val="bottom"/>
            <w:hideMark/>
          </w:tcPr>
          <w:p w14:paraId="341C594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3E997CB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215156D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487E177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2857903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2437EB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3261274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542D48E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w:t>
            </w:r>
          </w:p>
        </w:tc>
        <w:tc>
          <w:tcPr>
            <w:tcW w:w="304" w:type="pct"/>
            <w:tcBorders>
              <w:top w:val="nil"/>
              <w:left w:val="nil"/>
              <w:bottom w:val="single" w:sz="4" w:space="0" w:color="auto"/>
              <w:right w:val="single" w:sz="12" w:space="0" w:color="auto"/>
            </w:tcBorders>
            <w:noWrap/>
            <w:vAlign w:val="bottom"/>
            <w:hideMark/>
          </w:tcPr>
          <w:p w14:paraId="6852ABE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0.44%</w:t>
            </w:r>
          </w:p>
        </w:tc>
        <w:tc>
          <w:tcPr>
            <w:tcW w:w="304" w:type="pct"/>
            <w:tcBorders>
              <w:top w:val="nil"/>
              <w:left w:val="single" w:sz="12" w:space="0" w:color="auto"/>
              <w:bottom w:val="single" w:sz="4" w:space="0" w:color="auto"/>
              <w:right w:val="single" w:sz="4" w:space="0" w:color="auto"/>
            </w:tcBorders>
            <w:noWrap/>
            <w:vAlign w:val="bottom"/>
            <w:hideMark/>
          </w:tcPr>
          <w:p w14:paraId="4699523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02F3387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36</w:t>
            </w:r>
          </w:p>
        </w:tc>
        <w:tc>
          <w:tcPr>
            <w:tcW w:w="303" w:type="pct"/>
            <w:tcBorders>
              <w:top w:val="nil"/>
              <w:left w:val="nil"/>
              <w:bottom w:val="single" w:sz="4" w:space="0" w:color="auto"/>
              <w:right w:val="single" w:sz="12" w:space="0" w:color="auto"/>
            </w:tcBorders>
            <w:noWrap/>
            <w:vAlign w:val="bottom"/>
            <w:hideMark/>
          </w:tcPr>
          <w:p w14:paraId="47CAAB3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0.05%</w:t>
            </w:r>
          </w:p>
        </w:tc>
        <w:tc>
          <w:tcPr>
            <w:tcW w:w="304" w:type="pct"/>
            <w:tcBorders>
              <w:top w:val="nil"/>
              <w:left w:val="single" w:sz="12" w:space="0" w:color="auto"/>
              <w:bottom w:val="single" w:sz="4" w:space="0" w:color="auto"/>
              <w:right w:val="single" w:sz="4" w:space="0" w:color="auto"/>
            </w:tcBorders>
            <w:noWrap/>
            <w:vAlign w:val="bottom"/>
            <w:hideMark/>
          </w:tcPr>
          <w:p w14:paraId="451813D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7BEC17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7C10538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6C107AE8"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288C8702"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Levy</w:t>
            </w:r>
          </w:p>
        </w:tc>
        <w:tc>
          <w:tcPr>
            <w:tcW w:w="249" w:type="pct"/>
            <w:tcBorders>
              <w:top w:val="nil"/>
              <w:left w:val="nil"/>
              <w:bottom w:val="single" w:sz="4" w:space="0" w:color="auto"/>
              <w:right w:val="single" w:sz="4" w:space="0" w:color="auto"/>
            </w:tcBorders>
            <w:noWrap/>
            <w:vAlign w:val="bottom"/>
            <w:hideMark/>
          </w:tcPr>
          <w:p w14:paraId="3224119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2CC2F09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4D93E56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3DD4B4D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242AE28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72</w:t>
            </w:r>
          </w:p>
        </w:tc>
        <w:tc>
          <w:tcPr>
            <w:tcW w:w="304" w:type="pct"/>
            <w:tcBorders>
              <w:top w:val="nil"/>
              <w:left w:val="nil"/>
              <w:bottom w:val="single" w:sz="4" w:space="0" w:color="auto"/>
              <w:right w:val="single" w:sz="12" w:space="0" w:color="auto"/>
            </w:tcBorders>
            <w:noWrap/>
            <w:vAlign w:val="bottom"/>
            <w:hideMark/>
          </w:tcPr>
          <w:p w14:paraId="1C40BB3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3.02%</w:t>
            </w:r>
          </w:p>
        </w:tc>
        <w:tc>
          <w:tcPr>
            <w:tcW w:w="304" w:type="pct"/>
            <w:tcBorders>
              <w:top w:val="nil"/>
              <w:left w:val="single" w:sz="12" w:space="0" w:color="auto"/>
              <w:bottom w:val="single" w:sz="4" w:space="0" w:color="auto"/>
              <w:right w:val="single" w:sz="4" w:space="0" w:color="auto"/>
            </w:tcBorders>
            <w:noWrap/>
            <w:vAlign w:val="bottom"/>
            <w:hideMark/>
          </w:tcPr>
          <w:p w14:paraId="7A5A2D7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708E8F2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815FD0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E98716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w:t>
            </w:r>
          </w:p>
        </w:tc>
        <w:tc>
          <w:tcPr>
            <w:tcW w:w="304" w:type="pct"/>
            <w:tcBorders>
              <w:top w:val="nil"/>
              <w:left w:val="nil"/>
              <w:bottom w:val="single" w:sz="4" w:space="0" w:color="auto"/>
              <w:right w:val="single" w:sz="4" w:space="0" w:color="auto"/>
            </w:tcBorders>
            <w:noWrap/>
            <w:vAlign w:val="bottom"/>
            <w:hideMark/>
          </w:tcPr>
          <w:p w14:paraId="6944167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348</w:t>
            </w:r>
          </w:p>
        </w:tc>
        <w:tc>
          <w:tcPr>
            <w:tcW w:w="303" w:type="pct"/>
            <w:tcBorders>
              <w:top w:val="nil"/>
              <w:left w:val="nil"/>
              <w:bottom w:val="single" w:sz="4" w:space="0" w:color="auto"/>
              <w:right w:val="single" w:sz="12" w:space="0" w:color="auto"/>
            </w:tcBorders>
            <w:noWrap/>
            <w:vAlign w:val="bottom"/>
            <w:hideMark/>
          </w:tcPr>
          <w:p w14:paraId="741E07E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0.51%</w:t>
            </w:r>
          </w:p>
        </w:tc>
        <w:tc>
          <w:tcPr>
            <w:tcW w:w="304" w:type="pct"/>
            <w:tcBorders>
              <w:top w:val="nil"/>
              <w:left w:val="single" w:sz="12" w:space="0" w:color="auto"/>
              <w:bottom w:val="single" w:sz="4" w:space="0" w:color="auto"/>
              <w:right w:val="single" w:sz="4" w:space="0" w:color="auto"/>
            </w:tcBorders>
            <w:noWrap/>
            <w:vAlign w:val="bottom"/>
            <w:hideMark/>
          </w:tcPr>
          <w:p w14:paraId="3F22FA3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3BE7132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173</w:t>
            </w:r>
          </w:p>
        </w:tc>
        <w:tc>
          <w:tcPr>
            <w:tcW w:w="303" w:type="pct"/>
            <w:tcBorders>
              <w:top w:val="nil"/>
              <w:left w:val="nil"/>
              <w:bottom w:val="single" w:sz="4" w:space="0" w:color="auto"/>
              <w:right w:val="single" w:sz="4" w:space="0" w:color="auto"/>
            </w:tcBorders>
            <w:noWrap/>
            <w:vAlign w:val="bottom"/>
            <w:hideMark/>
          </w:tcPr>
          <w:p w14:paraId="2AD5EDC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0.15%</w:t>
            </w:r>
          </w:p>
        </w:tc>
      </w:tr>
      <w:tr w:rsidR="002231B2" w:rsidRPr="002231B2" w14:paraId="13EE1B89"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F480147"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Liberty</w:t>
            </w:r>
          </w:p>
        </w:tc>
        <w:tc>
          <w:tcPr>
            <w:tcW w:w="249" w:type="pct"/>
            <w:tcBorders>
              <w:top w:val="nil"/>
              <w:left w:val="nil"/>
              <w:bottom w:val="single" w:sz="4" w:space="0" w:color="auto"/>
              <w:right w:val="single" w:sz="4" w:space="0" w:color="auto"/>
            </w:tcBorders>
            <w:noWrap/>
            <w:vAlign w:val="bottom"/>
            <w:hideMark/>
          </w:tcPr>
          <w:p w14:paraId="1865E95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18B4B12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66FDE2A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34EC788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6ED7DF4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A9D8EA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3976207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03C93F5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5A90B87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7D01735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3BB3913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12" w:space="0" w:color="auto"/>
            </w:tcBorders>
            <w:noWrap/>
            <w:vAlign w:val="bottom"/>
            <w:hideMark/>
          </w:tcPr>
          <w:p w14:paraId="72D71AD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12D697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0634FA6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39768C3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5D9B1D1C"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0A30C6B"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Madison</w:t>
            </w:r>
          </w:p>
        </w:tc>
        <w:tc>
          <w:tcPr>
            <w:tcW w:w="249" w:type="pct"/>
            <w:tcBorders>
              <w:top w:val="nil"/>
              <w:left w:val="nil"/>
              <w:bottom w:val="single" w:sz="4" w:space="0" w:color="auto"/>
              <w:right w:val="single" w:sz="4" w:space="0" w:color="auto"/>
            </w:tcBorders>
            <w:noWrap/>
            <w:vAlign w:val="bottom"/>
            <w:hideMark/>
          </w:tcPr>
          <w:p w14:paraId="7A2040C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42631A2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6EEFBCD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7E2D2A9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25C71D8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2C55D1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8916EB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0E51F64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962667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F0217E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1E5B108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81</w:t>
            </w:r>
          </w:p>
        </w:tc>
        <w:tc>
          <w:tcPr>
            <w:tcW w:w="303" w:type="pct"/>
            <w:tcBorders>
              <w:top w:val="nil"/>
              <w:left w:val="nil"/>
              <w:bottom w:val="single" w:sz="4" w:space="0" w:color="auto"/>
              <w:right w:val="single" w:sz="12" w:space="0" w:color="auto"/>
            </w:tcBorders>
            <w:noWrap/>
            <w:vAlign w:val="bottom"/>
            <w:hideMark/>
          </w:tcPr>
          <w:p w14:paraId="26967D5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0.12%</w:t>
            </w:r>
          </w:p>
        </w:tc>
        <w:tc>
          <w:tcPr>
            <w:tcW w:w="304" w:type="pct"/>
            <w:tcBorders>
              <w:top w:val="nil"/>
              <w:left w:val="single" w:sz="12" w:space="0" w:color="auto"/>
              <w:bottom w:val="single" w:sz="4" w:space="0" w:color="auto"/>
              <w:right w:val="single" w:sz="4" w:space="0" w:color="auto"/>
            </w:tcBorders>
            <w:noWrap/>
            <w:vAlign w:val="bottom"/>
            <w:hideMark/>
          </w:tcPr>
          <w:p w14:paraId="76541C9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13D9DBD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72</w:t>
            </w:r>
          </w:p>
        </w:tc>
        <w:tc>
          <w:tcPr>
            <w:tcW w:w="303" w:type="pct"/>
            <w:tcBorders>
              <w:top w:val="nil"/>
              <w:left w:val="nil"/>
              <w:bottom w:val="single" w:sz="4" w:space="0" w:color="auto"/>
              <w:right w:val="single" w:sz="4" w:space="0" w:color="auto"/>
            </w:tcBorders>
            <w:noWrap/>
            <w:vAlign w:val="bottom"/>
            <w:hideMark/>
          </w:tcPr>
          <w:p w14:paraId="27D2D0A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0.06%</w:t>
            </w:r>
          </w:p>
        </w:tc>
      </w:tr>
      <w:tr w:rsidR="002231B2" w:rsidRPr="002231B2" w14:paraId="7E3C9A44"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22B8ACD7"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Monroe</w:t>
            </w:r>
          </w:p>
        </w:tc>
        <w:tc>
          <w:tcPr>
            <w:tcW w:w="249" w:type="pct"/>
            <w:tcBorders>
              <w:top w:val="nil"/>
              <w:left w:val="nil"/>
              <w:bottom w:val="single" w:sz="4" w:space="0" w:color="auto"/>
              <w:right w:val="single" w:sz="4" w:space="0" w:color="auto"/>
            </w:tcBorders>
            <w:noWrap/>
            <w:vAlign w:val="bottom"/>
            <w:hideMark/>
          </w:tcPr>
          <w:p w14:paraId="21CB7CA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59" w:type="pct"/>
            <w:tcBorders>
              <w:top w:val="nil"/>
              <w:left w:val="nil"/>
              <w:bottom w:val="single" w:sz="4" w:space="0" w:color="auto"/>
              <w:right w:val="single" w:sz="4" w:space="0" w:color="auto"/>
            </w:tcBorders>
            <w:noWrap/>
            <w:vAlign w:val="bottom"/>
            <w:hideMark/>
          </w:tcPr>
          <w:p w14:paraId="16794C7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78</w:t>
            </w:r>
          </w:p>
        </w:tc>
        <w:tc>
          <w:tcPr>
            <w:tcW w:w="305" w:type="pct"/>
            <w:tcBorders>
              <w:top w:val="nil"/>
              <w:left w:val="nil"/>
              <w:bottom w:val="single" w:sz="4" w:space="0" w:color="auto"/>
              <w:right w:val="single" w:sz="12" w:space="0" w:color="auto"/>
            </w:tcBorders>
            <w:noWrap/>
            <w:vAlign w:val="bottom"/>
            <w:hideMark/>
          </w:tcPr>
          <w:p w14:paraId="46771D2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0.39%</w:t>
            </w:r>
          </w:p>
        </w:tc>
        <w:tc>
          <w:tcPr>
            <w:tcW w:w="303" w:type="pct"/>
            <w:tcBorders>
              <w:top w:val="nil"/>
              <w:left w:val="single" w:sz="12" w:space="0" w:color="auto"/>
              <w:bottom w:val="single" w:sz="4" w:space="0" w:color="auto"/>
              <w:right w:val="single" w:sz="4" w:space="0" w:color="auto"/>
            </w:tcBorders>
            <w:noWrap/>
            <w:vAlign w:val="bottom"/>
            <w:hideMark/>
          </w:tcPr>
          <w:p w14:paraId="62A5B27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09BD390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3B41B6A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309213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3" w:type="pct"/>
            <w:tcBorders>
              <w:top w:val="nil"/>
              <w:left w:val="nil"/>
              <w:bottom w:val="single" w:sz="4" w:space="0" w:color="auto"/>
              <w:right w:val="single" w:sz="4" w:space="0" w:color="auto"/>
            </w:tcBorders>
            <w:noWrap/>
            <w:vAlign w:val="bottom"/>
            <w:hideMark/>
          </w:tcPr>
          <w:p w14:paraId="704B770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12" w:space="0" w:color="auto"/>
            </w:tcBorders>
            <w:noWrap/>
            <w:vAlign w:val="bottom"/>
            <w:hideMark/>
          </w:tcPr>
          <w:p w14:paraId="1A21DE5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0.04%</w:t>
            </w:r>
          </w:p>
        </w:tc>
        <w:tc>
          <w:tcPr>
            <w:tcW w:w="304" w:type="pct"/>
            <w:tcBorders>
              <w:top w:val="nil"/>
              <w:left w:val="single" w:sz="12" w:space="0" w:color="auto"/>
              <w:bottom w:val="single" w:sz="4" w:space="0" w:color="auto"/>
              <w:right w:val="single" w:sz="4" w:space="0" w:color="auto"/>
            </w:tcBorders>
            <w:noWrap/>
            <w:vAlign w:val="bottom"/>
            <w:hideMark/>
          </w:tcPr>
          <w:p w14:paraId="205AD20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5737E8A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618</w:t>
            </w:r>
          </w:p>
        </w:tc>
        <w:tc>
          <w:tcPr>
            <w:tcW w:w="303" w:type="pct"/>
            <w:tcBorders>
              <w:top w:val="nil"/>
              <w:left w:val="nil"/>
              <w:bottom w:val="single" w:sz="4" w:space="0" w:color="auto"/>
              <w:right w:val="single" w:sz="12" w:space="0" w:color="auto"/>
            </w:tcBorders>
            <w:noWrap/>
            <w:vAlign w:val="bottom"/>
            <w:hideMark/>
          </w:tcPr>
          <w:p w14:paraId="16E60D0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0.91%</w:t>
            </w:r>
          </w:p>
        </w:tc>
        <w:tc>
          <w:tcPr>
            <w:tcW w:w="304" w:type="pct"/>
            <w:tcBorders>
              <w:top w:val="nil"/>
              <w:left w:val="single" w:sz="12" w:space="0" w:color="auto"/>
              <w:bottom w:val="single" w:sz="4" w:space="0" w:color="auto"/>
              <w:right w:val="single" w:sz="4" w:space="0" w:color="auto"/>
            </w:tcBorders>
            <w:noWrap/>
            <w:vAlign w:val="bottom"/>
            <w:hideMark/>
          </w:tcPr>
          <w:p w14:paraId="128F0A7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w:t>
            </w:r>
          </w:p>
        </w:tc>
        <w:tc>
          <w:tcPr>
            <w:tcW w:w="304" w:type="pct"/>
            <w:tcBorders>
              <w:top w:val="nil"/>
              <w:left w:val="nil"/>
              <w:bottom w:val="single" w:sz="4" w:space="0" w:color="auto"/>
              <w:right w:val="single" w:sz="4" w:space="0" w:color="auto"/>
            </w:tcBorders>
            <w:noWrap/>
            <w:vAlign w:val="bottom"/>
            <w:hideMark/>
          </w:tcPr>
          <w:p w14:paraId="1490EB7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692</w:t>
            </w:r>
          </w:p>
        </w:tc>
        <w:tc>
          <w:tcPr>
            <w:tcW w:w="303" w:type="pct"/>
            <w:tcBorders>
              <w:top w:val="nil"/>
              <w:left w:val="nil"/>
              <w:bottom w:val="single" w:sz="4" w:space="0" w:color="auto"/>
              <w:right w:val="single" w:sz="4" w:space="0" w:color="auto"/>
            </w:tcBorders>
            <w:noWrap/>
            <w:vAlign w:val="bottom"/>
            <w:hideMark/>
          </w:tcPr>
          <w:p w14:paraId="16A6209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0.61%</w:t>
            </w:r>
          </w:p>
        </w:tc>
      </w:tr>
      <w:tr w:rsidR="002231B2" w:rsidRPr="002231B2" w14:paraId="1B9B09D2"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75F70DFF"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Okeechobee</w:t>
            </w:r>
          </w:p>
        </w:tc>
        <w:tc>
          <w:tcPr>
            <w:tcW w:w="249" w:type="pct"/>
            <w:tcBorders>
              <w:top w:val="nil"/>
              <w:left w:val="nil"/>
              <w:bottom w:val="single" w:sz="4" w:space="0" w:color="auto"/>
              <w:right w:val="single" w:sz="4" w:space="0" w:color="auto"/>
            </w:tcBorders>
            <w:noWrap/>
            <w:vAlign w:val="bottom"/>
            <w:hideMark/>
          </w:tcPr>
          <w:p w14:paraId="21E0F40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4DFED59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4455A16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241ED80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E530B1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2DD5D2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14C6FC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4C69C6E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10FFF43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649B91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154E03D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60</w:t>
            </w:r>
          </w:p>
        </w:tc>
        <w:tc>
          <w:tcPr>
            <w:tcW w:w="303" w:type="pct"/>
            <w:tcBorders>
              <w:top w:val="nil"/>
              <w:left w:val="nil"/>
              <w:bottom w:val="single" w:sz="4" w:space="0" w:color="auto"/>
              <w:right w:val="single" w:sz="12" w:space="0" w:color="auto"/>
            </w:tcBorders>
            <w:noWrap/>
            <w:vAlign w:val="bottom"/>
            <w:hideMark/>
          </w:tcPr>
          <w:p w14:paraId="6CF6253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0.09%</w:t>
            </w:r>
          </w:p>
        </w:tc>
        <w:tc>
          <w:tcPr>
            <w:tcW w:w="304" w:type="pct"/>
            <w:tcBorders>
              <w:top w:val="nil"/>
              <w:left w:val="single" w:sz="12" w:space="0" w:color="auto"/>
              <w:bottom w:val="single" w:sz="4" w:space="0" w:color="auto"/>
              <w:right w:val="single" w:sz="4" w:space="0" w:color="auto"/>
            </w:tcBorders>
            <w:noWrap/>
            <w:vAlign w:val="bottom"/>
            <w:hideMark/>
          </w:tcPr>
          <w:p w14:paraId="39FDE40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5C22AE5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195</w:t>
            </w:r>
          </w:p>
        </w:tc>
        <w:tc>
          <w:tcPr>
            <w:tcW w:w="303" w:type="pct"/>
            <w:tcBorders>
              <w:top w:val="nil"/>
              <w:left w:val="nil"/>
              <w:bottom w:val="single" w:sz="4" w:space="0" w:color="auto"/>
              <w:right w:val="single" w:sz="4" w:space="0" w:color="auto"/>
            </w:tcBorders>
            <w:noWrap/>
            <w:vAlign w:val="bottom"/>
            <w:hideMark/>
          </w:tcPr>
          <w:p w14:paraId="39876E3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0.17%</w:t>
            </w:r>
          </w:p>
        </w:tc>
      </w:tr>
      <w:tr w:rsidR="002231B2" w:rsidRPr="002231B2" w14:paraId="1D469ACA"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25D483B9"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Putnam</w:t>
            </w:r>
          </w:p>
        </w:tc>
        <w:tc>
          <w:tcPr>
            <w:tcW w:w="249" w:type="pct"/>
            <w:tcBorders>
              <w:top w:val="nil"/>
              <w:left w:val="nil"/>
              <w:bottom w:val="single" w:sz="4" w:space="0" w:color="auto"/>
              <w:right w:val="single" w:sz="4" w:space="0" w:color="auto"/>
            </w:tcBorders>
            <w:noWrap/>
            <w:vAlign w:val="bottom"/>
            <w:hideMark/>
          </w:tcPr>
          <w:p w14:paraId="64CE202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59" w:type="pct"/>
            <w:tcBorders>
              <w:top w:val="nil"/>
              <w:left w:val="nil"/>
              <w:bottom w:val="single" w:sz="4" w:space="0" w:color="auto"/>
              <w:right w:val="single" w:sz="4" w:space="0" w:color="auto"/>
            </w:tcBorders>
            <w:noWrap/>
            <w:vAlign w:val="bottom"/>
            <w:hideMark/>
          </w:tcPr>
          <w:p w14:paraId="52B4711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34</w:t>
            </w:r>
          </w:p>
        </w:tc>
        <w:tc>
          <w:tcPr>
            <w:tcW w:w="305" w:type="pct"/>
            <w:tcBorders>
              <w:top w:val="nil"/>
              <w:left w:val="nil"/>
              <w:bottom w:val="single" w:sz="4" w:space="0" w:color="auto"/>
              <w:right w:val="single" w:sz="12" w:space="0" w:color="auto"/>
            </w:tcBorders>
            <w:noWrap/>
            <w:vAlign w:val="bottom"/>
            <w:hideMark/>
          </w:tcPr>
          <w:p w14:paraId="6F63D2B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0.17%</w:t>
            </w:r>
          </w:p>
        </w:tc>
        <w:tc>
          <w:tcPr>
            <w:tcW w:w="303" w:type="pct"/>
            <w:tcBorders>
              <w:top w:val="nil"/>
              <w:left w:val="single" w:sz="12" w:space="0" w:color="auto"/>
              <w:bottom w:val="single" w:sz="4" w:space="0" w:color="auto"/>
              <w:right w:val="single" w:sz="4" w:space="0" w:color="auto"/>
            </w:tcBorders>
            <w:noWrap/>
            <w:vAlign w:val="bottom"/>
            <w:hideMark/>
          </w:tcPr>
          <w:p w14:paraId="6398131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04" w:type="pct"/>
            <w:tcBorders>
              <w:top w:val="nil"/>
              <w:left w:val="nil"/>
              <w:bottom w:val="single" w:sz="4" w:space="0" w:color="auto"/>
              <w:right w:val="single" w:sz="4" w:space="0" w:color="auto"/>
            </w:tcBorders>
            <w:noWrap/>
            <w:vAlign w:val="bottom"/>
            <w:hideMark/>
          </w:tcPr>
          <w:p w14:paraId="5C2069C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139</w:t>
            </w:r>
          </w:p>
        </w:tc>
        <w:tc>
          <w:tcPr>
            <w:tcW w:w="304" w:type="pct"/>
            <w:tcBorders>
              <w:top w:val="nil"/>
              <w:left w:val="nil"/>
              <w:bottom w:val="single" w:sz="4" w:space="0" w:color="auto"/>
              <w:right w:val="single" w:sz="12" w:space="0" w:color="auto"/>
            </w:tcBorders>
            <w:noWrap/>
            <w:vAlign w:val="bottom"/>
            <w:hideMark/>
          </w:tcPr>
          <w:p w14:paraId="6287327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5.83%</w:t>
            </w:r>
          </w:p>
        </w:tc>
        <w:tc>
          <w:tcPr>
            <w:tcW w:w="304" w:type="pct"/>
            <w:tcBorders>
              <w:top w:val="nil"/>
              <w:left w:val="single" w:sz="12" w:space="0" w:color="auto"/>
              <w:bottom w:val="single" w:sz="4" w:space="0" w:color="auto"/>
              <w:right w:val="single" w:sz="4" w:space="0" w:color="auto"/>
            </w:tcBorders>
            <w:noWrap/>
            <w:vAlign w:val="bottom"/>
            <w:hideMark/>
          </w:tcPr>
          <w:p w14:paraId="77A7CF0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3" w:type="pct"/>
            <w:tcBorders>
              <w:top w:val="nil"/>
              <w:left w:val="nil"/>
              <w:bottom w:val="single" w:sz="4" w:space="0" w:color="auto"/>
              <w:right w:val="single" w:sz="4" w:space="0" w:color="auto"/>
            </w:tcBorders>
            <w:noWrap/>
            <w:vAlign w:val="bottom"/>
            <w:hideMark/>
          </w:tcPr>
          <w:p w14:paraId="7BBE2A8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139</w:t>
            </w:r>
          </w:p>
        </w:tc>
        <w:tc>
          <w:tcPr>
            <w:tcW w:w="304" w:type="pct"/>
            <w:tcBorders>
              <w:top w:val="nil"/>
              <w:left w:val="nil"/>
              <w:bottom w:val="single" w:sz="4" w:space="0" w:color="auto"/>
              <w:right w:val="single" w:sz="12" w:space="0" w:color="auto"/>
            </w:tcBorders>
            <w:noWrap/>
            <w:vAlign w:val="bottom"/>
            <w:hideMark/>
          </w:tcPr>
          <w:p w14:paraId="4972D8A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1.71%</w:t>
            </w:r>
          </w:p>
        </w:tc>
        <w:tc>
          <w:tcPr>
            <w:tcW w:w="304" w:type="pct"/>
            <w:tcBorders>
              <w:top w:val="nil"/>
              <w:left w:val="single" w:sz="12" w:space="0" w:color="auto"/>
              <w:bottom w:val="single" w:sz="4" w:space="0" w:color="auto"/>
              <w:right w:val="single" w:sz="4" w:space="0" w:color="auto"/>
            </w:tcBorders>
            <w:noWrap/>
            <w:vAlign w:val="bottom"/>
            <w:hideMark/>
          </w:tcPr>
          <w:p w14:paraId="55EE8DD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21</w:t>
            </w:r>
          </w:p>
        </w:tc>
        <w:tc>
          <w:tcPr>
            <w:tcW w:w="304" w:type="pct"/>
            <w:tcBorders>
              <w:top w:val="nil"/>
              <w:left w:val="nil"/>
              <w:bottom w:val="single" w:sz="4" w:space="0" w:color="auto"/>
              <w:right w:val="single" w:sz="4" w:space="0" w:color="auto"/>
            </w:tcBorders>
            <w:noWrap/>
            <w:vAlign w:val="bottom"/>
            <w:hideMark/>
          </w:tcPr>
          <w:p w14:paraId="3BC4E8D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956</w:t>
            </w:r>
          </w:p>
        </w:tc>
        <w:tc>
          <w:tcPr>
            <w:tcW w:w="303" w:type="pct"/>
            <w:tcBorders>
              <w:top w:val="nil"/>
              <w:left w:val="nil"/>
              <w:bottom w:val="single" w:sz="4" w:space="0" w:color="auto"/>
              <w:right w:val="single" w:sz="12" w:space="0" w:color="auto"/>
            </w:tcBorders>
            <w:noWrap/>
            <w:vAlign w:val="bottom"/>
            <w:hideMark/>
          </w:tcPr>
          <w:p w14:paraId="0C24871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1.41%</w:t>
            </w:r>
          </w:p>
        </w:tc>
        <w:tc>
          <w:tcPr>
            <w:tcW w:w="304" w:type="pct"/>
            <w:tcBorders>
              <w:top w:val="nil"/>
              <w:left w:val="single" w:sz="12" w:space="0" w:color="auto"/>
              <w:bottom w:val="single" w:sz="4" w:space="0" w:color="auto"/>
              <w:right w:val="single" w:sz="4" w:space="0" w:color="auto"/>
            </w:tcBorders>
            <w:noWrap/>
            <w:vAlign w:val="bottom"/>
            <w:hideMark/>
          </w:tcPr>
          <w:p w14:paraId="705F968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w:t>
            </w:r>
          </w:p>
        </w:tc>
        <w:tc>
          <w:tcPr>
            <w:tcW w:w="304" w:type="pct"/>
            <w:tcBorders>
              <w:top w:val="nil"/>
              <w:left w:val="nil"/>
              <w:bottom w:val="single" w:sz="4" w:space="0" w:color="auto"/>
              <w:right w:val="single" w:sz="4" w:space="0" w:color="auto"/>
            </w:tcBorders>
            <w:noWrap/>
            <w:vAlign w:val="bottom"/>
            <w:hideMark/>
          </w:tcPr>
          <w:p w14:paraId="1E1DDD8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502</w:t>
            </w:r>
          </w:p>
        </w:tc>
        <w:tc>
          <w:tcPr>
            <w:tcW w:w="303" w:type="pct"/>
            <w:tcBorders>
              <w:top w:val="nil"/>
              <w:left w:val="nil"/>
              <w:bottom w:val="single" w:sz="4" w:space="0" w:color="auto"/>
              <w:right w:val="single" w:sz="4" w:space="0" w:color="auto"/>
            </w:tcBorders>
            <w:noWrap/>
            <w:vAlign w:val="bottom"/>
            <w:hideMark/>
          </w:tcPr>
          <w:p w14:paraId="7AC972D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0.44%</w:t>
            </w:r>
          </w:p>
        </w:tc>
      </w:tr>
      <w:tr w:rsidR="002231B2" w:rsidRPr="002231B2" w14:paraId="50CC90B4"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8ACE95C"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Suwannee</w:t>
            </w:r>
          </w:p>
        </w:tc>
        <w:tc>
          <w:tcPr>
            <w:tcW w:w="249" w:type="pct"/>
            <w:tcBorders>
              <w:top w:val="nil"/>
              <w:left w:val="nil"/>
              <w:bottom w:val="single" w:sz="4" w:space="0" w:color="auto"/>
              <w:right w:val="single" w:sz="4" w:space="0" w:color="auto"/>
            </w:tcBorders>
            <w:noWrap/>
            <w:vAlign w:val="bottom"/>
            <w:hideMark/>
          </w:tcPr>
          <w:p w14:paraId="5C814E2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59" w:type="pct"/>
            <w:tcBorders>
              <w:top w:val="nil"/>
              <w:left w:val="nil"/>
              <w:bottom w:val="single" w:sz="4" w:space="0" w:color="auto"/>
              <w:right w:val="single" w:sz="4" w:space="0" w:color="auto"/>
            </w:tcBorders>
            <w:noWrap/>
            <w:vAlign w:val="bottom"/>
            <w:hideMark/>
          </w:tcPr>
          <w:p w14:paraId="67A119C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w:t>
            </w:r>
          </w:p>
        </w:tc>
        <w:tc>
          <w:tcPr>
            <w:tcW w:w="305" w:type="pct"/>
            <w:tcBorders>
              <w:top w:val="nil"/>
              <w:left w:val="nil"/>
              <w:bottom w:val="single" w:sz="4" w:space="0" w:color="auto"/>
              <w:right w:val="single" w:sz="12" w:space="0" w:color="auto"/>
            </w:tcBorders>
            <w:noWrap/>
            <w:vAlign w:val="bottom"/>
            <w:hideMark/>
          </w:tcPr>
          <w:p w14:paraId="2A676DD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0.03%</w:t>
            </w:r>
          </w:p>
        </w:tc>
        <w:tc>
          <w:tcPr>
            <w:tcW w:w="303" w:type="pct"/>
            <w:tcBorders>
              <w:top w:val="nil"/>
              <w:left w:val="single" w:sz="12" w:space="0" w:color="auto"/>
              <w:bottom w:val="single" w:sz="4" w:space="0" w:color="auto"/>
              <w:right w:val="single" w:sz="4" w:space="0" w:color="auto"/>
            </w:tcBorders>
            <w:noWrap/>
            <w:vAlign w:val="bottom"/>
            <w:hideMark/>
          </w:tcPr>
          <w:p w14:paraId="5CEDBCE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2775B88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A35B4A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295FD2F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5C2E24D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147A89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51B7EF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9</w:t>
            </w:r>
          </w:p>
        </w:tc>
        <w:tc>
          <w:tcPr>
            <w:tcW w:w="304" w:type="pct"/>
            <w:tcBorders>
              <w:top w:val="nil"/>
              <w:left w:val="nil"/>
              <w:bottom w:val="single" w:sz="4" w:space="0" w:color="auto"/>
              <w:right w:val="single" w:sz="4" w:space="0" w:color="auto"/>
            </w:tcBorders>
            <w:noWrap/>
            <w:vAlign w:val="bottom"/>
            <w:hideMark/>
          </w:tcPr>
          <w:p w14:paraId="6AE1FEE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407</w:t>
            </w:r>
          </w:p>
        </w:tc>
        <w:tc>
          <w:tcPr>
            <w:tcW w:w="303" w:type="pct"/>
            <w:tcBorders>
              <w:top w:val="nil"/>
              <w:left w:val="nil"/>
              <w:bottom w:val="single" w:sz="4" w:space="0" w:color="auto"/>
              <w:right w:val="single" w:sz="12" w:space="0" w:color="auto"/>
            </w:tcBorders>
            <w:noWrap/>
            <w:vAlign w:val="bottom"/>
            <w:hideMark/>
          </w:tcPr>
          <w:p w14:paraId="7AFBC5F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0.60%</w:t>
            </w:r>
          </w:p>
        </w:tc>
        <w:tc>
          <w:tcPr>
            <w:tcW w:w="304" w:type="pct"/>
            <w:tcBorders>
              <w:top w:val="nil"/>
              <w:left w:val="single" w:sz="12" w:space="0" w:color="auto"/>
              <w:bottom w:val="single" w:sz="4" w:space="0" w:color="auto"/>
              <w:right w:val="single" w:sz="4" w:space="0" w:color="auto"/>
            </w:tcBorders>
            <w:noWrap/>
            <w:vAlign w:val="bottom"/>
            <w:hideMark/>
          </w:tcPr>
          <w:p w14:paraId="27E698D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5481DFD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110</w:t>
            </w:r>
          </w:p>
        </w:tc>
        <w:tc>
          <w:tcPr>
            <w:tcW w:w="303" w:type="pct"/>
            <w:tcBorders>
              <w:top w:val="nil"/>
              <w:left w:val="nil"/>
              <w:bottom w:val="single" w:sz="4" w:space="0" w:color="auto"/>
              <w:right w:val="single" w:sz="4" w:space="0" w:color="auto"/>
            </w:tcBorders>
            <w:noWrap/>
            <w:vAlign w:val="bottom"/>
            <w:hideMark/>
          </w:tcPr>
          <w:p w14:paraId="157551B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0.10%</w:t>
            </w:r>
          </w:p>
        </w:tc>
      </w:tr>
      <w:tr w:rsidR="002231B2" w:rsidRPr="002231B2" w14:paraId="5EB418A3"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52D81E35"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Taylor</w:t>
            </w:r>
          </w:p>
        </w:tc>
        <w:tc>
          <w:tcPr>
            <w:tcW w:w="249" w:type="pct"/>
            <w:tcBorders>
              <w:top w:val="nil"/>
              <w:left w:val="nil"/>
              <w:bottom w:val="single" w:sz="4" w:space="0" w:color="auto"/>
              <w:right w:val="single" w:sz="4" w:space="0" w:color="auto"/>
            </w:tcBorders>
            <w:noWrap/>
            <w:vAlign w:val="bottom"/>
            <w:hideMark/>
          </w:tcPr>
          <w:p w14:paraId="480BC8C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07220E8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4094062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09BD712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3AA63E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7AC71EA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3F0046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69E5902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6D7EC8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498DD8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w:t>
            </w:r>
          </w:p>
        </w:tc>
        <w:tc>
          <w:tcPr>
            <w:tcW w:w="304" w:type="pct"/>
            <w:tcBorders>
              <w:top w:val="nil"/>
              <w:left w:val="nil"/>
              <w:bottom w:val="single" w:sz="4" w:space="0" w:color="auto"/>
              <w:right w:val="single" w:sz="4" w:space="0" w:color="auto"/>
            </w:tcBorders>
            <w:noWrap/>
            <w:vAlign w:val="bottom"/>
            <w:hideMark/>
          </w:tcPr>
          <w:p w14:paraId="3776E3D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101</w:t>
            </w:r>
          </w:p>
        </w:tc>
        <w:tc>
          <w:tcPr>
            <w:tcW w:w="303" w:type="pct"/>
            <w:tcBorders>
              <w:top w:val="nil"/>
              <w:left w:val="nil"/>
              <w:bottom w:val="single" w:sz="4" w:space="0" w:color="auto"/>
              <w:right w:val="single" w:sz="12" w:space="0" w:color="auto"/>
            </w:tcBorders>
            <w:noWrap/>
            <w:vAlign w:val="bottom"/>
            <w:hideMark/>
          </w:tcPr>
          <w:p w14:paraId="670EEB7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0.15%</w:t>
            </w:r>
          </w:p>
        </w:tc>
        <w:tc>
          <w:tcPr>
            <w:tcW w:w="304" w:type="pct"/>
            <w:tcBorders>
              <w:top w:val="nil"/>
              <w:left w:val="single" w:sz="12" w:space="0" w:color="auto"/>
              <w:bottom w:val="single" w:sz="4" w:space="0" w:color="auto"/>
              <w:right w:val="single" w:sz="4" w:space="0" w:color="auto"/>
            </w:tcBorders>
            <w:noWrap/>
            <w:vAlign w:val="bottom"/>
            <w:hideMark/>
          </w:tcPr>
          <w:p w14:paraId="426B4D6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298646B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1F536E1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1E61ACD0"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3E2217B5"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Union</w:t>
            </w:r>
          </w:p>
        </w:tc>
        <w:tc>
          <w:tcPr>
            <w:tcW w:w="249" w:type="pct"/>
            <w:tcBorders>
              <w:top w:val="nil"/>
              <w:left w:val="nil"/>
              <w:bottom w:val="single" w:sz="4" w:space="0" w:color="auto"/>
              <w:right w:val="single" w:sz="4" w:space="0" w:color="auto"/>
            </w:tcBorders>
            <w:noWrap/>
            <w:vAlign w:val="bottom"/>
            <w:hideMark/>
          </w:tcPr>
          <w:p w14:paraId="3CF4433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01C33AE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39B7399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4528F38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4F13703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32</w:t>
            </w:r>
          </w:p>
        </w:tc>
        <w:tc>
          <w:tcPr>
            <w:tcW w:w="304" w:type="pct"/>
            <w:tcBorders>
              <w:top w:val="nil"/>
              <w:left w:val="nil"/>
              <w:bottom w:val="single" w:sz="4" w:space="0" w:color="auto"/>
              <w:right w:val="single" w:sz="12" w:space="0" w:color="auto"/>
            </w:tcBorders>
            <w:noWrap/>
            <w:vAlign w:val="bottom"/>
            <w:hideMark/>
          </w:tcPr>
          <w:p w14:paraId="37C3BBB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1.34%</w:t>
            </w:r>
          </w:p>
        </w:tc>
        <w:tc>
          <w:tcPr>
            <w:tcW w:w="304" w:type="pct"/>
            <w:tcBorders>
              <w:top w:val="nil"/>
              <w:left w:val="single" w:sz="12" w:space="0" w:color="auto"/>
              <w:bottom w:val="single" w:sz="4" w:space="0" w:color="auto"/>
              <w:right w:val="single" w:sz="4" w:space="0" w:color="auto"/>
            </w:tcBorders>
            <w:noWrap/>
            <w:vAlign w:val="bottom"/>
            <w:hideMark/>
          </w:tcPr>
          <w:p w14:paraId="6B05A3B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52657DF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1A9E3D4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3A1B0B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2D06751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80</w:t>
            </w:r>
          </w:p>
        </w:tc>
        <w:tc>
          <w:tcPr>
            <w:tcW w:w="303" w:type="pct"/>
            <w:tcBorders>
              <w:top w:val="nil"/>
              <w:left w:val="nil"/>
              <w:bottom w:val="single" w:sz="4" w:space="0" w:color="auto"/>
              <w:right w:val="single" w:sz="12" w:space="0" w:color="auto"/>
            </w:tcBorders>
            <w:noWrap/>
            <w:vAlign w:val="bottom"/>
            <w:hideMark/>
          </w:tcPr>
          <w:p w14:paraId="6BC5D34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0.12%</w:t>
            </w:r>
          </w:p>
        </w:tc>
        <w:tc>
          <w:tcPr>
            <w:tcW w:w="304" w:type="pct"/>
            <w:tcBorders>
              <w:top w:val="nil"/>
              <w:left w:val="single" w:sz="12" w:space="0" w:color="auto"/>
              <w:bottom w:val="single" w:sz="4" w:space="0" w:color="auto"/>
              <w:right w:val="single" w:sz="4" w:space="0" w:color="auto"/>
            </w:tcBorders>
            <w:noWrap/>
            <w:vAlign w:val="bottom"/>
            <w:hideMark/>
          </w:tcPr>
          <w:p w14:paraId="1F48582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356A19D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426E593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2D3FF719"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242F5785"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Wakulla</w:t>
            </w:r>
          </w:p>
        </w:tc>
        <w:tc>
          <w:tcPr>
            <w:tcW w:w="249" w:type="pct"/>
            <w:tcBorders>
              <w:top w:val="nil"/>
              <w:left w:val="nil"/>
              <w:bottom w:val="single" w:sz="4" w:space="0" w:color="auto"/>
              <w:right w:val="single" w:sz="4" w:space="0" w:color="auto"/>
            </w:tcBorders>
            <w:noWrap/>
            <w:vAlign w:val="bottom"/>
            <w:hideMark/>
          </w:tcPr>
          <w:p w14:paraId="473D4662"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14C1F8D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7075194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57571D8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44144CA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59CDC4F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609FBD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080F4538"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4CDF2E3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28FCC8A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04AA6BE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12" w:space="0" w:color="auto"/>
            </w:tcBorders>
            <w:noWrap/>
            <w:vAlign w:val="bottom"/>
            <w:hideMark/>
          </w:tcPr>
          <w:p w14:paraId="18F9A64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3C6DB2B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576DC8A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64</w:t>
            </w:r>
          </w:p>
        </w:tc>
        <w:tc>
          <w:tcPr>
            <w:tcW w:w="303" w:type="pct"/>
            <w:tcBorders>
              <w:top w:val="nil"/>
              <w:left w:val="nil"/>
              <w:bottom w:val="single" w:sz="4" w:space="0" w:color="auto"/>
              <w:right w:val="single" w:sz="4" w:space="0" w:color="auto"/>
            </w:tcBorders>
            <w:noWrap/>
            <w:vAlign w:val="bottom"/>
            <w:hideMark/>
          </w:tcPr>
          <w:p w14:paraId="29B8AFE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0.06%</w:t>
            </w:r>
          </w:p>
        </w:tc>
      </w:tr>
      <w:tr w:rsidR="002231B2" w:rsidRPr="002231B2" w14:paraId="02B4D14D"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09F741F1"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Walton</w:t>
            </w:r>
          </w:p>
        </w:tc>
        <w:tc>
          <w:tcPr>
            <w:tcW w:w="249" w:type="pct"/>
            <w:tcBorders>
              <w:top w:val="nil"/>
              <w:left w:val="nil"/>
              <w:bottom w:val="single" w:sz="4" w:space="0" w:color="auto"/>
              <w:right w:val="single" w:sz="4" w:space="0" w:color="auto"/>
            </w:tcBorders>
            <w:noWrap/>
            <w:vAlign w:val="bottom"/>
            <w:hideMark/>
          </w:tcPr>
          <w:p w14:paraId="6DA9757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59" w:type="pct"/>
            <w:tcBorders>
              <w:top w:val="nil"/>
              <w:left w:val="nil"/>
              <w:bottom w:val="single" w:sz="4" w:space="0" w:color="auto"/>
              <w:right w:val="single" w:sz="4" w:space="0" w:color="auto"/>
            </w:tcBorders>
            <w:noWrap/>
            <w:vAlign w:val="bottom"/>
            <w:hideMark/>
          </w:tcPr>
          <w:p w14:paraId="190B676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5" w:type="pct"/>
            <w:tcBorders>
              <w:top w:val="nil"/>
              <w:left w:val="nil"/>
              <w:bottom w:val="single" w:sz="4" w:space="0" w:color="auto"/>
              <w:right w:val="single" w:sz="12" w:space="0" w:color="auto"/>
            </w:tcBorders>
            <w:noWrap/>
            <w:vAlign w:val="bottom"/>
            <w:hideMark/>
          </w:tcPr>
          <w:p w14:paraId="658B0E9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3" w:type="pct"/>
            <w:tcBorders>
              <w:top w:val="nil"/>
              <w:left w:val="single" w:sz="12" w:space="0" w:color="auto"/>
              <w:bottom w:val="single" w:sz="4" w:space="0" w:color="auto"/>
              <w:right w:val="single" w:sz="4" w:space="0" w:color="auto"/>
            </w:tcBorders>
            <w:noWrap/>
            <w:vAlign w:val="bottom"/>
            <w:hideMark/>
          </w:tcPr>
          <w:p w14:paraId="22BCBDAF"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3DC5A6D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629E256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680E9D96"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13C07F4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5ADF7CF7"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AC9F61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w:t>
            </w:r>
          </w:p>
        </w:tc>
        <w:tc>
          <w:tcPr>
            <w:tcW w:w="304" w:type="pct"/>
            <w:tcBorders>
              <w:top w:val="nil"/>
              <w:left w:val="nil"/>
              <w:bottom w:val="single" w:sz="4" w:space="0" w:color="auto"/>
              <w:right w:val="single" w:sz="4" w:space="0" w:color="auto"/>
            </w:tcBorders>
            <w:noWrap/>
            <w:vAlign w:val="bottom"/>
            <w:hideMark/>
          </w:tcPr>
          <w:p w14:paraId="40F2621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133</w:t>
            </w:r>
          </w:p>
        </w:tc>
        <w:tc>
          <w:tcPr>
            <w:tcW w:w="303" w:type="pct"/>
            <w:tcBorders>
              <w:top w:val="nil"/>
              <w:left w:val="nil"/>
              <w:bottom w:val="single" w:sz="4" w:space="0" w:color="auto"/>
              <w:right w:val="single" w:sz="12" w:space="0" w:color="auto"/>
            </w:tcBorders>
            <w:noWrap/>
            <w:vAlign w:val="bottom"/>
            <w:hideMark/>
          </w:tcPr>
          <w:p w14:paraId="2DAACE4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0.20%</w:t>
            </w:r>
          </w:p>
        </w:tc>
        <w:tc>
          <w:tcPr>
            <w:tcW w:w="304" w:type="pct"/>
            <w:tcBorders>
              <w:top w:val="nil"/>
              <w:left w:val="single" w:sz="12" w:space="0" w:color="auto"/>
              <w:bottom w:val="single" w:sz="4" w:space="0" w:color="auto"/>
              <w:right w:val="single" w:sz="4" w:space="0" w:color="auto"/>
            </w:tcBorders>
            <w:noWrap/>
            <w:vAlign w:val="bottom"/>
            <w:hideMark/>
          </w:tcPr>
          <w:p w14:paraId="0CB72D51"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4" w:space="0" w:color="auto"/>
            </w:tcBorders>
            <w:noWrap/>
            <w:vAlign w:val="bottom"/>
            <w:hideMark/>
          </w:tcPr>
          <w:p w14:paraId="6A523B8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6FC20E8B"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r>
      <w:tr w:rsidR="002231B2" w:rsidRPr="002231B2" w14:paraId="0AD93DCE"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6DCE328A" w14:textId="77777777" w:rsidR="002231B2" w:rsidRPr="002231B2" w:rsidRDefault="002231B2" w:rsidP="002231B2">
            <w:pPr>
              <w:spacing w:after="0" w:line="240" w:lineRule="auto"/>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Washington</w:t>
            </w:r>
          </w:p>
        </w:tc>
        <w:tc>
          <w:tcPr>
            <w:tcW w:w="249" w:type="pct"/>
            <w:tcBorders>
              <w:top w:val="nil"/>
              <w:left w:val="nil"/>
              <w:bottom w:val="single" w:sz="4" w:space="0" w:color="auto"/>
              <w:right w:val="single" w:sz="4" w:space="0" w:color="auto"/>
            </w:tcBorders>
            <w:noWrap/>
            <w:vAlign w:val="bottom"/>
            <w:hideMark/>
          </w:tcPr>
          <w:p w14:paraId="1A75C17D"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59" w:type="pct"/>
            <w:tcBorders>
              <w:top w:val="nil"/>
              <w:left w:val="nil"/>
              <w:bottom w:val="single" w:sz="4" w:space="0" w:color="auto"/>
              <w:right w:val="single" w:sz="4" w:space="0" w:color="auto"/>
            </w:tcBorders>
            <w:noWrap/>
            <w:vAlign w:val="bottom"/>
            <w:hideMark/>
          </w:tcPr>
          <w:p w14:paraId="328C8B7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5" w:type="pct"/>
            <w:tcBorders>
              <w:top w:val="nil"/>
              <w:left w:val="nil"/>
              <w:bottom w:val="single" w:sz="4" w:space="0" w:color="auto"/>
              <w:right w:val="single" w:sz="12" w:space="0" w:color="auto"/>
            </w:tcBorders>
            <w:noWrap/>
            <w:vAlign w:val="bottom"/>
            <w:hideMark/>
          </w:tcPr>
          <w:p w14:paraId="54CE15E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0.03%</w:t>
            </w:r>
          </w:p>
        </w:tc>
        <w:tc>
          <w:tcPr>
            <w:tcW w:w="303" w:type="pct"/>
            <w:tcBorders>
              <w:top w:val="nil"/>
              <w:left w:val="single" w:sz="12" w:space="0" w:color="auto"/>
              <w:bottom w:val="single" w:sz="4" w:space="0" w:color="auto"/>
              <w:right w:val="single" w:sz="4" w:space="0" w:color="auto"/>
            </w:tcBorders>
            <w:noWrap/>
            <w:vAlign w:val="bottom"/>
            <w:hideMark/>
          </w:tcPr>
          <w:p w14:paraId="012B7DC4"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w:t>
            </w:r>
          </w:p>
        </w:tc>
        <w:tc>
          <w:tcPr>
            <w:tcW w:w="304" w:type="pct"/>
            <w:tcBorders>
              <w:top w:val="nil"/>
              <w:left w:val="nil"/>
              <w:bottom w:val="single" w:sz="4" w:space="0" w:color="auto"/>
              <w:right w:val="single" w:sz="4" w:space="0" w:color="auto"/>
            </w:tcBorders>
            <w:noWrap/>
            <w:vAlign w:val="bottom"/>
            <w:hideMark/>
          </w:tcPr>
          <w:p w14:paraId="7C846DD0"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49</w:t>
            </w:r>
          </w:p>
        </w:tc>
        <w:tc>
          <w:tcPr>
            <w:tcW w:w="304" w:type="pct"/>
            <w:tcBorders>
              <w:top w:val="nil"/>
              <w:left w:val="nil"/>
              <w:bottom w:val="single" w:sz="4" w:space="0" w:color="auto"/>
              <w:right w:val="single" w:sz="12" w:space="0" w:color="auto"/>
            </w:tcBorders>
            <w:noWrap/>
            <w:vAlign w:val="bottom"/>
            <w:hideMark/>
          </w:tcPr>
          <w:p w14:paraId="7F75CBC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2.06%</w:t>
            </w:r>
          </w:p>
        </w:tc>
        <w:tc>
          <w:tcPr>
            <w:tcW w:w="304" w:type="pct"/>
            <w:tcBorders>
              <w:top w:val="nil"/>
              <w:left w:val="single" w:sz="12" w:space="0" w:color="auto"/>
              <w:bottom w:val="single" w:sz="4" w:space="0" w:color="auto"/>
              <w:right w:val="single" w:sz="4" w:space="0" w:color="auto"/>
            </w:tcBorders>
            <w:noWrap/>
            <w:vAlign w:val="bottom"/>
            <w:hideMark/>
          </w:tcPr>
          <w:p w14:paraId="6518A45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3" w:type="pct"/>
            <w:tcBorders>
              <w:top w:val="nil"/>
              <w:left w:val="nil"/>
              <w:bottom w:val="single" w:sz="4" w:space="0" w:color="auto"/>
              <w:right w:val="single" w:sz="4" w:space="0" w:color="auto"/>
            </w:tcBorders>
            <w:noWrap/>
            <w:vAlign w:val="bottom"/>
            <w:hideMark/>
          </w:tcPr>
          <w:p w14:paraId="7D652C83"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w:t>
            </w:r>
          </w:p>
        </w:tc>
        <w:tc>
          <w:tcPr>
            <w:tcW w:w="304" w:type="pct"/>
            <w:tcBorders>
              <w:top w:val="nil"/>
              <w:left w:val="nil"/>
              <w:bottom w:val="single" w:sz="4" w:space="0" w:color="auto"/>
              <w:right w:val="single" w:sz="12" w:space="0" w:color="auto"/>
            </w:tcBorders>
            <w:noWrap/>
            <w:vAlign w:val="bottom"/>
            <w:hideMark/>
          </w:tcPr>
          <w:p w14:paraId="2D69A36A"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0.00%</w:t>
            </w:r>
          </w:p>
        </w:tc>
        <w:tc>
          <w:tcPr>
            <w:tcW w:w="304" w:type="pct"/>
            <w:tcBorders>
              <w:top w:val="nil"/>
              <w:left w:val="single" w:sz="12" w:space="0" w:color="auto"/>
              <w:bottom w:val="single" w:sz="4" w:space="0" w:color="auto"/>
              <w:right w:val="single" w:sz="4" w:space="0" w:color="auto"/>
            </w:tcBorders>
            <w:noWrap/>
            <w:vAlign w:val="bottom"/>
            <w:hideMark/>
          </w:tcPr>
          <w:p w14:paraId="48AEDCD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5</w:t>
            </w:r>
          </w:p>
        </w:tc>
        <w:tc>
          <w:tcPr>
            <w:tcW w:w="304" w:type="pct"/>
            <w:tcBorders>
              <w:top w:val="nil"/>
              <w:left w:val="nil"/>
              <w:bottom w:val="single" w:sz="4" w:space="0" w:color="auto"/>
              <w:right w:val="single" w:sz="4" w:space="0" w:color="auto"/>
            </w:tcBorders>
            <w:noWrap/>
            <w:vAlign w:val="bottom"/>
            <w:hideMark/>
          </w:tcPr>
          <w:p w14:paraId="775C15C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170</w:t>
            </w:r>
          </w:p>
        </w:tc>
        <w:tc>
          <w:tcPr>
            <w:tcW w:w="303" w:type="pct"/>
            <w:tcBorders>
              <w:top w:val="nil"/>
              <w:left w:val="nil"/>
              <w:bottom w:val="single" w:sz="4" w:space="0" w:color="auto"/>
              <w:right w:val="single" w:sz="12" w:space="0" w:color="auto"/>
            </w:tcBorders>
            <w:noWrap/>
            <w:vAlign w:val="bottom"/>
            <w:hideMark/>
          </w:tcPr>
          <w:p w14:paraId="22BD3B8E"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0.25%</w:t>
            </w:r>
          </w:p>
        </w:tc>
        <w:tc>
          <w:tcPr>
            <w:tcW w:w="304" w:type="pct"/>
            <w:tcBorders>
              <w:top w:val="nil"/>
              <w:left w:val="single" w:sz="12" w:space="0" w:color="auto"/>
              <w:bottom w:val="single" w:sz="4" w:space="0" w:color="auto"/>
              <w:right w:val="single" w:sz="4" w:space="0" w:color="auto"/>
            </w:tcBorders>
            <w:noWrap/>
            <w:vAlign w:val="bottom"/>
            <w:hideMark/>
          </w:tcPr>
          <w:p w14:paraId="50A28795"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1</w:t>
            </w:r>
          </w:p>
        </w:tc>
        <w:tc>
          <w:tcPr>
            <w:tcW w:w="304" w:type="pct"/>
            <w:tcBorders>
              <w:top w:val="nil"/>
              <w:left w:val="nil"/>
              <w:bottom w:val="single" w:sz="4" w:space="0" w:color="auto"/>
              <w:right w:val="single" w:sz="4" w:space="0" w:color="auto"/>
            </w:tcBorders>
            <w:noWrap/>
            <w:vAlign w:val="bottom"/>
            <w:hideMark/>
          </w:tcPr>
          <w:p w14:paraId="06384689"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25</w:t>
            </w:r>
          </w:p>
        </w:tc>
        <w:tc>
          <w:tcPr>
            <w:tcW w:w="303" w:type="pct"/>
            <w:tcBorders>
              <w:top w:val="nil"/>
              <w:left w:val="nil"/>
              <w:bottom w:val="single" w:sz="4" w:space="0" w:color="auto"/>
              <w:right w:val="single" w:sz="4" w:space="0" w:color="auto"/>
            </w:tcBorders>
            <w:noWrap/>
            <w:vAlign w:val="bottom"/>
            <w:hideMark/>
          </w:tcPr>
          <w:p w14:paraId="37F69C5C" w14:textId="77777777" w:rsidR="002231B2" w:rsidRPr="002231B2" w:rsidRDefault="002231B2" w:rsidP="002231B2">
            <w:pPr>
              <w:spacing w:after="0" w:line="240" w:lineRule="auto"/>
              <w:jc w:val="right"/>
              <w:rPr>
                <w:rFonts w:eastAsia="Times New Roman" w:cs="Calibri"/>
                <w:color w:val="000000"/>
                <w:kern w:val="0"/>
                <w:sz w:val="18"/>
                <w:szCs w:val="18"/>
                <w14:ligatures w14:val="none"/>
              </w:rPr>
            </w:pPr>
            <w:r w:rsidRPr="002231B2">
              <w:rPr>
                <w:rFonts w:eastAsia="Times New Roman" w:cs="Calibri"/>
                <w:color w:val="000000"/>
                <w:kern w:val="0"/>
                <w:sz w:val="18"/>
                <w:szCs w:val="18"/>
                <w14:ligatures w14:val="none"/>
              </w:rPr>
              <w:t>0.02%</w:t>
            </w:r>
          </w:p>
        </w:tc>
      </w:tr>
      <w:tr w:rsidR="002231B2" w:rsidRPr="002231B2" w14:paraId="2A6A2E09"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B24CD25" w14:textId="77777777" w:rsidR="002231B2" w:rsidRPr="002231B2" w:rsidRDefault="002231B2" w:rsidP="002231B2">
            <w:pPr>
              <w:spacing w:after="0" w:line="240" w:lineRule="auto"/>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Small Total</w:t>
            </w:r>
          </w:p>
        </w:tc>
        <w:tc>
          <w:tcPr>
            <w:tcW w:w="249" w:type="pct"/>
            <w:tcBorders>
              <w:top w:val="nil"/>
              <w:left w:val="nil"/>
              <w:bottom w:val="single" w:sz="4" w:space="0" w:color="auto"/>
              <w:right w:val="single" w:sz="4" w:space="0" w:color="auto"/>
            </w:tcBorders>
            <w:noWrap/>
            <w:vAlign w:val="bottom"/>
            <w:hideMark/>
          </w:tcPr>
          <w:p w14:paraId="5DDEDEF4"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8</w:t>
            </w:r>
          </w:p>
        </w:tc>
        <w:tc>
          <w:tcPr>
            <w:tcW w:w="359" w:type="pct"/>
            <w:tcBorders>
              <w:top w:val="nil"/>
              <w:left w:val="nil"/>
              <w:bottom w:val="single" w:sz="4" w:space="0" w:color="auto"/>
              <w:right w:val="single" w:sz="4" w:space="0" w:color="auto"/>
            </w:tcBorders>
            <w:noWrap/>
            <w:vAlign w:val="bottom"/>
            <w:hideMark/>
          </w:tcPr>
          <w:p w14:paraId="4A1C20AA"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128</w:t>
            </w:r>
          </w:p>
        </w:tc>
        <w:tc>
          <w:tcPr>
            <w:tcW w:w="305" w:type="pct"/>
            <w:tcBorders>
              <w:top w:val="nil"/>
              <w:left w:val="nil"/>
              <w:bottom w:val="single" w:sz="4" w:space="0" w:color="auto"/>
              <w:right w:val="single" w:sz="12" w:space="0" w:color="auto"/>
            </w:tcBorders>
            <w:noWrap/>
            <w:vAlign w:val="bottom"/>
            <w:hideMark/>
          </w:tcPr>
          <w:p w14:paraId="341DF46C"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0.64%</w:t>
            </w:r>
          </w:p>
        </w:tc>
        <w:tc>
          <w:tcPr>
            <w:tcW w:w="303" w:type="pct"/>
            <w:tcBorders>
              <w:top w:val="nil"/>
              <w:left w:val="single" w:sz="12" w:space="0" w:color="auto"/>
              <w:bottom w:val="single" w:sz="4" w:space="0" w:color="auto"/>
              <w:right w:val="single" w:sz="4" w:space="0" w:color="auto"/>
            </w:tcBorders>
            <w:noWrap/>
            <w:vAlign w:val="bottom"/>
            <w:hideMark/>
          </w:tcPr>
          <w:p w14:paraId="7C36A4D4"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21</w:t>
            </w:r>
          </w:p>
        </w:tc>
        <w:tc>
          <w:tcPr>
            <w:tcW w:w="304" w:type="pct"/>
            <w:tcBorders>
              <w:top w:val="nil"/>
              <w:left w:val="nil"/>
              <w:bottom w:val="single" w:sz="4" w:space="0" w:color="auto"/>
              <w:right w:val="single" w:sz="4" w:space="0" w:color="auto"/>
            </w:tcBorders>
            <w:noWrap/>
            <w:vAlign w:val="bottom"/>
            <w:hideMark/>
          </w:tcPr>
          <w:p w14:paraId="575E51CD"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811</w:t>
            </w:r>
          </w:p>
        </w:tc>
        <w:tc>
          <w:tcPr>
            <w:tcW w:w="304" w:type="pct"/>
            <w:tcBorders>
              <w:top w:val="nil"/>
              <w:left w:val="nil"/>
              <w:bottom w:val="single" w:sz="4" w:space="0" w:color="auto"/>
              <w:right w:val="single" w:sz="12" w:space="0" w:color="auto"/>
            </w:tcBorders>
            <w:noWrap/>
            <w:vAlign w:val="bottom"/>
            <w:hideMark/>
          </w:tcPr>
          <w:p w14:paraId="5874F7D1"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34.02%</w:t>
            </w:r>
          </w:p>
        </w:tc>
        <w:tc>
          <w:tcPr>
            <w:tcW w:w="304" w:type="pct"/>
            <w:tcBorders>
              <w:top w:val="nil"/>
              <w:left w:val="single" w:sz="12" w:space="0" w:color="auto"/>
              <w:bottom w:val="single" w:sz="4" w:space="0" w:color="auto"/>
              <w:right w:val="single" w:sz="4" w:space="0" w:color="auto"/>
            </w:tcBorders>
            <w:noWrap/>
            <w:vAlign w:val="bottom"/>
            <w:hideMark/>
          </w:tcPr>
          <w:p w14:paraId="1A53FEAB"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11</w:t>
            </w:r>
          </w:p>
        </w:tc>
        <w:tc>
          <w:tcPr>
            <w:tcW w:w="303" w:type="pct"/>
            <w:tcBorders>
              <w:top w:val="nil"/>
              <w:left w:val="nil"/>
              <w:bottom w:val="single" w:sz="4" w:space="0" w:color="auto"/>
              <w:right w:val="single" w:sz="4" w:space="0" w:color="auto"/>
            </w:tcBorders>
            <w:noWrap/>
            <w:vAlign w:val="bottom"/>
            <w:hideMark/>
          </w:tcPr>
          <w:p w14:paraId="235DB59F"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509</w:t>
            </w:r>
          </w:p>
        </w:tc>
        <w:tc>
          <w:tcPr>
            <w:tcW w:w="304" w:type="pct"/>
            <w:tcBorders>
              <w:top w:val="nil"/>
              <w:left w:val="nil"/>
              <w:bottom w:val="single" w:sz="4" w:space="0" w:color="auto"/>
              <w:right w:val="single" w:sz="12" w:space="0" w:color="auto"/>
            </w:tcBorders>
            <w:noWrap/>
            <w:vAlign w:val="bottom"/>
            <w:hideMark/>
          </w:tcPr>
          <w:p w14:paraId="5D0D63E2"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6.26%</w:t>
            </w:r>
          </w:p>
        </w:tc>
        <w:tc>
          <w:tcPr>
            <w:tcW w:w="304" w:type="pct"/>
            <w:tcBorders>
              <w:top w:val="nil"/>
              <w:left w:val="single" w:sz="12" w:space="0" w:color="auto"/>
              <w:bottom w:val="single" w:sz="4" w:space="0" w:color="auto"/>
              <w:right w:val="single" w:sz="4" w:space="0" w:color="auto"/>
            </w:tcBorders>
            <w:noWrap/>
            <w:vAlign w:val="bottom"/>
            <w:hideMark/>
          </w:tcPr>
          <w:p w14:paraId="65BDCE1C"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128</w:t>
            </w:r>
          </w:p>
        </w:tc>
        <w:tc>
          <w:tcPr>
            <w:tcW w:w="304" w:type="pct"/>
            <w:tcBorders>
              <w:top w:val="nil"/>
              <w:left w:val="nil"/>
              <w:bottom w:val="single" w:sz="4" w:space="0" w:color="auto"/>
              <w:right w:val="single" w:sz="4" w:space="0" w:color="auto"/>
            </w:tcBorders>
            <w:noWrap/>
            <w:vAlign w:val="bottom"/>
            <w:hideMark/>
          </w:tcPr>
          <w:p w14:paraId="3D98EF6C"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5,714</w:t>
            </w:r>
          </w:p>
        </w:tc>
        <w:tc>
          <w:tcPr>
            <w:tcW w:w="303" w:type="pct"/>
            <w:tcBorders>
              <w:top w:val="nil"/>
              <w:left w:val="nil"/>
              <w:bottom w:val="single" w:sz="4" w:space="0" w:color="auto"/>
              <w:right w:val="single" w:sz="12" w:space="0" w:color="auto"/>
            </w:tcBorders>
            <w:noWrap/>
            <w:vAlign w:val="bottom"/>
            <w:hideMark/>
          </w:tcPr>
          <w:p w14:paraId="2F25E79D"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8.44%</w:t>
            </w:r>
          </w:p>
        </w:tc>
        <w:tc>
          <w:tcPr>
            <w:tcW w:w="304" w:type="pct"/>
            <w:tcBorders>
              <w:top w:val="nil"/>
              <w:left w:val="single" w:sz="12" w:space="0" w:color="auto"/>
              <w:bottom w:val="single" w:sz="4" w:space="0" w:color="auto"/>
              <w:right w:val="single" w:sz="4" w:space="0" w:color="auto"/>
            </w:tcBorders>
            <w:noWrap/>
            <w:vAlign w:val="bottom"/>
            <w:hideMark/>
          </w:tcPr>
          <w:p w14:paraId="5C3342A8"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70</w:t>
            </w:r>
          </w:p>
        </w:tc>
        <w:tc>
          <w:tcPr>
            <w:tcW w:w="304" w:type="pct"/>
            <w:tcBorders>
              <w:top w:val="nil"/>
              <w:left w:val="nil"/>
              <w:bottom w:val="single" w:sz="4" w:space="0" w:color="auto"/>
              <w:right w:val="single" w:sz="4" w:space="0" w:color="auto"/>
            </w:tcBorders>
            <w:noWrap/>
            <w:vAlign w:val="bottom"/>
            <w:hideMark/>
          </w:tcPr>
          <w:p w14:paraId="359111F4"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4,266</w:t>
            </w:r>
          </w:p>
        </w:tc>
        <w:tc>
          <w:tcPr>
            <w:tcW w:w="303" w:type="pct"/>
            <w:tcBorders>
              <w:top w:val="nil"/>
              <w:left w:val="nil"/>
              <w:bottom w:val="single" w:sz="4" w:space="0" w:color="auto"/>
              <w:right w:val="single" w:sz="4" w:space="0" w:color="auto"/>
            </w:tcBorders>
            <w:noWrap/>
            <w:vAlign w:val="bottom"/>
            <w:hideMark/>
          </w:tcPr>
          <w:p w14:paraId="196A9F33"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3.77%</w:t>
            </w:r>
          </w:p>
        </w:tc>
      </w:tr>
      <w:tr w:rsidR="002231B2" w:rsidRPr="002231B2" w14:paraId="18FCEF09" w14:textId="77777777" w:rsidTr="00B75CFA">
        <w:trPr>
          <w:trHeight w:val="290"/>
        </w:trPr>
        <w:tc>
          <w:tcPr>
            <w:tcW w:w="444" w:type="pct"/>
            <w:tcBorders>
              <w:top w:val="nil"/>
              <w:left w:val="single" w:sz="4" w:space="0" w:color="auto"/>
              <w:bottom w:val="single" w:sz="4" w:space="0" w:color="auto"/>
              <w:right w:val="single" w:sz="4" w:space="0" w:color="auto"/>
            </w:tcBorders>
            <w:noWrap/>
            <w:vAlign w:val="bottom"/>
            <w:hideMark/>
          </w:tcPr>
          <w:p w14:paraId="4674E630" w14:textId="77777777" w:rsidR="002231B2" w:rsidRPr="002231B2" w:rsidRDefault="002231B2" w:rsidP="002231B2">
            <w:pPr>
              <w:spacing w:after="0" w:line="240" w:lineRule="auto"/>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State Total</w:t>
            </w:r>
          </w:p>
        </w:tc>
        <w:tc>
          <w:tcPr>
            <w:tcW w:w="249" w:type="pct"/>
            <w:tcBorders>
              <w:top w:val="nil"/>
              <w:left w:val="nil"/>
              <w:bottom w:val="single" w:sz="4" w:space="0" w:color="auto"/>
              <w:right w:val="single" w:sz="4" w:space="0" w:color="auto"/>
            </w:tcBorders>
            <w:noWrap/>
            <w:vAlign w:val="bottom"/>
            <w:hideMark/>
          </w:tcPr>
          <w:p w14:paraId="0DAF8DE4"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196</w:t>
            </w:r>
          </w:p>
        </w:tc>
        <w:tc>
          <w:tcPr>
            <w:tcW w:w="359" w:type="pct"/>
            <w:tcBorders>
              <w:top w:val="nil"/>
              <w:left w:val="nil"/>
              <w:bottom w:val="single" w:sz="4" w:space="0" w:color="auto"/>
              <w:right w:val="single" w:sz="4" w:space="0" w:color="auto"/>
            </w:tcBorders>
            <w:noWrap/>
            <w:vAlign w:val="bottom"/>
            <w:hideMark/>
          </w:tcPr>
          <w:p w14:paraId="22E31E20"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19,946</w:t>
            </w:r>
          </w:p>
        </w:tc>
        <w:tc>
          <w:tcPr>
            <w:tcW w:w="305" w:type="pct"/>
            <w:tcBorders>
              <w:top w:val="nil"/>
              <w:left w:val="nil"/>
              <w:bottom w:val="single" w:sz="4" w:space="0" w:color="auto"/>
              <w:right w:val="single" w:sz="12" w:space="0" w:color="auto"/>
            </w:tcBorders>
            <w:noWrap/>
            <w:vAlign w:val="bottom"/>
            <w:hideMark/>
          </w:tcPr>
          <w:p w14:paraId="7E07713C" w14:textId="311B5795"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100%</w:t>
            </w:r>
          </w:p>
        </w:tc>
        <w:tc>
          <w:tcPr>
            <w:tcW w:w="303" w:type="pct"/>
            <w:tcBorders>
              <w:top w:val="nil"/>
              <w:left w:val="single" w:sz="12" w:space="0" w:color="auto"/>
              <w:bottom w:val="single" w:sz="4" w:space="0" w:color="auto"/>
              <w:right w:val="single" w:sz="4" w:space="0" w:color="auto"/>
            </w:tcBorders>
            <w:noWrap/>
            <w:vAlign w:val="bottom"/>
            <w:hideMark/>
          </w:tcPr>
          <w:p w14:paraId="7E90132A"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58</w:t>
            </w:r>
          </w:p>
        </w:tc>
        <w:tc>
          <w:tcPr>
            <w:tcW w:w="304" w:type="pct"/>
            <w:tcBorders>
              <w:top w:val="nil"/>
              <w:left w:val="nil"/>
              <w:bottom w:val="single" w:sz="4" w:space="0" w:color="auto"/>
              <w:right w:val="single" w:sz="4" w:space="0" w:color="auto"/>
            </w:tcBorders>
            <w:noWrap/>
            <w:vAlign w:val="bottom"/>
            <w:hideMark/>
          </w:tcPr>
          <w:p w14:paraId="783C2292"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2,384</w:t>
            </w:r>
          </w:p>
        </w:tc>
        <w:tc>
          <w:tcPr>
            <w:tcW w:w="304" w:type="pct"/>
            <w:tcBorders>
              <w:top w:val="nil"/>
              <w:left w:val="nil"/>
              <w:bottom w:val="single" w:sz="4" w:space="0" w:color="auto"/>
              <w:right w:val="single" w:sz="12" w:space="0" w:color="auto"/>
            </w:tcBorders>
            <w:noWrap/>
            <w:vAlign w:val="bottom"/>
            <w:hideMark/>
          </w:tcPr>
          <w:p w14:paraId="36074608" w14:textId="42951AB9"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100%</w:t>
            </w:r>
          </w:p>
        </w:tc>
        <w:tc>
          <w:tcPr>
            <w:tcW w:w="304" w:type="pct"/>
            <w:tcBorders>
              <w:top w:val="nil"/>
              <w:left w:val="single" w:sz="12" w:space="0" w:color="auto"/>
              <w:bottom w:val="single" w:sz="4" w:space="0" w:color="auto"/>
              <w:right w:val="single" w:sz="4" w:space="0" w:color="auto"/>
            </w:tcBorders>
            <w:noWrap/>
            <w:vAlign w:val="bottom"/>
            <w:hideMark/>
          </w:tcPr>
          <w:p w14:paraId="501678A6"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132</w:t>
            </w:r>
          </w:p>
        </w:tc>
        <w:tc>
          <w:tcPr>
            <w:tcW w:w="303" w:type="pct"/>
            <w:tcBorders>
              <w:top w:val="nil"/>
              <w:left w:val="nil"/>
              <w:bottom w:val="single" w:sz="4" w:space="0" w:color="auto"/>
              <w:right w:val="single" w:sz="4" w:space="0" w:color="auto"/>
            </w:tcBorders>
            <w:noWrap/>
            <w:vAlign w:val="bottom"/>
            <w:hideMark/>
          </w:tcPr>
          <w:p w14:paraId="091F46AF"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8,128</w:t>
            </w:r>
          </w:p>
        </w:tc>
        <w:tc>
          <w:tcPr>
            <w:tcW w:w="304" w:type="pct"/>
            <w:tcBorders>
              <w:top w:val="nil"/>
              <w:left w:val="nil"/>
              <w:bottom w:val="single" w:sz="4" w:space="0" w:color="auto"/>
              <w:right w:val="single" w:sz="12" w:space="0" w:color="auto"/>
            </w:tcBorders>
            <w:noWrap/>
            <w:vAlign w:val="bottom"/>
            <w:hideMark/>
          </w:tcPr>
          <w:p w14:paraId="0FE75AE7" w14:textId="75A73B4A"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100%</w:t>
            </w:r>
          </w:p>
        </w:tc>
        <w:tc>
          <w:tcPr>
            <w:tcW w:w="304" w:type="pct"/>
            <w:tcBorders>
              <w:top w:val="nil"/>
              <w:left w:val="single" w:sz="12" w:space="0" w:color="auto"/>
              <w:bottom w:val="single" w:sz="4" w:space="0" w:color="auto"/>
              <w:right w:val="single" w:sz="4" w:space="0" w:color="auto"/>
            </w:tcBorders>
            <w:noWrap/>
            <w:vAlign w:val="bottom"/>
            <w:hideMark/>
          </w:tcPr>
          <w:p w14:paraId="399713A7"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936</w:t>
            </w:r>
          </w:p>
        </w:tc>
        <w:tc>
          <w:tcPr>
            <w:tcW w:w="304" w:type="pct"/>
            <w:tcBorders>
              <w:top w:val="nil"/>
              <w:left w:val="nil"/>
              <w:bottom w:val="single" w:sz="4" w:space="0" w:color="auto"/>
              <w:right w:val="single" w:sz="4" w:space="0" w:color="auto"/>
            </w:tcBorders>
            <w:noWrap/>
            <w:vAlign w:val="bottom"/>
            <w:hideMark/>
          </w:tcPr>
          <w:p w14:paraId="73D9CF4C"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67,694</w:t>
            </w:r>
          </w:p>
        </w:tc>
        <w:tc>
          <w:tcPr>
            <w:tcW w:w="303" w:type="pct"/>
            <w:tcBorders>
              <w:top w:val="nil"/>
              <w:left w:val="nil"/>
              <w:bottom w:val="single" w:sz="4" w:space="0" w:color="auto"/>
              <w:right w:val="single" w:sz="12" w:space="0" w:color="auto"/>
            </w:tcBorders>
            <w:noWrap/>
            <w:vAlign w:val="bottom"/>
            <w:hideMark/>
          </w:tcPr>
          <w:p w14:paraId="05F28A74" w14:textId="56A3B88A"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100%</w:t>
            </w:r>
          </w:p>
        </w:tc>
        <w:tc>
          <w:tcPr>
            <w:tcW w:w="304" w:type="pct"/>
            <w:tcBorders>
              <w:top w:val="nil"/>
              <w:left w:val="single" w:sz="12" w:space="0" w:color="auto"/>
              <w:bottom w:val="single" w:sz="4" w:space="0" w:color="auto"/>
              <w:right w:val="single" w:sz="4" w:space="0" w:color="auto"/>
            </w:tcBorders>
            <w:noWrap/>
            <w:vAlign w:val="bottom"/>
            <w:hideMark/>
          </w:tcPr>
          <w:p w14:paraId="44B630B9" w14:textId="77777777"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860</w:t>
            </w:r>
          </w:p>
        </w:tc>
        <w:tc>
          <w:tcPr>
            <w:tcW w:w="304" w:type="pct"/>
            <w:tcBorders>
              <w:top w:val="nil"/>
              <w:left w:val="nil"/>
              <w:bottom w:val="single" w:sz="4" w:space="0" w:color="auto"/>
              <w:right w:val="single" w:sz="4" w:space="0" w:color="auto"/>
            </w:tcBorders>
            <w:noWrap/>
            <w:vAlign w:val="bottom"/>
            <w:hideMark/>
          </w:tcPr>
          <w:p w14:paraId="1C7805F9" w14:textId="77777777" w:rsidR="002231B2" w:rsidRPr="002231B2" w:rsidRDefault="002231B2" w:rsidP="002231B2">
            <w:pPr>
              <w:spacing w:after="0" w:line="240" w:lineRule="auto"/>
              <w:jc w:val="right"/>
              <w:rPr>
                <w:rFonts w:eastAsia="Times New Roman" w:cs="Calibri"/>
                <w:b/>
                <w:bCs/>
                <w:color w:val="000000"/>
                <w:kern w:val="0"/>
                <w:sz w:val="16"/>
                <w:szCs w:val="16"/>
                <w14:ligatures w14:val="none"/>
              </w:rPr>
            </w:pPr>
            <w:r w:rsidRPr="002231B2">
              <w:rPr>
                <w:rFonts w:eastAsia="Times New Roman" w:cs="Calibri"/>
                <w:b/>
                <w:bCs/>
                <w:color w:val="000000"/>
                <w:kern w:val="0"/>
                <w:sz w:val="16"/>
                <w:szCs w:val="16"/>
                <w14:ligatures w14:val="none"/>
              </w:rPr>
              <w:t>113,130</w:t>
            </w:r>
          </w:p>
        </w:tc>
        <w:tc>
          <w:tcPr>
            <w:tcW w:w="303" w:type="pct"/>
            <w:tcBorders>
              <w:top w:val="nil"/>
              <w:left w:val="nil"/>
              <w:bottom w:val="single" w:sz="4" w:space="0" w:color="auto"/>
              <w:right w:val="single" w:sz="4" w:space="0" w:color="auto"/>
            </w:tcBorders>
            <w:noWrap/>
            <w:vAlign w:val="bottom"/>
            <w:hideMark/>
          </w:tcPr>
          <w:p w14:paraId="4389CFFD" w14:textId="4404DF49" w:rsidR="002231B2" w:rsidRPr="002231B2" w:rsidRDefault="002231B2" w:rsidP="002231B2">
            <w:pPr>
              <w:spacing w:after="0" w:line="240" w:lineRule="auto"/>
              <w:jc w:val="right"/>
              <w:rPr>
                <w:rFonts w:eastAsia="Times New Roman" w:cs="Calibri"/>
                <w:b/>
                <w:bCs/>
                <w:color w:val="000000"/>
                <w:kern w:val="0"/>
                <w:sz w:val="18"/>
                <w:szCs w:val="18"/>
                <w14:ligatures w14:val="none"/>
              </w:rPr>
            </w:pPr>
            <w:r w:rsidRPr="002231B2">
              <w:rPr>
                <w:rFonts w:eastAsia="Times New Roman" w:cs="Calibri"/>
                <w:b/>
                <w:bCs/>
                <w:color w:val="000000"/>
                <w:kern w:val="0"/>
                <w:sz w:val="18"/>
                <w:szCs w:val="18"/>
                <w14:ligatures w14:val="none"/>
              </w:rPr>
              <w:t>100%</w:t>
            </w:r>
          </w:p>
        </w:tc>
      </w:tr>
    </w:tbl>
    <w:p w14:paraId="4047D06C" w14:textId="77777777" w:rsidR="00BE615D" w:rsidRDefault="00BE615D" w:rsidP="00BE615D">
      <w:pPr>
        <w:pStyle w:val="Source"/>
      </w:pPr>
      <w:r>
        <w:t>Source: Shimberg Center for Housing Studies, Assisted Housing Inventory</w:t>
      </w:r>
    </w:p>
    <w:p w14:paraId="00B1B2DD" w14:textId="77777777" w:rsidR="00F754C3" w:rsidRDefault="00F754C3">
      <w:pPr>
        <w:sectPr w:rsidR="00F754C3" w:rsidSect="002231B2">
          <w:pgSz w:w="15840" w:h="12240" w:orient="landscape"/>
          <w:pgMar w:top="1080" w:right="1080" w:bottom="1080" w:left="1080" w:header="720" w:footer="720" w:gutter="0"/>
          <w:cols w:space="720"/>
          <w:docGrid w:linePitch="360"/>
        </w:sectPr>
      </w:pPr>
    </w:p>
    <w:p w14:paraId="32715C95" w14:textId="0D2401B7" w:rsidR="00C05628" w:rsidRDefault="00F754C3" w:rsidP="00F754C3">
      <w:pPr>
        <w:pStyle w:val="Heading1"/>
        <w:numPr>
          <w:ilvl w:val="0"/>
          <w:numId w:val="0"/>
        </w:numPr>
      </w:pPr>
      <w:bookmarkStart w:id="357" w:name="_Toc201646352"/>
      <w:r>
        <w:lastRenderedPageBreak/>
        <w:t>Index of Tables and Figures</w:t>
      </w:r>
      <w:bookmarkEnd w:id="357"/>
    </w:p>
    <w:p w14:paraId="3AB57DA7" w14:textId="03CAC856" w:rsidR="00E60960" w:rsidRDefault="00197C95">
      <w:pPr>
        <w:pStyle w:val="TableofFigures"/>
        <w:tabs>
          <w:tab w:val="right" w:leader="dot" w:pos="9350"/>
        </w:tabs>
        <w:rPr>
          <w:rFonts w:asciiTheme="minorHAnsi" w:hAnsiTheme="minorHAnsi" w:cstheme="minorBidi"/>
          <w:noProof/>
          <w:kern w:val="2"/>
          <w:szCs w:val="24"/>
          <w14:ligatures w14:val="standardContextual"/>
        </w:rPr>
      </w:pPr>
      <w:r>
        <w:fldChar w:fldCharType="begin"/>
      </w:r>
      <w:r>
        <w:instrText xml:space="preserve"> TOC \h \z \t "Figures and Tables" \c </w:instrText>
      </w:r>
      <w:r>
        <w:fldChar w:fldCharType="separate"/>
      </w:r>
      <w:hyperlink w:anchor="_Toc201646269" w:history="1">
        <w:r w:rsidR="00E60960" w:rsidRPr="001028B4">
          <w:rPr>
            <w:rStyle w:val="Hyperlink"/>
            <w:noProof/>
          </w:rPr>
          <w:t>Figure 2.1. Households by Tenure, Florida, 2019 &amp; 2023</w:t>
        </w:r>
        <w:r w:rsidR="00E60960">
          <w:rPr>
            <w:noProof/>
            <w:webHidden/>
          </w:rPr>
          <w:tab/>
        </w:r>
        <w:r w:rsidR="00E60960">
          <w:rPr>
            <w:noProof/>
            <w:webHidden/>
          </w:rPr>
          <w:fldChar w:fldCharType="begin"/>
        </w:r>
        <w:r w:rsidR="00E60960">
          <w:rPr>
            <w:noProof/>
            <w:webHidden/>
          </w:rPr>
          <w:instrText xml:space="preserve"> PAGEREF _Toc201646269 \h </w:instrText>
        </w:r>
        <w:r w:rsidR="00E60960">
          <w:rPr>
            <w:noProof/>
            <w:webHidden/>
          </w:rPr>
        </w:r>
        <w:r w:rsidR="00E60960">
          <w:rPr>
            <w:noProof/>
            <w:webHidden/>
          </w:rPr>
          <w:fldChar w:fldCharType="separate"/>
        </w:r>
        <w:r w:rsidR="00E60960">
          <w:rPr>
            <w:noProof/>
            <w:webHidden/>
          </w:rPr>
          <w:t>4</w:t>
        </w:r>
        <w:r w:rsidR="00E60960">
          <w:rPr>
            <w:noProof/>
            <w:webHidden/>
          </w:rPr>
          <w:fldChar w:fldCharType="end"/>
        </w:r>
      </w:hyperlink>
    </w:p>
    <w:p w14:paraId="5FA24C34" w14:textId="26E79268"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0" w:history="1">
        <w:r w:rsidRPr="001028B4">
          <w:rPr>
            <w:rStyle w:val="Hyperlink"/>
            <w:noProof/>
          </w:rPr>
          <w:t>Figure 2.2. Household (Tax Filer) Inflow and Outflow, Florida, 2018-2022</w:t>
        </w:r>
        <w:r>
          <w:rPr>
            <w:noProof/>
            <w:webHidden/>
          </w:rPr>
          <w:tab/>
        </w:r>
        <w:r>
          <w:rPr>
            <w:noProof/>
            <w:webHidden/>
          </w:rPr>
          <w:fldChar w:fldCharType="begin"/>
        </w:r>
        <w:r>
          <w:rPr>
            <w:noProof/>
            <w:webHidden/>
          </w:rPr>
          <w:instrText xml:space="preserve"> PAGEREF _Toc201646270 \h </w:instrText>
        </w:r>
        <w:r>
          <w:rPr>
            <w:noProof/>
            <w:webHidden/>
          </w:rPr>
        </w:r>
        <w:r>
          <w:rPr>
            <w:noProof/>
            <w:webHidden/>
          </w:rPr>
          <w:fldChar w:fldCharType="separate"/>
        </w:r>
        <w:r>
          <w:rPr>
            <w:noProof/>
            <w:webHidden/>
          </w:rPr>
          <w:t>5</w:t>
        </w:r>
        <w:r>
          <w:rPr>
            <w:noProof/>
            <w:webHidden/>
          </w:rPr>
          <w:fldChar w:fldCharType="end"/>
        </w:r>
      </w:hyperlink>
    </w:p>
    <w:p w14:paraId="70524D3D" w14:textId="1AEB18D4"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1" w:history="1">
        <w:r w:rsidRPr="001028B4">
          <w:rPr>
            <w:rStyle w:val="Hyperlink"/>
            <w:noProof/>
          </w:rPr>
          <w:t>Figure 2.3. Origin States for Households (Filers) Moving to Florida, 2018-2020 and 2020-2022</w:t>
        </w:r>
        <w:r>
          <w:rPr>
            <w:noProof/>
            <w:webHidden/>
          </w:rPr>
          <w:tab/>
        </w:r>
        <w:r>
          <w:rPr>
            <w:noProof/>
            <w:webHidden/>
          </w:rPr>
          <w:fldChar w:fldCharType="begin"/>
        </w:r>
        <w:r>
          <w:rPr>
            <w:noProof/>
            <w:webHidden/>
          </w:rPr>
          <w:instrText xml:space="preserve"> PAGEREF _Toc201646271 \h </w:instrText>
        </w:r>
        <w:r>
          <w:rPr>
            <w:noProof/>
            <w:webHidden/>
          </w:rPr>
        </w:r>
        <w:r>
          <w:rPr>
            <w:noProof/>
            <w:webHidden/>
          </w:rPr>
          <w:fldChar w:fldCharType="separate"/>
        </w:r>
        <w:r>
          <w:rPr>
            <w:noProof/>
            <w:webHidden/>
          </w:rPr>
          <w:t>5</w:t>
        </w:r>
        <w:r>
          <w:rPr>
            <w:noProof/>
            <w:webHidden/>
          </w:rPr>
          <w:fldChar w:fldCharType="end"/>
        </w:r>
      </w:hyperlink>
    </w:p>
    <w:p w14:paraId="206A2203" w14:textId="30BB340F"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2" w:history="1">
        <w:r w:rsidRPr="001028B4">
          <w:rPr>
            <w:rStyle w:val="Hyperlink"/>
            <w:noProof/>
          </w:rPr>
          <w:t>Figure 2.4. Top Counties for Net Inflow/Outflow, 2018-2022</w:t>
        </w:r>
        <w:r>
          <w:rPr>
            <w:noProof/>
            <w:webHidden/>
          </w:rPr>
          <w:tab/>
        </w:r>
        <w:r>
          <w:rPr>
            <w:noProof/>
            <w:webHidden/>
          </w:rPr>
          <w:fldChar w:fldCharType="begin"/>
        </w:r>
        <w:r>
          <w:rPr>
            <w:noProof/>
            <w:webHidden/>
          </w:rPr>
          <w:instrText xml:space="preserve"> PAGEREF _Toc201646272 \h </w:instrText>
        </w:r>
        <w:r>
          <w:rPr>
            <w:noProof/>
            <w:webHidden/>
          </w:rPr>
        </w:r>
        <w:r>
          <w:rPr>
            <w:noProof/>
            <w:webHidden/>
          </w:rPr>
          <w:fldChar w:fldCharType="separate"/>
        </w:r>
        <w:r>
          <w:rPr>
            <w:noProof/>
            <w:webHidden/>
          </w:rPr>
          <w:t>6</w:t>
        </w:r>
        <w:r>
          <w:rPr>
            <w:noProof/>
            <w:webHidden/>
          </w:rPr>
          <w:fldChar w:fldCharType="end"/>
        </w:r>
      </w:hyperlink>
    </w:p>
    <w:p w14:paraId="22A78284" w14:textId="6D17E630"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3" w:history="1">
        <w:r w:rsidRPr="001028B4">
          <w:rPr>
            <w:rStyle w:val="Hyperlink"/>
            <w:noProof/>
          </w:rPr>
          <w:t>Figure 2.5. Renter-Occupied Units by Units in Structure, Florida, 2019 &amp; 2023</w:t>
        </w:r>
        <w:r>
          <w:rPr>
            <w:noProof/>
            <w:webHidden/>
          </w:rPr>
          <w:tab/>
        </w:r>
        <w:r>
          <w:rPr>
            <w:noProof/>
            <w:webHidden/>
          </w:rPr>
          <w:fldChar w:fldCharType="begin"/>
        </w:r>
        <w:r>
          <w:rPr>
            <w:noProof/>
            <w:webHidden/>
          </w:rPr>
          <w:instrText xml:space="preserve"> PAGEREF _Toc201646273 \h </w:instrText>
        </w:r>
        <w:r>
          <w:rPr>
            <w:noProof/>
            <w:webHidden/>
          </w:rPr>
        </w:r>
        <w:r>
          <w:rPr>
            <w:noProof/>
            <w:webHidden/>
          </w:rPr>
          <w:fldChar w:fldCharType="separate"/>
        </w:r>
        <w:r>
          <w:rPr>
            <w:noProof/>
            <w:webHidden/>
          </w:rPr>
          <w:t>7</w:t>
        </w:r>
        <w:r>
          <w:rPr>
            <w:noProof/>
            <w:webHidden/>
          </w:rPr>
          <w:fldChar w:fldCharType="end"/>
        </w:r>
      </w:hyperlink>
    </w:p>
    <w:p w14:paraId="0F46C8FD" w14:textId="55A67BAB"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4" w:history="1">
        <w:r w:rsidRPr="001028B4">
          <w:rPr>
            <w:rStyle w:val="Hyperlink"/>
            <w:noProof/>
          </w:rPr>
          <w:t>Figure 2.6. Median Gross Rent, Florida, 2019-2023</w:t>
        </w:r>
        <w:r>
          <w:rPr>
            <w:noProof/>
            <w:webHidden/>
          </w:rPr>
          <w:tab/>
        </w:r>
        <w:r>
          <w:rPr>
            <w:noProof/>
            <w:webHidden/>
          </w:rPr>
          <w:fldChar w:fldCharType="begin"/>
        </w:r>
        <w:r>
          <w:rPr>
            <w:noProof/>
            <w:webHidden/>
          </w:rPr>
          <w:instrText xml:space="preserve"> PAGEREF _Toc201646274 \h </w:instrText>
        </w:r>
        <w:r>
          <w:rPr>
            <w:noProof/>
            <w:webHidden/>
          </w:rPr>
        </w:r>
        <w:r>
          <w:rPr>
            <w:noProof/>
            <w:webHidden/>
          </w:rPr>
          <w:fldChar w:fldCharType="separate"/>
        </w:r>
        <w:r>
          <w:rPr>
            <w:noProof/>
            <w:webHidden/>
          </w:rPr>
          <w:t>8</w:t>
        </w:r>
        <w:r>
          <w:rPr>
            <w:noProof/>
            <w:webHidden/>
          </w:rPr>
          <w:fldChar w:fldCharType="end"/>
        </w:r>
      </w:hyperlink>
    </w:p>
    <w:p w14:paraId="29994CE1" w14:textId="1DB53F60"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5" w:history="1">
        <w:r w:rsidRPr="001028B4">
          <w:rPr>
            <w:rStyle w:val="Hyperlink"/>
            <w:noProof/>
          </w:rPr>
          <w:t>Figure 2.7. Units by Gross Rent Above/Below $1,200 (2023 $), Florida, 2013-2023</w:t>
        </w:r>
        <w:r>
          <w:rPr>
            <w:noProof/>
            <w:webHidden/>
          </w:rPr>
          <w:tab/>
        </w:r>
        <w:r>
          <w:rPr>
            <w:noProof/>
            <w:webHidden/>
          </w:rPr>
          <w:fldChar w:fldCharType="begin"/>
        </w:r>
        <w:r>
          <w:rPr>
            <w:noProof/>
            <w:webHidden/>
          </w:rPr>
          <w:instrText xml:space="preserve"> PAGEREF _Toc201646275 \h </w:instrText>
        </w:r>
        <w:r>
          <w:rPr>
            <w:noProof/>
            <w:webHidden/>
          </w:rPr>
        </w:r>
        <w:r>
          <w:rPr>
            <w:noProof/>
            <w:webHidden/>
          </w:rPr>
          <w:fldChar w:fldCharType="separate"/>
        </w:r>
        <w:r>
          <w:rPr>
            <w:noProof/>
            <w:webHidden/>
          </w:rPr>
          <w:t>8</w:t>
        </w:r>
        <w:r>
          <w:rPr>
            <w:noProof/>
            <w:webHidden/>
          </w:rPr>
          <w:fldChar w:fldCharType="end"/>
        </w:r>
      </w:hyperlink>
    </w:p>
    <w:p w14:paraId="79272BB3" w14:textId="1EEF6D62"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6" w:history="1">
        <w:r w:rsidRPr="001028B4">
          <w:rPr>
            <w:rStyle w:val="Hyperlink"/>
            <w:noProof/>
          </w:rPr>
          <w:t>Figure 2.8. Median Gross Rent vs. 2 Bedroom 30/50/60% AMI Rents, Orlando-Kissimmee-Sanford Metropolitan Statistical Area, 1990-2023</w:t>
        </w:r>
        <w:r>
          <w:rPr>
            <w:noProof/>
            <w:webHidden/>
          </w:rPr>
          <w:tab/>
        </w:r>
        <w:r>
          <w:rPr>
            <w:noProof/>
            <w:webHidden/>
          </w:rPr>
          <w:fldChar w:fldCharType="begin"/>
        </w:r>
        <w:r>
          <w:rPr>
            <w:noProof/>
            <w:webHidden/>
          </w:rPr>
          <w:instrText xml:space="preserve"> PAGEREF _Toc201646276 \h </w:instrText>
        </w:r>
        <w:r>
          <w:rPr>
            <w:noProof/>
            <w:webHidden/>
          </w:rPr>
        </w:r>
        <w:r>
          <w:rPr>
            <w:noProof/>
            <w:webHidden/>
          </w:rPr>
          <w:fldChar w:fldCharType="separate"/>
        </w:r>
        <w:r>
          <w:rPr>
            <w:noProof/>
            <w:webHidden/>
          </w:rPr>
          <w:t>9</w:t>
        </w:r>
        <w:r>
          <w:rPr>
            <w:noProof/>
            <w:webHidden/>
          </w:rPr>
          <w:fldChar w:fldCharType="end"/>
        </w:r>
      </w:hyperlink>
    </w:p>
    <w:p w14:paraId="6EC47BAB" w14:textId="6957ACD3"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7" w:history="1">
        <w:r w:rsidRPr="001028B4">
          <w:rPr>
            <w:rStyle w:val="Hyperlink"/>
            <w:noProof/>
          </w:rPr>
          <w:t>Figure 2.9. Renter Households by Age/Disability and Work Status, Florida, 2023</w:t>
        </w:r>
        <w:r>
          <w:rPr>
            <w:noProof/>
            <w:webHidden/>
          </w:rPr>
          <w:tab/>
        </w:r>
        <w:r>
          <w:rPr>
            <w:noProof/>
            <w:webHidden/>
          </w:rPr>
          <w:fldChar w:fldCharType="begin"/>
        </w:r>
        <w:r>
          <w:rPr>
            <w:noProof/>
            <w:webHidden/>
          </w:rPr>
          <w:instrText xml:space="preserve"> PAGEREF _Toc201646277 \h </w:instrText>
        </w:r>
        <w:r>
          <w:rPr>
            <w:noProof/>
            <w:webHidden/>
          </w:rPr>
        </w:r>
        <w:r>
          <w:rPr>
            <w:noProof/>
            <w:webHidden/>
          </w:rPr>
          <w:fldChar w:fldCharType="separate"/>
        </w:r>
        <w:r>
          <w:rPr>
            <w:noProof/>
            <w:webHidden/>
          </w:rPr>
          <w:t>10</w:t>
        </w:r>
        <w:r>
          <w:rPr>
            <w:noProof/>
            <w:webHidden/>
          </w:rPr>
          <w:fldChar w:fldCharType="end"/>
        </w:r>
      </w:hyperlink>
    </w:p>
    <w:p w14:paraId="02C942E4" w14:textId="5DD1536B"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8" w:history="1">
        <w:r w:rsidRPr="001028B4">
          <w:rPr>
            <w:rStyle w:val="Hyperlink"/>
            <w:noProof/>
          </w:rPr>
          <w:t>Figure 2.10. Renter Households by Age/Disability, Work Status, and Income (% AMI) Florida, 2023</w:t>
        </w:r>
        <w:r>
          <w:rPr>
            <w:noProof/>
            <w:webHidden/>
          </w:rPr>
          <w:tab/>
        </w:r>
        <w:r>
          <w:rPr>
            <w:noProof/>
            <w:webHidden/>
          </w:rPr>
          <w:fldChar w:fldCharType="begin"/>
        </w:r>
        <w:r>
          <w:rPr>
            <w:noProof/>
            <w:webHidden/>
          </w:rPr>
          <w:instrText xml:space="preserve"> PAGEREF _Toc201646278 \h </w:instrText>
        </w:r>
        <w:r>
          <w:rPr>
            <w:noProof/>
            <w:webHidden/>
          </w:rPr>
        </w:r>
        <w:r>
          <w:rPr>
            <w:noProof/>
            <w:webHidden/>
          </w:rPr>
          <w:fldChar w:fldCharType="separate"/>
        </w:r>
        <w:r>
          <w:rPr>
            <w:noProof/>
            <w:webHidden/>
          </w:rPr>
          <w:t>11</w:t>
        </w:r>
        <w:r>
          <w:rPr>
            <w:noProof/>
            <w:webHidden/>
          </w:rPr>
          <w:fldChar w:fldCharType="end"/>
        </w:r>
      </w:hyperlink>
    </w:p>
    <w:p w14:paraId="7E17CA5D" w14:textId="619C3CB7"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79" w:history="1">
        <w:r w:rsidRPr="001028B4">
          <w:rPr>
            <w:rStyle w:val="Hyperlink"/>
            <w:noProof/>
          </w:rPr>
          <w:t>Table 2.1. Top Ten Occupations for 0-60 Percent of AMI Renters and All Renters, Florida</w:t>
        </w:r>
        <w:r>
          <w:rPr>
            <w:noProof/>
            <w:webHidden/>
          </w:rPr>
          <w:tab/>
        </w:r>
        <w:r>
          <w:rPr>
            <w:noProof/>
            <w:webHidden/>
          </w:rPr>
          <w:fldChar w:fldCharType="begin"/>
        </w:r>
        <w:r>
          <w:rPr>
            <w:noProof/>
            <w:webHidden/>
          </w:rPr>
          <w:instrText xml:space="preserve"> PAGEREF _Toc201646279 \h </w:instrText>
        </w:r>
        <w:r>
          <w:rPr>
            <w:noProof/>
            <w:webHidden/>
          </w:rPr>
        </w:r>
        <w:r>
          <w:rPr>
            <w:noProof/>
            <w:webHidden/>
          </w:rPr>
          <w:fldChar w:fldCharType="separate"/>
        </w:r>
        <w:r>
          <w:rPr>
            <w:noProof/>
            <w:webHidden/>
          </w:rPr>
          <w:t>12</w:t>
        </w:r>
        <w:r>
          <w:rPr>
            <w:noProof/>
            <w:webHidden/>
          </w:rPr>
          <w:fldChar w:fldCharType="end"/>
        </w:r>
      </w:hyperlink>
    </w:p>
    <w:p w14:paraId="71BB5210" w14:textId="35154E71"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0" w:history="1">
        <w:r w:rsidRPr="001028B4">
          <w:rPr>
            <w:rStyle w:val="Hyperlink"/>
            <w:noProof/>
          </w:rPr>
          <w:t>Table 3.1.  Low-Income (≤60% AMI), Cost Burdened (&gt;40%) Renter Households by County in Florida, 2025</w:t>
        </w:r>
        <w:r>
          <w:rPr>
            <w:noProof/>
            <w:webHidden/>
          </w:rPr>
          <w:tab/>
        </w:r>
        <w:r>
          <w:rPr>
            <w:noProof/>
            <w:webHidden/>
          </w:rPr>
          <w:fldChar w:fldCharType="begin"/>
        </w:r>
        <w:r>
          <w:rPr>
            <w:noProof/>
            <w:webHidden/>
          </w:rPr>
          <w:instrText xml:space="preserve"> PAGEREF _Toc201646280 \h </w:instrText>
        </w:r>
        <w:r>
          <w:rPr>
            <w:noProof/>
            <w:webHidden/>
          </w:rPr>
        </w:r>
        <w:r>
          <w:rPr>
            <w:noProof/>
            <w:webHidden/>
          </w:rPr>
          <w:fldChar w:fldCharType="separate"/>
        </w:r>
        <w:r>
          <w:rPr>
            <w:noProof/>
            <w:webHidden/>
          </w:rPr>
          <w:t>15</w:t>
        </w:r>
        <w:r>
          <w:rPr>
            <w:noProof/>
            <w:webHidden/>
          </w:rPr>
          <w:fldChar w:fldCharType="end"/>
        </w:r>
      </w:hyperlink>
    </w:p>
    <w:p w14:paraId="3A481F88" w14:textId="7A3D6B4A"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1" w:history="1">
        <w:r w:rsidRPr="001028B4">
          <w:rPr>
            <w:rStyle w:val="Hyperlink"/>
            <w:noProof/>
          </w:rPr>
          <w:t>Figure 3.1. Number of Low-Income (≤60% AMI), Cost Burdened (&gt;40%) Renter Households by County in Florida, 2025</w:t>
        </w:r>
        <w:r>
          <w:rPr>
            <w:noProof/>
            <w:webHidden/>
          </w:rPr>
          <w:tab/>
        </w:r>
        <w:r>
          <w:rPr>
            <w:noProof/>
            <w:webHidden/>
          </w:rPr>
          <w:fldChar w:fldCharType="begin"/>
        </w:r>
        <w:r>
          <w:rPr>
            <w:noProof/>
            <w:webHidden/>
          </w:rPr>
          <w:instrText xml:space="preserve"> PAGEREF _Toc201646281 \h </w:instrText>
        </w:r>
        <w:r>
          <w:rPr>
            <w:noProof/>
            <w:webHidden/>
          </w:rPr>
        </w:r>
        <w:r>
          <w:rPr>
            <w:noProof/>
            <w:webHidden/>
          </w:rPr>
          <w:fldChar w:fldCharType="separate"/>
        </w:r>
        <w:r>
          <w:rPr>
            <w:noProof/>
            <w:webHidden/>
          </w:rPr>
          <w:t>18</w:t>
        </w:r>
        <w:r>
          <w:rPr>
            <w:noProof/>
            <w:webHidden/>
          </w:rPr>
          <w:fldChar w:fldCharType="end"/>
        </w:r>
      </w:hyperlink>
    </w:p>
    <w:p w14:paraId="7BEE77A6" w14:textId="2F21A857"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2" w:history="1">
        <w:r w:rsidRPr="001028B4">
          <w:rPr>
            <w:rStyle w:val="Hyperlink"/>
            <w:noProof/>
          </w:rPr>
          <w:t>Figure 3.2. Low-Income (≤60% AMI), Cost Burdened (&gt;40%) Renter Households by County Size in Florida, 2025</w:t>
        </w:r>
        <w:r>
          <w:rPr>
            <w:noProof/>
            <w:webHidden/>
          </w:rPr>
          <w:tab/>
        </w:r>
        <w:r>
          <w:rPr>
            <w:noProof/>
            <w:webHidden/>
          </w:rPr>
          <w:fldChar w:fldCharType="begin"/>
        </w:r>
        <w:r>
          <w:rPr>
            <w:noProof/>
            <w:webHidden/>
          </w:rPr>
          <w:instrText xml:space="preserve"> PAGEREF _Toc201646282 \h </w:instrText>
        </w:r>
        <w:r>
          <w:rPr>
            <w:noProof/>
            <w:webHidden/>
          </w:rPr>
        </w:r>
        <w:r>
          <w:rPr>
            <w:noProof/>
            <w:webHidden/>
          </w:rPr>
          <w:fldChar w:fldCharType="separate"/>
        </w:r>
        <w:r>
          <w:rPr>
            <w:noProof/>
            <w:webHidden/>
          </w:rPr>
          <w:t>19</w:t>
        </w:r>
        <w:r>
          <w:rPr>
            <w:noProof/>
            <w:webHidden/>
          </w:rPr>
          <w:fldChar w:fldCharType="end"/>
        </w:r>
      </w:hyperlink>
    </w:p>
    <w:p w14:paraId="067113F1" w14:textId="7DFFA255"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3" w:history="1">
        <w:r w:rsidRPr="001028B4">
          <w:rPr>
            <w:rStyle w:val="Hyperlink"/>
            <w:noProof/>
          </w:rPr>
          <w:t>Table 3.2. Low-Income (≤60% AMI), Cost Burdened (&gt;40%) Renter Households by Size, 2025</w:t>
        </w:r>
        <w:r>
          <w:rPr>
            <w:noProof/>
            <w:webHidden/>
          </w:rPr>
          <w:tab/>
        </w:r>
        <w:r>
          <w:rPr>
            <w:noProof/>
            <w:webHidden/>
          </w:rPr>
          <w:fldChar w:fldCharType="begin"/>
        </w:r>
        <w:r>
          <w:rPr>
            <w:noProof/>
            <w:webHidden/>
          </w:rPr>
          <w:instrText xml:space="preserve"> PAGEREF _Toc201646283 \h </w:instrText>
        </w:r>
        <w:r>
          <w:rPr>
            <w:noProof/>
            <w:webHidden/>
          </w:rPr>
        </w:r>
        <w:r>
          <w:rPr>
            <w:noProof/>
            <w:webHidden/>
          </w:rPr>
          <w:fldChar w:fldCharType="separate"/>
        </w:r>
        <w:r>
          <w:rPr>
            <w:noProof/>
            <w:webHidden/>
          </w:rPr>
          <w:t>20</w:t>
        </w:r>
        <w:r>
          <w:rPr>
            <w:noProof/>
            <w:webHidden/>
          </w:rPr>
          <w:fldChar w:fldCharType="end"/>
        </w:r>
      </w:hyperlink>
    </w:p>
    <w:p w14:paraId="3B16C91C" w14:textId="4B0CFADB"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4" w:history="1">
        <w:r w:rsidRPr="001028B4">
          <w:rPr>
            <w:rStyle w:val="Hyperlink"/>
            <w:noProof/>
          </w:rPr>
          <w:t>Table 3.3. Low-Income (≤60% AMI), Cost Burdened (&gt;40%) Renter Households by Age and County Size, 2025</w:t>
        </w:r>
        <w:r>
          <w:rPr>
            <w:noProof/>
            <w:webHidden/>
          </w:rPr>
          <w:tab/>
        </w:r>
        <w:r>
          <w:rPr>
            <w:noProof/>
            <w:webHidden/>
          </w:rPr>
          <w:fldChar w:fldCharType="begin"/>
        </w:r>
        <w:r>
          <w:rPr>
            <w:noProof/>
            <w:webHidden/>
          </w:rPr>
          <w:instrText xml:space="preserve"> PAGEREF _Toc201646284 \h </w:instrText>
        </w:r>
        <w:r>
          <w:rPr>
            <w:noProof/>
            <w:webHidden/>
          </w:rPr>
        </w:r>
        <w:r>
          <w:rPr>
            <w:noProof/>
            <w:webHidden/>
          </w:rPr>
          <w:fldChar w:fldCharType="separate"/>
        </w:r>
        <w:r>
          <w:rPr>
            <w:noProof/>
            <w:webHidden/>
          </w:rPr>
          <w:t>22</w:t>
        </w:r>
        <w:r>
          <w:rPr>
            <w:noProof/>
            <w:webHidden/>
          </w:rPr>
          <w:fldChar w:fldCharType="end"/>
        </w:r>
      </w:hyperlink>
    </w:p>
    <w:p w14:paraId="742E18BA" w14:textId="4BC30D9D"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5" w:history="1">
        <w:r w:rsidRPr="001028B4">
          <w:rPr>
            <w:rStyle w:val="Hyperlink"/>
            <w:noProof/>
          </w:rPr>
          <w:t>Table 3.4. Low-Income (≤60% AMI), Cost Burdened (&gt;40%) Renter Households by Age of Households and Region in Florida, 2025</w:t>
        </w:r>
        <w:r>
          <w:rPr>
            <w:noProof/>
            <w:webHidden/>
          </w:rPr>
          <w:tab/>
        </w:r>
        <w:r>
          <w:rPr>
            <w:noProof/>
            <w:webHidden/>
          </w:rPr>
          <w:fldChar w:fldCharType="begin"/>
        </w:r>
        <w:r>
          <w:rPr>
            <w:noProof/>
            <w:webHidden/>
          </w:rPr>
          <w:instrText xml:space="preserve"> PAGEREF _Toc201646285 \h </w:instrText>
        </w:r>
        <w:r>
          <w:rPr>
            <w:noProof/>
            <w:webHidden/>
          </w:rPr>
        </w:r>
        <w:r>
          <w:rPr>
            <w:noProof/>
            <w:webHidden/>
          </w:rPr>
          <w:fldChar w:fldCharType="separate"/>
        </w:r>
        <w:r>
          <w:rPr>
            <w:noProof/>
            <w:webHidden/>
          </w:rPr>
          <w:t>23</w:t>
        </w:r>
        <w:r>
          <w:rPr>
            <w:noProof/>
            <w:webHidden/>
          </w:rPr>
          <w:fldChar w:fldCharType="end"/>
        </w:r>
      </w:hyperlink>
    </w:p>
    <w:p w14:paraId="27778471" w14:textId="0B32F145"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6" w:history="1">
        <w:r w:rsidRPr="001028B4">
          <w:rPr>
            <w:rStyle w:val="Hyperlink"/>
            <w:noProof/>
          </w:rPr>
          <w:t>Table 3.5 Renter Households by Detailed Income and Cost Burden by County, Florida, 2025, Part I (0-30% AMI, 30.01-60% AMI, 60.01-80% AMI)</w:t>
        </w:r>
        <w:r>
          <w:rPr>
            <w:noProof/>
            <w:webHidden/>
          </w:rPr>
          <w:tab/>
        </w:r>
        <w:r>
          <w:rPr>
            <w:noProof/>
            <w:webHidden/>
          </w:rPr>
          <w:fldChar w:fldCharType="begin"/>
        </w:r>
        <w:r>
          <w:rPr>
            <w:noProof/>
            <w:webHidden/>
          </w:rPr>
          <w:instrText xml:space="preserve"> PAGEREF _Toc201646286 \h </w:instrText>
        </w:r>
        <w:r>
          <w:rPr>
            <w:noProof/>
            <w:webHidden/>
          </w:rPr>
        </w:r>
        <w:r>
          <w:rPr>
            <w:noProof/>
            <w:webHidden/>
          </w:rPr>
          <w:fldChar w:fldCharType="separate"/>
        </w:r>
        <w:r>
          <w:rPr>
            <w:noProof/>
            <w:webHidden/>
          </w:rPr>
          <w:t>25</w:t>
        </w:r>
        <w:r>
          <w:rPr>
            <w:noProof/>
            <w:webHidden/>
          </w:rPr>
          <w:fldChar w:fldCharType="end"/>
        </w:r>
      </w:hyperlink>
    </w:p>
    <w:p w14:paraId="2F20BA0B" w14:textId="1389A570"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7" w:history="1">
        <w:r w:rsidRPr="001028B4">
          <w:rPr>
            <w:rStyle w:val="Hyperlink"/>
            <w:noProof/>
          </w:rPr>
          <w:t>Table 3.6. Renter Households by Detailed Income and Cost Burden by County, Florida, 2025, Part II (80.01-100% AMI, 100.01-120% AMI,  120.01-140% AMI)</w:t>
        </w:r>
        <w:r>
          <w:rPr>
            <w:noProof/>
            <w:webHidden/>
          </w:rPr>
          <w:tab/>
        </w:r>
        <w:r>
          <w:rPr>
            <w:noProof/>
            <w:webHidden/>
          </w:rPr>
          <w:fldChar w:fldCharType="begin"/>
        </w:r>
        <w:r>
          <w:rPr>
            <w:noProof/>
            <w:webHidden/>
          </w:rPr>
          <w:instrText xml:space="preserve"> PAGEREF _Toc201646287 \h </w:instrText>
        </w:r>
        <w:r>
          <w:rPr>
            <w:noProof/>
            <w:webHidden/>
          </w:rPr>
        </w:r>
        <w:r>
          <w:rPr>
            <w:noProof/>
            <w:webHidden/>
          </w:rPr>
          <w:fldChar w:fldCharType="separate"/>
        </w:r>
        <w:r>
          <w:rPr>
            <w:noProof/>
            <w:webHidden/>
          </w:rPr>
          <w:t>29</w:t>
        </w:r>
        <w:r>
          <w:rPr>
            <w:noProof/>
            <w:webHidden/>
          </w:rPr>
          <w:fldChar w:fldCharType="end"/>
        </w:r>
      </w:hyperlink>
    </w:p>
    <w:p w14:paraId="158E0D6B" w14:textId="6925729F"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8" w:history="1">
        <w:r w:rsidRPr="001028B4">
          <w:rPr>
            <w:rStyle w:val="Hyperlink"/>
            <w:noProof/>
          </w:rPr>
          <w:t>Figure 3.3. 60.01-80% AMI, Cost Burdened (&gt;40%) Renter Households by County in Florida, 2025</w:t>
        </w:r>
        <w:r>
          <w:rPr>
            <w:noProof/>
            <w:webHidden/>
          </w:rPr>
          <w:tab/>
        </w:r>
        <w:r>
          <w:rPr>
            <w:noProof/>
            <w:webHidden/>
          </w:rPr>
          <w:fldChar w:fldCharType="begin"/>
        </w:r>
        <w:r>
          <w:rPr>
            <w:noProof/>
            <w:webHidden/>
          </w:rPr>
          <w:instrText xml:space="preserve"> PAGEREF _Toc201646288 \h </w:instrText>
        </w:r>
        <w:r>
          <w:rPr>
            <w:noProof/>
            <w:webHidden/>
          </w:rPr>
        </w:r>
        <w:r>
          <w:rPr>
            <w:noProof/>
            <w:webHidden/>
          </w:rPr>
          <w:fldChar w:fldCharType="separate"/>
        </w:r>
        <w:r>
          <w:rPr>
            <w:noProof/>
            <w:webHidden/>
          </w:rPr>
          <w:t>33</w:t>
        </w:r>
        <w:r>
          <w:rPr>
            <w:noProof/>
            <w:webHidden/>
          </w:rPr>
          <w:fldChar w:fldCharType="end"/>
        </w:r>
      </w:hyperlink>
    </w:p>
    <w:p w14:paraId="05A5780C" w14:textId="2E83B4C7"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89" w:history="1">
        <w:r w:rsidRPr="001028B4">
          <w:rPr>
            <w:rStyle w:val="Hyperlink"/>
            <w:noProof/>
          </w:rPr>
          <w:t>Figure 3.4. 80.01-100% AMI, Cost Burdened (&gt;40%) Renter Households by County in Florida, 2025</w:t>
        </w:r>
        <w:r>
          <w:rPr>
            <w:noProof/>
            <w:webHidden/>
          </w:rPr>
          <w:tab/>
        </w:r>
        <w:r>
          <w:rPr>
            <w:noProof/>
            <w:webHidden/>
          </w:rPr>
          <w:fldChar w:fldCharType="begin"/>
        </w:r>
        <w:r>
          <w:rPr>
            <w:noProof/>
            <w:webHidden/>
          </w:rPr>
          <w:instrText xml:space="preserve"> PAGEREF _Toc201646289 \h </w:instrText>
        </w:r>
        <w:r>
          <w:rPr>
            <w:noProof/>
            <w:webHidden/>
          </w:rPr>
        </w:r>
        <w:r>
          <w:rPr>
            <w:noProof/>
            <w:webHidden/>
          </w:rPr>
          <w:fldChar w:fldCharType="separate"/>
        </w:r>
        <w:r>
          <w:rPr>
            <w:noProof/>
            <w:webHidden/>
          </w:rPr>
          <w:t>34</w:t>
        </w:r>
        <w:r>
          <w:rPr>
            <w:noProof/>
            <w:webHidden/>
          </w:rPr>
          <w:fldChar w:fldCharType="end"/>
        </w:r>
      </w:hyperlink>
    </w:p>
    <w:p w14:paraId="37FB2459" w14:textId="59F13658"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0" w:history="1">
        <w:r w:rsidRPr="001028B4">
          <w:rPr>
            <w:rStyle w:val="Hyperlink"/>
            <w:noProof/>
          </w:rPr>
          <w:t>Figure 3.5. 100.01-120% AMI, Cost Burdened (&gt;40%) Renter Households by County in Florida, 2025</w:t>
        </w:r>
        <w:r>
          <w:rPr>
            <w:noProof/>
            <w:webHidden/>
          </w:rPr>
          <w:tab/>
        </w:r>
        <w:r>
          <w:rPr>
            <w:noProof/>
            <w:webHidden/>
          </w:rPr>
          <w:fldChar w:fldCharType="begin"/>
        </w:r>
        <w:r>
          <w:rPr>
            <w:noProof/>
            <w:webHidden/>
          </w:rPr>
          <w:instrText xml:space="preserve"> PAGEREF _Toc201646290 \h </w:instrText>
        </w:r>
        <w:r>
          <w:rPr>
            <w:noProof/>
            <w:webHidden/>
          </w:rPr>
        </w:r>
        <w:r>
          <w:rPr>
            <w:noProof/>
            <w:webHidden/>
          </w:rPr>
          <w:fldChar w:fldCharType="separate"/>
        </w:r>
        <w:r>
          <w:rPr>
            <w:noProof/>
            <w:webHidden/>
          </w:rPr>
          <w:t>35</w:t>
        </w:r>
        <w:r>
          <w:rPr>
            <w:noProof/>
            <w:webHidden/>
          </w:rPr>
          <w:fldChar w:fldCharType="end"/>
        </w:r>
      </w:hyperlink>
    </w:p>
    <w:p w14:paraId="38AE48D1" w14:textId="512C7FDC"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1" w:history="1">
        <w:r w:rsidRPr="001028B4">
          <w:rPr>
            <w:rStyle w:val="Hyperlink"/>
            <w:noProof/>
          </w:rPr>
          <w:t>Figure 4.1. Number of Affordable Units, Affordable/Available Units, and Renter Households by Income, Florida, 2023</w:t>
        </w:r>
        <w:r>
          <w:rPr>
            <w:noProof/>
            <w:webHidden/>
          </w:rPr>
          <w:tab/>
        </w:r>
        <w:r>
          <w:rPr>
            <w:noProof/>
            <w:webHidden/>
          </w:rPr>
          <w:fldChar w:fldCharType="begin"/>
        </w:r>
        <w:r>
          <w:rPr>
            <w:noProof/>
            <w:webHidden/>
          </w:rPr>
          <w:instrText xml:space="preserve"> PAGEREF _Toc201646291 \h </w:instrText>
        </w:r>
        <w:r>
          <w:rPr>
            <w:noProof/>
            <w:webHidden/>
          </w:rPr>
        </w:r>
        <w:r>
          <w:rPr>
            <w:noProof/>
            <w:webHidden/>
          </w:rPr>
          <w:fldChar w:fldCharType="separate"/>
        </w:r>
        <w:r>
          <w:rPr>
            <w:noProof/>
            <w:webHidden/>
          </w:rPr>
          <w:t>39</w:t>
        </w:r>
        <w:r>
          <w:rPr>
            <w:noProof/>
            <w:webHidden/>
          </w:rPr>
          <w:fldChar w:fldCharType="end"/>
        </w:r>
      </w:hyperlink>
    </w:p>
    <w:p w14:paraId="112C55A4" w14:textId="1D039FF9"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2" w:history="1">
        <w:r w:rsidRPr="001028B4">
          <w:rPr>
            <w:rStyle w:val="Hyperlink"/>
            <w:noProof/>
          </w:rPr>
          <w:t>Table 4.1. Difference Between Affordable and Available Rental Housing Units and Renter Households by Income, Florida Regions, 2023</w:t>
        </w:r>
        <w:r>
          <w:rPr>
            <w:noProof/>
            <w:webHidden/>
          </w:rPr>
          <w:tab/>
        </w:r>
        <w:r>
          <w:rPr>
            <w:noProof/>
            <w:webHidden/>
          </w:rPr>
          <w:fldChar w:fldCharType="begin"/>
        </w:r>
        <w:r>
          <w:rPr>
            <w:noProof/>
            <w:webHidden/>
          </w:rPr>
          <w:instrText xml:space="preserve"> PAGEREF _Toc201646292 \h </w:instrText>
        </w:r>
        <w:r>
          <w:rPr>
            <w:noProof/>
            <w:webHidden/>
          </w:rPr>
        </w:r>
        <w:r>
          <w:rPr>
            <w:noProof/>
            <w:webHidden/>
          </w:rPr>
          <w:fldChar w:fldCharType="separate"/>
        </w:r>
        <w:r>
          <w:rPr>
            <w:noProof/>
            <w:webHidden/>
          </w:rPr>
          <w:t>41</w:t>
        </w:r>
        <w:r>
          <w:rPr>
            <w:noProof/>
            <w:webHidden/>
          </w:rPr>
          <w:fldChar w:fldCharType="end"/>
        </w:r>
      </w:hyperlink>
    </w:p>
    <w:p w14:paraId="6CDE34A4" w14:textId="00DA100A"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3" w:history="1">
        <w:r w:rsidRPr="001028B4">
          <w:rPr>
            <w:rStyle w:val="Hyperlink"/>
            <w:noProof/>
          </w:rPr>
          <w:t>Table 4.2. Affordable and Available Rental Units per 100 Renters, Florida Regions, 2023</w:t>
        </w:r>
        <w:r>
          <w:rPr>
            <w:noProof/>
            <w:webHidden/>
          </w:rPr>
          <w:tab/>
        </w:r>
        <w:r>
          <w:rPr>
            <w:noProof/>
            <w:webHidden/>
          </w:rPr>
          <w:fldChar w:fldCharType="begin"/>
        </w:r>
        <w:r>
          <w:rPr>
            <w:noProof/>
            <w:webHidden/>
          </w:rPr>
          <w:instrText xml:space="preserve"> PAGEREF _Toc201646293 \h </w:instrText>
        </w:r>
        <w:r>
          <w:rPr>
            <w:noProof/>
            <w:webHidden/>
          </w:rPr>
        </w:r>
        <w:r>
          <w:rPr>
            <w:noProof/>
            <w:webHidden/>
          </w:rPr>
          <w:fldChar w:fldCharType="separate"/>
        </w:r>
        <w:r>
          <w:rPr>
            <w:noProof/>
            <w:webHidden/>
          </w:rPr>
          <w:t>43</w:t>
        </w:r>
        <w:r>
          <w:rPr>
            <w:noProof/>
            <w:webHidden/>
          </w:rPr>
          <w:fldChar w:fldCharType="end"/>
        </w:r>
      </w:hyperlink>
    </w:p>
    <w:p w14:paraId="23965D08" w14:textId="23F7792A"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4" w:history="1">
        <w:r w:rsidRPr="001028B4">
          <w:rPr>
            <w:rStyle w:val="Hyperlink"/>
            <w:noProof/>
          </w:rPr>
          <w:t>Figure 4.2. Affordable and Available Housing Units per 100 Renter Households at 0-30% AMI, Modified MSA/HMFA and Non-Metropolitan Areas, 2023</w:t>
        </w:r>
        <w:r>
          <w:rPr>
            <w:noProof/>
            <w:webHidden/>
          </w:rPr>
          <w:tab/>
        </w:r>
        <w:r>
          <w:rPr>
            <w:noProof/>
            <w:webHidden/>
          </w:rPr>
          <w:fldChar w:fldCharType="begin"/>
        </w:r>
        <w:r>
          <w:rPr>
            <w:noProof/>
            <w:webHidden/>
          </w:rPr>
          <w:instrText xml:space="preserve"> PAGEREF _Toc201646294 \h </w:instrText>
        </w:r>
        <w:r>
          <w:rPr>
            <w:noProof/>
            <w:webHidden/>
          </w:rPr>
        </w:r>
        <w:r>
          <w:rPr>
            <w:noProof/>
            <w:webHidden/>
          </w:rPr>
          <w:fldChar w:fldCharType="separate"/>
        </w:r>
        <w:r>
          <w:rPr>
            <w:noProof/>
            <w:webHidden/>
          </w:rPr>
          <w:t>45</w:t>
        </w:r>
        <w:r>
          <w:rPr>
            <w:noProof/>
            <w:webHidden/>
          </w:rPr>
          <w:fldChar w:fldCharType="end"/>
        </w:r>
      </w:hyperlink>
    </w:p>
    <w:p w14:paraId="5A7BD3A5" w14:textId="00850A00"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5" w:history="1">
        <w:r w:rsidRPr="001028B4">
          <w:rPr>
            <w:rStyle w:val="Hyperlink"/>
            <w:noProof/>
          </w:rPr>
          <w:t>Figure 4.3. Affordable and Available Housing Units per 100 Renter Households at 0-40% AMI, Modified MSA/HMFA and Non-Metropolitan Areas, 2023</w:t>
        </w:r>
        <w:r>
          <w:rPr>
            <w:noProof/>
            <w:webHidden/>
          </w:rPr>
          <w:tab/>
        </w:r>
        <w:r>
          <w:rPr>
            <w:noProof/>
            <w:webHidden/>
          </w:rPr>
          <w:fldChar w:fldCharType="begin"/>
        </w:r>
        <w:r>
          <w:rPr>
            <w:noProof/>
            <w:webHidden/>
          </w:rPr>
          <w:instrText xml:space="preserve"> PAGEREF _Toc201646295 \h </w:instrText>
        </w:r>
        <w:r>
          <w:rPr>
            <w:noProof/>
            <w:webHidden/>
          </w:rPr>
        </w:r>
        <w:r>
          <w:rPr>
            <w:noProof/>
            <w:webHidden/>
          </w:rPr>
          <w:fldChar w:fldCharType="separate"/>
        </w:r>
        <w:r>
          <w:rPr>
            <w:noProof/>
            <w:webHidden/>
          </w:rPr>
          <w:t>46</w:t>
        </w:r>
        <w:r>
          <w:rPr>
            <w:noProof/>
            <w:webHidden/>
          </w:rPr>
          <w:fldChar w:fldCharType="end"/>
        </w:r>
      </w:hyperlink>
    </w:p>
    <w:p w14:paraId="5B7355AE" w14:textId="682ABABC"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6" w:history="1">
        <w:r w:rsidRPr="001028B4">
          <w:rPr>
            <w:rStyle w:val="Hyperlink"/>
            <w:noProof/>
          </w:rPr>
          <w:t>Figure 4.4. Affordable and Available Housing Units per 100 Renter Households at 0-50% AMI, Modified MSA/HMFA and Non-Metropolitan Areas, 2023 Estimate</w:t>
        </w:r>
        <w:r>
          <w:rPr>
            <w:noProof/>
            <w:webHidden/>
          </w:rPr>
          <w:tab/>
        </w:r>
        <w:r>
          <w:rPr>
            <w:noProof/>
            <w:webHidden/>
          </w:rPr>
          <w:fldChar w:fldCharType="begin"/>
        </w:r>
        <w:r>
          <w:rPr>
            <w:noProof/>
            <w:webHidden/>
          </w:rPr>
          <w:instrText xml:space="preserve"> PAGEREF _Toc201646296 \h </w:instrText>
        </w:r>
        <w:r>
          <w:rPr>
            <w:noProof/>
            <w:webHidden/>
          </w:rPr>
        </w:r>
        <w:r>
          <w:rPr>
            <w:noProof/>
            <w:webHidden/>
          </w:rPr>
          <w:fldChar w:fldCharType="separate"/>
        </w:r>
        <w:r>
          <w:rPr>
            <w:noProof/>
            <w:webHidden/>
          </w:rPr>
          <w:t>47</w:t>
        </w:r>
        <w:r>
          <w:rPr>
            <w:noProof/>
            <w:webHidden/>
          </w:rPr>
          <w:fldChar w:fldCharType="end"/>
        </w:r>
      </w:hyperlink>
    </w:p>
    <w:p w14:paraId="72AACDE6" w14:textId="2B271393"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7" w:history="1">
        <w:r w:rsidRPr="001028B4">
          <w:rPr>
            <w:rStyle w:val="Hyperlink"/>
            <w:noProof/>
          </w:rPr>
          <w:t>Figure 4.5. Affordable and Available Housing Units per 100 Renter Households at 0-60% AMI, Modified MSA/HMFA and Non-Metropolitan Areas, 2023 Estimate</w:t>
        </w:r>
        <w:r>
          <w:rPr>
            <w:noProof/>
            <w:webHidden/>
          </w:rPr>
          <w:tab/>
        </w:r>
        <w:r>
          <w:rPr>
            <w:noProof/>
            <w:webHidden/>
          </w:rPr>
          <w:fldChar w:fldCharType="begin"/>
        </w:r>
        <w:r>
          <w:rPr>
            <w:noProof/>
            <w:webHidden/>
          </w:rPr>
          <w:instrText xml:space="preserve"> PAGEREF _Toc201646297 \h </w:instrText>
        </w:r>
        <w:r>
          <w:rPr>
            <w:noProof/>
            <w:webHidden/>
          </w:rPr>
        </w:r>
        <w:r>
          <w:rPr>
            <w:noProof/>
            <w:webHidden/>
          </w:rPr>
          <w:fldChar w:fldCharType="separate"/>
        </w:r>
        <w:r>
          <w:rPr>
            <w:noProof/>
            <w:webHidden/>
          </w:rPr>
          <w:t>48</w:t>
        </w:r>
        <w:r>
          <w:rPr>
            <w:noProof/>
            <w:webHidden/>
          </w:rPr>
          <w:fldChar w:fldCharType="end"/>
        </w:r>
      </w:hyperlink>
    </w:p>
    <w:p w14:paraId="1DA9DAA8" w14:textId="0C2780D6"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8" w:history="1">
        <w:r w:rsidRPr="001028B4">
          <w:rPr>
            <w:rStyle w:val="Hyperlink"/>
            <w:noProof/>
          </w:rPr>
          <w:t>Figure 4.6. Affordable and Available Housing Units per 100 Renter Households at 0-80% AMI, Modified MSA/HMFA and Non-Metropolitan Areas, 2023 Estimate</w:t>
        </w:r>
        <w:r>
          <w:rPr>
            <w:noProof/>
            <w:webHidden/>
          </w:rPr>
          <w:tab/>
        </w:r>
        <w:r>
          <w:rPr>
            <w:noProof/>
            <w:webHidden/>
          </w:rPr>
          <w:fldChar w:fldCharType="begin"/>
        </w:r>
        <w:r>
          <w:rPr>
            <w:noProof/>
            <w:webHidden/>
          </w:rPr>
          <w:instrText xml:space="preserve"> PAGEREF _Toc201646298 \h </w:instrText>
        </w:r>
        <w:r>
          <w:rPr>
            <w:noProof/>
            <w:webHidden/>
          </w:rPr>
        </w:r>
        <w:r>
          <w:rPr>
            <w:noProof/>
            <w:webHidden/>
          </w:rPr>
          <w:fldChar w:fldCharType="separate"/>
        </w:r>
        <w:r>
          <w:rPr>
            <w:noProof/>
            <w:webHidden/>
          </w:rPr>
          <w:t>49</w:t>
        </w:r>
        <w:r>
          <w:rPr>
            <w:noProof/>
            <w:webHidden/>
          </w:rPr>
          <w:fldChar w:fldCharType="end"/>
        </w:r>
      </w:hyperlink>
    </w:p>
    <w:p w14:paraId="18361A4D" w14:textId="5539BA15"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299" w:history="1">
        <w:r w:rsidRPr="001028B4">
          <w:rPr>
            <w:rStyle w:val="Hyperlink"/>
            <w:noProof/>
          </w:rPr>
          <w:t>Figure 4.7. Affordable and Available Housing Units per 100 Renter Households at 0-100% AMI, Modified MSA/HMFA and Non-Metropolitan Areas, 2023 Estimate</w:t>
        </w:r>
        <w:r>
          <w:rPr>
            <w:noProof/>
            <w:webHidden/>
          </w:rPr>
          <w:tab/>
        </w:r>
        <w:r>
          <w:rPr>
            <w:noProof/>
            <w:webHidden/>
          </w:rPr>
          <w:fldChar w:fldCharType="begin"/>
        </w:r>
        <w:r>
          <w:rPr>
            <w:noProof/>
            <w:webHidden/>
          </w:rPr>
          <w:instrText xml:space="preserve"> PAGEREF _Toc201646299 \h </w:instrText>
        </w:r>
        <w:r>
          <w:rPr>
            <w:noProof/>
            <w:webHidden/>
          </w:rPr>
        </w:r>
        <w:r>
          <w:rPr>
            <w:noProof/>
            <w:webHidden/>
          </w:rPr>
          <w:fldChar w:fldCharType="separate"/>
        </w:r>
        <w:r>
          <w:rPr>
            <w:noProof/>
            <w:webHidden/>
          </w:rPr>
          <w:t>50</w:t>
        </w:r>
        <w:r>
          <w:rPr>
            <w:noProof/>
            <w:webHidden/>
          </w:rPr>
          <w:fldChar w:fldCharType="end"/>
        </w:r>
      </w:hyperlink>
    </w:p>
    <w:p w14:paraId="6E9BC972" w14:textId="1FD7A9F9"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0" w:history="1">
        <w:r w:rsidRPr="001028B4">
          <w:rPr>
            <w:rStyle w:val="Hyperlink"/>
            <w:noProof/>
          </w:rPr>
          <w:t>Figure 4.8. Affordable and Available Housing Units per 100 Renter Households at 0-120% AMI, Modified MSA/HMFA and Non-Metropolitan Areas, 2023 Estimate</w:t>
        </w:r>
        <w:r>
          <w:rPr>
            <w:noProof/>
            <w:webHidden/>
          </w:rPr>
          <w:tab/>
        </w:r>
        <w:r>
          <w:rPr>
            <w:noProof/>
            <w:webHidden/>
          </w:rPr>
          <w:fldChar w:fldCharType="begin"/>
        </w:r>
        <w:r>
          <w:rPr>
            <w:noProof/>
            <w:webHidden/>
          </w:rPr>
          <w:instrText xml:space="preserve"> PAGEREF _Toc201646300 \h </w:instrText>
        </w:r>
        <w:r>
          <w:rPr>
            <w:noProof/>
            <w:webHidden/>
          </w:rPr>
        </w:r>
        <w:r>
          <w:rPr>
            <w:noProof/>
            <w:webHidden/>
          </w:rPr>
          <w:fldChar w:fldCharType="separate"/>
        </w:r>
        <w:r>
          <w:rPr>
            <w:noProof/>
            <w:webHidden/>
          </w:rPr>
          <w:t>51</w:t>
        </w:r>
        <w:r>
          <w:rPr>
            <w:noProof/>
            <w:webHidden/>
          </w:rPr>
          <w:fldChar w:fldCharType="end"/>
        </w:r>
      </w:hyperlink>
    </w:p>
    <w:p w14:paraId="698C1392" w14:textId="3A814C7E"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1" w:history="1">
        <w:r w:rsidRPr="001028B4">
          <w:rPr>
            <w:rStyle w:val="Hyperlink"/>
            <w:noProof/>
          </w:rPr>
          <w:t>Figure 4.9. Affordable and Available Housing Units per 100 Renter Households at 0-140% AMI, Modified MSA/HMFA and Non-Metropolitan Areas, 2023 Estimate</w:t>
        </w:r>
        <w:r>
          <w:rPr>
            <w:noProof/>
            <w:webHidden/>
          </w:rPr>
          <w:tab/>
        </w:r>
        <w:r>
          <w:rPr>
            <w:noProof/>
            <w:webHidden/>
          </w:rPr>
          <w:fldChar w:fldCharType="begin"/>
        </w:r>
        <w:r>
          <w:rPr>
            <w:noProof/>
            <w:webHidden/>
          </w:rPr>
          <w:instrText xml:space="preserve"> PAGEREF _Toc201646301 \h </w:instrText>
        </w:r>
        <w:r>
          <w:rPr>
            <w:noProof/>
            <w:webHidden/>
          </w:rPr>
        </w:r>
        <w:r>
          <w:rPr>
            <w:noProof/>
            <w:webHidden/>
          </w:rPr>
          <w:fldChar w:fldCharType="separate"/>
        </w:r>
        <w:r>
          <w:rPr>
            <w:noProof/>
            <w:webHidden/>
          </w:rPr>
          <w:t>52</w:t>
        </w:r>
        <w:r>
          <w:rPr>
            <w:noProof/>
            <w:webHidden/>
          </w:rPr>
          <w:fldChar w:fldCharType="end"/>
        </w:r>
      </w:hyperlink>
    </w:p>
    <w:p w14:paraId="3DD7BD4D" w14:textId="446FAF4F"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2" w:history="1">
        <w:r w:rsidRPr="001028B4">
          <w:rPr>
            <w:rStyle w:val="Hyperlink"/>
            <w:noProof/>
          </w:rPr>
          <w:t>Table 4.3. Affordable/Available Detail Table for 0-30% AMI, Florida Regions, 2023 Estimate</w:t>
        </w:r>
        <w:r>
          <w:rPr>
            <w:noProof/>
            <w:webHidden/>
          </w:rPr>
          <w:tab/>
        </w:r>
        <w:r>
          <w:rPr>
            <w:noProof/>
            <w:webHidden/>
          </w:rPr>
          <w:fldChar w:fldCharType="begin"/>
        </w:r>
        <w:r>
          <w:rPr>
            <w:noProof/>
            <w:webHidden/>
          </w:rPr>
          <w:instrText xml:space="preserve"> PAGEREF _Toc201646302 \h </w:instrText>
        </w:r>
        <w:r>
          <w:rPr>
            <w:noProof/>
            <w:webHidden/>
          </w:rPr>
        </w:r>
        <w:r>
          <w:rPr>
            <w:noProof/>
            <w:webHidden/>
          </w:rPr>
          <w:fldChar w:fldCharType="separate"/>
        </w:r>
        <w:r>
          <w:rPr>
            <w:noProof/>
            <w:webHidden/>
          </w:rPr>
          <w:t>54</w:t>
        </w:r>
        <w:r>
          <w:rPr>
            <w:noProof/>
            <w:webHidden/>
          </w:rPr>
          <w:fldChar w:fldCharType="end"/>
        </w:r>
      </w:hyperlink>
    </w:p>
    <w:p w14:paraId="18861714" w14:textId="600B408F"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3" w:history="1">
        <w:r w:rsidRPr="001028B4">
          <w:rPr>
            <w:rStyle w:val="Hyperlink"/>
            <w:noProof/>
          </w:rPr>
          <w:t>Table 4.4. Affordable/Available Detail Table for 0-40% AMI, Florida Regions, 2023 Estimate</w:t>
        </w:r>
        <w:r>
          <w:rPr>
            <w:noProof/>
            <w:webHidden/>
          </w:rPr>
          <w:tab/>
        </w:r>
        <w:r>
          <w:rPr>
            <w:noProof/>
            <w:webHidden/>
          </w:rPr>
          <w:fldChar w:fldCharType="begin"/>
        </w:r>
        <w:r>
          <w:rPr>
            <w:noProof/>
            <w:webHidden/>
          </w:rPr>
          <w:instrText xml:space="preserve"> PAGEREF _Toc201646303 \h </w:instrText>
        </w:r>
        <w:r>
          <w:rPr>
            <w:noProof/>
            <w:webHidden/>
          </w:rPr>
        </w:r>
        <w:r>
          <w:rPr>
            <w:noProof/>
            <w:webHidden/>
          </w:rPr>
          <w:fldChar w:fldCharType="separate"/>
        </w:r>
        <w:r>
          <w:rPr>
            <w:noProof/>
            <w:webHidden/>
          </w:rPr>
          <w:t>57</w:t>
        </w:r>
        <w:r>
          <w:rPr>
            <w:noProof/>
            <w:webHidden/>
          </w:rPr>
          <w:fldChar w:fldCharType="end"/>
        </w:r>
      </w:hyperlink>
    </w:p>
    <w:p w14:paraId="6B302784" w14:textId="072F402D"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4" w:history="1">
        <w:r w:rsidRPr="001028B4">
          <w:rPr>
            <w:rStyle w:val="Hyperlink"/>
            <w:noProof/>
          </w:rPr>
          <w:t>Table 4.5. Affordable/Available Detail Table for 0-50% AMI, Florida Regions, 2023 Estimate</w:t>
        </w:r>
        <w:r>
          <w:rPr>
            <w:noProof/>
            <w:webHidden/>
          </w:rPr>
          <w:tab/>
        </w:r>
        <w:r>
          <w:rPr>
            <w:noProof/>
            <w:webHidden/>
          </w:rPr>
          <w:fldChar w:fldCharType="begin"/>
        </w:r>
        <w:r>
          <w:rPr>
            <w:noProof/>
            <w:webHidden/>
          </w:rPr>
          <w:instrText xml:space="preserve"> PAGEREF _Toc201646304 \h </w:instrText>
        </w:r>
        <w:r>
          <w:rPr>
            <w:noProof/>
            <w:webHidden/>
          </w:rPr>
        </w:r>
        <w:r>
          <w:rPr>
            <w:noProof/>
            <w:webHidden/>
          </w:rPr>
          <w:fldChar w:fldCharType="separate"/>
        </w:r>
        <w:r>
          <w:rPr>
            <w:noProof/>
            <w:webHidden/>
          </w:rPr>
          <w:t>60</w:t>
        </w:r>
        <w:r>
          <w:rPr>
            <w:noProof/>
            <w:webHidden/>
          </w:rPr>
          <w:fldChar w:fldCharType="end"/>
        </w:r>
      </w:hyperlink>
    </w:p>
    <w:p w14:paraId="3168D735" w14:textId="1975C7AC"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5" w:history="1">
        <w:r w:rsidRPr="001028B4">
          <w:rPr>
            <w:rStyle w:val="Hyperlink"/>
            <w:noProof/>
          </w:rPr>
          <w:t>Table 4.6. Affordable/Available Detail Table for 0-60% AMI, Florida Regions, 2023 Estimate</w:t>
        </w:r>
        <w:r>
          <w:rPr>
            <w:noProof/>
            <w:webHidden/>
          </w:rPr>
          <w:tab/>
        </w:r>
        <w:r>
          <w:rPr>
            <w:noProof/>
            <w:webHidden/>
          </w:rPr>
          <w:fldChar w:fldCharType="begin"/>
        </w:r>
        <w:r>
          <w:rPr>
            <w:noProof/>
            <w:webHidden/>
          </w:rPr>
          <w:instrText xml:space="preserve"> PAGEREF _Toc201646305 \h </w:instrText>
        </w:r>
        <w:r>
          <w:rPr>
            <w:noProof/>
            <w:webHidden/>
          </w:rPr>
        </w:r>
        <w:r>
          <w:rPr>
            <w:noProof/>
            <w:webHidden/>
          </w:rPr>
          <w:fldChar w:fldCharType="separate"/>
        </w:r>
        <w:r>
          <w:rPr>
            <w:noProof/>
            <w:webHidden/>
          </w:rPr>
          <w:t>63</w:t>
        </w:r>
        <w:r>
          <w:rPr>
            <w:noProof/>
            <w:webHidden/>
          </w:rPr>
          <w:fldChar w:fldCharType="end"/>
        </w:r>
      </w:hyperlink>
    </w:p>
    <w:p w14:paraId="1E14E798" w14:textId="1BDE7C81"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6" w:history="1">
        <w:r w:rsidRPr="001028B4">
          <w:rPr>
            <w:rStyle w:val="Hyperlink"/>
            <w:noProof/>
          </w:rPr>
          <w:t>Table 4.7. Affordable/Available Detail Table for 0-80% AMI, Florida Regions, 2023 Estimate</w:t>
        </w:r>
        <w:r>
          <w:rPr>
            <w:noProof/>
            <w:webHidden/>
          </w:rPr>
          <w:tab/>
        </w:r>
        <w:r>
          <w:rPr>
            <w:noProof/>
            <w:webHidden/>
          </w:rPr>
          <w:fldChar w:fldCharType="begin"/>
        </w:r>
        <w:r>
          <w:rPr>
            <w:noProof/>
            <w:webHidden/>
          </w:rPr>
          <w:instrText xml:space="preserve"> PAGEREF _Toc201646306 \h </w:instrText>
        </w:r>
        <w:r>
          <w:rPr>
            <w:noProof/>
            <w:webHidden/>
          </w:rPr>
        </w:r>
        <w:r>
          <w:rPr>
            <w:noProof/>
            <w:webHidden/>
          </w:rPr>
          <w:fldChar w:fldCharType="separate"/>
        </w:r>
        <w:r>
          <w:rPr>
            <w:noProof/>
            <w:webHidden/>
          </w:rPr>
          <w:t>66</w:t>
        </w:r>
        <w:r>
          <w:rPr>
            <w:noProof/>
            <w:webHidden/>
          </w:rPr>
          <w:fldChar w:fldCharType="end"/>
        </w:r>
      </w:hyperlink>
    </w:p>
    <w:p w14:paraId="230575CE" w14:textId="5E05A0D4"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7" w:history="1">
        <w:r w:rsidRPr="001028B4">
          <w:rPr>
            <w:rStyle w:val="Hyperlink"/>
            <w:noProof/>
          </w:rPr>
          <w:t>Table 4.8. Affordable/Available Detail Table for 0-100% AMI, Florida Regions, 2023 Estimate</w:t>
        </w:r>
        <w:r>
          <w:rPr>
            <w:noProof/>
            <w:webHidden/>
          </w:rPr>
          <w:tab/>
        </w:r>
        <w:r>
          <w:rPr>
            <w:noProof/>
            <w:webHidden/>
          </w:rPr>
          <w:fldChar w:fldCharType="begin"/>
        </w:r>
        <w:r>
          <w:rPr>
            <w:noProof/>
            <w:webHidden/>
          </w:rPr>
          <w:instrText xml:space="preserve"> PAGEREF _Toc201646307 \h </w:instrText>
        </w:r>
        <w:r>
          <w:rPr>
            <w:noProof/>
            <w:webHidden/>
          </w:rPr>
        </w:r>
        <w:r>
          <w:rPr>
            <w:noProof/>
            <w:webHidden/>
          </w:rPr>
          <w:fldChar w:fldCharType="separate"/>
        </w:r>
        <w:r>
          <w:rPr>
            <w:noProof/>
            <w:webHidden/>
          </w:rPr>
          <w:t>69</w:t>
        </w:r>
        <w:r>
          <w:rPr>
            <w:noProof/>
            <w:webHidden/>
          </w:rPr>
          <w:fldChar w:fldCharType="end"/>
        </w:r>
      </w:hyperlink>
    </w:p>
    <w:p w14:paraId="23853388" w14:textId="74F9D6DD"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8" w:history="1">
        <w:r w:rsidRPr="001028B4">
          <w:rPr>
            <w:rStyle w:val="Hyperlink"/>
            <w:noProof/>
          </w:rPr>
          <w:t>Table 4.9. Affordable/Available Detail Table for 0-120% AMI, Florida Regions, 2023 Estimate</w:t>
        </w:r>
        <w:r>
          <w:rPr>
            <w:noProof/>
            <w:webHidden/>
          </w:rPr>
          <w:tab/>
        </w:r>
        <w:r>
          <w:rPr>
            <w:noProof/>
            <w:webHidden/>
          </w:rPr>
          <w:fldChar w:fldCharType="begin"/>
        </w:r>
        <w:r>
          <w:rPr>
            <w:noProof/>
            <w:webHidden/>
          </w:rPr>
          <w:instrText xml:space="preserve"> PAGEREF _Toc201646308 \h </w:instrText>
        </w:r>
        <w:r>
          <w:rPr>
            <w:noProof/>
            <w:webHidden/>
          </w:rPr>
        </w:r>
        <w:r>
          <w:rPr>
            <w:noProof/>
            <w:webHidden/>
          </w:rPr>
          <w:fldChar w:fldCharType="separate"/>
        </w:r>
        <w:r>
          <w:rPr>
            <w:noProof/>
            <w:webHidden/>
          </w:rPr>
          <w:t>72</w:t>
        </w:r>
        <w:r>
          <w:rPr>
            <w:noProof/>
            <w:webHidden/>
          </w:rPr>
          <w:fldChar w:fldCharType="end"/>
        </w:r>
      </w:hyperlink>
    </w:p>
    <w:p w14:paraId="4816BE20" w14:textId="46F48ABF"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09" w:history="1">
        <w:r w:rsidRPr="001028B4">
          <w:rPr>
            <w:rStyle w:val="Hyperlink"/>
            <w:noProof/>
          </w:rPr>
          <w:t>Table 4.10. Affordable/Available Detail Table for 0-140% AMI, Florida Regions, 2023 Estimate</w:t>
        </w:r>
        <w:r>
          <w:rPr>
            <w:noProof/>
            <w:webHidden/>
          </w:rPr>
          <w:tab/>
        </w:r>
        <w:r>
          <w:rPr>
            <w:noProof/>
            <w:webHidden/>
          </w:rPr>
          <w:fldChar w:fldCharType="begin"/>
        </w:r>
        <w:r>
          <w:rPr>
            <w:noProof/>
            <w:webHidden/>
          </w:rPr>
          <w:instrText xml:space="preserve"> PAGEREF _Toc201646309 \h </w:instrText>
        </w:r>
        <w:r>
          <w:rPr>
            <w:noProof/>
            <w:webHidden/>
          </w:rPr>
        </w:r>
        <w:r>
          <w:rPr>
            <w:noProof/>
            <w:webHidden/>
          </w:rPr>
          <w:fldChar w:fldCharType="separate"/>
        </w:r>
        <w:r>
          <w:rPr>
            <w:noProof/>
            <w:webHidden/>
          </w:rPr>
          <w:t>75</w:t>
        </w:r>
        <w:r>
          <w:rPr>
            <w:noProof/>
            <w:webHidden/>
          </w:rPr>
          <w:fldChar w:fldCharType="end"/>
        </w:r>
      </w:hyperlink>
    </w:p>
    <w:p w14:paraId="2B88A3AC" w14:textId="55BA005B"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0" w:history="1">
        <w:r w:rsidRPr="001028B4">
          <w:rPr>
            <w:rStyle w:val="Hyperlink"/>
            <w:noProof/>
          </w:rPr>
          <w:t>Table 5.1. Homeless Individuals and Families by Region, 2024</w:t>
        </w:r>
        <w:r>
          <w:rPr>
            <w:noProof/>
            <w:webHidden/>
          </w:rPr>
          <w:tab/>
        </w:r>
        <w:r>
          <w:rPr>
            <w:noProof/>
            <w:webHidden/>
          </w:rPr>
          <w:fldChar w:fldCharType="begin"/>
        </w:r>
        <w:r>
          <w:rPr>
            <w:noProof/>
            <w:webHidden/>
          </w:rPr>
          <w:instrText xml:space="preserve"> PAGEREF _Toc201646310 \h </w:instrText>
        </w:r>
        <w:r>
          <w:rPr>
            <w:noProof/>
            <w:webHidden/>
          </w:rPr>
        </w:r>
        <w:r>
          <w:rPr>
            <w:noProof/>
            <w:webHidden/>
          </w:rPr>
          <w:fldChar w:fldCharType="separate"/>
        </w:r>
        <w:r>
          <w:rPr>
            <w:noProof/>
            <w:webHidden/>
          </w:rPr>
          <w:t>82</w:t>
        </w:r>
        <w:r>
          <w:rPr>
            <w:noProof/>
            <w:webHidden/>
          </w:rPr>
          <w:fldChar w:fldCharType="end"/>
        </w:r>
      </w:hyperlink>
    </w:p>
    <w:p w14:paraId="33FBD35A" w14:textId="03FB2CD3"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1" w:history="1">
        <w:r w:rsidRPr="001028B4">
          <w:rPr>
            <w:rStyle w:val="Hyperlink"/>
            <w:noProof/>
          </w:rPr>
          <w:t>Figure 5.1. Homeless Individuals by Region, 2024</w:t>
        </w:r>
        <w:r>
          <w:rPr>
            <w:noProof/>
            <w:webHidden/>
          </w:rPr>
          <w:tab/>
        </w:r>
        <w:r>
          <w:rPr>
            <w:noProof/>
            <w:webHidden/>
          </w:rPr>
          <w:fldChar w:fldCharType="begin"/>
        </w:r>
        <w:r>
          <w:rPr>
            <w:noProof/>
            <w:webHidden/>
          </w:rPr>
          <w:instrText xml:space="preserve"> PAGEREF _Toc201646311 \h </w:instrText>
        </w:r>
        <w:r>
          <w:rPr>
            <w:noProof/>
            <w:webHidden/>
          </w:rPr>
        </w:r>
        <w:r>
          <w:rPr>
            <w:noProof/>
            <w:webHidden/>
          </w:rPr>
          <w:fldChar w:fldCharType="separate"/>
        </w:r>
        <w:r>
          <w:rPr>
            <w:noProof/>
            <w:webHidden/>
          </w:rPr>
          <w:t>84</w:t>
        </w:r>
        <w:r>
          <w:rPr>
            <w:noProof/>
            <w:webHidden/>
          </w:rPr>
          <w:fldChar w:fldCharType="end"/>
        </w:r>
      </w:hyperlink>
    </w:p>
    <w:p w14:paraId="5EE803AD" w14:textId="7211B945"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2" w:history="1">
        <w:r w:rsidRPr="001028B4">
          <w:rPr>
            <w:rStyle w:val="Hyperlink"/>
            <w:noProof/>
          </w:rPr>
          <w:t>Figure 5.2. Homeless Families by Region, 2024</w:t>
        </w:r>
        <w:r>
          <w:rPr>
            <w:noProof/>
            <w:webHidden/>
          </w:rPr>
          <w:tab/>
        </w:r>
        <w:r>
          <w:rPr>
            <w:noProof/>
            <w:webHidden/>
          </w:rPr>
          <w:fldChar w:fldCharType="begin"/>
        </w:r>
        <w:r>
          <w:rPr>
            <w:noProof/>
            <w:webHidden/>
          </w:rPr>
          <w:instrText xml:space="preserve"> PAGEREF _Toc201646312 \h </w:instrText>
        </w:r>
        <w:r>
          <w:rPr>
            <w:noProof/>
            <w:webHidden/>
          </w:rPr>
        </w:r>
        <w:r>
          <w:rPr>
            <w:noProof/>
            <w:webHidden/>
          </w:rPr>
          <w:fldChar w:fldCharType="separate"/>
        </w:r>
        <w:r>
          <w:rPr>
            <w:noProof/>
            <w:webHidden/>
          </w:rPr>
          <w:t>85</w:t>
        </w:r>
        <w:r>
          <w:rPr>
            <w:noProof/>
            <w:webHidden/>
          </w:rPr>
          <w:fldChar w:fldCharType="end"/>
        </w:r>
      </w:hyperlink>
    </w:p>
    <w:p w14:paraId="05E1F7D7" w14:textId="140F7ADB"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3" w:history="1">
        <w:r w:rsidRPr="001028B4">
          <w:rPr>
            <w:rStyle w:val="Hyperlink"/>
            <w:noProof/>
          </w:rPr>
          <w:t>Table 5.2. Homeless Persons by Subpopulation, Florida, 2024</w:t>
        </w:r>
        <w:r>
          <w:rPr>
            <w:noProof/>
            <w:webHidden/>
          </w:rPr>
          <w:tab/>
        </w:r>
        <w:r>
          <w:rPr>
            <w:noProof/>
            <w:webHidden/>
          </w:rPr>
          <w:fldChar w:fldCharType="begin"/>
        </w:r>
        <w:r>
          <w:rPr>
            <w:noProof/>
            <w:webHidden/>
          </w:rPr>
          <w:instrText xml:space="preserve"> PAGEREF _Toc201646313 \h </w:instrText>
        </w:r>
        <w:r>
          <w:rPr>
            <w:noProof/>
            <w:webHidden/>
          </w:rPr>
        </w:r>
        <w:r>
          <w:rPr>
            <w:noProof/>
            <w:webHidden/>
          </w:rPr>
          <w:fldChar w:fldCharType="separate"/>
        </w:r>
        <w:r>
          <w:rPr>
            <w:noProof/>
            <w:webHidden/>
          </w:rPr>
          <w:t>86</w:t>
        </w:r>
        <w:r>
          <w:rPr>
            <w:noProof/>
            <w:webHidden/>
          </w:rPr>
          <w:fldChar w:fldCharType="end"/>
        </w:r>
      </w:hyperlink>
    </w:p>
    <w:p w14:paraId="48EDAD79" w14:textId="719C4E46"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4" w:history="1">
        <w:r w:rsidRPr="001028B4">
          <w:rPr>
            <w:rStyle w:val="Hyperlink"/>
            <w:noProof/>
          </w:rPr>
          <w:t>Table 5.3. Transitional and Permanent Housing Supply by Region, 2024</w:t>
        </w:r>
        <w:r>
          <w:rPr>
            <w:noProof/>
            <w:webHidden/>
          </w:rPr>
          <w:tab/>
        </w:r>
        <w:r>
          <w:rPr>
            <w:noProof/>
            <w:webHidden/>
          </w:rPr>
          <w:fldChar w:fldCharType="begin"/>
        </w:r>
        <w:r>
          <w:rPr>
            <w:noProof/>
            <w:webHidden/>
          </w:rPr>
          <w:instrText xml:space="preserve"> PAGEREF _Toc201646314 \h </w:instrText>
        </w:r>
        <w:r>
          <w:rPr>
            <w:noProof/>
            <w:webHidden/>
          </w:rPr>
        </w:r>
        <w:r>
          <w:rPr>
            <w:noProof/>
            <w:webHidden/>
          </w:rPr>
          <w:fldChar w:fldCharType="separate"/>
        </w:r>
        <w:r>
          <w:rPr>
            <w:noProof/>
            <w:webHidden/>
          </w:rPr>
          <w:t>88</w:t>
        </w:r>
        <w:r>
          <w:rPr>
            <w:noProof/>
            <w:webHidden/>
          </w:rPr>
          <w:fldChar w:fldCharType="end"/>
        </w:r>
      </w:hyperlink>
    </w:p>
    <w:p w14:paraId="6124E7E7" w14:textId="36B0CBE2"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5" w:history="1">
        <w:r w:rsidRPr="001028B4">
          <w:rPr>
            <w:rStyle w:val="Hyperlink"/>
            <w:noProof/>
          </w:rPr>
          <w:t>Table 6.1.  Estimates of Households with Persons with Special Needs, Florida</w:t>
        </w:r>
        <w:r>
          <w:rPr>
            <w:noProof/>
            <w:webHidden/>
          </w:rPr>
          <w:tab/>
        </w:r>
        <w:r>
          <w:rPr>
            <w:noProof/>
            <w:webHidden/>
          </w:rPr>
          <w:fldChar w:fldCharType="begin"/>
        </w:r>
        <w:r>
          <w:rPr>
            <w:noProof/>
            <w:webHidden/>
          </w:rPr>
          <w:instrText xml:space="preserve"> PAGEREF _Toc201646315 \h </w:instrText>
        </w:r>
        <w:r>
          <w:rPr>
            <w:noProof/>
            <w:webHidden/>
          </w:rPr>
        </w:r>
        <w:r>
          <w:rPr>
            <w:noProof/>
            <w:webHidden/>
          </w:rPr>
          <w:fldChar w:fldCharType="separate"/>
        </w:r>
        <w:r>
          <w:rPr>
            <w:noProof/>
            <w:webHidden/>
          </w:rPr>
          <w:t>93</w:t>
        </w:r>
        <w:r>
          <w:rPr>
            <w:noProof/>
            <w:webHidden/>
          </w:rPr>
          <w:fldChar w:fldCharType="end"/>
        </w:r>
      </w:hyperlink>
    </w:p>
    <w:p w14:paraId="5FE166CD" w14:textId="550D7837"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6" w:history="1">
        <w:r w:rsidRPr="001028B4">
          <w:rPr>
            <w:rStyle w:val="Hyperlink"/>
            <w:noProof/>
          </w:rPr>
          <w:t>Table 7.1. Migrant and Seasonal Workers, Households and Household Members</w:t>
        </w:r>
        <w:r>
          <w:rPr>
            <w:noProof/>
            <w:webHidden/>
          </w:rPr>
          <w:tab/>
        </w:r>
        <w:r>
          <w:rPr>
            <w:noProof/>
            <w:webHidden/>
          </w:rPr>
          <w:fldChar w:fldCharType="begin"/>
        </w:r>
        <w:r>
          <w:rPr>
            <w:noProof/>
            <w:webHidden/>
          </w:rPr>
          <w:instrText xml:space="preserve"> PAGEREF _Toc201646316 \h </w:instrText>
        </w:r>
        <w:r>
          <w:rPr>
            <w:noProof/>
            <w:webHidden/>
          </w:rPr>
        </w:r>
        <w:r>
          <w:rPr>
            <w:noProof/>
            <w:webHidden/>
          </w:rPr>
          <w:fldChar w:fldCharType="separate"/>
        </w:r>
        <w:r>
          <w:rPr>
            <w:noProof/>
            <w:webHidden/>
          </w:rPr>
          <w:t>95</w:t>
        </w:r>
        <w:r>
          <w:rPr>
            <w:noProof/>
            <w:webHidden/>
          </w:rPr>
          <w:fldChar w:fldCharType="end"/>
        </w:r>
      </w:hyperlink>
    </w:p>
    <w:p w14:paraId="6531B72A" w14:textId="551A3512"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7" w:history="1">
        <w:r w:rsidRPr="001028B4">
          <w:rPr>
            <w:rStyle w:val="Hyperlink"/>
            <w:noProof/>
          </w:rPr>
          <w:t>Table 7.2. Farmworkers, Households and Household Members by County of Employment</w:t>
        </w:r>
        <w:r>
          <w:rPr>
            <w:noProof/>
            <w:webHidden/>
          </w:rPr>
          <w:tab/>
        </w:r>
        <w:r>
          <w:rPr>
            <w:noProof/>
            <w:webHidden/>
          </w:rPr>
          <w:fldChar w:fldCharType="begin"/>
        </w:r>
        <w:r>
          <w:rPr>
            <w:noProof/>
            <w:webHidden/>
          </w:rPr>
          <w:instrText xml:space="preserve"> PAGEREF _Toc201646317 \h </w:instrText>
        </w:r>
        <w:r>
          <w:rPr>
            <w:noProof/>
            <w:webHidden/>
          </w:rPr>
        </w:r>
        <w:r>
          <w:rPr>
            <w:noProof/>
            <w:webHidden/>
          </w:rPr>
          <w:fldChar w:fldCharType="separate"/>
        </w:r>
        <w:r>
          <w:rPr>
            <w:noProof/>
            <w:webHidden/>
          </w:rPr>
          <w:t>96</w:t>
        </w:r>
        <w:r>
          <w:rPr>
            <w:noProof/>
            <w:webHidden/>
          </w:rPr>
          <w:fldChar w:fldCharType="end"/>
        </w:r>
      </w:hyperlink>
    </w:p>
    <w:p w14:paraId="3F4CA74A" w14:textId="76BEE288"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8" w:history="1">
        <w:r w:rsidRPr="001028B4">
          <w:rPr>
            <w:rStyle w:val="Hyperlink"/>
            <w:noProof/>
          </w:rPr>
          <w:t>Figure 7.1. Farmworkers by County of Employment</w:t>
        </w:r>
        <w:r>
          <w:rPr>
            <w:noProof/>
            <w:webHidden/>
          </w:rPr>
          <w:tab/>
        </w:r>
        <w:r>
          <w:rPr>
            <w:noProof/>
            <w:webHidden/>
          </w:rPr>
          <w:fldChar w:fldCharType="begin"/>
        </w:r>
        <w:r>
          <w:rPr>
            <w:noProof/>
            <w:webHidden/>
          </w:rPr>
          <w:instrText xml:space="preserve"> PAGEREF _Toc201646318 \h </w:instrText>
        </w:r>
        <w:r>
          <w:rPr>
            <w:noProof/>
            <w:webHidden/>
          </w:rPr>
        </w:r>
        <w:r>
          <w:rPr>
            <w:noProof/>
            <w:webHidden/>
          </w:rPr>
          <w:fldChar w:fldCharType="separate"/>
        </w:r>
        <w:r>
          <w:rPr>
            <w:noProof/>
            <w:webHidden/>
          </w:rPr>
          <w:t>98</w:t>
        </w:r>
        <w:r>
          <w:rPr>
            <w:noProof/>
            <w:webHidden/>
          </w:rPr>
          <w:fldChar w:fldCharType="end"/>
        </w:r>
      </w:hyperlink>
    </w:p>
    <w:p w14:paraId="7ABAA456" w14:textId="30612D0F"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19" w:history="1">
        <w:r w:rsidRPr="001028B4">
          <w:rPr>
            <w:rStyle w:val="Hyperlink"/>
            <w:noProof/>
          </w:rPr>
          <w:t>Table 7.3. Unaccompanied Farmworkers by County of Employment</w:t>
        </w:r>
        <w:r>
          <w:rPr>
            <w:noProof/>
            <w:webHidden/>
          </w:rPr>
          <w:tab/>
        </w:r>
        <w:r>
          <w:rPr>
            <w:noProof/>
            <w:webHidden/>
          </w:rPr>
          <w:fldChar w:fldCharType="begin"/>
        </w:r>
        <w:r>
          <w:rPr>
            <w:noProof/>
            <w:webHidden/>
          </w:rPr>
          <w:instrText xml:space="preserve"> PAGEREF _Toc201646319 \h </w:instrText>
        </w:r>
        <w:r>
          <w:rPr>
            <w:noProof/>
            <w:webHidden/>
          </w:rPr>
        </w:r>
        <w:r>
          <w:rPr>
            <w:noProof/>
            <w:webHidden/>
          </w:rPr>
          <w:fldChar w:fldCharType="separate"/>
        </w:r>
        <w:r>
          <w:rPr>
            <w:noProof/>
            <w:webHidden/>
          </w:rPr>
          <w:t>99</w:t>
        </w:r>
        <w:r>
          <w:rPr>
            <w:noProof/>
            <w:webHidden/>
          </w:rPr>
          <w:fldChar w:fldCharType="end"/>
        </w:r>
      </w:hyperlink>
    </w:p>
    <w:p w14:paraId="653F6B01" w14:textId="79E0BD49"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0" w:history="1">
        <w:r w:rsidRPr="001028B4">
          <w:rPr>
            <w:rStyle w:val="Hyperlink"/>
            <w:noProof/>
          </w:rPr>
          <w:t>Table 7.4. Accompanied Farmworkers, Households, and Household Members by County of Employment</w:t>
        </w:r>
        <w:r>
          <w:rPr>
            <w:noProof/>
            <w:webHidden/>
          </w:rPr>
          <w:tab/>
        </w:r>
        <w:r>
          <w:rPr>
            <w:noProof/>
            <w:webHidden/>
          </w:rPr>
          <w:fldChar w:fldCharType="begin"/>
        </w:r>
        <w:r>
          <w:rPr>
            <w:noProof/>
            <w:webHidden/>
          </w:rPr>
          <w:instrText xml:space="preserve"> PAGEREF _Toc201646320 \h </w:instrText>
        </w:r>
        <w:r>
          <w:rPr>
            <w:noProof/>
            <w:webHidden/>
          </w:rPr>
        </w:r>
        <w:r>
          <w:rPr>
            <w:noProof/>
            <w:webHidden/>
          </w:rPr>
          <w:fldChar w:fldCharType="separate"/>
        </w:r>
        <w:r>
          <w:rPr>
            <w:noProof/>
            <w:webHidden/>
          </w:rPr>
          <w:t>101</w:t>
        </w:r>
        <w:r>
          <w:rPr>
            <w:noProof/>
            <w:webHidden/>
          </w:rPr>
          <w:fldChar w:fldCharType="end"/>
        </w:r>
      </w:hyperlink>
    </w:p>
    <w:p w14:paraId="4CF8F7A1" w14:textId="1FEB465E"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1" w:history="1">
        <w:r w:rsidRPr="001028B4">
          <w:rPr>
            <w:rStyle w:val="Hyperlink"/>
            <w:noProof/>
          </w:rPr>
          <w:t>Table 7.5. Multifamily Farmworker Units and Migrant Camp Beds by County 2025</w:t>
        </w:r>
        <w:r>
          <w:rPr>
            <w:noProof/>
            <w:webHidden/>
          </w:rPr>
          <w:tab/>
        </w:r>
        <w:r>
          <w:rPr>
            <w:noProof/>
            <w:webHidden/>
          </w:rPr>
          <w:fldChar w:fldCharType="begin"/>
        </w:r>
        <w:r>
          <w:rPr>
            <w:noProof/>
            <w:webHidden/>
          </w:rPr>
          <w:instrText xml:space="preserve"> PAGEREF _Toc201646321 \h </w:instrText>
        </w:r>
        <w:r>
          <w:rPr>
            <w:noProof/>
            <w:webHidden/>
          </w:rPr>
        </w:r>
        <w:r>
          <w:rPr>
            <w:noProof/>
            <w:webHidden/>
          </w:rPr>
          <w:fldChar w:fldCharType="separate"/>
        </w:r>
        <w:r>
          <w:rPr>
            <w:noProof/>
            <w:webHidden/>
          </w:rPr>
          <w:t>105</w:t>
        </w:r>
        <w:r>
          <w:rPr>
            <w:noProof/>
            <w:webHidden/>
          </w:rPr>
          <w:fldChar w:fldCharType="end"/>
        </w:r>
      </w:hyperlink>
    </w:p>
    <w:p w14:paraId="0640B568" w14:textId="6DA73E0F"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2" w:history="1">
        <w:r w:rsidRPr="001028B4">
          <w:rPr>
            <w:rStyle w:val="Hyperlink"/>
            <w:noProof/>
          </w:rPr>
          <w:t>Table 7.6. Need for Farmworker Housing by Type and County</w:t>
        </w:r>
        <w:r>
          <w:rPr>
            <w:noProof/>
            <w:webHidden/>
          </w:rPr>
          <w:tab/>
        </w:r>
        <w:r>
          <w:rPr>
            <w:noProof/>
            <w:webHidden/>
          </w:rPr>
          <w:fldChar w:fldCharType="begin"/>
        </w:r>
        <w:r>
          <w:rPr>
            <w:noProof/>
            <w:webHidden/>
          </w:rPr>
          <w:instrText xml:space="preserve"> PAGEREF _Toc201646322 \h </w:instrText>
        </w:r>
        <w:r>
          <w:rPr>
            <w:noProof/>
            <w:webHidden/>
          </w:rPr>
        </w:r>
        <w:r>
          <w:rPr>
            <w:noProof/>
            <w:webHidden/>
          </w:rPr>
          <w:fldChar w:fldCharType="separate"/>
        </w:r>
        <w:r>
          <w:rPr>
            <w:noProof/>
            <w:webHidden/>
          </w:rPr>
          <w:t>107</w:t>
        </w:r>
        <w:r>
          <w:rPr>
            <w:noProof/>
            <w:webHidden/>
          </w:rPr>
          <w:fldChar w:fldCharType="end"/>
        </w:r>
      </w:hyperlink>
    </w:p>
    <w:p w14:paraId="7B7C090E" w14:textId="013D019A"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3" w:history="1">
        <w:r w:rsidRPr="001028B4">
          <w:rPr>
            <w:rStyle w:val="Hyperlink"/>
            <w:noProof/>
          </w:rPr>
          <w:t>Figure 7.2. Need for Beds for Unaccompanied Workers by County</w:t>
        </w:r>
        <w:r>
          <w:rPr>
            <w:noProof/>
            <w:webHidden/>
          </w:rPr>
          <w:tab/>
        </w:r>
        <w:r>
          <w:rPr>
            <w:noProof/>
            <w:webHidden/>
          </w:rPr>
          <w:fldChar w:fldCharType="begin"/>
        </w:r>
        <w:r>
          <w:rPr>
            <w:noProof/>
            <w:webHidden/>
          </w:rPr>
          <w:instrText xml:space="preserve"> PAGEREF _Toc201646323 \h </w:instrText>
        </w:r>
        <w:r>
          <w:rPr>
            <w:noProof/>
            <w:webHidden/>
          </w:rPr>
        </w:r>
        <w:r>
          <w:rPr>
            <w:noProof/>
            <w:webHidden/>
          </w:rPr>
          <w:fldChar w:fldCharType="separate"/>
        </w:r>
        <w:r>
          <w:rPr>
            <w:noProof/>
            <w:webHidden/>
          </w:rPr>
          <w:t>110</w:t>
        </w:r>
        <w:r>
          <w:rPr>
            <w:noProof/>
            <w:webHidden/>
          </w:rPr>
          <w:fldChar w:fldCharType="end"/>
        </w:r>
      </w:hyperlink>
    </w:p>
    <w:p w14:paraId="607459B7" w14:textId="06A847AA"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4" w:history="1">
        <w:r w:rsidRPr="001028B4">
          <w:rPr>
            <w:rStyle w:val="Hyperlink"/>
            <w:noProof/>
          </w:rPr>
          <w:t>Figure 7.3. Need for Farmworker Multifamily Units by County</w:t>
        </w:r>
        <w:r>
          <w:rPr>
            <w:noProof/>
            <w:webHidden/>
          </w:rPr>
          <w:tab/>
        </w:r>
        <w:r>
          <w:rPr>
            <w:noProof/>
            <w:webHidden/>
          </w:rPr>
          <w:fldChar w:fldCharType="begin"/>
        </w:r>
        <w:r>
          <w:rPr>
            <w:noProof/>
            <w:webHidden/>
          </w:rPr>
          <w:instrText xml:space="preserve"> PAGEREF _Toc201646324 \h </w:instrText>
        </w:r>
        <w:r>
          <w:rPr>
            <w:noProof/>
            <w:webHidden/>
          </w:rPr>
        </w:r>
        <w:r>
          <w:rPr>
            <w:noProof/>
            <w:webHidden/>
          </w:rPr>
          <w:fldChar w:fldCharType="separate"/>
        </w:r>
        <w:r>
          <w:rPr>
            <w:noProof/>
            <w:webHidden/>
          </w:rPr>
          <w:t>111</w:t>
        </w:r>
        <w:r>
          <w:rPr>
            <w:noProof/>
            <w:webHidden/>
          </w:rPr>
          <w:fldChar w:fldCharType="end"/>
        </w:r>
      </w:hyperlink>
    </w:p>
    <w:p w14:paraId="6AA2B697" w14:textId="11652076"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5" w:history="1">
        <w:r w:rsidRPr="001028B4">
          <w:rPr>
            <w:rStyle w:val="Hyperlink"/>
            <w:noProof/>
          </w:rPr>
          <w:t>Table 8.1 Estimates of Low-Income, Fishing Worker Households, Florida</w:t>
        </w:r>
        <w:r>
          <w:rPr>
            <w:noProof/>
            <w:webHidden/>
          </w:rPr>
          <w:tab/>
        </w:r>
        <w:r>
          <w:rPr>
            <w:noProof/>
            <w:webHidden/>
          </w:rPr>
          <w:fldChar w:fldCharType="begin"/>
        </w:r>
        <w:r>
          <w:rPr>
            <w:noProof/>
            <w:webHidden/>
          </w:rPr>
          <w:instrText xml:space="preserve"> PAGEREF _Toc201646325 \h </w:instrText>
        </w:r>
        <w:r>
          <w:rPr>
            <w:noProof/>
            <w:webHidden/>
          </w:rPr>
        </w:r>
        <w:r>
          <w:rPr>
            <w:noProof/>
            <w:webHidden/>
          </w:rPr>
          <w:fldChar w:fldCharType="separate"/>
        </w:r>
        <w:r>
          <w:rPr>
            <w:noProof/>
            <w:webHidden/>
          </w:rPr>
          <w:t>116</w:t>
        </w:r>
        <w:r>
          <w:rPr>
            <w:noProof/>
            <w:webHidden/>
          </w:rPr>
          <w:fldChar w:fldCharType="end"/>
        </w:r>
      </w:hyperlink>
    </w:p>
    <w:p w14:paraId="7F43BB62" w14:textId="28723A2F"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6" w:history="1">
        <w:r w:rsidRPr="001028B4">
          <w:rPr>
            <w:rStyle w:val="Hyperlink"/>
            <w:noProof/>
          </w:rPr>
          <w:t>Table 9.1. Assisted Housing Developments and Units by Funder, Florida (Duplicated Count)</w:t>
        </w:r>
        <w:r>
          <w:rPr>
            <w:noProof/>
            <w:webHidden/>
          </w:rPr>
          <w:tab/>
        </w:r>
        <w:r>
          <w:rPr>
            <w:noProof/>
            <w:webHidden/>
          </w:rPr>
          <w:fldChar w:fldCharType="begin"/>
        </w:r>
        <w:r>
          <w:rPr>
            <w:noProof/>
            <w:webHidden/>
          </w:rPr>
          <w:instrText xml:space="preserve"> PAGEREF _Toc201646326 \h </w:instrText>
        </w:r>
        <w:r>
          <w:rPr>
            <w:noProof/>
            <w:webHidden/>
          </w:rPr>
        </w:r>
        <w:r>
          <w:rPr>
            <w:noProof/>
            <w:webHidden/>
          </w:rPr>
          <w:fldChar w:fldCharType="separate"/>
        </w:r>
        <w:r>
          <w:rPr>
            <w:noProof/>
            <w:webHidden/>
          </w:rPr>
          <w:t>117</w:t>
        </w:r>
        <w:r>
          <w:rPr>
            <w:noProof/>
            <w:webHidden/>
          </w:rPr>
          <w:fldChar w:fldCharType="end"/>
        </w:r>
      </w:hyperlink>
    </w:p>
    <w:p w14:paraId="64789A75" w14:textId="3E4DE883"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7" w:history="1">
        <w:r w:rsidRPr="001028B4">
          <w:rPr>
            <w:rStyle w:val="Hyperlink"/>
            <w:noProof/>
          </w:rPr>
          <w:t>Table 9.2. Public and Assisted Housing Supply by County, Florida</w:t>
        </w:r>
        <w:r>
          <w:rPr>
            <w:noProof/>
            <w:webHidden/>
          </w:rPr>
          <w:tab/>
        </w:r>
        <w:r>
          <w:rPr>
            <w:noProof/>
            <w:webHidden/>
          </w:rPr>
          <w:fldChar w:fldCharType="begin"/>
        </w:r>
        <w:r>
          <w:rPr>
            <w:noProof/>
            <w:webHidden/>
          </w:rPr>
          <w:instrText xml:space="preserve"> PAGEREF _Toc201646327 \h </w:instrText>
        </w:r>
        <w:r>
          <w:rPr>
            <w:noProof/>
            <w:webHidden/>
          </w:rPr>
        </w:r>
        <w:r>
          <w:rPr>
            <w:noProof/>
            <w:webHidden/>
          </w:rPr>
          <w:fldChar w:fldCharType="separate"/>
        </w:r>
        <w:r>
          <w:rPr>
            <w:noProof/>
            <w:webHidden/>
          </w:rPr>
          <w:t>118</w:t>
        </w:r>
        <w:r>
          <w:rPr>
            <w:noProof/>
            <w:webHidden/>
          </w:rPr>
          <w:fldChar w:fldCharType="end"/>
        </w:r>
      </w:hyperlink>
    </w:p>
    <w:p w14:paraId="01CA5E16" w14:textId="500C5FB8"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8" w:history="1">
        <w:r w:rsidRPr="001028B4">
          <w:rPr>
            <w:rStyle w:val="Hyperlink"/>
            <w:noProof/>
          </w:rPr>
          <w:t>Figure 9.1. Public and Assisted Housing Units by County, Florida</w:t>
        </w:r>
        <w:r>
          <w:rPr>
            <w:noProof/>
            <w:webHidden/>
          </w:rPr>
          <w:tab/>
        </w:r>
        <w:r>
          <w:rPr>
            <w:noProof/>
            <w:webHidden/>
          </w:rPr>
          <w:fldChar w:fldCharType="begin"/>
        </w:r>
        <w:r>
          <w:rPr>
            <w:noProof/>
            <w:webHidden/>
          </w:rPr>
          <w:instrText xml:space="preserve"> PAGEREF _Toc201646328 \h </w:instrText>
        </w:r>
        <w:r>
          <w:rPr>
            <w:noProof/>
            <w:webHidden/>
          </w:rPr>
        </w:r>
        <w:r>
          <w:rPr>
            <w:noProof/>
            <w:webHidden/>
          </w:rPr>
          <w:fldChar w:fldCharType="separate"/>
        </w:r>
        <w:r>
          <w:rPr>
            <w:noProof/>
            <w:webHidden/>
          </w:rPr>
          <w:t>121</w:t>
        </w:r>
        <w:r>
          <w:rPr>
            <w:noProof/>
            <w:webHidden/>
          </w:rPr>
          <w:fldChar w:fldCharType="end"/>
        </w:r>
      </w:hyperlink>
    </w:p>
    <w:p w14:paraId="4B8834D4" w14:textId="552DE474"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29" w:history="1">
        <w:r w:rsidRPr="001028B4">
          <w:rPr>
            <w:rStyle w:val="Hyperlink"/>
            <w:noProof/>
          </w:rPr>
          <w:t>Figure 9.2. Average Annual Household Income ($)</w:t>
        </w:r>
        <w:r>
          <w:rPr>
            <w:noProof/>
            <w:webHidden/>
          </w:rPr>
          <w:tab/>
        </w:r>
        <w:r>
          <w:rPr>
            <w:noProof/>
            <w:webHidden/>
          </w:rPr>
          <w:fldChar w:fldCharType="begin"/>
        </w:r>
        <w:r>
          <w:rPr>
            <w:noProof/>
            <w:webHidden/>
          </w:rPr>
          <w:instrText xml:space="preserve"> PAGEREF _Toc201646329 \h </w:instrText>
        </w:r>
        <w:r>
          <w:rPr>
            <w:noProof/>
            <w:webHidden/>
          </w:rPr>
        </w:r>
        <w:r>
          <w:rPr>
            <w:noProof/>
            <w:webHidden/>
          </w:rPr>
          <w:fldChar w:fldCharType="separate"/>
        </w:r>
        <w:r>
          <w:rPr>
            <w:noProof/>
            <w:webHidden/>
          </w:rPr>
          <w:t>122</w:t>
        </w:r>
        <w:r>
          <w:rPr>
            <w:noProof/>
            <w:webHidden/>
          </w:rPr>
          <w:fldChar w:fldCharType="end"/>
        </w:r>
      </w:hyperlink>
    </w:p>
    <w:p w14:paraId="435F83C2" w14:textId="51209849"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0" w:history="1">
        <w:r w:rsidRPr="001028B4">
          <w:rPr>
            <w:rStyle w:val="Hyperlink"/>
            <w:noProof/>
          </w:rPr>
          <w:t>Figure 9.3. Tenants by Household Income, Florida Housing-funded Developments</w:t>
        </w:r>
        <w:r>
          <w:rPr>
            <w:noProof/>
            <w:webHidden/>
          </w:rPr>
          <w:tab/>
        </w:r>
        <w:r>
          <w:rPr>
            <w:noProof/>
            <w:webHidden/>
          </w:rPr>
          <w:fldChar w:fldCharType="begin"/>
        </w:r>
        <w:r>
          <w:rPr>
            <w:noProof/>
            <w:webHidden/>
          </w:rPr>
          <w:instrText xml:space="preserve"> PAGEREF _Toc201646330 \h </w:instrText>
        </w:r>
        <w:r>
          <w:rPr>
            <w:noProof/>
            <w:webHidden/>
          </w:rPr>
        </w:r>
        <w:r>
          <w:rPr>
            <w:noProof/>
            <w:webHidden/>
          </w:rPr>
          <w:fldChar w:fldCharType="separate"/>
        </w:r>
        <w:r>
          <w:rPr>
            <w:noProof/>
            <w:webHidden/>
          </w:rPr>
          <w:t>122</w:t>
        </w:r>
        <w:r>
          <w:rPr>
            <w:noProof/>
            <w:webHidden/>
          </w:rPr>
          <w:fldChar w:fldCharType="end"/>
        </w:r>
      </w:hyperlink>
    </w:p>
    <w:p w14:paraId="424E72AF" w14:textId="25C3D282"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1" w:history="1">
        <w:r w:rsidRPr="001028B4">
          <w:rPr>
            <w:rStyle w:val="Hyperlink"/>
            <w:noProof/>
          </w:rPr>
          <w:t>Figure 9.4. Tenants by Household Income, HUD Multifamily and Public Housing Developments</w:t>
        </w:r>
        <w:r>
          <w:rPr>
            <w:noProof/>
            <w:webHidden/>
          </w:rPr>
          <w:tab/>
        </w:r>
        <w:r>
          <w:rPr>
            <w:noProof/>
            <w:webHidden/>
          </w:rPr>
          <w:fldChar w:fldCharType="begin"/>
        </w:r>
        <w:r>
          <w:rPr>
            <w:noProof/>
            <w:webHidden/>
          </w:rPr>
          <w:instrText xml:space="preserve"> PAGEREF _Toc201646331 \h </w:instrText>
        </w:r>
        <w:r>
          <w:rPr>
            <w:noProof/>
            <w:webHidden/>
          </w:rPr>
        </w:r>
        <w:r>
          <w:rPr>
            <w:noProof/>
            <w:webHidden/>
          </w:rPr>
          <w:fldChar w:fldCharType="separate"/>
        </w:r>
        <w:r>
          <w:rPr>
            <w:noProof/>
            <w:webHidden/>
          </w:rPr>
          <w:t>123</w:t>
        </w:r>
        <w:r>
          <w:rPr>
            <w:noProof/>
            <w:webHidden/>
          </w:rPr>
          <w:fldChar w:fldCharType="end"/>
        </w:r>
      </w:hyperlink>
    </w:p>
    <w:p w14:paraId="569268CF" w14:textId="284A6B74"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2" w:history="1">
        <w:r w:rsidRPr="001028B4">
          <w:rPr>
            <w:rStyle w:val="Hyperlink"/>
            <w:noProof/>
          </w:rPr>
          <w:t>Figure 9.5. Average Tenant-Paid Gross Rent (Rent + Utilities)</w:t>
        </w:r>
        <w:r>
          <w:rPr>
            <w:noProof/>
            <w:webHidden/>
          </w:rPr>
          <w:tab/>
        </w:r>
        <w:r>
          <w:rPr>
            <w:noProof/>
            <w:webHidden/>
          </w:rPr>
          <w:fldChar w:fldCharType="begin"/>
        </w:r>
        <w:r>
          <w:rPr>
            <w:noProof/>
            <w:webHidden/>
          </w:rPr>
          <w:instrText xml:space="preserve"> PAGEREF _Toc201646332 \h </w:instrText>
        </w:r>
        <w:r>
          <w:rPr>
            <w:noProof/>
            <w:webHidden/>
          </w:rPr>
        </w:r>
        <w:r>
          <w:rPr>
            <w:noProof/>
            <w:webHidden/>
          </w:rPr>
          <w:fldChar w:fldCharType="separate"/>
        </w:r>
        <w:r>
          <w:rPr>
            <w:noProof/>
            <w:webHidden/>
          </w:rPr>
          <w:t>124</w:t>
        </w:r>
        <w:r>
          <w:rPr>
            <w:noProof/>
            <w:webHidden/>
          </w:rPr>
          <w:fldChar w:fldCharType="end"/>
        </w:r>
      </w:hyperlink>
    </w:p>
    <w:p w14:paraId="49CBA0BE" w14:textId="5931EE4E"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3" w:history="1">
        <w:r w:rsidRPr="001028B4">
          <w:rPr>
            <w:rStyle w:val="Hyperlink"/>
            <w:noProof/>
          </w:rPr>
          <w:t>Figure 9.6. Households with Children Under Age 18</w:t>
        </w:r>
        <w:r>
          <w:rPr>
            <w:noProof/>
            <w:webHidden/>
          </w:rPr>
          <w:tab/>
        </w:r>
        <w:r>
          <w:rPr>
            <w:noProof/>
            <w:webHidden/>
          </w:rPr>
          <w:fldChar w:fldCharType="begin"/>
        </w:r>
        <w:r>
          <w:rPr>
            <w:noProof/>
            <w:webHidden/>
          </w:rPr>
          <w:instrText xml:space="preserve"> PAGEREF _Toc201646333 \h </w:instrText>
        </w:r>
        <w:r>
          <w:rPr>
            <w:noProof/>
            <w:webHidden/>
          </w:rPr>
        </w:r>
        <w:r>
          <w:rPr>
            <w:noProof/>
            <w:webHidden/>
          </w:rPr>
          <w:fldChar w:fldCharType="separate"/>
        </w:r>
        <w:r>
          <w:rPr>
            <w:noProof/>
            <w:webHidden/>
          </w:rPr>
          <w:t>124</w:t>
        </w:r>
        <w:r>
          <w:rPr>
            <w:noProof/>
            <w:webHidden/>
          </w:rPr>
          <w:fldChar w:fldCharType="end"/>
        </w:r>
      </w:hyperlink>
    </w:p>
    <w:p w14:paraId="23E2872C" w14:textId="0F4F456B"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4" w:history="1">
        <w:r w:rsidRPr="001028B4">
          <w:rPr>
            <w:rStyle w:val="Hyperlink"/>
            <w:noProof/>
          </w:rPr>
          <w:t>Figure 9.7. Households with Persons Age 62 and Older</w:t>
        </w:r>
        <w:r>
          <w:rPr>
            <w:noProof/>
            <w:webHidden/>
          </w:rPr>
          <w:tab/>
        </w:r>
        <w:r>
          <w:rPr>
            <w:noProof/>
            <w:webHidden/>
          </w:rPr>
          <w:fldChar w:fldCharType="begin"/>
        </w:r>
        <w:r>
          <w:rPr>
            <w:noProof/>
            <w:webHidden/>
          </w:rPr>
          <w:instrText xml:space="preserve"> PAGEREF _Toc201646334 \h </w:instrText>
        </w:r>
        <w:r>
          <w:rPr>
            <w:noProof/>
            <w:webHidden/>
          </w:rPr>
        </w:r>
        <w:r>
          <w:rPr>
            <w:noProof/>
            <w:webHidden/>
          </w:rPr>
          <w:fldChar w:fldCharType="separate"/>
        </w:r>
        <w:r>
          <w:rPr>
            <w:noProof/>
            <w:webHidden/>
          </w:rPr>
          <w:t>125</w:t>
        </w:r>
        <w:r>
          <w:rPr>
            <w:noProof/>
            <w:webHidden/>
          </w:rPr>
          <w:fldChar w:fldCharType="end"/>
        </w:r>
      </w:hyperlink>
    </w:p>
    <w:p w14:paraId="446856E9" w14:textId="3FA9151B"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5" w:history="1">
        <w:r w:rsidRPr="001028B4">
          <w:rPr>
            <w:rStyle w:val="Hyperlink"/>
            <w:noProof/>
          </w:rPr>
          <w:t>Figure 9.8. Characteristics of Affordability Periods by Funding Type</w:t>
        </w:r>
        <w:r>
          <w:rPr>
            <w:noProof/>
            <w:webHidden/>
          </w:rPr>
          <w:tab/>
        </w:r>
        <w:r>
          <w:rPr>
            <w:noProof/>
            <w:webHidden/>
          </w:rPr>
          <w:fldChar w:fldCharType="begin"/>
        </w:r>
        <w:r>
          <w:rPr>
            <w:noProof/>
            <w:webHidden/>
          </w:rPr>
          <w:instrText xml:space="preserve"> PAGEREF _Toc201646335 \h </w:instrText>
        </w:r>
        <w:r>
          <w:rPr>
            <w:noProof/>
            <w:webHidden/>
          </w:rPr>
        </w:r>
        <w:r>
          <w:rPr>
            <w:noProof/>
            <w:webHidden/>
          </w:rPr>
          <w:fldChar w:fldCharType="separate"/>
        </w:r>
        <w:r>
          <w:rPr>
            <w:noProof/>
            <w:webHidden/>
          </w:rPr>
          <w:t>126</w:t>
        </w:r>
        <w:r>
          <w:rPr>
            <w:noProof/>
            <w:webHidden/>
          </w:rPr>
          <w:fldChar w:fldCharType="end"/>
        </w:r>
      </w:hyperlink>
    </w:p>
    <w:p w14:paraId="71DAFDC3" w14:textId="6E2A58BB"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6" w:history="1">
        <w:r w:rsidRPr="001028B4">
          <w:rPr>
            <w:rStyle w:val="Hyperlink"/>
            <w:noProof/>
          </w:rPr>
          <w:t>Table 9.3. Assisted Housing with Affordability Restrictions Expiring 2024-2034</w:t>
        </w:r>
        <w:r>
          <w:rPr>
            <w:noProof/>
            <w:webHidden/>
          </w:rPr>
          <w:tab/>
        </w:r>
        <w:r>
          <w:rPr>
            <w:noProof/>
            <w:webHidden/>
          </w:rPr>
          <w:fldChar w:fldCharType="begin"/>
        </w:r>
        <w:r>
          <w:rPr>
            <w:noProof/>
            <w:webHidden/>
          </w:rPr>
          <w:instrText xml:space="preserve"> PAGEREF _Toc201646336 \h </w:instrText>
        </w:r>
        <w:r>
          <w:rPr>
            <w:noProof/>
            <w:webHidden/>
          </w:rPr>
        </w:r>
        <w:r>
          <w:rPr>
            <w:noProof/>
            <w:webHidden/>
          </w:rPr>
          <w:fldChar w:fldCharType="separate"/>
        </w:r>
        <w:r>
          <w:rPr>
            <w:noProof/>
            <w:webHidden/>
          </w:rPr>
          <w:t>126</w:t>
        </w:r>
        <w:r>
          <w:rPr>
            <w:noProof/>
            <w:webHidden/>
          </w:rPr>
          <w:fldChar w:fldCharType="end"/>
        </w:r>
      </w:hyperlink>
    </w:p>
    <w:p w14:paraId="794608DD" w14:textId="79EC1845"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7" w:history="1">
        <w:r w:rsidRPr="001028B4">
          <w:rPr>
            <w:rStyle w:val="Hyperlink"/>
            <w:noProof/>
          </w:rPr>
          <w:t>Figure 9.9. Florida Housing Units by Expiration Year and Program Type, 2024-2034</w:t>
        </w:r>
        <w:r>
          <w:rPr>
            <w:noProof/>
            <w:webHidden/>
          </w:rPr>
          <w:tab/>
        </w:r>
        <w:r>
          <w:rPr>
            <w:noProof/>
            <w:webHidden/>
          </w:rPr>
          <w:fldChar w:fldCharType="begin"/>
        </w:r>
        <w:r>
          <w:rPr>
            <w:noProof/>
            <w:webHidden/>
          </w:rPr>
          <w:instrText xml:space="preserve"> PAGEREF _Toc201646337 \h </w:instrText>
        </w:r>
        <w:r>
          <w:rPr>
            <w:noProof/>
            <w:webHidden/>
          </w:rPr>
        </w:r>
        <w:r>
          <w:rPr>
            <w:noProof/>
            <w:webHidden/>
          </w:rPr>
          <w:fldChar w:fldCharType="separate"/>
        </w:r>
        <w:r>
          <w:rPr>
            <w:noProof/>
            <w:webHidden/>
          </w:rPr>
          <w:t>127</w:t>
        </w:r>
        <w:r>
          <w:rPr>
            <w:noProof/>
            <w:webHidden/>
          </w:rPr>
          <w:fldChar w:fldCharType="end"/>
        </w:r>
      </w:hyperlink>
    </w:p>
    <w:p w14:paraId="0ECEFD33" w14:textId="57B29156"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8" w:history="1">
        <w:r w:rsidRPr="001028B4">
          <w:rPr>
            <w:rStyle w:val="Hyperlink"/>
            <w:noProof/>
          </w:rPr>
          <w:t>Table 9.4. Program Summary for HUD Properties and Units with Subsidies Expiring by 2034, Unduplicated Count</w:t>
        </w:r>
        <w:r>
          <w:rPr>
            <w:noProof/>
            <w:webHidden/>
          </w:rPr>
          <w:tab/>
        </w:r>
        <w:r>
          <w:rPr>
            <w:noProof/>
            <w:webHidden/>
          </w:rPr>
          <w:fldChar w:fldCharType="begin"/>
        </w:r>
        <w:r>
          <w:rPr>
            <w:noProof/>
            <w:webHidden/>
          </w:rPr>
          <w:instrText xml:space="preserve"> PAGEREF _Toc201646338 \h </w:instrText>
        </w:r>
        <w:r>
          <w:rPr>
            <w:noProof/>
            <w:webHidden/>
          </w:rPr>
        </w:r>
        <w:r>
          <w:rPr>
            <w:noProof/>
            <w:webHidden/>
          </w:rPr>
          <w:fldChar w:fldCharType="separate"/>
        </w:r>
        <w:r>
          <w:rPr>
            <w:noProof/>
            <w:webHidden/>
          </w:rPr>
          <w:t>128</w:t>
        </w:r>
        <w:r>
          <w:rPr>
            <w:noProof/>
            <w:webHidden/>
          </w:rPr>
          <w:fldChar w:fldCharType="end"/>
        </w:r>
      </w:hyperlink>
    </w:p>
    <w:p w14:paraId="35D44B32" w14:textId="2450FDF5"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39" w:history="1">
        <w:r w:rsidRPr="001028B4">
          <w:rPr>
            <w:rStyle w:val="Hyperlink"/>
            <w:noProof/>
          </w:rPr>
          <w:t>Table 9.5. Program Summary for RD Properties and Units with Subsidies Expiring by 2034, Unduplicated Count</w:t>
        </w:r>
        <w:r>
          <w:rPr>
            <w:noProof/>
            <w:webHidden/>
          </w:rPr>
          <w:tab/>
        </w:r>
        <w:r>
          <w:rPr>
            <w:noProof/>
            <w:webHidden/>
          </w:rPr>
          <w:fldChar w:fldCharType="begin"/>
        </w:r>
        <w:r>
          <w:rPr>
            <w:noProof/>
            <w:webHidden/>
          </w:rPr>
          <w:instrText xml:space="preserve"> PAGEREF _Toc201646339 \h </w:instrText>
        </w:r>
        <w:r>
          <w:rPr>
            <w:noProof/>
            <w:webHidden/>
          </w:rPr>
        </w:r>
        <w:r>
          <w:rPr>
            <w:noProof/>
            <w:webHidden/>
          </w:rPr>
          <w:fldChar w:fldCharType="separate"/>
        </w:r>
        <w:r>
          <w:rPr>
            <w:noProof/>
            <w:webHidden/>
          </w:rPr>
          <w:t>129</w:t>
        </w:r>
        <w:r>
          <w:rPr>
            <w:noProof/>
            <w:webHidden/>
          </w:rPr>
          <w:fldChar w:fldCharType="end"/>
        </w:r>
      </w:hyperlink>
    </w:p>
    <w:p w14:paraId="2C558373" w14:textId="681F2E73"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40" w:history="1">
        <w:r w:rsidRPr="001028B4">
          <w:rPr>
            <w:rStyle w:val="Hyperlink"/>
            <w:noProof/>
          </w:rPr>
          <w:t>Table 9.6. Assisted Housing Developments and Units by Risk Due to Property Age</w:t>
        </w:r>
        <w:r>
          <w:rPr>
            <w:noProof/>
            <w:webHidden/>
          </w:rPr>
          <w:tab/>
        </w:r>
        <w:r>
          <w:rPr>
            <w:noProof/>
            <w:webHidden/>
          </w:rPr>
          <w:fldChar w:fldCharType="begin"/>
        </w:r>
        <w:r>
          <w:rPr>
            <w:noProof/>
            <w:webHidden/>
          </w:rPr>
          <w:instrText xml:space="preserve"> PAGEREF _Toc201646340 \h </w:instrText>
        </w:r>
        <w:r>
          <w:rPr>
            <w:noProof/>
            <w:webHidden/>
          </w:rPr>
        </w:r>
        <w:r>
          <w:rPr>
            <w:noProof/>
            <w:webHidden/>
          </w:rPr>
          <w:fldChar w:fldCharType="separate"/>
        </w:r>
        <w:r>
          <w:rPr>
            <w:noProof/>
            <w:webHidden/>
          </w:rPr>
          <w:t>130</w:t>
        </w:r>
        <w:r>
          <w:rPr>
            <w:noProof/>
            <w:webHidden/>
          </w:rPr>
          <w:fldChar w:fldCharType="end"/>
        </w:r>
      </w:hyperlink>
    </w:p>
    <w:p w14:paraId="67A094C9" w14:textId="07C8CE39"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41" w:history="1">
        <w:r w:rsidRPr="001028B4">
          <w:rPr>
            <w:rStyle w:val="Hyperlink"/>
            <w:noProof/>
          </w:rPr>
          <w:t>Table 9.7. Florida Housing-Preserved Properties and Units by Federal Funder, Duplicated Count</w:t>
        </w:r>
        <w:r>
          <w:rPr>
            <w:noProof/>
            <w:webHidden/>
          </w:rPr>
          <w:tab/>
        </w:r>
        <w:r>
          <w:rPr>
            <w:noProof/>
            <w:webHidden/>
          </w:rPr>
          <w:fldChar w:fldCharType="begin"/>
        </w:r>
        <w:r>
          <w:rPr>
            <w:noProof/>
            <w:webHidden/>
          </w:rPr>
          <w:instrText xml:space="preserve"> PAGEREF _Toc201646341 \h </w:instrText>
        </w:r>
        <w:r>
          <w:rPr>
            <w:noProof/>
            <w:webHidden/>
          </w:rPr>
        </w:r>
        <w:r>
          <w:rPr>
            <w:noProof/>
            <w:webHidden/>
          </w:rPr>
          <w:fldChar w:fldCharType="separate"/>
        </w:r>
        <w:r>
          <w:rPr>
            <w:noProof/>
            <w:webHidden/>
          </w:rPr>
          <w:t>131</w:t>
        </w:r>
        <w:r>
          <w:rPr>
            <w:noProof/>
            <w:webHidden/>
          </w:rPr>
          <w:fldChar w:fldCharType="end"/>
        </w:r>
      </w:hyperlink>
    </w:p>
    <w:p w14:paraId="1678E433" w14:textId="292390B6" w:rsidR="00E60960" w:rsidRDefault="00E60960">
      <w:pPr>
        <w:pStyle w:val="TableofFigures"/>
        <w:tabs>
          <w:tab w:val="right" w:leader="dot" w:pos="9350"/>
        </w:tabs>
        <w:rPr>
          <w:rFonts w:asciiTheme="minorHAnsi" w:hAnsiTheme="minorHAnsi" w:cstheme="minorBidi"/>
          <w:noProof/>
          <w:kern w:val="2"/>
          <w:szCs w:val="24"/>
          <w14:ligatures w14:val="standardContextual"/>
        </w:rPr>
      </w:pPr>
      <w:hyperlink w:anchor="_Toc201646342" w:history="1">
        <w:r w:rsidRPr="001028B4">
          <w:rPr>
            <w:rStyle w:val="Hyperlink"/>
            <w:noProof/>
          </w:rPr>
          <w:t>Table 9.8. Developments and Units by Preservation Risk Factor and County</w:t>
        </w:r>
        <w:r>
          <w:rPr>
            <w:noProof/>
            <w:webHidden/>
          </w:rPr>
          <w:tab/>
        </w:r>
        <w:r>
          <w:rPr>
            <w:noProof/>
            <w:webHidden/>
          </w:rPr>
          <w:fldChar w:fldCharType="begin"/>
        </w:r>
        <w:r>
          <w:rPr>
            <w:noProof/>
            <w:webHidden/>
          </w:rPr>
          <w:instrText xml:space="preserve"> PAGEREF _Toc201646342 \h </w:instrText>
        </w:r>
        <w:r>
          <w:rPr>
            <w:noProof/>
            <w:webHidden/>
          </w:rPr>
        </w:r>
        <w:r>
          <w:rPr>
            <w:noProof/>
            <w:webHidden/>
          </w:rPr>
          <w:fldChar w:fldCharType="separate"/>
        </w:r>
        <w:r>
          <w:rPr>
            <w:noProof/>
            <w:webHidden/>
          </w:rPr>
          <w:t>132</w:t>
        </w:r>
        <w:r>
          <w:rPr>
            <w:noProof/>
            <w:webHidden/>
          </w:rPr>
          <w:fldChar w:fldCharType="end"/>
        </w:r>
      </w:hyperlink>
    </w:p>
    <w:p w14:paraId="1577111D" w14:textId="36D731B3" w:rsidR="00F754C3" w:rsidRDefault="00197C95">
      <w:r>
        <w:fldChar w:fldCharType="end"/>
      </w:r>
    </w:p>
    <w:sectPr w:rsidR="00F754C3" w:rsidSect="00F754C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39551E" w14:textId="77777777" w:rsidR="00FA7DAE" w:rsidRDefault="00FA7DAE" w:rsidP="001519F1">
      <w:pPr>
        <w:spacing w:after="0" w:line="240" w:lineRule="auto"/>
      </w:pPr>
      <w:r>
        <w:separator/>
      </w:r>
    </w:p>
  </w:endnote>
  <w:endnote w:type="continuationSeparator" w:id="0">
    <w:p w14:paraId="1DE100A6" w14:textId="77777777" w:rsidR="00FA7DAE" w:rsidRDefault="00FA7DAE" w:rsidP="00151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E2C99" w14:textId="1C514D3B" w:rsidR="009C607F" w:rsidRDefault="009C607F" w:rsidP="00A736C1">
    <w:pPr>
      <w:pStyle w:val="Footer"/>
    </w:pPr>
  </w:p>
  <w:p w14:paraId="52B1C059" w14:textId="77777777" w:rsidR="009C607F" w:rsidRDefault="009C607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F8C3" w14:textId="77777777" w:rsidR="00682DB1" w:rsidRPr="00F01236" w:rsidRDefault="00682DB1" w:rsidP="00B12FE5">
    <w:pPr>
      <w:pStyle w:val="Footer"/>
      <w:rPr>
        <w:rFonts w:ascii="Rockwell" w:hAnsi="Rockwell"/>
        <w:sz w:val="20"/>
        <w:szCs w:val="20"/>
      </w:rPr>
    </w:pPr>
    <w:r w:rsidRPr="00F01236">
      <w:rPr>
        <w:rFonts w:ascii="Rockwell" w:hAnsi="Rockwell"/>
        <w:sz w:val="20"/>
        <w:szCs w:val="20"/>
      </w:rPr>
      <w:t xml:space="preserve">Notes: </w:t>
    </w:r>
  </w:p>
  <w:p w14:paraId="738D32EB" w14:textId="77777777" w:rsidR="00682DB1" w:rsidRPr="00F01236" w:rsidRDefault="00682DB1" w:rsidP="000B3A39">
    <w:pPr>
      <w:pStyle w:val="Footer"/>
      <w:numPr>
        <w:ilvl w:val="0"/>
        <w:numId w:val="7"/>
      </w:numPr>
      <w:tabs>
        <w:tab w:val="clear" w:pos="4680"/>
        <w:tab w:val="clear" w:pos="9360"/>
      </w:tabs>
      <w:spacing w:line="276" w:lineRule="auto"/>
      <w:ind w:left="360"/>
      <w:rPr>
        <w:rFonts w:ascii="Rockwell" w:hAnsi="Rockwell"/>
        <w:sz w:val="16"/>
        <w:szCs w:val="16"/>
      </w:rPr>
    </w:pPr>
    <w:r w:rsidRPr="00F01236">
      <w:rPr>
        <w:rFonts w:ascii="Rockwell" w:hAnsi="Rockwell"/>
        <w:sz w:val="16"/>
        <w:szCs w:val="16"/>
      </w:rPr>
      <w:t xml:space="preserve">The income categories (0-30% AMI, 0-40% AMI, etc.) refer to both households and units. A household falls within a category if its annual income as a percentage of AMI falls below the top threshold (30% AMI, 40% AMI, etc.), adjusted for metropolitan area and household size. A unit falls within a category if its rent falls below the affordable rent level for the top threshold, adjusted for number of bedrooms. Larger categories include smaller </w:t>
    </w:r>
    <w:proofErr w:type="gramStart"/>
    <w:r w:rsidRPr="00F01236">
      <w:rPr>
        <w:rFonts w:ascii="Rockwell" w:hAnsi="Rockwell"/>
        <w:sz w:val="16"/>
        <w:szCs w:val="16"/>
      </w:rPr>
      <w:t>categories;</w:t>
    </w:r>
    <w:proofErr w:type="gramEnd"/>
    <w:r w:rsidRPr="00F01236">
      <w:rPr>
        <w:rFonts w:ascii="Rockwell" w:hAnsi="Rockwell"/>
        <w:sz w:val="16"/>
        <w:szCs w:val="16"/>
      </w:rPr>
      <w:t xml:space="preserve"> i.e., the 0-30% AMI households and units are included in the 0-40% AMI counts, the 0-30% AMI and 0-40% AMI counts are included in the 0-50% AMI counts, and so forth.</w:t>
    </w:r>
  </w:p>
  <w:p w14:paraId="0AE758A9" w14:textId="77777777" w:rsidR="00682DB1" w:rsidRPr="00F01236" w:rsidRDefault="00682DB1" w:rsidP="000B3A39">
    <w:pPr>
      <w:pStyle w:val="Footer"/>
      <w:numPr>
        <w:ilvl w:val="0"/>
        <w:numId w:val="7"/>
      </w:numPr>
      <w:tabs>
        <w:tab w:val="clear" w:pos="4680"/>
        <w:tab w:val="clear" w:pos="9360"/>
      </w:tabs>
      <w:spacing w:line="276" w:lineRule="auto"/>
      <w:ind w:left="360"/>
      <w:rPr>
        <w:rFonts w:ascii="Rockwell" w:hAnsi="Rockwell"/>
        <w:sz w:val="16"/>
        <w:szCs w:val="16"/>
      </w:rPr>
    </w:pPr>
    <w:r w:rsidRPr="00F01236">
      <w:rPr>
        <w:rFonts w:ascii="Rockwell" w:hAnsi="Rockwell"/>
        <w:sz w:val="16"/>
        <w:szCs w:val="16"/>
      </w:rPr>
      <w:t xml:space="preserve"> The Affordable/Available Units Minus Renter Households columns show the number of households within the income category minus the number of affordable/available units. A negative number indicates a shortage of affordable and available units. </w:t>
    </w:r>
  </w:p>
  <w:p w14:paraId="68410576" w14:textId="77777777" w:rsidR="00682DB1" w:rsidRDefault="00682DB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6DA7D" w14:textId="77777777" w:rsidR="004E2E20" w:rsidRDefault="004E2E20" w:rsidP="00B12FE5">
    <w:pPr>
      <w:pStyle w:val="Footer"/>
      <w:framePr w:wrap="around" w:vAnchor="text" w:hAnchor="page" w:x="6164" w:yAlign="top"/>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73</w:t>
    </w:r>
    <w:r>
      <w:rPr>
        <w:rStyle w:val="PageNumber"/>
      </w:rPr>
      <w:fldChar w:fldCharType="end"/>
    </w:r>
  </w:p>
  <w:p w14:paraId="7738DE79" w14:textId="77777777" w:rsidR="004E2E20" w:rsidRDefault="004E2E20">
    <w:pPr>
      <w:pStyle w:val="Footer"/>
      <w:ind w:right="36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9815978"/>
      <w:docPartObj>
        <w:docPartGallery w:val="Page Numbers (Bottom of Page)"/>
        <w:docPartUnique/>
      </w:docPartObj>
    </w:sdtPr>
    <w:sdtEndPr>
      <w:rPr>
        <w:noProof/>
      </w:rPr>
    </w:sdtEndPr>
    <w:sdtContent>
      <w:p w14:paraId="4E87783B" w14:textId="77777777" w:rsidR="004E2E20" w:rsidRDefault="004E2E20">
        <w:pPr>
          <w:pStyle w:val="Footer"/>
          <w:jc w:val="center"/>
        </w:pPr>
        <w:r>
          <w:fldChar w:fldCharType="begin"/>
        </w:r>
        <w:r>
          <w:instrText xml:space="preserve"> PAGE   \* MERGEFORMAT </w:instrText>
        </w:r>
        <w:r>
          <w:fldChar w:fldCharType="separate"/>
        </w:r>
        <w:r>
          <w:rPr>
            <w:noProof/>
          </w:rPr>
          <w:t>111</w:t>
        </w:r>
        <w:r>
          <w:rPr>
            <w:noProof/>
          </w:rPr>
          <w:fldChar w:fldCharType="end"/>
        </w:r>
      </w:p>
    </w:sdtContent>
  </w:sdt>
  <w:p w14:paraId="3E1C3EB5" w14:textId="77777777" w:rsidR="004E2E20" w:rsidRDefault="004E2E20" w:rsidP="00B12FE5">
    <w:pPr>
      <w:pStyle w:val="Footer"/>
      <w:tabs>
        <w:tab w:val="clear" w:pos="4680"/>
      </w:tabs>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7205054"/>
      <w:docPartObj>
        <w:docPartGallery w:val="Page Numbers (Bottom of Page)"/>
        <w:docPartUnique/>
      </w:docPartObj>
    </w:sdtPr>
    <w:sdtEndPr>
      <w:rPr>
        <w:noProof/>
      </w:rPr>
    </w:sdtEndPr>
    <w:sdtContent>
      <w:p w14:paraId="1F2D77EA" w14:textId="77777777" w:rsidR="00BE615D" w:rsidRDefault="00BE615D">
        <w:pPr>
          <w:pStyle w:val="Footer"/>
          <w:jc w:val="center"/>
        </w:pPr>
        <w:r>
          <w:fldChar w:fldCharType="begin"/>
        </w:r>
        <w:r>
          <w:instrText xml:space="preserve"> PAGE   \* MERGEFORMAT </w:instrText>
        </w:r>
        <w:r>
          <w:fldChar w:fldCharType="separate"/>
        </w:r>
        <w:r>
          <w:rPr>
            <w:noProof/>
          </w:rPr>
          <w:t>131</w:t>
        </w:r>
        <w:r>
          <w:rPr>
            <w:noProof/>
          </w:rPr>
          <w:fldChar w:fldCharType="end"/>
        </w:r>
      </w:p>
    </w:sdtContent>
  </w:sdt>
  <w:p w14:paraId="2E5E1F41" w14:textId="77777777" w:rsidR="00BE615D" w:rsidRDefault="00BE6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1342790"/>
      <w:docPartObj>
        <w:docPartGallery w:val="Page Numbers (Bottom of Page)"/>
        <w:docPartUnique/>
      </w:docPartObj>
    </w:sdtPr>
    <w:sdtEndPr>
      <w:rPr>
        <w:noProof/>
      </w:rPr>
    </w:sdtEndPr>
    <w:sdtContent>
      <w:p w14:paraId="65134DD9" w14:textId="31DF907F" w:rsidR="00936C52" w:rsidRDefault="00936C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72C596" w14:textId="77777777" w:rsidR="00936C52" w:rsidRDefault="00936C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787318"/>
      <w:docPartObj>
        <w:docPartGallery w:val="Page Numbers (Bottom of Page)"/>
        <w:docPartUnique/>
      </w:docPartObj>
    </w:sdtPr>
    <w:sdtEndPr>
      <w:rPr>
        <w:noProof/>
      </w:rPr>
    </w:sdtEndPr>
    <w:sdtContent>
      <w:p w14:paraId="0EB47C92" w14:textId="77777777" w:rsidR="007D42DD" w:rsidRDefault="007D42DD">
        <w:pPr>
          <w:pStyle w:val="Footer"/>
          <w:jc w:val="center"/>
        </w:pPr>
        <w:r>
          <w:fldChar w:fldCharType="begin"/>
        </w:r>
        <w:r>
          <w:instrText xml:space="preserve"> PAGE   \* MERGEFORMAT </w:instrText>
        </w:r>
        <w:r>
          <w:fldChar w:fldCharType="separate"/>
        </w:r>
        <w:r>
          <w:rPr>
            <w:noProof/>
          </w:rPr>
          <w:t>38</w:t>
        </w:r>
        <w:r>
          <w:rPr>
            <w:noProof/>
          </w:rPr>
          <w:fldChar w:fldCharType="end"/>
        </w:r>
      </w:p>
    </w:sdtContent>
  </w:sdt>
  <w:p w14:paraId="3D1BA084" w14:textId="77777777" w:rsidR="007D42DD" w:rsidRDefault="007D42D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477903"/>
      <w:docPartObj>
        <w:docPartGallery w:val="Page Numbers (Bottom of Page)"/>
        <w:docPartUnique/>
      </w:docPartObj>
    </w:sdtPr>
    <w:sdtEndPr>
      <w:rPr>
        <w:noProof/>
      </w:rPr>
    </w:sdtEndPr>
    <w:sdtContent>
      <w:p w14:paraId="0C830885" w14:textId="77777777" w:rsidR="007D42DD" w:rsidRDefault="007D42DD">
        <w:pPr>
          <w:pStyle w:val="Footer"/>
          <w:jc w:val="center"/>
        </w:pPr>
        <w:r>
          <w:fldChar w:fldCharType="begin"/>
        </w:r>
        <w:r>
          <w:instrText xml:space="preserve"> PAGE   \* MERGEFORMAT </w:instrText>
        </w:r>
        <w:r>
          <w:fldChar w:fldCharType="separate"/>
        </w:r>
        <w:r>
          <w:rPr>
            <w:noProof/>
          </w:rPr>
          <w:t>25</w:t>
        </w:r>
        <w:r>
          <w:rPr>
            <w:noProof/>
          </w:rPr>
          <w:fldChar w:fldCharType="end"/>
        </w:r>
      </w:p>
    </w:sdtContent>
  </w:sdt>
  <w:p w14:paraId="19EA7E2E" w14:textId="77777777" w:rsidR="007D42DD" w:rsidRDefault="007D42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679260167"/>
      <w:docPartObj>
        <w:docPartGallery w:val="Page Numbers (Bottom of Page)"/>
        <w:docPartUnique/>
      </w:docPartObj>
    </w:sdtPr>
    <w:sdtEndPr>
      <w:rPr>
        <w:noProof/>
      </w:rPr>
    </w:sdtEndPr>
    <w:sdtContent>
      <w:p w14:paraId="3C39BF4F" w14:textId="2DE6F154" w:rsidR="00E1619A" w:rsidRPr="00EB0EA4" w:rsidRDefault="00E1619A" w:rsidP="00EB1101">
        <w:pPr>
          <w:pStyle w:val="NotesandSources"/>
        </w:pPr>
      </w:p>
      <w:p w14:paraId="0776FF1F" w14:textId="56E6F42F" w:rsidR="00E1619A" w:rsidRDefault="00E1619A" w:rsidP="00EB0EA4">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835107725"/>
      <w:docPartObj>
        <w:docPartGallery w:val="Page Numbers (Bottom of Page)"/>
        <w:docPartUnique/>
      </w:docPartObj>
    </w:sdtPr>
    <w:sdtEndPr>
      <w:rPr>
        <w:noProof/>
      </w:rPr>
    </w:sdtEndPr>
    <w:sdtContent>
      <w:p w14:paraId="2183F07F" w14:textId="32A70D55" w:rsidR="00EB1101" w:rsidRPr="00EB1101" w:rsidRDefault="00EB1101" w:rsidP="00EB0EA4">
        <w:pPr>
          <w:pStyle w:val="NotesandSources"/>
          <w:rPr>
            <w:szCs w:val="20"/>
          </w:rPr>
        </w:pPr>
        <w:r w:rsidRPr="00033592">
          <w:t xml:space="preserve"> </w:t>
        </w:r>
        <w:r w:rsidRPr="00FE3FB0">
          <w:t xml:space="preserve">Source: </w:t>
        </w:r>
        <w:r w:rsidRPr="00073DFF">
          <w:t xml:space="preserve">Shimberg Center </w:t>
        </w:r>
        <w:r>
          <w:t>tabulation</w:t>
        </w:r>
        <w:r w:rsidRPr="00073DFF">
          <w:t xml:space="preserve"> of U.S.</w:t>
        </w:r>
        <w:r>
          <w:t xml:space="preserve"> </w:t>
        </w:r>
        <w:r w:rsidRPr="00073DFF">
          <w:t>Census Bureau, 20</w:t>
        </w:r>
        <w:r>
          <w:t>23</w:t>
        </w:r>
        <w:r w:rsidRPr="00073DFF">
          <w:t xml:space="preserve"> American Community Survey</w:t>
        </w:r>
      </w:p>
      <w:p w14:paraId="5DADEEE8" w14:textId="77777777" w:rsidR="00EB1101" w:rsidRDefault="00EB1101" w:rsidP="00EB0EA4">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2"/>
        <w:szCs w:val="22"/>
      </w:rPr>
      <w:id w:val="1676452185"/>
      <w:docPartObj>
        <w:docPartGallery w:val="Page Numbers (Bottom of Page)"/>
        <w:docPartUnique/>
      </w:docPartObj>
    </w:sdtPr>
    <w:sdtEndPr>
      <w:rPr>
        <w:noProof/>
      </w:rPr>
    </w:sdtEndPr>
    <w:sdtContent>
      <w:p w14:paraId="15BC8446" w14:textId="77777777" w:rsidR="00EB1101" w:rsidRPr="00EB0EA4" w:rsidRDefault="00EB1101" w:rsidP="00EB0EA4">
        <w:pPr>
          <w:pStyle w:val="NotesandSources"/>
          <w:rPr>
            <w:szCs w:val="20"/>
          </w:rPr>
        </w:pPr>
        <w:r w:rsidRPr="00033592">
          <w:t xml:space="preserve">Notes: The map shades show the number of available and affordable units in the income category divided by the number of households in the same category, times 100. A value below 100 indicates a shortage of housing units (shaded areas); a value above 100 indicates that units exceed households (striped and cross-hatched areas). The areas on the map are groups of counties that belong either to modified metropolitan statistical areas (MSAs) or non-metropolitan areas.  </w:t>
        </w:r>
      </w:p>
      <w:p w14:paraId="7C2B2C2C" w14:textId="77777777" w:rsidR="00EB1101" w:rsidRPr="00EB0EA4" w:rsidRDefault="00EB1101" w:rsidP="00EB0EA4">
        <w:pPr>
          <w:pStyle w:val="NotesandSources"/>
        </w:pPr>
        <w:r w:rsidRPr="00FE3FB0">
          <w:t xml:space="preserve">Source: </w:t>
        </w:r>
        <w:r w:rsidRPr="00073DFF">
          <w:t xml:space="preserve">Shimberg Center </w:t>
        </w:r>
        <w:r>
          <w:t>tabulation</w:t>
        </w:r>
        <w:r w:rsidRPr="00073DFF">
          <w:t xml:space="preserve"> of U.S.</w:t>
        </w:r>
        <w:r>
          <w:t xml:space="preserve"> </w:t>
        </w:r>
        <w:r w:rsidRPr="00073DFF">
          <w:t>Census Bureau, 20</w:t>
        </w:r>
        <w:r>
          <w:t>23</w:t>
        </w:r>
        <w:r w:rsidRPr="00073DFF">
          <w:t xml:space="preserve"> American Community Survey</w:t>
        </w:r>
      </w:p>
      <w:p w14:paraId="1F4A7D69" w14:textId="77777777" w:rsidR="00EB1101" w:rsidRDefault="00EB1101" w:rsidP="00EB0EA4">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8534363"/>
      <w:docPartObj>
        <w:docPartGallery w:val="Page Numbers (Bottom of Page)"/>
        <w:docPartUnique/>
      </w:docPartObj>
    </w:sdtPr>
    <w:sdtEndPr>
      <w:rPr>
        <w:noProof/>
      </w:rPr>
    </w:sdtEndPr>
    <w:sdtContent>
      <w:p w14:paraId="56411EE1" w14:textId="77777777" w:rsidR="00EB0EA4" w:rsidRDefault="00EB0EA4" w:rsidP="00B12FE5">
        <w:pPr>
          <w:pStyle w:val="Footer"/>
          <w:rPr>
            <w:sz w:val="18"/>
            <w:szCs w:val="20"/>
          </w:rPr>
        </w:pPr>
        <w:r w:rsidRPr="00033592">
          <w:rPr>
            <w:sz w:val="18"/>
            <w:szCs w:val="20"/>
          </w:rPr>
          <w:t xml:space="preserve"> </w:t>
        </w:r>
      </w:p>
      <w:p w14:paraId="1B4A7E66" w14:textId="77777777" w:rsidR="00EB0EA4" w:rsidRPr="00033592" w:rsidRDefault="00EB0EA4" w:rsidP="00B12FE5">
        <w:pPr>
          <w:pStyle w:val="Footer"/>
          <w:rPr>
            <w:sz w:val="18"/>
            <w:szCs w:val="20"/>
          </w:rPr>
        </w:pPr>
      </w:p>
      <w:p w14:paraId="13DFCEAC" w14:textId="77777777" w:rsidR="00EB0EA4" w:rsidRDefault="00EB0EA4">
        <w:pPr>
          <w:pStyle w:val="Footer"/>
          <w:jc w:val="center"/>
        </w:pPr>
        <w:r>
          <w:fldChar w:fldCharType="begin"/>
        </w:r>
        <w:r>
          <w:instrText xml:space="preserve"> PAGE   \* MERGEFORMAT </w:instrText>
        </w:r>
        <w:r>
          <w:fldChar w:fldCharType="separate"/>
        </w:r>
        <w:r>
          <w:rPr>
            <w:noProof/>
          </w:rPr>
          <w:t>48</w:t>
        </w:r>
        <w:r>
          <w:rPr>
            <w:noProof/>
          </w:rPr>
          <w:fldChar w:fldCharType="end"/>
        </w:r>
      </w:p>
    </w:sdtContent>
  </w:sdt>
  <w:p w14:paraId="0C085821" w14:textId="77777777" w:rsidR="00EB0EA4" w:rsidRDefault="00EB0EA4" w:rsidP="00B12FE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4818885"/>
      <w:docPartObj>
        <w:docPartGallery w:val="Page Numbers (Bottom of Page)"/>
        <w:docPartUnique/>
      </w:docPartObj>
    </w:sdtPr>
    <w:sdtEndPr>
      <w:rPr>
        <w:noProof/>
      </w:rPr>
    </w:sdtEndPr>
    <w:sdtContent>
      <w:p w14:paraId="4CE62560" w14:textId="77777777" w:rsidR="00682DB1" w:rsidRDefault="00682DB1">
        <w:pPr>
          <w:pStyle w:val="Footer"/>
          <w:jc w:val="center"/>
        </w:pPr>
        <w:r>
          <w:fldChar w:fldCharType="begin"/>
        </w:r>
        <w:r>
          <w:instrText xml:space="preserve"> PAGE   \* MERGEFORMAT </w:instrText>
        </w:r>
        <w:r>
          <w:fldChar w:fldCharType="separate"/>
        </w:r>
        <w:r>
          <w:rPr>
            <w:noProof/>
          </w:rPr>
          <w:t>42</w:t>
        </w:r>
        <w:r>
          <w:rPr>
            <w:noProof/>
          </w:rPr>
          <w:fldChar w:fldCharType="end"/>
        </w:r>
      </w:p>
    </w:sdtContent>
  </w:sdt>
  <w:p w14:paraId="3434B1B0" w14:textId="77777777" w:rsidR="00682DB1" w:rsidRDefault="00682D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2D01B" w14:textId="77777777" w:rsidR="00FA7DAE" w:rsidRDefault="00FA7DAE" w:rsidP="001519F1">
      <w:pPr>
        <w:spacing w:after="0" w:line="240" w:lineRule="auto"/>
      </w:pPr>
      <w:r>
        <w:separator/>
      </w:r>
    </w:p>
  </w:footnote>
  <w:footnote w:type="continuationSeparator" w:id="0">
    <w:p w14:paraId="5A96777C" w14:textId="77777777" w:rsidR="00FA7DAE" w:rsidRDefault="00FA7DAE" w:rsidP="001519F1">
      <w:pPr>
        <w:spacing w:after="0" w:line="240" w:lineRule="auto"/>
      </w:pPr>
      <w:r>
        <w:continuationSeparator/>
      </w:r>
    </w:p>
  </w:footnote>
  <w:footnote w:id="1">
    <w:p w14:paraId="3417B8FD" w14:textId="2817FBDB" w:rsidR="00476813" w:rsidRPr="00B84D0C" w:rsidRDefault="00476813" w:rsidP="00476813">
      <w:pPr>
        <w:pStyle w:val="FootnoteText"/>
      </w:pPr>
      <w:r>
        <w:rPr>
          <w:rStyle w:val="FootnoteReference"/>
        </w:rPr>
        <w:footnoteRef/>
      </w:r>
      <w:r>
        <w:t xml:space="preserve"> Because it is based on prior years’ tax filing address, </w:t>
      </w:r>
      <w:r w:rsidR="00B907DC">
        <w:t xml:space="preserve">the </w:t>
      </w:r>
      <w:r>
        <w:t>IRS data</w:t>
      </w:r>
      <w:r w:rsidR="00B907DC">
        <w:t>set</w:t>
      </w:r>
      <w:r>
        <w:t xml:space="preserve"> contain limited information about international migration to U.S. counties. However, U.S. Census data </w:t>
      </w:r>
      <w:r w:rsidR="00B907DC">
        <w:t>in</w:t>
      </w:r>
      <w:r>
        <w:t xml:space="preserve">dicates that in-migration from international origins outweighed domestic population loss in Broward and Orange Counties in 2018 and 2019, and in Miami-Dade, Broward, and Orange Counties in 2022. International migration flows include movement of non-U.S.-born persons, U.S. citizens living abroad, migration between states and Puerto Rico, and movement of the Armed Forces population. U.S. Census Bureau, </w:t>
      </w:r>
      <w:r>
        <w:rPr>
          <w:i/>
          <w:iCs/>
        </w:rPr>
        <w:t xml:space="preserve">Annual Resident Population Estimates, Estimated Components of Resident Population Change, and Rates of the Components of Resident Population Change for States and Counties, </w:t>
      </w:r>
      <w:r w:rsidRPr="00B84D0C">
        <w:t>https://www.census.gov/data/tables/time-series/demo/popest/2020s-counties-total.html</w:t>
      </w:r>
    </w:p>
  </w:footnote>
  <w:footnote w:id="2">
    <w:p w14:paraId="394332E5" w14:textId="77777777" w:rsidR="001519F1" w:rsidRPr="00A0349F" w:rsidRDefault="001519F1" w:rsidP="001519F1">
      <w:pPr>
        <w:pStyle w:val="FootnoteText"/>
      </w:pPr>
      <w:r w:rsidRPr="00A42797">
        <w:rPr>
          <w:rStyle w:val="FootnoteReference"/>
          <w:rFonts w:ascii="Arial" w:hAnsi="Arial" w:cs="Arial"/>
        </w:rPr>
        <w:footnoteRef/>
      </w:r>
      <w:r w:rsidRPr="00A42797">
        <w:rPr>
          <w:rFonts w:ascii="Arial" w:hAnsi="Arial" w:cs="Arial"/>
        </w:rPr>
        <w:t xml:space="preserve"> </w:t>
      </w:r>
      <w:r w:rsidRPr="00A42797">
        <w:t>In several cases, we have modified the PSA county groupings from the boundaries used Department of Elder Affairs due to American Community Survey data limitations. Table 3.4 lists the counties included in each modified PSA.</w:t>
      </w:r>
    </w:p>
  </w:footnote>
  <w:footnote w:id="3">
    <w:p w14:paraId="55490253" w14:textId="1BB459B5" w:rsidR="007D42DD" w:rsidRPr="00A21D82" w:rsidRDefault="007D42DD" w:rsidP="007D42DD">
      <w:pPr>
        <w:pStyle w:val="FootnoteText"/>
      </w:pPr>
      <w:r w:rsidRPr="00737A80">
        <w:rPr>
          <w:rStyle w:val="FootnoteReference"/>
        </w:rPr>
        <w:footnoteRef/>
      </w:r>
      <w:r w:rsidRPr="00737A80">
        <w:t xml:space="preserve"> The ACS offers limited data on substandard conditions. Units were removed from the analysis if they lacked complete kitchens, plumbing, or heating. Statewide, </w:t>
      </w:r>
      <w:r w:rsidR="006B0DDA">
        <w:t>136,951</w:t>
      </w:r>
      <w:r w:rsidRPr="00737A80">
        <w:t xml:space="preserve"> units (</w:t>
      </w:r>
      <w:r w:rsidR="006B0DDA">
        <w:t>4.4</w:t>
      </w:r>
      <w:r w:rsidRPr="00737A80">
        <w:t>%) were removed. Renters in these units were included in household counts, since they still need affordable/available units in sound condition.</w:t>
      </w:r>
    </w:p>
  </w:footnote>
  <w:footnote w:id="4">
    <w:p w14:paraId="6CEB01E4" w14:textId="77777777" w:rsidR="007D42DD" w:rsidRPr="002A253F" w:rsidRDefault="007D42DD" w:rsidP="007D42DD">
      <w:pPr>
        <w:pStyle w:val="FootnoteText"/>
      </w:pPr>
      <w:r w:rsidRPr="00846C18">
        <w:rPr>
          <w:rStyle w:val="FootnoteReference"/>
          <w:rFonts w:ascii="Arial" w:hAnsi="Arial" w:cs="Arial"/>
          <w:szCs w:val="18"/>
        </w:rPr>
        <w:footnoteRef/>
      </w:r>
      <w:r w:rsidRPr="00846C18">
        <w:t xml:space="preserve"> Household median incomes are computed from ACS data and adjusted for household size in a manner similar to HUD’s Median Family Income calculations. Unit affordability is adjusted by number of bedrooms based on adjustment factors provided in HUD’s </w:t>
      </w:r>
      <w:r w:rsidRPr="00846C18">
        <w:rPr>
          <w:i/>
        </w:rPr>
        <w:t>Housing Affordability Data System</w:t>
      </w:r>
      <w:r w:rsidRPr="00846C18">
        <w:t xml:space="preserve"> documentation; see </w:t>
      </w:r>
      <w:hyperlink r:id="rId1" w:history="1">
        <w:r w:rsidRPr="00846C18">
          <w:rPr>
            <w:rStyle w:val="Hyperlink"/>
          </w:rPr>
          <w:t>https://www.huduser.gov/portal/datasets/hads/HADS_doc.pdf</w:t>
        </w:r>
      </w:hyperlink>
      <w:r w:rsidRPr="00846C18">
        <w:t>, p. 11.</w:t>
      </w:r>
    </w:p>
  </w:footnote>
  <w:footnote w:id="5">
    <w:p w14:paraId="4F595EF9" w14:textId="08A644E3" w:rsidR="004E2E20" w:rsidRPr="00F649C0" w:rsidRDefault="004E2E20" w:rsidP="004E2E20">
      <w:pPr>
        <w:pStyle w:val="FootnoteText"/>
      </w:pPr>
      <w:r>
        <w:rPr>
          <w:rStyle w:val="FootnoteReference"/>
        </w:rPr>
        <w:footnoteRef/>
      </w:r>
      <w:r>
        <w:t xml:space="preserve"> </w:t>
      </w:r>
      <w:r w:rsidRPr="00F649C0">
        <w:t>U.S. Department of Housin</w:t>
      </w:r>
      <w:r>
        <w:t xml:space="preserve">g and Urban Development. </w:t>
      </w:r>
      <w:r w:rsidRPr="00650D6A">
        <w:t>HUD 202</w:t>
      </w:r>
      <w:r w:rsidR="00FA020A">
        <w:t>4</w:t>
      </w:r>
      <w:r w:rsidRPr="00650D6A">
        <w:t xml:space="preserve"> Continuum of Care Homeless Assistance Programs Homeless Populations and Subpopulatio</w:t>
      </w:r>
      <w:r>
        <w:t>ns</w:t>
      </w:r>
      <w:r w:rsidRPr="00F649C0">
        <w:t xml:space="preserve">. </w:t>
      </w:r>
    </w:p>
  </w:footnote>
  <w:footnote w:id="6">
    <w:p w14:paraId="6460ACE3" w14:textId="7FABCA36" w:rsidR="00E4635B" w:rsidRDefault="00E4635B">
      <w:pPr>
        <w:pStyle w:val="FootnoteText"/>
      </w:pPr>
      <w:r>
        <w:rPr>
          <w:rStyle w:val="FootnoteReference"/>
        </w:rPr>
        <w:footnoteRef/>
      </w:r>
      <w:r>
        <w:t xml:space="preserve"> Estimates of student homelessness </w:t>
      </w:r>
      <w:r w:rsidR="00067724">
        <w:t xml:space="preserve">by county </w:t>
      </w:r>
      <w:r>
        <w:t>fluctuate from year to year because of displacement by hurricanes. School year 2023-2024 will reflect the effects of Hurricane Idalia; school year 2024-2025 will reflect the effects of Hurricanes Helene and Milton.</w:t>
      </w:r>
    </w:p>
  </w:footnote>
  <w:footnote w:id="7">
    <w:p w14:paraId="329D4402" w14:textId="77777777" w:rsidR="004E2E20" w:rsidRDefault="004E2E20" w:rsidP="004E2E20">
      <w:pPr>
        <w:pStyle w:val="FootnoteText"/>
      </w:pPr>
      <w:r w:rsidRPr="000F2578">
        <w:rPr>
          <w:rStyle w:val="FootnoteReference"/>
        </w:rPr>
        <w:footnoteRef/>
      </w:r>
      <w:r w:rsidRPr="000F2578">
        <w:t xml:space="preserve"> U.S. Department of Housing and Urban Development, “Notice for Housing Inventory Count (HIC) and Point-in-Time (PIT) Data Collection for Continuum of Care (CoC) Program and the Emergency Solutions Grants (ESG) Program,” November 18, 2015. https://www.hudexchange.info/resources/documents/Notice-CPD-15-010-2016-HIC-PIT-Data-Collection-Notice.pdf</w:t>
      </w:r>
    </w:p>
  </w:footnote>
  <w:footnote w:id="8">
    <w:p w14:paraId="7804047D" w14:textId="08BC2F24" w:rsidR="00AD77C3" w:rsidRDefault="00AD77C3">
      <w:pPr>
        <w:pStyle w:val="FootnoteText"/>
      </w:pPr>
      <w:r>
        <w:rPr>
          <w:rStyle w:val="FootnoteReference"/>
        </w:rPr>
        <w:footnoteRef/>
      </w:r>
      <w:r>
        <w:t xml:space="preserve"> The assisted housing counts are based on set-aside estimates for homeless households and Link units from Florida Housing records. Units are assumed to be for families in developments that contain units with 2 bedrooms </w:t>
      </w:r>
      <w:r w:rsidR="00F346D0">
        <w:t>or</w:t>
      </w:r>
      <w:r>
        <w:t xml:space="preserve"> more, and for individuals in developments with only studio and 1-bedroom apartments. For pipeline developments where the unit breakdown is unknown, units are assumed to be for families if “family” is one of the target populations and for individuals in developments with only homeless, elderly, or persons with disabilities as target populations. In practice, some of the units for “families” are likely to serve homeless individuals, either alone or in shared units.</w:t>
      </w:r>
    </w:p>
  </w:footnote>
  <w:footnote w:id="9">
    <w:p w14:paraId="36D57ADA" w14:textId="77777777" w:rsidR="00C05628" w:rsidRDefault="00C05628" w:rsidP="00C05628">
      <w:pPr>
        <w:pStyle w:val="FootnoteText"/>
      </w:pPr>
      <w:r>
        <w:rPr>
          <w:rStyle w:val="FootnoteReference"/>
        </w:rPr>
        <w:footnoteRef/>
      </w:r>
      <w:r>
        <w:t xml:space="preserve"> The Census Bureau defines the six disability types as follows: 1) Hearing Difficulty: deaf or having serious difficulty hearing; 2) Vision Difficulty: blind or having serious difficulty seeing, even when wearing glasses; 3) Cognitive Difficulty: because of a physical, mental, or emotional problem, having difficulty remembering, concentrating, or making decisions; 4) Ambulatory Difficulty: having serious difficulty walking or climbing stairs; 5) Self-care Difficulty: having difficulty bathing or dressing; 6) Independent Living Difficulty: because of a physical, mental, or emotional problem, having difficulty doing errands alone such as visiting a doctor’s office or shopping. See </w:t>
      </w:r>
      <w:r w:rsidRPr="00C56CF1">
        <w:t>https://www.census.gov/topics/health/disability/guidance/data-collection-acs.html</w:t>
      </w:r>
      <w:r>
        <w:t>.</w:t>
      </w:r>
    </w:p>
  </w:footnote>
  <w:footnote w:id="10">
    <w:p w14:paraId="36D6D17E" w14:textId="77777777" w:rsidR="00C05628" w:rsidRDefault="00C05628" w:rsidP="00C05628">
      <w:pPr>
        <w:pStyle w:val="FootnoteText"/>
      </w:pPr>
      <w:r>
        <w:rPr>
          <w:rStyle w:val="FootnoteReference"/>
        </w:rPr>
        <w:footnoteRef/>
      </w:r>
      <w:r>
        <w:t xml:space="preserve"> Persons age 65 and older are excluded because they would receive Social Security retirement benefits rather than Social Security Disability Insurance, regardless of disability. The disability benefits are automatically converted to retirement benefits when the recipient reaches full retirement age.</w:t>
      </w:r>
    </w:p>
  </w:footnote>
  <w:footnote w:id="11">
    <w:p w14:paraId="1370FE07" w14:textId="77777777" w:rsidR="00CD0533" w:rsidRDefault="00CD0533" w:rsidP="00CD0533">
      <w:pPr>
        <w:pStyle w:val="FootnoteText"/>
      </w:pPr>
      <w:r>
        <w:rPr>
          <w:rStyle w:val="FootnoteReference"/>
        </w:rPr>
        <w:footnoteRef/>
      </w:r>
      <w:r>
        <w:t xml:space="preserve"> Definitions of migrant vs. seasonal and accompanied vs. unaccompanied farmworkers come from the Department of Labor’s National Agricultural Workers Survey (NAWS).</w:t>
      </w:r>
    </w:p>
  </w:footnote>
  <w:footnote w:id="12">
    <w:p w14:paraId="70CE0138" w14:textId="77777777" w:rsidR="00CD0533" w:rsidRDefault="00CD0533" w:rsidP="00CD0533">
      <w:pPr>
        <w:pStyle w:val="FootnoteText"/>
      </w:pPr>
      <w:r>
        <w:rPr>
          <w:rStyle w:val="FootnoteReference"/>
        </w:rPr>
        <w:footnoteRef/>
      </w:r>
      <w:r>
        <w:t xml:space="preserve"> U.S. Citizenship and Immigration Services, </w:t>
      </w:r>
      <w:r>
        <w:rPr>
          <w:i/>
        </w:rPr>
        <w:t>H-2A Temporary Agricultural Workers</w:t>
      </w:r>
      <w:r>
        <w:t>. Retrieved from http://www.uscis.gov/working-united-states/temporary-workers/h-2a-agricultural-workers/h-2a-temporary-agricultural-workers.</w:t>
      </w:r>
    </w:p>
  </w:footnote>
  <w:footnote w:id="13">
    <w:p w14:paraId="07297EF3" w14:textId="0216030A" w:rsidR="00CD0533" w:rsidRDefault="00CD0533" w:rsidP="00CD0533">
      <w:pPr>
        <w:pStyle w:val="FootnoteText"/>
      </w:pPr>
      <w:r>
        <w:rPr>
          <w:rStyle w:val="FootnoteReference"/>
        </w:rPr>
        <w:footnoteRef/>
      </w:r>
      <w:r>
        <w:t xml:space="preserve"> Many developments set aside a portion of units for farmworkers rather than the entire complex. The 3,7</w:t>
      </w:r>
      <w:r w:rsidR="004008BE">
        <w:t>30</w:t>
      </w:r>
      <w:r>
        <w:t xml:space="preserve"> unit figure includes only the farmworker set-aside units rather than all affordable units in farmworker developments. Owners of several farmworker developments have received temporary or permanent waivers from Florida Housing and USDA RD to reduce the farmworker set-aside requirements</w:t>
      </w:r>
      <w:r w:rsidR="004008BE">
        <w:t>.</w:t>
      </w:r>
    </w:p>
  </w:footnote>
  <w:footnote w:id="14">
    <w:p w14:paraId="34BF04BD" w14:textId="0244618E" w:rsidR="00067724" w:rsidRDefault="00067724">
      <w:pPr>
        <w:pStyle w:val="FootnoteText"/>
      </w:pPr>
      <w:r>
        <w:rPr>
          <w:rStyle w:val="FootnoteReference"/>
        </w:rPr>
        <w:footnoteRef/>
      </w:r>
      <w:r>
        <w:t xml:space="preserve"> Some of the migrant bed occupancy counts likely reflect short-term beds during a harvest season that may serve more than one worker per year. Therefore, areas with high levels of migrant workers such as Collier and Alachua Counties may show disproportionately high levels of migrant camp beds, resulting in an underestimate of the need for housing units.</w:t>
      </w:r>
    </w:p>
  </w:footnote>
  <w:footnote w:id="15">
    <w:p w14:paraId="5DF7F476" w14:textId="77777777" w:rsidR="00CD0533" w:rsidRDefault="00CD0533" w:rsidP="00CD0533">
      <w:pPr>
        <w:pStyle w:val="FootnoteText"/>
      </w:pPr>
      <w:r>
        <w:rPr>
          <w:rStyle w:val="FootnoteReference"/>
        </w:rPr>
        <w:footnoteRef/>
      </w:r>
      <w:r>
        <w:t xml:space="preserve"> United States Bureau of Labor Statistics. </w:t>
      </w:r>
      <w:r>
        <w:rPr>
          <w:i/>
        </w:rPr>
        <w:t>QCEW Overview</w:t>
      </w:r>
      <w:r>
        <w:t>. http://www.bls.gov/cew/cewover.htm</w:t>
      </w:r>
    </w:p>
  </w:footnote>
  <w:footnote w:id="16">
    <w:p w14:paraId="0C6A37F3" w14:textId="77777777" w:rsidR="00CD0533" w:rsidRDefault="00CD0533" w:rsidP="00CD0533">
      <w:pPr>
        <w:pStyle w:val="FootnoteText"/>
      </w:pPr>
      <w:r>
        <w:rPr>
          <w:rStyle w:val="FootnoteReference"/>
        </w:rPr>
        <w:footnoteRef/>
      </w:r>
      <w:r>
        <w:t xml:space="preserve"> United States Department of Labor Employment and Training Administration. </w:t>
      </w:r>
      <w:r>
        <w:rPr>
          <w:i/>
        </w:rPr>
        <w:t>The National Agricultural Workers Survey</w:t>
      </w:r>
      <w:r>
        <w:t xml:space="preserve">. </w:t>
      </w:r>
      <w:r>
        <w:rPr>
          <w:u w:val="single"/>
        </w:rPr>
        <w:t>https://doleta.gov/naws</w:t>
      </w:r>
      <w:r>
        <w:t>.</w:t>
      </w:r>
    </w:p>
  </w:footnote>
  <w:footnote w:id="17">
    <w:p w14:paraId="61F11A06" w14:textId="77777777" w:rsidR="00CD0533" w:rsidRDefault="00CD0533" w:rsidP="00CD0533">
      <w:pPr>
        <w:pStyle w:val="FootnoteText"/>
      </w:pPr>
      <w:r>
        <w:rPr>
          <w:rStyle w:val="FootnoteReference"/>
        </w:rPr>
        <w:footnoteRef/>
      </w:r>
      <w:r>
        <w:t xml:space="preserve"> H-2A workers were assumed to be unaccompanied.</w:t>
      </w:r>
    </w:p>
  </w:footnote>
  <w:footnote w:id="18">
    <w:p w14:paraId="5826AE90" w14:textId="77777777" w:rsidR="006A3568" w:rsidRDefault="006A3568" w:rsidP="006A3568">
      <w:pPr>
        <w:pStyle w:val="FootnoteText"/>
      </w:pPr>
      <w:r>
        <w:rPr>
          <w:rStyle w:val="FootnoteReference"/>
        </w:rPr>
        <w:footnoteRef/>
      </w:r>
      <w:r>
        <w:t xml:space="preserve"> See </w:t>
      </w:r>
      <w:r w:rsidRPr="002D510C">
        <w:t>https://www2.census.gov/programs-surveys/demo/guidance/industry-occupation/census-2012-final-code-list.xls</w:t>
      </w:r>
      <w:r>
        <w:t>.</w:t>
      </w:r>
    </w:p>
  </w:footnote>
  <w:footnote w:id="19">
    <w:p w14:paraId="15D172CA" w14:textId="2D856B3A" w:rsidR="00BE615D" w:rsidRPr="00356925" w:rsidRDefault="00BE615D" w:rsidP="00BE615D">
      <w:pPr>
        <w:pStyle w:val="FootnoteText"/>
        <w:rPr>
          <w:rFonts w:ascii="Rockwell" w:hAnsi="Rockwell"/>
        </w:rPr>
      </w:pPr>
      <w:r>
        <w:rPr>
          <w:rStyle w:val="FootnoteReference"/>
        </w:rPr>
        <w:footnoteRef/>
      </w:r>
      <w:r>
        <w:t xml:space="preserve"> </w:t>
      </w:r>
      <w:r w:rsidRPr="007F39EA">
        <w:t xml:space="preserve">The share of households with members age 62 and older in the Florida Housing/Elderly category is less than 100 percent for two reasons. First, the category includes elderly-only developments but also includes </w:t>
      </w:r>
      <w:r w:rsidR="00FD6322">
        <w:t xml:space="preserve">elderly/family </w:t>
      </w:r>
      <w:r w:rsidRPr="007F39EA">
        <w:t>developments that set aside just a portion of their units for elderly residents. Second, the minimum age for the head of household in Florida Housing’s elderly set-aside units is 55, so some “elderly” units are occupied by households headed by someone age 55-61.</w:t>
      </w:r>
      <w:r w:rsidR="007738E5">
        <w:t xml:space="preserve"> When age 55-61 households are added, the share of units in elderly developments occupied by an older household rises to 88 percent.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4CB57" w14:textId="3F0EE594" w:rsidR="00D7523F" w:rsidRPr="00D7523F" w:rsidRDefault="00D7523F">
    <w:pPr>
      <w:pStyle w:val="Header"/>
      <w:rPr>
        <w:b/>
        <w:bCs/>
        <w:color w:val="7F7F7F" w:themeColor="text1" w:themeTint="8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D578B"/>
    <w:multiLevelType w:val="hybridMultilevel"/>
    <w:tmpl w:val="9312B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8973D7D"/>
    <w:multiLevelType w:val="hybridMultilevel"/>
    <w:tmpl w:val="2CFA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253C0"/>
    <w:multiLevelType w:val="hybridMultilevel"/>
    <w:tmpl w:val="E24ACC78"/>
    <w:lvl w:ilvl="0" w:tplc="FDD8D200">
      <w:start w:val="9"/>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75DDC"/>
    <w:multiLevelType w:val="hybridMultilevel"/>
    <w:tmpl w:val="33E2EB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3EF7521"/>
    <w:multiLevelType w:val="hybridMultilevel"/>
    <w:tmpl w:val="0C9E66E8"/>
    <w:lvl w:ilvl="0" w:tplc="889094AA">
      <w:start w:val="1"/>
      <w:numFmt w:val="decimal"/>
      <w:pStyle w:val="Heading1"/>
      <w:lvlText w:val="%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77756D"/>
    <w:multiLevelType w:val="hybridMultilevel"/>
    <w:tmpl w:val="71623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8413C"/>
    <w:multiLevelType w:val="hybridMultilevel"/>
    <w:tmpl w:val="9A320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7513F"/>
    <w:multiLevelType w:val="hybridMultilevel"/>
    <w:tmpl w:val="D23A7D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27A94670"/>
    <w:multiLevelType w:val="hybridMultilevel"/>
    <w:tmpl w:val="F044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A31D84"/>
    <w:multiLevelType w:val="hybridMultilevel"/>
    <w:tmpl w:val="71B6E9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4B11D2A"/>
    <w:multiLevelType w:val="hybridMultilevel"/>
    <w:tmpl w:val="2AA69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5443CA5"/>
    <w:multiLevelType w:val="hybridMultilevel"/>
    <w:tmpl w:val="73506716"/>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60E015E"/>
    <w:multiLevelType w:val="hybridMultilevel"/>
    <w:tmpl w:val="2D1A8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808D5"/>
    <w:multiLevelType w:val="hybridMultilevel"/>
    <w:tmpl w:val="2B442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F6548"/>
    <w:multiLevelType w:val="hybridMultilevel"/>
    <w:tmpl w:val="0F1285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EBA15E2"/>
    <w:multiLevelType w:val="hybridMultilevel"/>
    <w:tmpl w:val="BF3CF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C146C"/>
    <w:multiLevelType w:val="hybridMultilevel"/>
    <w:tmpl w:val="3F52B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C75437"/>
    <w:multiLevelType w:val="hybridMultilevel"/>
    <w:tmpl w:val="3208B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AC7BAE"/>
    <w:multiLevelType w:val="multilevel"/>
    <w:tmpl w:val="3356C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513959"/>
    <w:multiLevelType w:val="hybridMultilevel"/>
    <w:tmpl w:val="DBEED58C"/>
    <w:lvl w:ilvl="0" w:tplc="C394956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852EF"/>
    <w:multiLevelType w:val="hybridMultilevel"/>
    <w:tmpl w:val="EA04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27357F"/>
    <w:multiLevelType w:val="hybridMultilevel"/>
    <w:tmpl w:val="26923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A15837"/>
    <w:multiLevelType w:val="hybridMultilevel"/>
    <w:tmpl w:val="14287F7A"/>
    <w:lvl w:ilvl="0" w:tplc="04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9D86CAD"/>
    <w:multiLevelType w:val="hybridMultilevel"/>
    <w:tmpl w:val="E4B0ED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AA70CF1"/>
    <w:multiLevelType w:val="hybridMultilevel"/>
    <w:tmpl w:val="71B6E9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631B13"/>
    <w:multiLevelType w:val="hybridMultilevel"/>
    <w:tmpl w:val="C396DB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1E56987"/>
    <w:multiLevelType w:val="hybridMultilevel"/>
    <w:tmpl w:val="5F62C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6916C7"/>
    <w:multiLevelType w:val="hybridMultilevel"/>
    <w:tmpl w:val="102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995FE9"/>
    <w:multiLevelType w:val="hybridMultilevel"/>
    <w:tmpl w:val="7C0E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958CA"/>
    <w:multiLevelType w:val="hybridMultilevel"/>
    <w:tmpl w:val="F71ED1C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6B526940"/>
    <w:multiLevelType w:val="hybridMultilevel"/>
    <w:tmpl w:val="67BC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5D5D20"/>
    <w:multiLevelType w:val="hybridMultilevel"/>
    <w:tmpl w:val="DF16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110706"/>
    <w:multiLevelType w:val="hybridMultilevel"/>
    <w:tmpl w:val="5BBEF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615810"/>
    <w:multiLevelType w:val="hybridMultilevel"/>
    <w:tmpl w:val="2CAC1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AD39FD"/>
    <w:multiLevelType w:val="hybridMultilevel"/>
    <w:tmpl w:val="BB18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A675B0"/>
    <w:multiLevelType w:val="hybridMultilevel"/>
    <w:tmpl w:val="4C0CC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FA3699A"/>
    <w:multiLevelType w:val="hybridMultilevel"/>
    <w:tmpl w:val="EAAA16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08188424">
    <w:abstractNumId w:val="19"/>
  </w:num>
  <w:num w:numId="2" w16cid:durableId="1090737928">
    <w:abstractNumId w:val="15"/>
  </w:num>
  <w:num w:numId="3" w16cid:durableId="1222519991">
    <w:abstractNumId w:val="10"/>
  </w:num>
  <w:num w:numId="4" w16cid:durableId="704330679">
    <w:abstractNumId w:val="36"/>
  </w:num>
  <w:num w:numId="5" w16cid:durableId="2019036096">
    <w:abstractNumId w:val="6"/>
  </w:num>
  <w:num w:numId="6" w16cid:durableId="877813182">
    <w:abstractNumId w:val="11"/>
  </w:num>
  <w:num w:numId="7" w16cid:durableId="202255832">
    <w:abstractNumId w:val="20"/>
  </w:num>
  <w:num w:numId="8" w16cid:durableId="1540625395">
    <w:abstractNumId w:val="5"/>
  </w:num>
  <w:num w:numId="9" w16cid:durableId="1679696296">
    <w:abstractNumId w:val="24"/>
  </w:num>
  <w:num w:numId="10" w16cid:durableId="1299606793">
    <w:abstractNumId w:val="29"/>
  </w:num>
  <w:num w:numId="11" w16cid:durableId="234435034">
    <w:abstractNumId w:val="27"/>
  </w:num>
  <w:num w:numId="12" w16cid:durableId="596982079">
    <w:abstractNumId w:val="35"/>
  </w:num>
  <w:num w:numId="13" w16cid:durableId="1128014413">
    <w:abstractNumId w:val="23"/>
  </w:num>
  <w:num w:numId="14" w16cid:durableId="58286738">
    <w:abstractNumId w:val="25"/>
  </w:num>
  <w:num w:numId="15" w16cid:durableId="1182552796">
    <w:abstractNumId w:val="14"/>
  </w:num>
  <w:num w:numId="16" w16cid:durableId="13638964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006544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5779871">
    <w:abstractNumId w:val="0"/>
  </w:num>
  <w:num w:numId="19" w16cid:durableId="878661166">
    <w:abstractNumId w:val="13"/>
  </w:num>
  <w:num w:numId="20" w16cid:durableId="1162886832">
    <w:abstractNumId w:val="12"/>
  </w:num>
  <w:num w:numId="21" w16cid:durableId="116073387">
    <w:abstractNumId w:val="3"/>
  </w:num>
  <w:num w:numId="22" w16cid:durableId="1728525095">
    <w:abstractNumId w:val="8"/>
  </w:num>
  <w:num w:numId="23" w16cid:durableId="1210216990">
    <w:abstractNumId w:val="31"/>
  </w:num>
  <w:num w:numId="24" w16cid:durableId="809786074">
    <w:abstractNumId w:val="2"/>
  </w:num>
  <w:num w:numId="25" w16cid:durableId="215774919">
    <w:abstractNumId w:val="9"/>
  </w:num>
  <w:num w:numId="26" w16cid:durableId="1800344106">
    <w:abstractNumId w:val="18"/>
  </w:num>
  <w:num w:numId="27" w16cid:durableId="11105917">
    <w:abstractNumId w:val="32"/>
  </w:num>
  <w:num w:numId="28" w16cid:durableId="490951612">
    <w:abstractNumId w:val="1"/>
  </w:num>
  <w:num w:numId="29" w16cid:durableId="1885949441">
    <w:abstractNumId w:val="21"/>
  </w:num>
  <w:num w:numId="30" w16cid:durableId="143591347">
    <w:abstractNumId w:val="22"/>
  </w:num>
  <w:num w:numId="31" w16cid:durableId="1785804356">
    <w:abstractNumId w:val="34"/>
  </w:num>
  <w:num w:numId="32" w16cid:durableId="326253792">
    <w:abstractNumId w:val="4"/>
  </w:num>
  <w:num w:numId="33" w16cid:durableId="1758820361">
    <w:abstractNumId w:val="16"/>
  </w:num>
  <w:num w:numId="34" w16cid:durableId="21977559">
    <w:abstractNumId w:val="28"/>
  </w:num>
  <w:num w:numId="35" w16cid:durableId="1869757123">
    <w:abstractNumId w:val="33"/>
  </w:num>
  <w:num w:numId="36" w16cid:durableId="1141848022">
    <w:abstractNumId w:val="17"/>
  </w:num>
  <w:num w:numId="37" w16cid:durableId="1062755106">
    <w:abstractNumId w:val="26"/>
  </w:num>
  <w:num w:numId="38" w16cid:durableId="25286472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9F1"/>
    <w:rsid w:val="000004B8"/>
    <w:rsid w:val="00001831"/>
    <w:rsid w:val="00004E9B"/>
    <w:rsid w:val="000069AF"/>
    <w:rsid w:val="00014477"/>
    <w:rsid w:val="000201F8"/>
    <w:rsid w:val="000218B3"/>
    <w:rsid w:val="0003079A"/>
    <w:rsid w:val="0004109A"/>
    <w:rsid w:val="0004261B"/>
    <w:rsid w:val="0004777C"/>
    <w:rsid w:val="000602E2"/>
    <w:rsid w:val="000632AB"/>
    <w:rsid w:val="00067724"/>
    <w:rsid w:val="00077D78"/>
    <w:rsid w:val="0008162C"/>
    <w:rsid w:val="00097FA3"/>
    <w:rsid w:val="000A2157"/>
    <w:rsid w:val="000A3C87"/>
    <w:rsid w:val="000B01C4"/>
    <w:rsid w:val="000B6907"/>
    <w:rsid w:val="000D198B"/>
    <w:rsid w:val="000D6F3A"/>
    <w:rsid w:val="000E3EAF"/>
    <w:rsid w:val="000E522D"/>
    <w:rsid w:val="000E63A2"/>
    <w:rsid w:val="000F18C9"/>
    <w:rsid w:val="000F2061"/>
    <w:rsid w:val="000F7C57"/>
    <w:rsid w:val="00103A2B"/>
    <w:rsid w:val="001065AF"/>
    <w:rsid w:val="00111D1E"/>
    <w:rsid w:val="00115FE3"/>
    <w:rsid w:val="001309FE"/>
    <w:rsid w:val="00130B8F"/>
    <w:rsid w:val="001519F1"/>
    <w:rsid w:val="00160F53"/>
    <w:rsid w:val="00167DCF"/>
    <w:rsid w:val="001702BB"/>
    <w:rsid w:val="00173588"/>
    <w:rsid w:val="00174811"/>
    <w:rsid w:val="0018681F"/>
    <w:rsid w:val="00197C95"/>
    <w:rsid w:val="001A060D"/>
    <w:rsid w:val="001A3426"/>
    <w:rsid w:val="001A4765"/>
    <w:rsid w:val="001A5C3F"/>
    <w:rsid w:val="001B7EAA"/>
    <w:rsid w:val="001C59AC"/>
    <w:rsid w:val="001D182A"/>
    <w:rsid w:val="001E7282"/>
    <w:rsid w:val="001F594E"/>
    <w:rsid w:val="001F59C3"/>
    <w:rsid w:val="00203E13"/>
    <w:rsid w:val="002053D4"/>
    <w:rsid w:val="00217E0B"/>
    <w:rsid w:val="00220F17"/>
    <w:rsid w:val="002231B2"/>
    <w:rsid w:val="00225A3E"/>
    <w:rsid w:val="0023746C"/>
    <w:rsid w:val="00274D5D"/>
    <w:rsid w:val="00283C52"/>
    <w:rsid w:val="0029026F"/>
    <w:rsid w:val="00290EDD"/>
    <w:rsid w:val="002A1FC3"/>
    <w:rsid w:val="002A5355"/>
    <w:rsid w:val="002B052A"/>
    <w:rsid w:val="002B099E"/>
    <w:rsid w:val="002C3D22"/>
    <w:rsid w:val="002C4D2B"/>
    <w:rsid w:val="002C7073"/>
    <w:rsid w:val="002D4362"/>
    <w:rsid w:val="002D6A59"/>
    <w:rsid w:val="002E607A"/>
    <w:rsid w:val="002F0FCD"/>
    <w:rsid w:val="002F4081"/>
    <w:rsid w:val="002F6201"/>
    <w:rsid w:val="002F7AD7"/>
    <w:rsid w:val="002F7DFA"/>
    <w:rsid w:val="00300309"/>
    <w:rsid w:val="00300718"/>
    <w:rsid w:val="00304DD7"/>
    <w:rsid w:val="00310E90"/>
    <w:rsid w:val="0031109B"/>
    <w:rsid w:val="003132CF"/>
    <w:rsid w:val="00342C01"/>
    <w:rsid w:val="00353E9C"/>
    <w:rsid w:val="00353F2E"/>
    <w:rsid w:val="0036521C"/>
    <w:rsid w:val="00391703"/>
    <w:rsid w:val="0039459E"/>
    <w:rsid w:val="00394D8E"/>
    <w:rsid w:val="0039720D"/>
    <w:rsid w:val="003A3D8A"/>
    <w:rsid w:val="003A6BD8"/>
    <w:rsid w:val="003B3198"/>
    <w:rsid w:val="003B4341"/>
    <w:rsid w:val="003B7CC5"/>
    <w:rsid w:val="003C3A6E"/>
    <w:rsid w:val="003C5DA3"/>
    <w:rsid w:val="003D0F7C"/>
    <w:rsid w:val="003F6E1F"/>
    <w:rsid w:val="003F7EA1"/>
    <w:rsid w:val="00400088"/>
    <w:rsid w:val="004008BE"/>
    <w:rsid w:val="00401CEA"/>
    <w:rsid w:val="00406BF7"/>
    <w:rsid w:val="00415B01"/>
    <w:rsid w:val="004205C4"/>
    <w:rsid w:val="00427513"/>
    <w:rsid w:val="004340FC"/>
    <w:rsid w:val="0044191D"/>
    <w:rsid w:val="004459F6"/>
    <w:rsid w:val="00465ECC"/>
    <w:rsid w:val="004703F2"/>
    <w:rsid w:val="00476813"/>
    <w:rsid w:val="00480607"/>
    <w:rsid w:val="00480755"/>
    <w:rsid w:val="00485C9A"/>
    <w:rsid w:val="00485CA7"/>
    <w:rsid w:val="004915A9"/>
    <w:rsid w:val="004A06AE"/>
    <w:rsid w:val="004A28F6"/>
    <w:rsid w:val="004B75CF"/>
    <w:rsid w:val="004C1557"/>
    <w:rsid w:val="004C4758"/>
    <w:rsid w:val="004C6573"/>
    <w:rsid w:val="004D394F"/>
    <w:rsid w:val="004D783A"/>
    <w:rsid w:val="004E156A"/>
    <w:rsid w:val="004E2E20"/>
    <w:rsid w:val="004E2FC2"/>
    <w:rsid w:val="004E4CA4"/>
    <w:rsid w:val="004F3772"/>
    <w:rsid w:val="00500839"/>
    <w:rsid w:val="005130E0"/>
    <w:rsid w:val="00513A1A"/>
    <w:rsid w:val="00522B55"/>
    <w:rsid w:val="00522BE8"/>
    <w:rsid w:val="00523F47"/>
    <w:rsid w:val="0052415D"/>
    <w:rsid w:val="005413E1"/>
    <w:rsid w:val="00543A23"/>
    <w:rsid w:val="005467A4"/>
    <w:rsid w:val="00553C95"/>
    <w:rsid w:val="00564369"/>
    <w:rsid w:val="00597AE7"/>
    <w:rsid w:val="005B4AE5"/>
    <w:rsid w:val="005B6D0F"/>
    <w:rsid w:val="005D6586"/>
    <w:rsid w:val="005F2856"/>
    <w:rsid w:val="005F46FE"/>
    <w:rsid w:val="005F5214"/>
    <w:rsid w:val="006226C7"/>
    <w:rsid w:val="006247C6"/>
    <w:rsid w:val="00626309"/>
    <w:rsid w:val="00627B71"/>
    <w:rsid w:val="00635D37"/>
    <w:rsid w:val="00640C34"/>
    <w:rsid w:val="0064326F"/>
    <w:rsid w:val="00661DB5"/>
    <w:rsid w:val="00682DB1"/>
    <w:rsid w:val="006A2F42"/>
    <w:rsid w:val="006A3568"/>
    <w:rsid w:val="006B0DDA"/>
    <w:rsid w:val="006B1EDC"/>
    <w:rsid w:val="006B3218"/>
    <w:rsid w:val="006B44F5"/>
    <w:rsid w:val="006D22AA"/>
    <w:rsid w:val="006D3CF3"/>
    <w:rsid w:val="006F39FA"/>
    <w:rsid w:val="006F5D9D"/>
    <w:rsid w:val="00705526"/>
    <w:rsid w:val="00712B38"/>
    <w:rsid w:val="0071315D"/>
    <w:rsid w:val="007365F4"/>
    <w:rsid w:val="00740464"/>
    <w:rsid w:val="00753576"/>
    <w:rsid w:val="007607BB"/>
    <w:rsid w:val="007712F8"/>
    <w:rsid w:val="007738E5"/>
    <w:rsid w:val="0078032A"/>
    <w:rsid w:val="00791982"/>
    <w:rsid w:val="007B034A"/>
    <w:rsid w:val="007B6184"/>
    <w:rsid w:val="007C1E52"/>
    <w:rsid w:val="007C6D08"/>
    <w:rsid w:val="007D42DD"/>
    <w:rsid w:val="007F5E22"/>
    <w:rsid w:val="00811420"/>
    <w:rsid w:val="008135C3"/>
    <w:rsid w:val="0081372B"/>
    <w:rsid w:val="00827DB6"/>
    <w:rsid w:val="008373BD"/>
    <w:rsid w:val="00840F42"/>
    <w:rsid w:val="0084621D"/>
    <w:rsid w:val="0084690B"/>
    <w:rsid w:val="00850927"/>
    <w:rsid w:val="00860F09"/>
    <w:rsid w:val="00866CC6"/>
    <w:rsid w:val="00880CB9"/>
    <w:rsid w:val="00880ED4"/>
    <w:rsid w:val="008937B8"/>
    <w:rsid w:val="008A2C57"/>
    <w:rsid w:val="008A76F1"/>
    <w:rsid w:val="008B3A9C"/>
    <w:rsid w:val="008B7BCF"/>
    <w:rsid w:val="008C2CAF"/>
    <w:rsid w:val="008C50E0"/>
    <w:rsid w:val="008D6D86"/>
    <w:rsid w:val="008E1CEE"/>
    <w:rsid w:val="008E2138"/>
    <w:rsid w:val="008F5DB1"/>
    <w:rsid w:val="00902C23"/>
    <w:rsid w:val="009112FF"/>
    <w:rsid w:val="009222E8"/>
    <w:rsid w:val="009243AF"/>
    <w:rsid w:val="00936C52"/>
    <w:rsid w:val="00942AE4"/>
    <w:rsid w:val="00946999"/>
    <w:rsid w:val="00953D54"/>
    <w:rsid w:val="00954870"/>
    <w:rsid w:val="00956D07"/>
    <w:rsid w:val="00957233"/>
    <w:rsid w:val="009666B6"/>
    <w:rsid w:val="00967CB4"/>
    <w:rsid w:val="00976DE3"/>
    <w:rsid w:val="00977487"/>
    <w:rsid w:val="00992B69"/>
    <w:rsid w:val="009A27D4"/>
    <w:rsid w:val="009A75AA"/>
    <w:rsid w:val="009B0396"/>
    <w:rsid w:val="009C13C7"/>
    <w:rsid w:val="009C607F"/>
    <w:rsid w:val="009D3956"/>
    <w:rsid w:val="009D70E7"/>
    <w:rsid w:val="009E4CBA"/>
    <w:rsid w:val="00A06FA9"/>
    <w:rsid w:val="00A1063F"/>
    <w:rsid w:val="00A147AD"/>
    <w:rsid w:val="00A24C9F"/>
    <w:rsid w:val="00A35715"/>
    <w:rsid w:val="00A4538A"/>
    <w:rsid w:val="00A5350C"/>
    <w:rsid w:val="00A548D3"/>
    <w:rsid w:val="00A736C1"/>
    <w:rsid w:val="00A75506"/>
    <w:rsid w:val="00A76018"/>
    <w:rsid w:val="00A7706D"/>
    <w:rsid w:val="00A90B31"/>
    <w:rsid w:val="00A94178"/>
    <w:rsid w:val="00AA7668"/>
    <w:rsid w:val="00AC0E8D"/>
    <w:rsid w:val="00AC165C"/>
    <w:rsid w:val="00AD77C3"/>
    <w:rsid w:val="00AD7BF7"/>
    <w:rsid w:val="00B060C9"/>
    <w:rsid w:val="00B122F5"/>
    <w:rsid w:val="00B22E4C"/>
    <w:rsid w:val="00B31EB8"/>
    <w:rsid w:val="00B3598D"/>
    <w:rsid w:val="00B40911"/>
    <w:rsid w:val="00B45287"/>
    <w:rsid w:val="00B5145C"/>
    <w:rsid w:val="00B55852"/>
    <w:rsid w:val="00B56C04"/>
    <w:rsid w:val="00B70EB0"/>
    <w:rsid w:val="00B75CFA"/>
    <w:rsid w:val="00B84767"/>
    <w:rsid w:val="00B87A42"/>
    <w:rsid w:val="00B907DC"/>
    <w:rsid w:val="00B95478"/>
    <w:rsid w:val="00BA391C"/>
    <w:rsid w:val="00BB028A"/>
    <w:rsid w:val="00BC4E8F"/>
    <w:rsid w:val="00BE50B7"/>
    <w:rsid w:val="00BE615D"/>
    <w:rsid w:val="00BE64B3"/>
    <w:rsid w:val="00C05628"/>
    <w:rsid w:val="00C21D16"/>
    <w:rsid w:val="00C221F6"/>
    <w:rsid w:val="00C444E3"/>
    <w:rsid w:val="00C453AF"/>
    <w:rsid w:val="00C4734E"/>
    <w:rsid w:val="00C652B9"/>
    <w:rsid w:val="00C66EF0"/>
    <w:rsid w:val="00C674EB"/>
    <w:rsid w:val="00C738BB"/>
    <w:rsid w:val="00C741B3"/>
    <w:rsid w:val="00C818B3"/>
    <w:rsid w:val="00C82CAA"/>
    <w:rsid w:val="00C85F98"/>
    <w:rsid w:val="00C932FB"/>
    <w:rsid w:val="00C94A38"/>
    <w:rsid w:val="00C95DE8"/>
    <w:rsid w:val="00CA57B2"/>
    <w:rsid w:val="00CD0533"/>
    <w:rsid w:val="00CD05B4"/>
    <w:rsid w:val="00CD3D90"/>
    <w:rsid w:val="00CF08F0"/>
    <w:rsid w:val="00CF2338"/>
    <w:rsid w:val="00D014BE"/>
    <w:rsid w:val="00D04A51"/>
    <w:rsid w:val="00D06260"/>
    <w:rsid w:val="00D0781E"/>
    <w:rsid w:val="00D147F0"/>
    <w:rsid w:val="00D31592"/>
    <w:rsid w:val="00D34942"/>
    <w:rsid w:val="00D40CBE"/>
    <w:rsid w:val="00D5619C"/>
    <w:rsid w:val="00D642DF"/>
    <w:rsid w:val="00D7523F"/>
    <w:rsid w:val="00D77096"/>
    <w:rsid w:val="00D8191B"/>
    <w:rsid w:val="00DA7439"/>
    <w:rsid w:val="00DB06F4"/>
    <w:rsid w:val="00DB2117"/>
    <w:rsid w:val="00DC3F69"/>
    <w:rsid w:val="00DC4AFE"/>
    <w:rsid w:val="00DD0EA0"/>
    <w:rsid w:val="00DF36E8"/>
    <w:rsid w:val="00E0356C"/>
    <w:rsid w:val="00E05620"/>
    <w:rsid w:val="00E062C8"/>
    <w:rsid w:val="00E1619A"/>
    <w:rsid w:val="00E17953"/>
    <w:rsid w:val="00E33EB2"/>
    <w:rsid w:val="00E43B1D"/>
    <w:rsid w:val="00E4635B"/>
    <w:rsid w:val="00E55389"/>
    <w:rsid w:val="00E5669A"/>
    <w:rsid w:val="00E60960"/>
    <w:rsid w:val="00E6493A"/>
    <w:rsid w:val="00E82422"/>
    <w:rsid w:val="00E8614F"/>
    <w:rsid w:val="00E86AB9"/>
    <w:rsid w:val="00EA6DED"/>
    <w:rsid w:val="00EB0EA4"/>
    <w:rsid w:val="00EB1101"/>
    <w:rsid w:val="00EC07E7"/>
    <w:rsid w:val="00EC0A80"/>
    <w:rsid w:val="00EC469F"/>
    <w:rsid w:val="00EC5884"/>
    <w:rsid w:val="00ED6DCC"/>
    <w:rsid w:val="00EE44D4"/>
    <w:rsid w:val="00F021D3"/>
    <w:rsid w:val="00F0312D"/>
    <w:rsid w:val="00F04393"/>
    <w:rsid w:val="00F04C37"/>
    <w:rsid w:val="00F17C71"/>
    <w:rsid w:val="00F20D4A"/>
    <w:rsid w:val="00F24DBC"/>
    <w:rsid w:val="00F346D0"/>
    <w:rsid w:val="00F62BA9"/>
    <w:rsid w:val="00F633BB"/>
    <w:rsid w:val="00F66295"/>
    <w:rsid w:val="00F6655E"/>
    <w:rsid w:val="00F66C5C"/>
    <w:rsid w:val="00F71738"/>
    <w:rsid w:val="00F735AB"/>
    <w:rsid w:val="00F754C3"/>
    <w:rsid w:val="00F75C17"/>
    <w:rsid w:val="00F775B7"/>
    <w:rsid w:val="00F9213B"/>
    <w:rsid w:val="00FA020A"/>
    <w:rsid w:val="00FA362B"/>
    <w:rsid w:val="00FA7DAE"/>
    <w:rsid w:val="00FB0929"/>
    <w:rsid w:val="00FB792E"/>
    <w:rsid w:val="00FD22FF"/>
    <w:rsid w:val="00FD3707"/>
    <w:rsid w:val="00FD6322"/>
    <w:rsid w:val="00FE01FD"/>
    <w:rsid w:val="00FE4E68"/>
    <w:rsid w:val="00FF1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77C7C"/>
  <w15:chartTrackingRefBased/>
  <w15:docId w15:val="{AD6CFA71-4A05-4003-B52A-65FB3D78E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9F1"/>
    <w:rPr>
      <w:rFonts w:ascii="Tw Cen MT" w:hAnsi="Tw Cen MT"/>
      <w:sz w:val="22"/>
    </w:rPr>
  </w:style>
  <w:style w:type="paragraph" w:styleId="Heading1">
    <w:name w:val="heading 1"/>
    <w:basedOn w:val="Normal"/>
    <w:next w:val="Normal"/>
    <w:link w:val="Heading1Char"/>
    <w:uiPriority w:val="9"/>
    <w:qFormat/>
    <w:rsid w:val="00C66EF0"/>
    <w:pPr>
      <w:keepNext/>
      <w:keepLines/>
      <w:numPr>
        <w:numId w:val="32"/>
      </w:numPr>
      <w:spacing w:before="360" w:after="80"/>
      <w:outlineLvl w:val="0"/>
    </w:pPr>
    <w:rPr>
      <w:rFonts w:eastAsiaTheme="majorEastAsia" w:cstheme="majorBidi"/>
      <w:sz w:val="40"/>
      <w:szCs w:val="40"/>
    </w:rPr>
  </w:style>
  <w:style w:type="paragraph" w:styleId="Heading2">
    <w:name w:val="heading 2"/>
    <w:basedOn w:val="Normal"/>
    <w:next w:val="Normal"/>
    <w:link w:val="Heading2Char"/>
    <w:uiPriority w:val="9"/>
    <w:unhideWhenUsed/>
    <w:qFormat/>
    <w:rsid w:val="009C607F"/>
    <w:pPr>
      <w:keepNext/>
      <w:keepLines/>
      <w:spacing w:before="160" w:after="80"/>
      <w:outlineLvl w:val="1"/>
    </w:pPr>
    <w:rPr>
      <w:rFonts w:eastAsiaTheme="majorEastAsia" w:cstheme="majorBidi"/>
      <w:sz w:val="32"/>
      <w:szCs w:val="32"/>
    </w:rPr>
  </w:style>
  <w:style w:type="paragraph" w:styleId="Heading3">
    <w:name w:val="heading 3"/>
    <w:basedOn w:val="Normal"/>
    <w:next w:val="Normal"/>
    <w:link w:val="Heading3Char"/>
    <w:uiPriority w:val="9"/>
    <w:unhideWhenUsed/>
    <w:qFormat/>
    <w:rsid w:val="00E33EB2"/>
    <w:pPr>
      <w:keepNext/>
      <w:keepLines/>
      <w:spacing w:before="160" w:after="80" w:line="259" w:lineRule="auto"/>
      <w:outlineLvl w:val="2"/>
    </w:pPr>
    <w:rPr>
      <w:rFonts w:eastAsiaTheme="majorEastAsia" w:cstheme="majorBidi"/>
      <w:sz w:val="28"/>
      <w:szCs w:val="28"/>
    </w:rPr>
  </w:style>
  <w:style w:type="paragraph" w:styleId="Heading4">
    <w:name w:val="heading 4"/>
    <w:basedOn w:val="Normal"/>
    <w:next w:val="Normal"/>
    <w:link w:val="Heading4Char"/>
    <w:uiPriority w:val="9"/>
    <w:unhideWhenUsed/>
    <w:qFormat/>
    <w:rsid w:val="001519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519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519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519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519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519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07F"/>
    <w:rPr>
      <w:rFonts w:ascii="Tw Cen MT" w:eastAsiaTheme="majorEastAsia" w:hAnsi="Tw Cen MT" w:cstheme="majorBidi"/>
      <w:sz w:val="40"/>
      <w:szCs w:val="40"/>
    </w:rPr>
  </w:style>
  <w:style w:type="character" w:customStyle="1" w:styleId="Heading2Char">
    <w:name w:val="Heading 2 Char"/>
    <w:basedOn w:val="DefaultParagraphFont"/>
    <w:link w:val="Heading2"/>
    <w:uiPriority w:val="9"/>
    <w:rsid w:val="009C607F"/>
    <w:rPr>
      <w:rFonts w:ascii="Tw Cen MT" w:eastAsiaTheme="majorEastAsia" w:hAnsi="Tw Cen MT" w:cstheme="majorBidi"/>
      <w:sz w:val="32"/>
      <w:szCs w:val="32"/>
    </w:rPr>
  </w:style>
  <w:style w:type="character" w:customStyle="1" w:styleId="Heading3Char">
    <w:name w:val="Heading 3 Char"/>
    <w:basedOn w:val="DefaultParagraphFont"/>
    <w:link w:val="Heading3"/>
    <w:uiPriority w:val="9"/>
    <w:rsid w:val="00E33EB2"/>
    <w:rPr>
      <w:rFonts w:ascii="Tw Cen MT" w:eastAsiaTheme="majorEastAsia" w:hAnsi="Tw Cen MT" w:cstheme="majorBidi"/>
      <w:sz w:val="28"/>
      <w:szCs w:val="28"/>
    </w:rPr>
  </w:style>
  <w:style w:type="character" w:customStyle="1" w:styleId="Heading4Char">
    <w:name w:val="Heading 4 Char"/>
    <w:basedOn w:val="DefaultParagraphFont"/>
    <w:link w:val="Heading4"/>
    <w:uiPriority w:val="9"/>
    <w:rsid w:val="001519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519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519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519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519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519F1"/>
    <w:rPr>
      <w:rFonts w:eastAsiaTheme="majorEastAsia" w:cstheme="majorBidi"/>
      <w:color w:val="272727" w:themeColor="text1" w:themeTint="D8"/>
    </w:rPr>
  </w:style>
  <w:style w:type="paragraph" w:styleId="Title">
    <w:name w:val="Title"/>
    <w:basedOn w:val="Normal"/>
    <w:next w:val="Normal"/>
    <w:link w:val="TitleChar"/>
    <w:uiPriority w:val="10"/>
    <w:qFormat/>
    <w:rsid w:val="001519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19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19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519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519F1"/>
    <w:pPr>
      <w:spacing w:before="160"/>
      <w:jc w:val="center"/>
    </w:pPr>
    <w:rPr>
      <w:i/>
      <w:iCs/>
      <w:color w:val="404040" w:themeColor="text1" w:themeTint="BF"/>
    </w:rPr>
  </w:style>
  <w:style w:type="character" w:customStyle="1" w:styleId="QuoteChar">
    <w:name w:val="Quote Char"/>
    <w:basedOn w:val="DefaultParagraphFont"/>
    <w:link w:val="Quote"/>
    <w:uiPriority w:val="29"/>
    <w:rsid w:val="001519F1"/>
    <w:rPr>
      <w:i/>
      <w:iCs/>
      <w:color w:val="404040" w:themeColor="text1" w:themeTint="BF"/>
    </w:rPr>
  </w:style>
  <w:style w:type="paragraph" w:styleId="ListParagraph">
    <w:name w:val="List Paragraph"/>
    <w:basedOn w:val="Normal"/>
    <w:uiPriority w:val="34"/>
    <w:qFormat/>
    <w:rsid w:val="001519F1"/>
    <w:pPr>
      <w:ind w:left="720"/>
      <w:contextualSpacing/>
    </w:pPr>
  </w:style>
  <w:style w:type="character" w:styleId="IntenseEmphasis">
    <w:name w:val="Intense Emphasis"/>
    <w:basedOn w:val="DefaultParagraphFont"/>
    <w:uiPriority w:val="21"/>
    <w:qFormat/>
    <w:rsid w:val="001519F1"/>
    <w:rPr>
      <w:i/>
      <w:iCs/>
      <w:color w:val="0F4761" w:themeColor="accent1" w:themeShade="BF"/>
    </w:rPr>
  </w:style>
  <w:style w:type="paragraph" w:styleId="IntenseQuote">
    <w:name w:val="Intense Quote"/>
    <w:basedOn w:val="Normal"/>
    <w:next w:val="Normal"/>
    <w:link w:val="IntenseQuoteChar"/>
    <w:uiPriority w:val="30"/>
    <w:qFormat/>
    <w:rsid w:val="001519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519F1"/>
    <w:rPr>
      <w:i/>
      <w:iCs/>
      <w:color w:val="0F4761" w:themeColor="accent1" w:themeShade="BF"/>
    </w:rPr>
  </w:style>
  <w:style w:type="character" w:styleId="IntenseReference">
    <w:name w:val="Intense Reference"/>
    <w:basedOn w:val="DefaultParagraphFont"/>
    <w:uiPriority w:val="32"/>
    <w:qFormat/>
    <w:rsid w:val="001519F1"/>
    <w:rPr>
      <w:b/>
      <w:bCs/>
      <w:smallCaps/>
      <w:color w:val="0F4761" w:themeColor="accent1" w:themeShade="BF"/>
      <w:spacing w:val="5"/>
    </w:rPr>
  </w:style>
  <w:style w:type="numbering" w:customStyle="1" w:styleId="NoList1">
    <w:name w:val="No List1"/>
    <w:next w:val="NoList"/>
    <w:uiPriority w:val="99"/>
    <w:semiHidden/>
    <w:unhideWhenUsed/>
    <w:rsid w:val="001519F1"/>
  </w:style>
  <w:style w:type="paragraph" w:customStyle="1" w:styleId="FigureTableTitle">
    <w:name w:val="Figure Table Title"/>
    <w:basedOn w:val="Normal"/>
    <w:rsid w:val="001519F1"/>
    <w:pPr>
      <w:keepNext/>
      <w:keepLines/>
      <w:spacing w:after="120" w:line="240" w:lineRule="auto"/>
      <w:outlineLvl w:val="2"/>
    </w:pPr>
    <w:rPr>
      <w:rFonts w:eastAsia="Times New Roman" w:cs="Times New Roman"/>
      <w:b/>
      <w:noProof/>
      <w:color w:val="393939"/>
      <w:kern w:val="0"/>
      <w14:ligatures w14:val="none"/>
    </w:rPr>
  </w:style>
  <w:style w:type="paragraph" w:customStyle="1" w:styleId="Source">
    <w:name w:val="Source"/>
    <w:basedOn w:val="Normal"/>
    <w:link w:val="SourceChar"/>
    <w:qFormat/>
    <w:rsid w:val="001519F1"/>
    <w:pPr>
      <w:spacing w:before="120" w:after="180" w:line="240" w:lineRule="auto"/>
    </w:pPr>
    <w:rPr>
      <w:kern w:val="0"/>
      <w:sz w:val="18"/>
      <w:szCs w:val="22"/>
      <w14:ligatures w14:val="none"/>
    </w:rPr>
  </w:style>
  <w:style w:type="character" w:customStyle="1" w:styleId="SourceChar">
    <w:name w:val="Source Char"/>
    <w:basedOn w:val="DefaultParagraphFont"/>
    <w:link w:val="Source"/>
    <w:rsid w:val="001519F1"/>
    <w:rPr>
      <w:kern w:val="0"/>
      <w:sz w:val="18"/>
      <w:szCs w:val="22"/>
      <w14:ligatures w14:val="none"/>
    </w:rPr>
  </w:style>
  <w:style w:type="table" w:customStyle="1" w:styleId="GridTable1Light1">
    <w:name w:val="Grid Table 1 Light1"/>
    <w:basedOn w:val="TableNormal"/>
    <w:next w:val="GridTable1Light"/>
    <w:uiPriority w:val="46"/>
    <w:rsid w:val="001519F1"/>
    <w:pPr>
      <w:spacing w:after="0" w:line="240" w:lineRule="auto"/>
    </w:pPr>
    <w:rPr>
      <w:rFonts w:eastAsia="Times New Roman"/>
      <w:kern w:val="0"/>
      <w:sz w:val="20"/>
      <w:szCs w:val="21"/>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bottom"/>
    </w:tc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unhideWhenUsed/>
    <w:rsid w:val="001519F1"/>
    <w:pPr>
      <w:spacing w:after="120" w:line="240" w:lineRule="auto"/>
    </w:pPr>
    <w:rPr>
      <w:kern w:val="0"/>
      <w:sz w:val="18"/>
      <w:szCs w:val="20"/>
      <w14:ligatures w14:val="none"/>
    </w:rPr>
  </w:style>
  <w:style w:type="character" w:customStyle="1" w:styleId="FootnoteTextChar">
    <w:name w:val="Footnote Text Char"/>
    <w:basedOn w:val="DefaultParagraphFont"/>
    <w:link w:val="FootnoteText"/>
    <w:uiPriority w:val="99"/>
    <w:rsid w:val="001519F1"/>
    <w:rPr>
      <w:kern w:val="0"/>
      <w:sz w:val="18"/>
      <w:szCs w:val="20"/>
      <w14:ligatures w14:val="none"/>
    </w:rPr>
  </w:style>
  <w:style w:type="character" w:styleId="FootnoteReference">
    <w:name w:val="footnote reference"/>
    <w:basedOn w:val="DefaultParagraphFont"/>
    <w:uiPriority w:val="99"/>
    <w:unhideWhenUsed/>
    <w:rsid w:val="001519F1"/>
    <w:rPr>
      <w:vertAlign w:val="superscript"/>
    </w:rPr>
  </w:style>
  <w:style w:type="character" w:styleId="Hyperlink">
    <w:name w:val="Hyperlink"/>
    <w:basedOn w:val="DefaultParagraphFont"/>
    <w:uiPriority w:val="99"/>
    <w:unhideWhenUsed/>
    <w:rsid w:val="001519F1"/>
    <w:rPr>
      <w:color w:val="0563C1"/>
      <w:u w:val="single"/>
    </w:rPr>
  </w:style>
  <w:style w:type="character" w:styleId="FollowedHyperlink">
    <w:name w:val="FollowedHyperlink"/>
    <w:basedOn w:val="DefaultParagraphFont"/>
    <w:uiPriority w:val="99"/>
    <w:semiHidden/>
    <w:unhideWhenUsed/>
    <w:rsid w:val="001519F1"/>
    <w:rPr>
      <w:color w:val="954F72"/>
      <w:u w:val="single"/>
    </w:rPr>
  </w:style>
  <w:style w:type="paragraph" w:customStyle="1" w:styleId="msonormal0">
    <w:name w:val="msonormal"/>
    <w:basedOn w:val="Normal"/>
    <w:rsid w:val="001519F1"/>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7">
    <w:name w:val="xl67"/>
    <w:basedOn w:val="Normal"/>
    <w:rsid w:val="001519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68">
    <w:name w:val="xl68"/>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14:ligatures w14:val="none"/>
    </w:rPr>
  </w:style>
  <w:style w:type="paragraph" w:customStyle="1" w:styleId="xl69">
    <w:name w:val="xl69"/>
    <w:basedOn w:val="Normal"/>
    <w:rsid w:val="001519F1"/>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70">
    <w:name w:val="xl70"/>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14:ligatures w14:val="none"/>
    </w:rPr>
  </w:style>
  <w:style w:type="paragraph" w:customStyle="1" w:styleId="xl71">
    <w:name w:val="xl71"/>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72">
    <w:name w:val="xl72"/>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73">
    <w:name w:val="xl73"/>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14:ligatures w14:val="none"/>
    </w:rPr>
  </w:style>
  <w:style w:type="paragraph" w:customStyle="1" w:styleId="xl74">
    <w:name w:val="xl74"/>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0"/>
      <w:szCs w:val="20"/>
      <w14:ligatures w14:val="none"/>
    </w:rPr>
  </w:style>
  <w:style w:type="paragraph" w:customStyle="1" w:styleId="xl75">
    <w:name w:val="xl75"/>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14:ligatures w14:val="none"/>
    </w:rPr>
  </w:style>
  <w:style w:type="paragraph" w:customStyle="1" w:styleId="xl76">
    <w:name w:val="xl76"/>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14:ligatures w14:val="none"/>
    </w:rPr>
  </w:style>
  <w:style w:type="paragraph" w:customStyle="1" w:styleId="xl77">
    <w:name w:val="xl77"/>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14:ligatures w14:val="none"/>
    </w:rPr>
  </w:style>
  <w:style w:type="paragraph" w:customStyle="1" w:styleId="xl78">
    <w:name w:val="xl78"/>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14:ligatures w14:val="none"/>
    </w:rPr>
  </w:style>
  <w:style w:type="paragraph" w:customStyle="1" w:styleId="xl79">
    <w:name w:val="xl79"/>
    <w:basedOn w:val="Normal"/>
    <w:rsid w:val="001519F1"/>
    <w:pP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80">
    <w:name w:val="xl80"/>
    <w:basedOn w:val="Normal"/>
    <w:rsid w:val="001519F1"/>
    <w:pP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81">
    <w:name w:val="xl81"/>
    <w:basedOn w:val="Normal"/>
    <w:rsid w:val="001519F1"/>
    <w:pPr>
      <w:spacing w:before="100" w:beforeAutospacing="1" w:after="100" w:afterAutospacing="1" w:line="240" w:lineRule="auto"/>
    </w:pPr>
    <w:rPr>
      <w:rFonts w:ascii="Times New Roman" w:eastAsia="Times New Roman" w:hAnsi="Times New Roman" w:cs="Times New Roman"/>
      <w:b/>
      <w:bCs/>
      <w:kern w:val="0"/>
      <w:sz w:val="20"/>
      <w:szCs w:val="20"/>
      <w14:ligatures w14:val="none"/>
    </w:rPr>
  </w:style>
  <w:style w:type="paragraph" w:customStyle="1" w:styleId="xl82">
    <w:name w:val="xl82"/>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14:ligatures w14:val="none"/>
    </w:rPr>
  </w:style>
  <w:style w:type="paragraph" w:customStyle="1" w:styleId="xl83">
    <w:name w:val="xl83"/>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0"/>
      <w:szCs w:val="20"/>
      <w14:ligatures w14:val="none"/>
    </w:rPr>
  </w:style>
  <w:style w:type="paragraph" w:customStyle="1" w:styleId="xl84">
    <w:name w:val="xl84"/>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14:ligatures w14:val="none"/>
    </w:rPr>
  </w:style>
  <w:style w:type="paragraph" w:customStyle="1" w:styleId="xl85">
    <w:name w:val="xl85"/>
    <w:basedOn w:val="Normal"/>
    <w:rsid w:val="001519F1"/>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pPr>
    <w:rPr>
      <w:rFonts w:ascii="Times New Roman" w:eastAsia="Times New Roman" w:hAnsi="Times New Roman" w:cs="Times New Roman"/>
      <w:kern w:val="0"/>
      <w:sz w:val="20"/>
      <w:szCs w:val="20"/>
      <w14:ligatures w14:val="none"/>
    </w:rPr>
  </w:style>
  <w:style w:type="paragraph" w:customStyle="1" w:styleId="xl86">
    <w:name w:val="xl86"/>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sz w:val="20"/>
      <w:szCs w:val="20"/>
      <w14:ligatures w14:val="none"/>
    </w:rPr>
  </w:style>
  <w:style w:type="paragraph" w:customStyle="1" w:styleId="xl87">
    <w:name w:val="xl87"/>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14:ligatures w14:val="none"/>
    </w:rPr>
  </w:style>
  <w:style w:type="paragraph" w:customStyle="1" w:styleId="xl88">
    <w:name w:val="xl88"/>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14:ligatures w14:val="none"/>
    </w:rPr>
  </w:style>
  <w:style w:type="paragraph" w:customStyle="1" w:styleId="xl89">
    <w:name w:val="xl89"/>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0"/>
      <w:szCs w:val="20"/>
      <w14:ligatures w14:val="none"/>
    </w:rPr>
  </w:style>
  <w:style w:type="paragraph" w:styleId="TOC1">
    <w:name w:val="toc 1"/>
    <w:basedOn w:val="Heading2"/>
    <w:next w:val="Normal"/>
    <w:autoRedefine/>
    <w:uiPriority w:val="39"/>
    <w:unhideWhenUsed/>
    <w:qFormat/>
    <w:rsid w:val="00FB0929"/>
    <w:pPr>
      <w:tabs>
        <w:tab w:val="left" w:pos="660"/>
        <w:tab w:val="right" w:leader="dot" w:pos="9350"/>
      </w:tabs>
      <w:spacing w:before="120" w:after="100" w:line="240" w:lineRule="auto"/>
      <w:outlineLvl w:val="9"/>
    </w:pPr>
    <w:rPr>
      <w:color w:val="393939"/>
      <w:kern w:val="0"/>
      <w:sz w:val="28"/>
      <w:szCs w:val="28"/>
      <w14:ligatures w14:val="none"/>
    </w:rPr>
  </w:style>
  <w:style w:type="paragraph" w:styleId="TOC2">
    <w:name w:val="toc 2"/>
    <w:basedOn w:val="Normal"/>
    <w:next w:val="Normal"/>
    <w:autoRedefine/>
    <w:uiPriority w:val="39"/>
    <w:unhideWhenUsed/>
    <w:qFormat/>
    <w:rsid w:val="001519F1"/>
    <w:pPr>
      <w:spacing w:after="100" w:line="259" w:lineRule="auto"/>
      <w:ind w:left="210"/>
    </w:pPr>
    <w:rPr>
      <w:kern w:val="0"/>
      <w:szCs w:val="22"/>
      <w14:ligatures w14:val="none"/>
    </w:rPr>
  </w:style>
  <w:style w:type="paragraph" w:styleId="TOC3">
    <w:name w:val="toc 3"/>
    <w:basedOn w:val="Normal"/>
    <w:next w:val="Normal"/>
    <w:autoRedefine/>
    <w:uiPriority w:val="39"/>
    <w:unhideWhenUsed/>
    <w:qFormat/>
    <w:rsid w:val="001519F1"/>
    <w:pPr>
      <w:spacing w:after="100" w:line="259" w:lineRule="auto"/>
      <w:ind w:left="420"/>
    </w:pPr>
    <w:rPr>
      <w:kern w:val="0"/>
      <w:szCs w:val="22"/>
      <w14:ligatures w14:val="none"/>
    </w:rPr>
  </w:style>
  <w:style w:type="paragraph" w:customStyle="1" w:styleId="Caption1">
    <w:name w:val="Caption1"/>
    <w:basedOn w:val="Normal"/>
    <w:next w:val="Normal"/>
    <w:uiPriority w:val="35"/>
    <w:semiHidden/>
    <w:unhideWhenUsed/>
    <w:qFormat/>
    <w:rsid w:val="001519F1"/>
    <w:pPr>
      <w:spacing w:line="240" w:lineRule="auto"/>
    </w:pPr>
    <w:rPr>
      <w:b/>
      <w:bCs/>
      <w:smallCaps/>
      <w:color w:val="595959"/>
      <w:kern w:val="0"/>
      <w:szCs w:val="22"/>
      <w14:ligatures w14:val="none"/>
    </w:rPr>
  </w:style>
  <w:style w:type="character" w:styleId="Strong">
    <w:name w:val="Strong"/>
    <w:basedOn w:val="DefaultParagraphFont"/>
    <w:uiPriority w:val="22"/>
    <w:qFormat/>
    <w:rsid w:val="001519F1"/>
    <w:rPr>
      <w:b/>
      <w:bCs/>
    </w:rPr>
  </w:style>
  <w:style w:type="character" w:customStyle="1" w:styleId="Emphasis1">
    <w:name w:val="Emphasis1"/>
    <w:basedOn w:val="DefaultParagraphFont"/>
    <w:uiPriority w:val="20"/>
    <w:qFormat/>
    <w:rsid w:val="001519F1"/>
    <w:rPr>
      <w:i/>
      <w:iCs/>
      <w:color w:val="4D4D4D"/>
    </w:rPr>
  </w:style>
  <w:style w:type="paragraph" w:styleId="NoSpacing">
    <w:name w:val="No Spacing"/>
    <w:link w:val="NoSpacingChar"/>
    <w:uiPriority w:val="1"/>
    <w:qFormat/>
    <w:rsid w:val="001519F1"/>
    <w:pPr>
      <w:spacing w:after="0" w:line="240" w:lineRule="auto"/>
    </w:pPr>
    <w:rPr>
      <w:rFonts w:eastAsia="Times New Roman"/>
      <w:kern w:val="0"/>
      <w:sz w:val="21"/>
      <w:szCs w:val="21"/>
      <w14:ligatures w14:val="none"/>
    </w:rPr>
  </w:style>
  <w:style w:type="character" w:customStyle="1" w:styleId="NoSpacingChar">
    <w:name w:val="No Spacing Char"/>
    <w:basedOn w:val="DefaultParagraphFont"/>
    <w:link w:val="NoSpacing"/>
    <w:uiPriority w:val="1"/>
    <w:rsid w:val="001519F1"/>
    <w:rPr>
      <w:rFonts w:eastAsia="Times New Roman"/>
      <w:kern w:val="0"/>
      <w:sz w:val="21"/>
      <w:szCs w:val="21"/>
      <w14:ligatures w14:val="none"/>
    </w:rPr>
  </w:style>
  <w:style w:type="character" w:styleId="SubtleEmphasis">
    <w:name w:val="Subtle Emphasis"/>
    <w:basedOn w:val="DefaultParagraphFont"/>
    <w:uiPriority w:val="19"/>
    <w:qFormat/>
    <w:rsid w:val="001519F1"/>
    <w:rPr>
      <w:i/>
      <w:iCs/>
    </w:rPr>
  </w:style>
  <w:style w:type="character" w:customStyle="1" w:styleId="SubtleReference1">
    <w:name w:val="Subtle Reference1"/>
    <w:basedOn w:val="DefaultParagraphFont"/>
    <w:uiPriority w:val="31"/>
    <w:qFormat/>
    <w:rsid w:val="001519F1"/>
    <w:rPr>
      <w:smallCaps/>
      <w:color w:val="595959"/>
    </w:rPr>
  </w:style>
  <w:style w:type="character" w:styleId="BookTitle">
    <w:name w:val="Book Title"/>
    <w:basedOn w:val="DefaultParagraphFont"/>
    <w:uiPriority w:val="33"/>
    <w:qFormat/>
    <w:rsid w:val="001519F1"/>
    <w:rPr>
      <w:b/>
      <w:bCs/>
      <w:caps w:val="0"/>
      <w:smallCaps/>
      <w:spacing w:val="7"/>
      <w:sz w:val="21"/>
      <w:szCs w:val="21"/>
    </w:rPr>
  </w:style>
  <w:style w:type="paragraph" w:styleId="TOCHeading">
    <w:name w:val="TOC Heading"/>
    <w:basedOn w:val="Heading1"/>
    <w:next w:val="Normal"/>
    <w:uiPriority w:val="39"/>
    <w:unhideWhenUsed/>
    <w:qFormat/>
    <w:rsid w:val="001519F1"/>
    <w:pPr>
      <w:spacing w:before="0" w:after="360" w:line="240" w:lineRule="auto"/>
      <w:outlineLvl w:val="9"/>
    </w:pPr>
    <w:rPr>
      <w:color w:val="393939"/>
      <w:kern w:val="0"/>
      <w14:ligatures w14:val="none"/>
    </w:rPr>
  </w:style>
  <w:style w:type="paragraph" w:styleId="BalloonText">
    <w:name w:val="Balloon Text"/>
    <w:basedOn w:val="Normal"/>
    <w:link w:val="BalloonTextChar"/>
    <w:uiPriority w:val="99"/>
    <w:semiHidden/>
    <w:unhideWhenUsed/>
    <w:rsid w:val="001519F1"/>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semiHidden/>
    <w:rsid w:val="001519F1"/>
    <w:rPr>
      <w:rFonts w:ascii="Segoe UI" w:hAnsi="Segoe UI" w:cs="Segoe UI"/>
      <w:kern w:val="0"/>
      <w:sz w:val="18"/>
      <w:szCs w:val="18"/>
      <w14:ligatures w14:val="none"/>
    </w:rPr>
  </w:style>
  <w:style w:type="character" w:styleId="CommentReference">
    <w:name w:val="annotation reference"/>
    <w:basedOn w:val="DefaultParagraphFont"/>
    <w:uiPriority w:val="99"/>
    <w:semiHidden/>
    <w:unhideWhenUsed/>
    <w:rsid w:val="001519F1"/>
    <w:rPr>
      <w:sz w:val="16"/>
      <w:szCs w:val="16"/>
    </w:rPr>
  </w:style>
  <w:style w:type="paragraph" w:styleId="CommentText">
    <w:name w:val="annotation text"/>
    <w:basedOn w:val="Normal"/>
    <w:link w:val="CommentTextChar"/>
    <w:uiPriority w:val="99"/>
    <w:semiHidden/>
    <w:unhideWhenUsed/>
    <w:rsid w:val="001519F1"/>
    <w:pPr>
      <w:spacing w:line="240" w:lineRule="auto"/>
    </w:pPr>
    <w:rPr>
      <w:kern w:val="0"/>
      <w:sz w:val="20"/>
      <w:szCs w:val="20"/>
      <w14:ligatures w14:val="none"/>
    </w:rPr>
  </w:style>
  <w:style w:type="character" w:customStyle="1" w:styleId="CommentTextChar">
    <w:name w:val="Comment Text Char"/>
    <w:basedOn w:val="DefaultParagraphFont"/>
    <w:link w:val="CommentText"/>
    <w:uiPriority w:val="99"/>
    <w:semiHidden/>
    <w:rsid w:val="001519F1"/>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1519F1"/>
    <w:rPr>
      <w:b/>
      <w:bCs/>
    </w:rPr>
  </w:style>
  <w:style w:type="character" w:customStyle="1" w:styleId="CommentSubjectChar">
    <w:name w:val="Comment Subject Char"/>
    <w:basedOn w:val="CommentTextChar"/>
    <w:link w:val="CommentSubject"/>
    <w:uiPriority w:val="99"/>
    <w:semiHidden/>
    <w:rsid w:val="001519F1"/>
    <w:rPr>
      <w:b/>
      <w:bCs/>
      <w:kern w:val="0"/>
      <w:sz w:val="20"/>
      <w:szCs w:val="20"/>
      <w14:ligatures w14:val="none"/>
    </w:rPr>
  </w:style>
  <w:style w:type="paragraph" w:styleId="Header">
    <w:name w:val="header"/>
    <w:basedOn w:val="Normal"/>
    <w:link w:val="HeaderChar"/>
    <w:uiPriority w:val="99"/>
    <w:unhideWhenUsed/>
    <w:rsid w:val="001519F1"/>
    <w:pPr>
      <w:tabs>
        <w:tab w:val="center" w:pos="4680"/>
        <w:tab w:val="right" w:pos="9360"/>
      </w:tabs>
      <w:spacing w:after="0" w:line="240" w:lineRule="auto"/>
    </w:pPr>
    <w:rPr>
      <w:kern w:val="0"/>
      <w:szCs w:val="22"/>
      <w14:ligatures w14:val="none"/>
    </w:rPr>
  </w:style>
  <w:style w:type="character" w:customStyle="1" w:styleId="HeaderChar">
    <w:name w:val="Header Char"/>
    <w:basedOn w:val="DefaultParagraphFont"/>
    <w:link w:val="Header"/>
    <w:uiPriority w:val="99"/>
    <w:rsid w:val="001519F1"/>
    <w:rPr>
      <w:kern w:val="0"/>
      <w:sz w:val="22"/>
      <w:szCs w:val="22"/>
      <w14:ligatures w14:val="none"/>
    </w:rPr>
  </w:style>
  <w:style w:type="paragraph" w:styleId="Footer">
    <w:name w:val="footer"/>
    <w:basedOn w:val="Normal"/>
    <w:link w:val="FooterChar"/>
    <w:uiPriority w:val="99"/>
    <w:unhideWhenUsed/>
    <w:rsid w:val="001519F1"/>
    <w:pPr>
      <w:tabs>
        <w:tab w:val="center" w:pos="4680"/>
        <w:tab w:val="right" w:pos="9360"/>
      </w:tabs>
      <w:spacing w:after="0" w:line="240" w:lineRule="auto"/>
    </w:pPr>
    <w:rPr>
      <w:kern w:val="0"/>
      <w:szCs w:val="22"/>
      <w14:ligatures w14:val="none"/>
    </w:rPr>
  </w:style>
  <w:style w:type="character" w:customStyle="1" w:styleId="FooterChar">
    <w:name w:val="Footer Char"/>
    <w:basedOn w:val="DefaultParagraphFont"/>
    <w:link w:val="Footer"/>
    <w:uiPriority w:val="99"/>
    <w:rsid w:val="001519F1"/>
    <w:rPr>
      <w:kern w:val="0"/>
      <w:sz w:val="22"/>
      <w:szCs w:val="22"/>
      <w14:ligatures w14:val="none"/>
    </w:rPr>
  </w:style>
  <w:style w:type="table" w:customStyle="1" w:styleId="TableGrid1">
    <w:name w:val="Table Grid1"/>
    <w:basedOn w:val="TableNormal"/>
    <w:next w:val="TableGrid"/>
    <w:uiPriority w:val="39"/>
    <w:rsid w:val="001519F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earchText">
    <w:name w:val="Research Text"/>
    <w:basedOn w:val="Normal"/>
    <w:rsid w:val="001519F1"/>
    <w:pPr>
      <w:spacing w:after="240" w:line="276" w:lineRule="auto"/>
      <w:ind w:firstLine="720"/>
    </w:pPr>
    <w:rPr>
      <w:rFonts w:ascii="Arial" w:eastAsia="Times New Roman" w:hAnsi="Arial" w:cs="Times New Roman"/>
      <w:kern w:val="0"/>
      <w:szCs w:val="20"/>
      <w14:ligatures w14:val="none"/>
    </w:rPr>
  </w:style>
  <w:style w:type="character" w:customStyle="1" w:styleId="BodyTextChar">
    <w:name w:val="Body Text Char"/>
    <w:basedOn w:val="DefaultParagraphFont"/>
    <w:link w:val="BodyText"/>
    <w:semiHidden/>
    <w:rsid w:val="001519F1"/>
    <w:rPr>
      <w:rFonts w:ascii="Tw Cen MT" w:eastAsia="Times" w:hAnsi="Tw Cen MT" w:cs="Times New Roman"/>
      <w:i/>
      <w:sz w:val="20"/>
      <w:szCs w:val="20"/>
    </w:rPr>
  </w:style>
  <w:style w:type="paragraph" w:customStyle="1" w:styleId="BodyText1">
    <w:name w:val="Body Text1"/>
    <w:basedOn w:val="Normal"/>
    <w:next w:val="BodyText"/>
    <w:semiHidden/>
    <w:rsid w:val="001519F1"/>
    <w:pPr>
      <w:spacing w:after="200" w:line="276" w:lineRule="auto"/>
    </w:pPr>
    <w:rPr>
      <w:rFonts w:eastAsia="Times" w:cs="Times New Roman"/>
      <w:i/>
      <w:kern w:val="0"/>
      <w:sz w:val="20"/>
      <w:szCs w:val="20"/>
      <w14:ligatures w14:val="none"/>
    </w:rPr>
  </w:style>
  <w:style w:type="character" w:customStyle="1" w:styleId="BodyTextChar1">
    <w:name w:val="Body Text Char1"/>
    <w:basedOn w:val="DefaultParagraphFont"/>
    <w:uiPriority w:val="99"/>
    <w:semiHidden/>
    <w:rsid w:val="001519F1"/>
    <w:rPr>
      <w:rFonts w:eastAsia="Rockwell"/>
      <w:sz w:val="22"/>
      <w:szCs w:val="22"/>
    </w:rPr>
  </w:style>
  <w:style w:type="paragraph" w:customStyle="1" w:styleId="xl24">
    <w:name w:val="xl24"/>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eastAsia="Times" w:cs="Times New Roman"/>
      <w:b/>
      <w:kern w:val="0"/>
      <w:sz w:val="20"/>
      <w:szCs w:val="20"/>
      <w14:ligatures w14:val="none"/>
    </w:rPr>
  </w:style>
  <w:style w:type="paragraph" w:customStyle="1" w:styleId="xl25">
    <w:name w:val="xl25"/>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eastAsia="Times" w:cs="Times New Roman"/>
      <w:b/>
      <w:kern w:val="0"/>
      <w:sz w:val="20"/>
      <w:szCs w:val="20"/>
      <w14:ligatures w14:val="none"/>
    </w:rPr>
  </w:style>
  <w:style w:type="paragraph" w:customStyle="1" w:styleId="xl26">
    <w:name w:val="xl26"/>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eastAsia="Times" w:cs="Times New Roman"/>
      <w:kern w:val="0"/>
      <w:sz w:val="20"/>
      <w:szCs w:val="20"/>
      <w14:ligatures w14:val="none"/>
    </w:rPr>
  </w:style>
  <w:style w:type="paragraph" w:customStyle="1" w:styleId="xl27">
    <w:name w:val="xl27"/>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eastAsia="Times" w:cs="Times New Roman"/>
      <w:kern w:val="0"/>
      <w:sz w:val="20"/>
      <w:szCs w:val="20"/>
      <w14:ligatures w14:val="none"/>
    </w:rPr>
  </w:style>
  <w:style w:type="paragraph" w:customStyle="1" w:styleId="xl28">
    <w:name w:val="xl28"/>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eastAsia="Times" w:cs="Times New Roman"/>
      <w:b/>
      <w:kern w:val="0"/>
      <w:sz w:val="20"/>
      <w:szCs w:val="20"/>
      <w14:ligatures w14:val="none"/>
    </w:rPr>
  </w:style>
  <w:style w:type="paragraph" w:customStyle="1" w:styleId="xl29">
    <w:name w:val="xl29"/>
    <w:basedOn w:val="Normal"/>
    <w:rsid w:val="001519F1"/>
    <w:pPr>
      <w:pBdr>
        <w:top w:val="single" w:sz="4" w:space="0" w:color="auto"/>
        <w:left w:val="single" w:sz="4" w:space="0" w:color="auto"/>
        <w:bottom w:val="single" w:sz="4" w:space="0" w:color="auto"/>
      </w:pBdr>
      <w:spacing w:before="100" w:beforeAutospacing="1" w:after="100" w:afterAutospacing="1" w:line="276" w:lineRule="auto"/>
    </w:pPr>
    <w:rPr>
      <w:rFonts w:eastAsia="Times" w:cs="Times New Roman"/>
      <w:b/>
      <w:kern w:val="0"/>
      <w:sz w:val="20"/>
      <w:szCs w:val="20"/>
      <w14:ligatures w14:val="none"/>
    </w:rPr>
  </w:style>
  <w:style w:type="paragraph" w:customStyle="1" w:styleId="xl30">
    <w:name w:val="xl30"/>
    <w:basedOn w:val="Normal"/>
    <w:rsid w:val="001519F1"/>
    <w:pPr>
      <w:pBdr>
        <w:top w:val="single" w:sz="4" w:space="0" w:color="auto"/>
        <w:bottom w:val="single" w:sz="4" w:space="0" w:color="auto"/>
      </w:pBdr>
      <w:spacing w:before="100" w:beforeAutospacing="1" w:after="100" w:afterAutospacing="1" w:line="276" w:lineRule="auto"/>
    </w:pPr>
    <w:rPr>
      <w:rFonts w:eastAsia="Times" w:cs="Times New Roman"/>
      <w:b/>
      <w:kern w:val="0"/>
      <w:sz w:val="20"/>
      <w:szCs w:val="20"/>
      <w14:ligatures w14:val="none"/>
    </w:rPr>
  </w:style>
  <w:style w:type="paragraph" w:customStyle="1" w:styleId="xl31">
    <w:name w:val="xl31"/>
    <w:basedOn w:val="Normal"/>
    <w:rsid w:val="001519F1"/>
    <w:pPr>
      <w:pBdr>
        <w:top w:val="single" w:sz="4" w:space="0" w:color="auto"/>
        <w:bottom w:val="single" w:sz="4" w:space="0" w:color="auto"/>
        <w:right w:val="single" w:sz="4" w:space="0" w:color="auto"/>
      </w:pBdr>
      <w:spacing w:before="100" w:beforeAutospacing="1" w:after="100" w:afterAutospacing="1" w:line="276" w:lineRule="auto"/>
    </w:pPr>
    <w:rPr>
      <w:rFonts w:eastAsia="Times" w:cs="Times New Roman"/>
      <w:b/>
      <w:kern w:val="0"/>
      <w:sz w:val="20"/>
      <w:szCs w:val="20"/>
      <w14:ligatures w14:val="none"/>
    </w:rPr>
  </w:style>
  <w:style w:type="paragraph" w:customStyle="1" w:styleId="xl32">
    <w:name w:val="xl32"/>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eastAsia="Times" w:cs="Times New Roman"/>
      <w:b/>
      <w:kern w:val="0"/>
      <w:sz w:val="18"/>
      <w:szCs w:val="20"/>
      <w14:ligatures w14:val="none"/>
    </w:rPr>
  </w:style>
  <w:style w:type="paragraph" w:customStyle="1" w:styleId="xl33">
    <w:name w:val="xl33"/>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eastAsia="Times" w:cs="Times New Roman"/>
      <w:b/>
      <w:kern w:val="0"/>
      <w:sz w:val="18"/>
      <w:szCs w:val="20"/>
      <w14:ligatures w14:val="none"/>
    </w:rPr>
  </w:style>
  <w:style w:type="character" w:customStyle="1" w:styleId="CharChar">
    <w:name w:val="Char Char"/>
    <w:rsid w:val="001519F1"/>
    <w:rPr>
      <w:rFonts w:ascii="Times New Roman" w:hAnsi="Times New Roman"/>
      <w:sz w:val="24"/>
    </w:rPr>
  </w:style>
  <w:style w:type="paragraph" w:customStyle="1" w:styleId="TableofFigures1">
    <w:name w:val="Table of Figures1"/>
    <w:basedOn w:val="Heading2"/>
    <w:next w:val="Normal"/>
    <w:uiPriority w:val="99"/>
    <w:unhideWhenUsed/>
    <w:rsid w:val="001519F1"/>
    <w:pPr>
      <w:spacing w:before="240" w:after="120" w:line="240" w:lineRule="auto"/>
    </w:pPr>
    <w:rPr>
      <w:rFonts w:eastAsia="Times New Roman"/>
      <w:color w:val="393939"/>
      <w:kern w:val="0"/>
      <w:sz w:val="21"/>
      <w:szCs w:val="21"/>
      <w14:ligatures w14:val="none"/>
    </w:rPr>
  </w:style>
  <w:style w:type="paragraph" w:customStyle="1" w:styleId="Heading11">
    <w:name w:val="Heading 11"/>
    <w:basedOn w:val="Normal"/>
    <w:next w:val="Normal"/>
    <w:uiPriority w:val="9"/>
    <w:rsid w:val="001519F1"/>
    <w:pPr>
      <w:keepNext/>
      <w:keepLines/>
      <w:spacing w:after="240" w:line="240" w:lineRule="auto"/>
      <w:outlineLvl w:val="0"/>
    </w:pPr>
    <w:rPr>
      <w:rFonts w:ascii="Bookman Old Style" w:eastAsia="Times New Roman" w:hAnsi="Bookman Old Style" w:cs="Times New Roman"/>
      <w:color w:val="393939"/>
      <w:kern w:val="0"/>
      <w:sz w:val="40"/>
      <w:szCs w:val="40"/>
      <w14:ligatures w14:val="none"/>
    </w:rPr>
  </w:style>
  <w:style w:type="paragraph" w:customStyle="1" w:styleId="Heading21">
    <w:name w:val="Heading 21"/>
    <w:basedOn w:val="Normal"/>
    <w:next w:val="Normal"/>
    <w:uiPriority w:val="9"/>
    <w:unhideWhenUsed/>
    <w:rsid w:val="001519F1"/>
    <w:pPr>
      <w:keepNext/>
      <w:keepLines/>
      <w:spacing w:before="480" w:after="120" w:line="240" w:lineRule="auto"/>
      <w:outlineLvl w:val="1"/>
    </w:pPr>
    <w:rPr>
      <w:rFonts w:ascii="Bookman Old Style" w:eastAsia="Times New Roman" w:hAnsi="Bookman Old Style" w:cs="Times New Roman"/>
      <w:color w:val="393939"/>
      <w:kern w:val="0"/>
      <w:sz w:val="28"/>
      <w:szCs w:val="28"/>
      <w14:ligatures w14:val="none"/>
    </w:rPr>
  </w:style>
  <w:style w:type="paragraph" w:customStyle="1" w:styleId="Heading31">
    <w:name w:val="Heading 31"/>
    <w:basedOn w:val="Normal"/>
    <w:next w:val="Normal"/>
    <w:uiPriority w:val="9"/>
    <w:unhideWhenUsed/>
    <w:rsid w:val="001519F1"/>
    <w:pPr>
      <w:keepNext/>
      <w:keepLines/>
      <w:spacing w:after="60" w:line="240" w:lineRule="auto"/>
      <w:outlineLvl w:val="2"/>
    </w:pPr>
    <w:rPr>
      <w:rFonts w:ascii="Bookman Old Style" w:eastAsia="Times New Roman" w:hAnsi="Bookman Old Style" w:cs="Times New Roman"/>
      <w:b/>
      <w:color w:val="393939"/>
      <w:kern w:val="0"/>
      <w:sz w:val="21"/>
      <w14:ligatures w14:val="none"/>
    </w:rPr>
  </w:style>
  <w:style w:type="paragraph" w:customStyle="1" w:styleId="Heading41">
    <w:name w:val="Heading 41"/>
    <w:basedOn w:val="Normal"/>
    <w:next w:val="Normal"/>
    <w:uiPriority w:val="9"/>
    <w:unhideWhenUsed/>
    <w:rsid w:val="001519F1"/>
    <w:pPr>
      <w:keepNext/>
      <w:keepLines/>
      <w:spacing w:before="80" w:after="0" w:line="288" w:lineRule="auto"/>
      <w:outlineLvl w:val="3"/>
    </w:pPr>
    <w:rPr>
      <w:rFonts w:ascii="Bookman Old Style" w:eastAsia="Times New Roman" w:hAnsi="Bookman Old Style" w:cs="Times New Roman"/>
      <w:color w:val="4D4D4D"/>
      <w:kern w:val="0"/>
      <w:sz w:val="21"/>
      <w:szCs w:val="21"/>
      <w14:ligatures w14:val="none"/>
    </w:rPr>
  </w:style>
  <w:style w:type="paragraph" w:customStyle="1" w:styleId="Heading51">
    <w:name w:val="Heading 51"/>
    <w:basedOn w:val="Normal"/>
    <w:next w:val="Normal"/>
    <w:uiPriority w:val="9"/>
    <w:semiHidden/>
    <w:unhideWhenUsed/>
    <w:rsid w:val="001519F1"/>
    <w:pPr>
      <w:keepNext/>
      <w:keepLines/>
      <w:spacing w:before="40" w:after="0" w:line="288" w:lineRule="auto"/>
      <w:outlineLvl w:val="4"/>
    </w:pPr>
    <w:rPr>
      <w:rFonts w:ascii="Bookman Old Style" w:eastAsia="Times New Roman" w:hAnsi="Bookman Old Style" w:cs="Times New Roman"/>
      <w:i/>
      <w:iCs/>
      <w:color w:val="4D4D4D"/>
      <w:kern w:val="0"/>
      <w:sz w:val="21"/>
      <w:szCs w:val="21"/>
      <w14:ligatures w14:val="none"/>
    </w:rPr>
  </w:style>
  <w:style w:type="paragraph" w:customStyle="1" w:styleId="Heading61">
    <w:name w:val="Heading 61"/>
    <w:basedOn w:val="Normal"/>
    <w:next w:val="Normal"/>
    <w:uiPriority w:val="9"/>
    <w:semiHidden/>
    <w:unhideWhenUsed/>
    <w:rsid w:val="001519F1"/>
    <w:pPr>
      <w:keepNext/>
      <w:keepLines/>
      <w:spacing w:before="40" w:after="0" w:line="288" w:lineRule="auto"/>
      <w:outlineLvl w:val="5"/>
    </w:pPr>
    <w:rPr>
      <w:rFonts w:ascii="Bookman Old Style" w:eastAsia="Times New Roman" w:hAnsi="Bookman Old Style" w:cs="Times New Roman"/>
      <w:color w:val="4D4D4D"/>
      <w:kern w:val="0"/>
      <w:sz w:val="21"/>
      <w:szCs w:val="21"/>
      <w14:ligatures w14:val="none"/>
    </w:rPr>
  </w:style>
  <w:style w:type="paragraph" w:customStyle="1" w:styleId="Heading71">
    <w:name w:val="Heading 71"/>
    <w:basedOn w:val="Normal"/>
    <w:next w:val="Normal"/>
    <w:uiPriority w:val="9"/>
    <w:semiHidden/>
    <w:unhideWhenUsed/>
    <w:rsid w:val="001519F1"/>
    <w:pPr>
      <w:keepNext/>
      <w:keepLines/>
      <w:spacing w:before="40" w:after="0" w:line="288" w:lineRule="auto"/>
      <w:outlineLvl w:val="6"/>
    </w:pPr>
    <w:rPr>
      <w:rFonts w:ascii="Bookman Old Style" w:eastAsia="Times New Roman" w:hAnsi="Bookman Old Style" w:cs="Times New Roman"/>
      <w:b/>
      <w:bCs/>
      <w:color w:val="4D4D4D"/>
      <w:kern w:val="0"/>
      <w:sz w:val="21"/>
      <w:szCs w:val="21"/>
      <w14:ligatures w14:val="none"/>
    </w:rPr>
  </w:style>
  <w:style w:type="paragraph" w:customStyle="1" w:styleId="Heading81">
    <w:name w:val="Heading 81"/>
    <w:basedOn w:val="Normal"/>
    <w:next w:val="Normal"/>
    <w:uiPriority w:val="9"/>
    <w:semiHidden/>
    <w:unhideWhenUsed/>
    <w:rsid w:val="001519F1"/>
    <w:pPr>
      <w:keepNext/>
      <w:keepLines/>
      <w:spacing w:before="40" w:after="0" w:line="288" w:lineRule="auto"/>
      <w:outlineLvl w:val="7"/>
    </w:pPr>
    <w:rPr>
      <w:rFonts w:ascii="Bookman Old Style" w:eastAsia="Times New Roman" w:hAnsi="Bookman Old Style" w:cs="Times New Roman"/>
      <w:b/>
      <w:bCs/>
      <w:i/>
      <w:iCs/>
      <w:color w:val="4D4D4D"/>
      <w:kern w:val="0"/>
      <w:sz w:val="20"/>
      <w:szCs w:val="20"/>
      <w14:ligatures w14:val="none"/>
    </w:rPr>
  </w:style>
  <w:style w:type="paragraph" w:customStyle="1" w:styleId="Heading91">
    <w:name w:val="Heading 91"/>
    <w:basedOn w:val="Normal"/>
    <w:next w:val="Normal"/>
    <w:uiPriority w:val="9"/>
    <w:semiHidden/>
    <w:unhideWhenUsed/>
    <w:rsid w:val="001519F1"/>
    <w:pPr>
      <w:keepNext/>
      <w:keepLines/>
      <w:spacing w:before="40" w:after="0" w:line="288" w:lineRule="auto"/>
      <w:outlineLvl w:val="8"/>
    </w:pPr>
    <w:rPr>
      <w:rFonts w:ascii="Bookman Old Style" w:eastAsia="Times New Roman" w:hAnsi="Bookman Old Style" w:cs="Times New Roman"/>
      <w:i/>
      <w:iCs/>
      <w:color w:val="4D4D4D"/>
      <w:kern w:val="0"/>
      <w:sz w:val="20"/>
      <w:szCs w:val="20"/>
      <w14:ligatures w14:val="none"/>
    </w:rPr>
  </w:style>
  <w:style w:type="numbering" w:customStyle="1" w:styleId="NoList11">
    <w:name w:val="No List11"/>
    <w:next w:val="NoList"/>
    <w:uiPriority w:val="99"/>
    <w:semiHidden/>
    <w:unhideWhenUsed/>
    <w:rsid w:val="001519F1"/>
  </w:style>
  <w:style w:type="paragraph" w:styleId="NormalWeb">
    <w:name w:val="Normal (Web)"/>
    <w:basedOn w:val="Normal"/>
    <w:uiPriority w:val="99"/>
    <w:semiHidden/>
    <w:unhideWhenUsed/>
    <w:rsid w:val="001519F1"/>
    <w:pPr>
      <w:spacing w:before="100" w:beforeAutospacing="1" w:after="100" w:afterAutospacing="1" w:line="240" w:lineRule="auto"/>
    </w:pPr>
    <w:rPr>
      <w:rFonts w:ascii="Times New Roman" w:eastAsia="Times New Roman" w:hAnsi="Times New Roman" w:cs="Times New Roman"/>
      <w:kern w:val="0"/>
      <w14:ligatures w14:val="none"/>
    </w:rPr>
  </w:style>
  <w:style w:type="table" w:customStyle="1" w:styleId="GridTable1Light11">
    <w:name w:val="Grid Table 1 Light11"/>
    <w:basedOn w:val="TableNormal"/>
    <w:next w:val="GridTable1Light"/>
    <w:uiPriority w:val="46"/>
    <w:rsid w:val="001519F1"/>
    <w:pPr>
      <w:spacing w:after="0" w:line="240" w:lineRule="auto"/>
    </w:pPr>
    <w:rPr>
      <w:rFonts w:eastAsia="Times New Roman"/>
      <w:kern w:val="0"/>
      <w:sz w:val="20"/>
      <w:szCs w:val="21"/>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bottom"/>
    </w:tc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Title1">
    <w:name w:val="Title1"/>
    <w:basedOn w:val="Normal"/>
    <w:next w:val="Normal"/>
    <w:uiPriority w:val="10"/>
    <w:rsid w:val="001519F1"/>
    <w:pPr>
      <w:spacing w:after="0" w:line="240" w:lineRule="auto"/>
      <w:contextualSpacing/>
    </w:pPr>
    <w:rPr>
      <w:rFonts w:ascii="Bookman Old Style" w:eastAsia="Times New Roman" w:hAnsi="Bookman Old Style" w:cs="Times New Roman"/>
      <w:color w:val="262626"/>
      <w:spacing w:val="-15"/>
      <w:kern w:val="0"/>
      <w:sz w:val="96"/>
      <w:szCs w:val="96"/>
      <w14:ligatures w14:val="none"/>
    </w:rPr>
  </w:style>
  <w:style w:type="paragraph" w:customStyle="1" w:styleId="Subtitle1">
    <w:name w:val="Subtitle1"/>
    <w:basedOn w:val="Normal"/>
    <w:next w:val="Normal"/>
    <w:uiPriority w:val="11"/>
    <w:rsid w:val="001519F1"/>
    <w:pPr>
      <w:numPr>
        <w:ilvl w:val="1"/>
      </w:numPr>
      <w:spacing w:after="200" w:line="240" w:lineRule="auto"/>
    </w:pPr>
    <w:rPr>
      <w:rFonts w:ascii="Bookman Old Style" w:eastAsia="Times New Roman" w:hAnsi="Bookman Old Style" w:cs="Times New Roman"/>
      <w:kern w:val="0"/>
      <w:sz w:val="30"/>
      <w:szCs w:val="30"/>
      <w14:ligatures w14:val="none"/>
    </w:rPr>
  </w:style>
  <w:style w:type="paragraph" w:customStyle="1" w:styleId="Quote1">
    <w:name w:val="Quote1"/>
    <w:basedOn w:val="Normal"/>
    <w:next w:val="Normal"/>
    <w:uiPriority w:val="29"/>
    <w:rsid w:val="001519F1"/>
    <w:pPr>
      <w:spacing w:before="160" w:after="200" w:line="288" w:lineRule="auto"/>
      <w:ind w:left="720" w:right="720"/>
      <w:jc w:val="center"/>
    </w:pPr>
    <w:rPr>
      <w:rFonts w:eastAsia="Times New Roman"/>
      <w:i/>
      <w:iCs/>
      <w:color w:val="262626"/>
      <w:kern w:val="0"/>
      <w:sz w:val="21"/>
      <w:szCs w:val="21"/>
      <w14:ligatures w14:val="none"/>
    </w:rPr>
  </w:style>
  <w:style w:type="paragraph" w:customStyle="1" w:styleId="IntenseQuote1">
    <w:name w:val="Intense Quote1"/>
    <w:basedOn w:val="Normal"/>
    <w:next w:val="Normal"/>
    <w:uiPriority w:val="30"/>
    <w:rsid w:val="001519F1"/>
    <w:pPr>
      <w:spacing w:before="160" w:after="200" w:line="264" w:lineRule="auto"/>
      <w:ind w:left="720" w:right="720"/>
      <w:jc w:val="center"/>
    </w:pPr>
    <w:rPr>
      <w:rFonts w:ascii="Bookman Old Style" w:eastAsia="Times New Roman" w:hAnsi="Bookman Old Style" w:cs="Times New Roman"/>
      <w:i/>
      <w:iCs/>
      <w:color w:val="4D4D4D"/>
      <w:kern w:val="0"/>
      <w:sz w:val="32"/>
      <w:szCs w:val="32"/>
      <w14:ligatures w14:val="none"/>
    </w:rPr>
  </w:style>
  <w:style w:type="character" w:customStyle="1" w:styleId="IntenseReference1">
    <w:name w:val="Intense Reference1"/>
    <w:basedOn w:val="DefaultParagraphFont"/>
    <w:uiPriority w:val="32"/>
    <w:rsid w:val="001519F1"/>
    <w:rPr>
      <w:b/>
      <w:bCs/>
      <w:smallCaps/>
      <w:color w:val="4D4D4D"/>
    </w:rPr>
  </w:style>
  <w:style w:type="character" w:customStyle="1" w:styleId="Heading1Char1">
    <w:name w:val="Heading 1 Char1"/>
    <w:basedOn w:val="DefaultParagraphFont"/>
    <w:uiPriority w:val="9"/>
    <w:rsid w:val="001519F1"/>
    <w:rPr>
      <w:rFonts w:ascii="Tw Cen MT" w:eastAsia="Times New Roman" w:hAnsi="Tw Cen MT" w:cs="Times New Roman"/>
      <w:color w:val="A5A5A5"/>
      <w:sz w:val="32"/>
      <w:szCs w:val="32"/>
    </w:rPr>
  </w:style>
  <w:style w:type="character" w:customStyle="1" w:styleId="Hyperlink1">
    <w:name w:val="Hyperlink1"/>
    <w:basedOn w:val="DefaultParagraphFont"/>
    <w:uiPriority w:val="99"/>
    <w:unhideWhenUsed/>
    <w:rsid w:val="001519F1"/>
    <w:rPr>
      <w:color w:val="5F5F5F"/>
      <w:u w:val="single"/>
    </w:rPr>
  </w:style>
  <w:style w:type="table" w:customStyle="1" w:styleId="GridTable1Light111">
    <w:name w:val="Grid Table 1 Light111"/>
    <w:basedOn w:val="TableNormal"/>
    <w:next w:val="GridTable1Light"/>
    <w:uiPriority w:val="46"/>
    <w:rsid w:val="001519F1"/>
    <w:pPr>
      <w:keepNext/>
      <w:spacing w:after="0" w:line="240" w:lineRule="auto"/>
    </w:pPr>
    <w:rPr>
      <w:rFonts w:eastAsia="Times New Roman"/>
      <w:kern w:val="0"/>
      <w:sz w:val="21"/>
      <w:szCs w:val="21"/>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cPr>
      <w:vAlign w:val="bottom"/>
    </w:tc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PageNumber">
    <w:name w:val="page number"/>
    <w:basedOn w:val="DefaultParagraphFont"/>
    <w:semiHidden/>
    <w:rsid w:val="001519F1"/>
  </w:style>
  <w:style w:type="paragraph" w:styleId="Revision">
    <w:name w:val="Revision"/>
    <w:hidden/>
    <w:semiHidden/>
    <w:rsid w:val="001519F1"/>
    <w:pPr>
      <w:spacing w:after="0" w:line="240" w:lineRule="auto"/>
    </w:pPr>
    <w:rPr>
      <w:rFonts w:ascii="Times New Roman" w:eastAsia="Times" w:hAnsi="Times New Roman" w:cs="Times New Roman"/>
      <w:kern w:val="0"/>
      <w:szCs w:val="20"/>
      <w14:ligatures w14:val="none"/>
    </w:rPr>
  </w:style>
  <w:style w:type="character" w:customStyle="1" w:styleId="Heading2Char1">
    <w:name w:val="Heading 2 Char1"/>
    <w:basedOn w:val="DefaultParagraphFont"/>
    <w:uiPriority w:val="9"/>
    <w:semiHidden/>
    <w:rsid w:val="001519F1"/>
    <w:rPr>
      <w:rFonts w:ascii="Tw Cen MT" w:eastAsia="Times New Roman" w:hAnsi="Tw Cen MT" w:cs="Times New Roman"/>
      <w:color w:val="A5A5A5"/>
      <w:sz w:val="26"/>
      <w:szCs w:val="26"/>
    </w:rPr>
  </w:style>
  <w:style w:type="character" w:customStyle="1" w:styleId="Heading3Char1">
    <w:name w:val="Heading 3 Char1"/>
    <w:basedOn w:val="DefaultParagraphFont"/>
    <w:uiPriority w:val="9"/>
    <w:semiHidden/>
    <w:rsid w:val="001519F1"/>
    <w:rPr>
      <w:rFonts w:ascii="Tw Cen MT" w:eastAsia="Times New Roman" w:hAnsi="Tw Cen MT" w:cs="Times New Roman"/>
      <w:color w:val="6E6E6E"/>
      <w:sz w:val="24"/>
      <w:szCs w:val="24"/>
    </w:rPr>
  </w:style>
  <w:style w:type="character" w:customStyle="1" w:styleId="Heading4Char1">
    <w:name w:val="Heading 4 Char1"/>
    <w:basedOn w:val="DefaultParagraphFont"/>
    <w:uiPriority w:val="9"/>
    <w:semiHidden/>
    <w:rsid w:val="001519F1"/>
    <w:rPr>
      <w:rFonts w:ascii="Tw Cen MT" w:eastAsia="Times New Roman" w:hAnsi="Tw Cen MT" w:cs="Times New Roman"/>
      <w:i/>
      <w:iCs/>
      <w:color w:val="A5A5A5"/>
    </w:rPr>
  </w:style>
  <w:style w:type="character" w:customStyle="1" w:styleId="Heading5Char1">
    <w:name w:val="Heading 5 Char1"/>
    <w:basedOn w:val="DefaultParagraphFont"/>
    <w:uiPriority w:val="9"/>
    <w:semiHidden/>
    <w:rsid w:val="001519F1"/>
    <w:rPr>
      <w:rFonts w:ascii="Tw Cen MT" w:eastAsia="Times New Roman" w:hAnsi="Tw Cen MT" w:cs="Times New Roman"/>
      <w:color w:val="A5A5A5"/>
    </w:rPr>
  </w:style>
  <w:style w:type="character" w:customStyle="1" w:styleId="Heading6Char1">
    <w:name w:val="Heading 6 Char1"/>
    <w:basedOn w:val="DefaultParagraphFont"/>
    <w:uiPriority w:val="9"/>
    <w:semiHidden/>
    <w:rsid w:val="001519F1"/>
    <w:rPr>
      <w:rFonts w:ascii="Tw Cen MT" w:eastAsia="Times New Roman" w:hAnsi="Tw Cen MT" w:cs="Times New Roman"/>
      <w:color w:val="6E6E6E"/>
    </w:rPr>
  </w:style>
  <w:style w:type="character" w:customStyle="1" w:styleId="Heading7Char1">
    <w:name w:val="Heading 7 Char1"/>
    <w:basedOn w:val="DefaultParagraphFont"/>
    <w:uiPriority w:val="9"/>
    <w:semiHidden/>
    <w:rsid w:val="001519F1"/>
    <w:rPr>
      <w:rFonts w:ascii="Tw Cen MT" w:eastAsia="Times New Roman" w:hAnsi="Tw Cen MT" w:cs="Times New Roman"/>
      <w:i/>
      <w:iCs/>
      <w:color w:val="6E6E6E"/>
    </w:rPr>
  </w:style>
  <w:style w:type="character" w:customStyle="1" w:styleId="Heading8Char1">
    <w:name w:val="Heading 8 Char1"/>
    <w:basedOn w:val="DefaultParagraphFont"/>
    <w:uiPriority w:val="9"/>
    <w:semiHidden/>
    <w:rsid w:val="001519F1"/>
    <w:rPr>
      <w:rFonts w:ascii="Tw Cen MT" w:eastAsia="Times New Roman" w:hAnsi="Tw Cen MT" w:cs="Times New Roman"/>
      <w:color w:val="272727"/>
      <w:sz w:val="21"/>
      <w:szCs w:val="21"/>
    </w:rPr>
  </w:style>
  <w:style w:type="character" w:customStyle="1" w:styleId="Heading9Char1">
    <w:name w:val="Heading 9 Char1"/>
    <w:basedOn w:val="DefaultParagraphFont"/>
    <w:uiPriority w:val="9"/>
    <w:semiHidden/>
    <w:rsid w:val="001519F1"/>
    <w:rPr>
      <w:rFonts w:ascii="Tw Cen MT" w:eastAsia="Times New Roman" w:hAnsi="Tw Cen MT" w:cs="Times New Roman"/>
      <w:i/>
      <w:iCs/>
      <w:color w:val="272727"/>
      <w:sz w:val="21"/>
      <w:szCs w:val="21"/>
    </w:rPr>
  </w:style>
  <w:style w:type="character" w:customStyle="1" w:styleId="TitleChar1">
    <w:name w:val="Title Char1"/>
    <w:basedOn w:val="DefaultParagraphFont"/>
    <w:uiPriority w:val="10"/>
    <w:rsid w:val="001519F1"/>
    <w:rPr>
      <w:rFonts w:ascii="Tw Cen MT" w:eastAsia="Times New Roman" w:hAnsi="Tw Cen MT" w:cs="Times New Roman"/>
      <w:spacing w:val="-10"/>
      <w:kern w:val="28"/>
      <w:sz w:val="56"/>
      <w:szCs w:val="56"/>
    </w:rPr>
  </w:style>
  <w:style w:type="character" w:customStyle="1" w:styleId="SubtitleChar1">
    <w:name w:val="Subtitle Char1"/>
    <w:basedOn w:val="DefaultParagraphFont"/>
    <w:uiPriority w:val="11"/>
    <w:rsid w:val="001519F1"/>
    <w:rPr>
      <w:rFonts w:eastAsia="Times New Roman"/>
      <w:color w:val="5A5A5A"/>
      <w:spacing w:val="15"/>
    </w:rPr>
  </w:style>
  <w:style w:type="character" w:customStyle="1" w:styleId="QuoteChar1">
    <w:name w:val="Quote Char1"/>
    <w:basedOn w:val="DefaultParagraphFont"/>
    <w:uiPriority w:val="29"/>
    <w:rsid w:val="001519F1"/>
    <w:rPr>
      <w:i/>
      <w:iCs/>
      <w:color w:val="404040"/>
    </w:rPr>
  </w:style>
  <w:style w:type="character" w:customStyle="1" w:styleId="IntenseQuoteChar1">
    <w:name w:val="Intense Quote Char1"/>
    <w:basedOn w:val="DefaultParagraphFont"/>
    <w:uiPriority w:val="30"/>
    <w:rsid w:val="001519F1"/>
    <w:rPr>
      <w:i/>
      <w:iCs/>
      <w:color w:val="DDDDDD"/>
    </w:rPr>
  </w:style>
  <w:style w:type="paragraph" w:customStyle="1" w:styleId="TOC41">
    <w:name w:val="TOC 41"/>
    <w:basedOn w:val="Normal"/>
    <w:next w:val="Normal"/>
    <w:autoRedefine/>
    <w:uiPriority w:val="39"/>
    <w:unhideWhenUsed/>
    <w:rsid w:val="001519F1"/>
    <w:pPr>
      <w:spacing w:after="100" w:line="259" w:lineRule="auto"/>
      <w:ind w:left="660"/>
    </w:pPr>
    <w:rPr>
      <w:rFonts w:eastAsia="Times New Roman"/>
      <w:kern w:val="0"/>
      <w:szCs w:val="22"/>
      <w14:ligatures w14:val="none"/>
    </w:rPr>
  </w:style>
  <w:style w:type="paragraph" w:customStyle="1" w:styleId="TOC51">
    <w:name w:val="TOC 51"/>
    <w:basedOn w:val="Normal"/>
    <w:next w:val="Normal"/>
    <w:autoRedefine/>
    <w:uiPriority w:val="39"/>
    <w:unhideWhenUsed/>
    <w:rsid w:val="001519F1"/>
    <w:pPr>
      <w:spacing w:after="100" w:line="259" w:lineRule="auto"/>
      <w:ind w:left="880"/>
    </w:pPr>
    <w:rPr>
      <w:rFonts w:eastAsia="Times New Roman"/>
      <w:kern w:val="0"/>
      <w:szCs w:val="22"/>
      <w14:ligatures w14:val="none"/>
    </w:rPr>
  </w:style>
  <w:style w:type="paragraph" w:customStyle="1" w:styleId="TOC61">
    <w:name w:val="TOC 61"/>
    <w:basedOn w:val="Normal"/>
    <w:next w:val="Normal"/>
    <w:autoRedefine/>
    <w:uiPriority w:val="39"/>
    <w:unhideWhenUsed/>
    <w:rsid w:val="001519F1"/>
    <w:pPr>
      <w:spacing w:after="100" w:line="259" w:lineRule="auto"/>
      <w:ind w:left="1100"/>
    </w:pPr>
    <w:rPr>
      <w:rFonts w:eastAsia="Times New Roman"/>
      <w:kern w:val="0"/>
      <w:szCs w:val="22"/>
      <w14:ligatures w14:val="none"/>
    </w:rPr>
  </w:style>
  <w:style w:type="paragraph" w:customStyle="1" w:styleId="TOC71">
    <w:name w:val="TOC 71"/>
    <w:basedOn w:val="Normal"/>
    <w:next w:val="Normal"/>
    <w:autoRedefine/>
    <w:uiPriority w:val="39"/>
    <w:unhideWhenUsed/>
    <w:rsid w:val="001519F1"/>
    <w:pPr>
      <w:spacing w:after="100" w:line="259" w:lineRule="auto"/>
      <w:ind w:left="1320"/>
    </w:pPr>
    <w:rPr>
      <w:rFonts w:eastAsia="Times New Roman"/>
      <w:kern w:val="0"/>
      <w:szCs w:val="22"/>
      <w14:ligatures w14:val="none"/>
    </w:rPr>
  </w:style>
  <w:style w:type="paragraph" w:customStyle="1" w:styleId="TOC81">
    <w:name w:val="TOC 81"/>
    <w:basedOn w:val="Normal"/>
    <w:next w:val="Normal"/>
    <w:autoRedefine/>
    <w:uiPriority w:val="39"/>
    <w:unhideWhenUsed/>
    <w:rsid w:val="001519F1"/>
    <w:pPr>
      <w:spacing w:after="100" w:line="259" w:lineRule="auto"/>
      <w:ind w:left="1540"/>
    </w:pPr>
    <w:rPr>
      <w:rFonts w:eastAsia="Times New Roman"/>
      <w:kern w:val="0"/>
      <w:szCs w:val="22"/>
      <w14:ligatures w14:val="none"/>
    </w:rPr>
  </w:style>
  <w:style w:type="paragraph" w:customStyle="1" w:styleId="TOC91">
    <w:name w:val="TOC 91"/>
    <w:basedOn w:val="Normal"/>
    <w:next w:val="Normal"/>
    <w:autoRedefine/>
    <w:uiPriority w:val="39"/>
    <w:unhideWhenUsed/>
    <w:rsid w:val="001519F1"/>
    <w:pPr>
      <w:spacing w:after="100" w:line="259" w:lineRule="auto"/>
      <w:ind w:left="1760"/>
    </w:pPr>
    <w:rPr>
      <w:rFonts w:eastAsia="Times New Roman"/>
      <w:kern w:val="0"/>
      <w:szCs w:val="22"/>
      <w14:ligatures w14:val="none"/>
    </w:rPr>
  </w:style>
  <w:style w:type="paragraph" w:customStyle="1" w:styleId="xl63">
    <w:name w:val="xl63"/>
    <w:basedOn w:val="Normal"/>
    <w:rsid w:val="001519F1"/>
    <w:pPr>
      <w:spacing w:before="100" w:beforeAutospacing="1" w:after="100" w:afterAutospacing="1" w:line="240" w:lineRule="auto"/>
    </w:pPr>
    <w:rPr>
      <w:rFonts w:ascii="Rockwell" w:eastAsia="Times New Roman" w:hAnsi="Rockwell" w:cs="Times New Roman"/>
      <w:kern w:val="0"/>
      <w14:ligatures w14:val="none"/>
    </w:rPr>
  </w:style>
  <w:style w:type="paragraph" w:customStyle="1" w:styleId="xl64">
    <w:name w:val="xl64"/>
    <w:basedOn w:val="Normal"/>
    <w:rsid w:val="001519F1"/>
    <w:pPr>
      <w:spacing w:before="100" w:beforeAutospacing="1" w:after="100" w:afterAutospacing="1" w:line="240" w:lineRule="auto"/>
    </w:pPr>
    <w:rPr>
      <w:rFonts w:ascii="Rockwell" w:eastAsia="Times New Roman" w:hAnsi="Rockwell" w:cs="Times New Roman"/>
      <w:b/>
      <w:bCs/>
      <w:kern w:val="0"/>
      <w14:ligatures w14:val="none"/>
    </w:rPr>
  </w:style>
  <w:style w:type="paragraph" w:customStyle="1" w:styleId="xl65">
    <w:name w:val="xl65"/>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Rockwell" w:eastAsia="Times New Roman" w:hAnsi="Rockwell" w:cs="Times New Roman"/>
      <w:b/>
      <w:bCs/>
      <w:color w:val="000000"/>
      <w:kern w:val="0"/>
      <w14:ligatures w14:val="none"/>
    </w:rPr>
  </w:style>
  <w:style w:type="paragraph" w:customStyle="1" w:styleId="xl66">
    <w:name w:val="xl66"/>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Rockwell" w:eastAsia="Times New Roman" w:hAnsi="Rockwell" w:cs="Times New Roman"/>
      <w:b/>
      <w:bCs/>
      <w:color w:val="000000"/>
      <w:kern w:val="0"/>
      <w14:ligatures w14:val="none"/>
    </w:rPr>
  </w:style>
  <w:style w:type="character" w:customStyle="1" w:styleId="UnresolvedMention1">
    <w:name w:val="Unresolved Mention1"/>
    <w:basedOn w:val="DefaultParagraphFont"/>
    <w:uiPriority w:val="99"/>
    <w:semiHidden/>
    <w:unhideWhenUsed/>
    <w:rsid w:val="001519F1"/>
    <w:rPr>
      <w:color w:val="605E5C"/>
      <w:shd w:val="clear" w:color="auto" w:fill="E1DFDD"/>
    </w:rPr>
  </w:style>
  <w:style w:type="paragraph" w:customStyle="1" w:styleId="FiguresandTables">
    <w:name w:val="Figures and Tables"/>
    <w:basedOn w:val="Normal"/>
    <w:link w:val="FiguresandTablesChar"/>
    <w:qFormat/>
    <w:rsid w:val="00A24C9F"/>
    <w:pPr>
      <w:keepNext/>
      <w:keepLines/>
      <w:spacing w:after="120" w:line="240" w:lineRule="auto"/>
      <w:outlineLvl w:val="2"/>
    </w:pPr>
    <w:rPr>
      <w:rFonts w:eastAsia="Times New Roman" w:cs="Times New Roman"/>
      <w:b/>
      <w:noProof/>
      <w:color w:val="000000" w:themeColor="text1"/>
      <w:kern w:val="0"/>
      <w14:ligatures w14:val="none"/>
    </w:rPr>
  </w:style>
  <w:style w:type="character" w:customStyle="1" w:styleId="FiguresandTablesChar">
    <w:name w:val="Figures and Tables Char"/>
    <w:basedOn w:val="DefaultParagraphFont"/>
    <w:link w:val="FiguresandTables"/>
    <w:rsid w:val="00A24C9F"/>
    <w:rPr>
      <w:rFonts w:ascii="Tw Cen MT" w:eastAsia="Times New Roman" w:hAnsi="Tw Cen MT" w:cs="Times New Roman"/>
      <w:b/>
      <w:noProof/>
      <w:color w:val="000000" w:themeColor="text1"/>
      <w:kern w:val="0"/>
      <w:sz w:val="22"/>
      <w14:ligatures w14:val="none"/>
    </w:rPr>
  </w:style>
  <w:style w:type="paragraph" w:customStyle="1" w:styleId="xl90">
    <w:name w:val="xl90"/>
    <w:basedOn w:val="Normal"/>
    <w:rsid w:val="001519F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Rockwell" w:eastAsia="Times New Roman" w:hAnsi="Rockwell" w:cs="Times New Roman"/>
      <w:b/>
      <w:bCs/>
      <w:kern w:val="0"/>
      <w:sz w:val="16"/>
      <w:szCs w:val="16"/>
      <w14:ligatures w14:val="none"/>
    </w:rPr>
  </w:style>
  <w:style w:type="paragraph" w:customStyle="1" w:styleId="xl91">
    <w:name w:val="xl91"/>
    <w:basedOn w:val="Normal"/>
    <w:rsid w:val="001519F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Rockwell" w:eastAsia="Times New Roman" w:hAnsi="Rockwell" w:cs="Times New Roman"/>
      <w:b/>
      <w:bCs/>
      <w:kern w:val="0"/>
      <w:sz w:val="16"/>
      <w:szCs w:val="16"/>
      <w14:ligatures w14:val="none"/>
    </w:rPr>
  </w:style>
  <w:style w:type="paragraph" w:customStyle="1" w:styleId="xl92">
    <w:name w:val="xl92"/>
    <w:basedOn w:val="Normal"/>
    <w:rsid w:val="001519F1"/>
    <w:pPr>
      <w:pBdr>
        <w:top w:val="single" w:sz="4" w:space="0" w:color="auto"/>
        <w:bottom w:val="single" w:sz="4" w:space="0" w:color="auto"/>
      </w:pBdr>
      <w:spacing w:before="100" w:beforeAutospacing="1" w:after="100" w:afterAutospacing="1" w:line="240" w:lineRule="auto"/>
      <w:textAlignment w:val="center"/>
    </w:pPr>
    <w:rPr>
      <w:rFonts w:ascii="Rockwell" w:eastAsia="Times New Roman" w:hAnsi="Rockwell" w:cs="Times New Roman"/>
      <w:b/>
      <w:bCs/>
      <w:kern w:val="0"/>
      <w:sz w:val="16"/>
      <w:szCs w:val="16"/>
      <w14:ligatures w14:val="none"/>
    </w:rPr>
  </w:style>
  <w:style w:type="paragraph" w:customStyle="1" w:styleId="xl93">
    <w:name w:val="xl93"/>
    <w:basedOn w:val="Normal"/>
    <w:rsid w:val="001519F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Rockwell" w:eastAsia="Times New Roman" w:hAnsi="Rockwell" w:cs="Times New Roman"/>
      <w:b/>
      <w:bCs/>
      <w:kern w:val="0"/>
      <w:sz w:val="16"/>
      <w:szCs w:val="16"/>
      <w14:ligatures w14:val="none"/>
    </w:rPr>
  </w:style>
  <w:style w:type="paragraph" w:customStyle="1" w:styleId="xl94">
    <w:name w:val="xl94"/>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Rockwell" w:eastAsia="Times New Roman" w:hAnsi="Rockwell" w:cs="Times New Roman"/>
      <w:kern w:val="0"/>
      <w:sz w:val="20"/>
      <w:szCs w:val="20"/>
      <w14:ligatures w14:val="none"/>
    </w:rPr>
  </w:style>
  <w:style w:type="paragraph" w:customStyle="1" w:styleId="xl95">
    <w:name w:val="xl95"/>
    <w:basedOn w:val="Normal"/>
    <w:rsid w:val="001519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Rockwell" w:eastAsia="Times New Roman" w:hAnsi="Rockwell" w:cs="Times New Roman"/>
      <w:b/>
      <w:bCs/>
      <w:kern w:val="0"/>
      <w:sz w:val="16"/>
      <w:szCs w:val="16"/>
      <w14:ligatures w14:val="none"/>
    </w:rPr>
  </w:style>
  <w:style w:type="table" w:styleId="GridTable1Light">
    <w:name w:val="Grid Table 1 Light"/>
    <w:basedOn w:val="TableNormal"/>
    <w:uiPriority w:val="46"/>
    <w:rsid w:val="0015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Emphasis">
    <w:name w:val="Emphasis"/>
    <w:basedOn w:val="DefaultParagraphFont"/>
    <w:uiPriority w:val="20"/>
    <w:qFormat/>
    <w:rsid w:val="001519F1"/>
    <w:rPr>
      <w:i/>
      <w:iCs/>
    </w:rPr>
  </w:style>
  <w:style w:type="character" w:styleId="SubtleReference">
    <w:name w:val="Subtle Reference"/>
    <w:basedOn w:val="DefaultParagraphFont"/>
    <w:uiPriority w:val="31"/>
    <w:qFormat/>
    <w:rsid w:val="001519F1"/>
    <w:rPr>
      <w:smallCaps/>
      <w:color w:val="5A5A5A" w:themeColor="text1" w:themeTint="A5"/>
    </w:rPr>
  </w:style>
  <w:style w:type="table" w:styleId="TableGrid">
    <w:name w:val="Table Grid"/>
    <w:basedOn w:val="TableNormal"/>
    <w:uiPriority w:val="39"/>
    <w:rsid w:val="0015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unhideWhenUsed/>
    <w:rsid w:val="001519F1"/>
    <w:pPr>
      <w:spacing w:after="120"/>
    </w:pPr>
    <w:rPr>
      <w:rFonts w:eastAsia="Times" w:cs="Times New Roman"/>
      <w:i/>
      <w:sz w:val="20"/>
      <w:szCs w:val="20"/>
    </w:rPr>
  </w:style>
  <w:style w:type="character" w:customStyle="1" w:styleId="BodyTextChar2">
    <w:name w:val="Body Text Char2"/>
    <w:basedOn w:val="DefaultParagraphFont"/>
    <w:uiPriority w:val="99"/>
    <w:semiHidden/>
    <w:rsid w:val="001519F1"/>
  </w:style>
  <w:style w:type="paragraph" w:styleId="Caption">
    <w:name w:val="caption"/>
    <w:basedOn w:val="Normal"/>
    <w:next w:val="Normal"/>
    <w:uiPriority w:val="35"/>
    <w:semiHidden/>
    <w:unhideWhenUsed/>
    <w:qFormat/>
    <w:rsid w:val="004E2E20"/>
    <w:pPr>
      <w:spacing w:line="240" w:lineRule="auto"/>
    </w:pPr>
    <w:rPr>
      <w:rFonts w:asciiTheme="minorHAnsi" w:hAnsiTheme="minorHAnsi"/>
      <w:b/>
      <w:bCs/>
      <w:smallCaps/>
      <w:color w:val="595959" w:themeColor="text1" w:themeTint="A6"/>
      <w:kern w:val="0"/>
      <w:szCs w:val="22"/>
      <w14:ligatures w14:val="none"/>
    </w:rPr>
  </w:style>
  <w:style w:type="paragraph" w:styleId="TableofFigures">
    <w:name w:val="table of figures"/>
    <w:basedOn w:val="Heading2"/>
    <w:next w:val="Normal"/>
    <w:uiPriority w:val="99"/>
    <w:unhideWhenUsed/>
    <w:rsid w:val="00197C95"/>
    <w:pPr>
      <w:spacing w:before="240" w:after="120" w:line="240" w:lineRule="auto"/>
    </w:pPr>
    <w:rPr>
      <w:rFonts w:eastAsiaTheme="minorEastAsia"/>
      <w:kern w:val="0"/>
      <w:sz w:val="24"/>
      <w:szCs w:val="21"/>
      <w14:ligatures w14:val="none"/>
    </w:rPr>
  </w:style>
  <w:style w:type="paragraph" w:styleId="TOC4">
    <w:name w:val="toc 4"/>
    <w:basedOn w:val="Normal"/>
    <w:next w:val="Normal"/>
    <w:autoRedefine/>
    <w:uiPriority w:val="39"/>
    <w:unhideWhenUsed/>
    <w:rsid w:val="004E2E20"/>
    <w:pPr>
      <w:spacing w:after="100" w:line="259" w:lineRule="auto"/>
      <w:ind w:left="660"/>
    </w:pPr>
    <w:rPr>
      <w:rFonts w:asciiTheme="minorHAnsi" w:eastAsiaTheme="minorEastAsia" w:hAnsiTheme="minorHAnsi"/>
      <w:kern w:val="0"/>
      <w:szCs w:val="22"/>
      <w14:ligatures w14:val="none"/>
    </w:rPr>
  </w:style>
  <w:style w:type="paragraph" w:styleId="TOC5">
    <w:name w:val="toc 5"/>
    <w:basedOn w:val="Normal"/>
    <w:next w:val="Normal"/>
    <w:autoRedefine/>
    <w:uiPriority w:val="39"/>
    <w:unhideWhenUsed/>
    <w:rsid w:val="004E2E20"/>
    <w:pPr>
      <w:spacing w:after="100" w:line="259" w:lineRule="auto"/>
      <w:ind w:left="880"/>
    </w:pPr>
    <w:rPr>
      <w:rFonts w:asciiTheme="minorHAnsi" w:eastAsiaTheme="minorEastAsia" w:hAnsiTheme="minorHAnsi"/>
      <w:kern w:val="0"/>
      <w:szCs w:val="22"/>
      <w14:ligatures w14:val="none"/>
    </w:rPr>
  </w:style>
  <w:style w:type="paragraph" w:styleId="TOC6">
    <w:name w:val="toc 6"/>
    <w:basedOn w:val="Normal"/>
    <w:next w:val="Normal"/>
    <w:autoRedefine/>
    <w:uiPriority w:val="39"/>
    <w:unhideWhenUsed/>
    <w:rsid w:val="004E2E20"/>
    <w:pPr>
      <w:spacing w:after="100" w:line="259" w:lineRule="auto"/>
      <w:ind w:left="1100"/>
    </w:pPr>
    <w:rPr>
      <w:rFonts w:asciiTheme="minorHAnsi" w:eastAsiaTheme="minorEastAsia" w:hAnsiTheme="minorHAnsi"/>
      <w:kern w:val="0"/>
      <w:szCs w:val="22"/>
      <w14:ligatures w14:val="none"/>
    </w:rPr>
  </w:style>
  <w:style w:type="paragraph" w:styleId="TOC7">
    <w:name w:val="toc 7"/>
    <w:basedOn w:val="Normal"/>
    <w:next w:val="Normal"/>
    <w:autoRedefine/>
    <w:uiPriority w:val="39"/>
    <w:unhideWhenUsed/>
    <w:rsid w:val="004E2E20"/>
    <w:pPr>
      <w:spacing w:after="100" w:line="259" w:lineRule="auto"/>
      <w:ind w:left="1320"/>
    </w:pPr>
    <w:rPr>
      <w:rFonts w:asciiTheme="minorHAnsi" w:eastAsiaTheme="minorEastAsia" w:hAnsiTheme="minorHAnsi"/>
      <w:kern w:val="0"/>
      <w:szCs w:val="22"/>
      <w14:ligatures w14:val="none"/>
    </w:rPr>
  </w:style>
  <w:style w:type="paragraph" w:styleId="TOC8">
    <w:name w:val="toc 8"/>
    <w:basedOn w:val="Normal"/>
    <w:next w:val="Normal"/>
    <w:autoRedefine/>
    <w:uiPriority w:val="39"/>
    <w:unhideWhenUsed/>
    <w:rsid w:val="004E2E20"/>
    <w:pPr>
      <w:spacing w:after="100" w:line="259" w:lineRule="auto"/>
      <w:ind w:left="1540"/>
    </w:pPr>
    <w:rPr>
      <w:rFonts w:asciiTheme="minorHAnsi" w:eastAsiaTheme="minorEastAsia" w:hAnsiTheme="minorHAnsi"/>
      <w:kern w:val="0"/>
      <w:szCs w:val="22"/>
      <w14:ligatures w14:val="none"/>
    </w:rPr>
  </w:style>
  <w:style w:type="paragraph" w:styleId="TOC9">
    <w:name w:val="toc 9"/>
    <w:basedOn w:val="Normal"/>
    <w:next w:val="Normal"/>
    <w:autoRedefine/>
    <w:uiPriority w:val="39"/>
    <w:unhideWhenUsed/>
    <w:rsid w:val="004E2E20"/>
    <w:pPr>
      <w:spacing w:after="100" w:line="259" w:lineRule="auto"/>
      <w:ind w:left="1760"/>
    </w:pPr>
    <w:rPr>
      <w:rFonts w:asciiTheme="minorHAnsi" w:eastAsiaTheme="minorEastAsia" w:hAnsiTheme="minorHAnsi"/>
      <w:kern w:val="0"/>
      <w:szCs w:val="22"/>
      <w14:ligatures w14:val="none"/>
    </w:rPr>
  </w:style>
  <w:style w:type="paragraph" w:customStyle="1" w:styleId="TableandFiguretitle">
    <w:name w:val="Table and Figure title"/>
    <w:basedOn w:val="Normal"/>
    <w:next w:val="NotesandSources"/>
    <w:link w:val="TableandFiguretitleChar"/>
    <w:rsid w:val="009C607F"/>
    <w:pPr>
      <w:keepNext/>
      <w:spacing w:after="120" w:line="276" w:lineRule="auto"/>
      <w:outlineLvl w:val="2"/>
    </w:pPr>
    <w:rPr>
      <w:b/>
      <w:kern w:val="0"/>
      <w14:ligatures w14:val="none"/>
    </w:rPr>
  </w:style>
  <w:style w:type="character" w:customStyle="1" w:styleId="TableandFiguretitleChar">
    <w:name w:val="Table and Figure title Char"/>
    <w:basedOn w:val="DefaultParagraphFont"/>
    <w:link w:val="TableandFiguretitle"/>
    <w:rsid w:val="009C607F"/>
    <w:rPr>
      <w:rFonts w:ascii="Tw Cen MT" w:hAnsi="Tw Cen MT"/>
      <w:b/>
      <w:kern w:val="0"/>
      <w:sz w:val="22"/>
      <w14:ligatures w14:val="none"/>
    </w:rPr>
  </w:style>
  <w:style w:type="paragraph" w:customStyle="1" w:styleId="NotesandSources">
    <w:name w:val="Notes and Sources"/>
    <w:basedOn w:val="Normal"/>
    <w:link w:val="NotesandSourcesChar"/>
    <w:qFormat/>
    <w:rsid w:val="009C607F"/>
    <w:pPr>
      <w:spacing w:before="120" w:after="120" w:line="276" w:lineRule="auto"/>
    </w:pPr>
    <w:rPr>
      <w:kern w:val="0"/>
      <w:sz w:val="18"/>
      <w:szCs w:val="18"/>
      <w14:ligatures w14:val="none"/>
    </w:rPr>
  </w:style>
  <w:style w:type="character" w:customStyle="1" w:styleId="NotesandSourcesChar">
    <w:name w:val="Notes and Sources Char"/>
    <w:basedOn w:val="DefaultParagraphFont"/>
    <w:link w:val="NotesandSources"/>
    <w:rsid w:val="009C607F"/>
    <w:rPr>
      <w:rFonts w:ascii="Tw Cen MT" w:hAnsi="Tw Cen MT"/>
      <w:kern w:val="0"/>
      <w:sz w:val="18"/>
      <w:szCs w:val="18"/>
      <w14:ligatures w14:val="none"/>
    </w:rPr>
  </w:style>
  <w:style w:type="paragraph" w:customStyle="1" w:styleId="xl96">
    <w:name w:val="xl96"/>
    <w:basedOn w:val="Normal"/>
    <w:rsid w:val="00BE615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kern w:val="0"/>
      <w:sz w:val="20"/>
      <w:szCs w:val="20"/>
      <w14:ligatures w14:val="none"/>
    </w:rPr>
  </w:style>
  <w:style w:type="paragraph" w:customStyle="1" w:styleId="xl97">
    <w:name w:val="xl97"/>
    <w:basedOn w:val="Normal"/>
    <w:rsid w:val="00BE615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kern w:val="0"/>
      <w:sz w:val="20"/>
      <w:szCs w:val="20"/>
      <w14:ligatures w14:val="none"/>
    </w:rPr>
  </w:style>
  <w:style w:type="paragraph" w:customStyle="1" w:styleId="xl98">
    <w:name w:val="xl98"/>
    <w:basedOn w:val="Normal"/>
    <w:rsid w:val="00BE615D"/>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eastAsia="Times New Roman" w:cs="Times New Roman"/>
      <w:b/>
      <w:bCs/>
      <w:kern w:val="0"/>
      <w:sz w:val="20"/>
      <w:szCs w:val="20"/>
      <w14:ligatures w14:val="none"/>
    </w:rPr>
  </w:style>
  <w:style w:type="paragraph" w:customStyle="1" w:styleId="xl99">
    <w:name w:val="xl99"/>
    <w:basedOn w:val="Normal"/>
    <w:rsid w:val="00BE615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kern w:val="0"/>
      <w:sz w:val="20"/>
      <w:szCs w:val="20"/>
      <w14:ligatures w14:val="none"/>
    </w:rPr>
  </w:style>
  <w:style w:type="paragraph" w:customStyle="1" w:styleId="xl100">
    <w:name w:val="xl100"/>
    <w:basedOn w:val="Normal"/>
    <w:rsid w:val="00BE615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kern w:val="0"/>
      <w:sz w:val="20"/>
      <w:szCs w:val="20"/>
      <w14:ligatures w14:val="none"/>
    </w:rPr>
  </w:style>
  <w:style w:type="paragraph" w:customStyle="1" w:styleId="xl101">
    <w:name w:val="xl101"/>
    <w:basedOn w:val="Normal"/>
    <w:rsid w:val="00BE615D"/>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Times New Roman" w:cs="Times New Roman"/>
      <w:b/>
      <w:bCs/>
      <w:kern w:val="0"/>
      <w:sz w:val="20"/>
      <w:szCs w:val="20"/>
      <w14:ligatures w14:val="none"/>
    </w:rPr>
  </w:style>
  <w:style w:type="paragraph" w:customStyle="1" w:styleId="xl102">
    <w:name w:val="xl102"/>
    <w:basedOn w:val="Normal"/>
    <w:rsid w:val="00BE615D"/>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kern w:val="0"/>
      <w:sz w:val="20"/>
      <w:szCs w:val="20"/>
      <w14:ligatures w14:val="none"/>
    </w:rPr>
  </w:style>
  <w:style w:type="paragraph" w:customStyle="1" w:styleId="xl103">
    <w:name w:val="xl103"/>
    <w:basedOn w:val="Normal"/>
    <w:rsid w:val="00BE615D"/>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kern w:val="0"/>
      <w:sz w:val="20"/>
      <w:szCs w:val="20"/>
      <w14:ligatures w14:val="none"/>
    </w:rPr>
  </w:style>
  <w:style w:type="paragraph" w:customStyle="1" w:styleId="xl104">
    <w:name w:val="xl104"/>
    <w:basedOn w:val="Normal"/>
    <w:rsid w:val="00BE615D"/>
    <w:pPr>
      <w:pBdr>
        <w:left w:val="single" w:sz="4" w:space="0" w:color="auto"/>
        <w:right w:val="single" w:sz="4" w:space="0" w:color="auto"/>
      </w:pBdr>
      <w:spacing w:before="100" w:beforeAutospacing="1" w:after="100" w:afterAutospacing="1" w:line="240" w:lineRule="auto"/>
      <w:jc w:val="center"/>
    </w:pPr>
    <w:rPr>
      <w:rFonts w:eastAsia="Times New Roman" w:cs="Times New Roman"/>
      <w:kern w:val="0"/>
      <w:sz w:val="20"/>
      <w:szCs w:val="20"/>
      <w14:ligatures w14:val="none"/>
    </w:rPr>
  </w:style>
  <w:style w:type="paragraph" w:customStyle="1" w:styleId="xl105">
    <w:name w:val="xl105"/>
    <w:basedOn w:val="Normal"/>
    <w:rsid w:val="00BE615D"/>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kern w:val="0"/>
      <w:sz w:val="20"/>
      <w:szCs w:val="20"/>
      <w14:ligatures w14:val="none"/>
    </w:rPr>
  </w:style>
  <w:style w:type="table" w:styleId="GridTable2">
    <w:name w:val="Grid Table 2"/>
    <w:basedOn w:val="TableNormal"/>
    <w:uiPriority w:val="47"/>
    <w:rsid w:val="00342C0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253544">
      <w:bodyDiv w:val="1"/>
      <w:marLeft w:val="0"/>
      <w:marRight w:val="0"/>
      <w:marTop w:val="0"/>
      <w:marBottom w:val="0"/>
      <w:divBdr>
        <w:top w:val="none" w:sz="0" w:space="0" w:color="auto"/>
        <w:left w:val="none" w:sz="0" w:space="0" w:color="auto"/>
        <w:bottom w:val="none" w:sz="0" w:space="0" w:color="auto"/>
        <w:right w:val="none" w:sz="0" w:space="0" w:color="auto"/>
      </w:divBdr>
    </w:div>
    <w:div w:id="467479123">
      <w:bodyDiv w:val="1"/>
      <w:marLeft w:val="0"/>
      <w:marRight w:val="0"/>
      <w:marTop w:val="0"/>
      <w:marBottom w:val="0"/>
      <w:divBdr>
        <w:top w:val="none" w:sz="0" w:space="0" w:color="auto"/>
        <w:left w:val="none" w:sz="0" w:space="0" w:color="auto"/>
        <w:bottom w:val="none" w:sz="0" w:space="0" w:color="auto"/>
        <w:right w:val="none" w:sz="0" w:space="0" w:color="auto"/>
      </w:divBdr>
    </w:div>
    <w:div w:id="571935343">
      <w:bodyDiv w:val="1"/>
      <w:marLeft w:val="0"/>
      <w:marRight w:val="0"/>
      <w:marTop w:val="0"/>
      <w:marBottom w:val="0"/>
      <w:divBdr>
        <w:top w:val="none" w:sz="0" w:space="0" w:color="auto"/>
        <w:left w:val="none" w:sz="0" w:space="0" w:color="auto"/>
        <w:bottom w:val="none" w:sz="0" w:space="0" w:color="auto"/>
        <w:right w:val="none" w:sz="0" w:space="0" w:color="auto"/>
      </w:divBdr>
    </w:div>
    <w:div w:id="705252918">
      <w:bodyDiv w:val="1"/>
      <w:marLeft w:val="0"/>
      <w:marRight w:val="0"/>
      <w:marTop w:val="0"/>
      <w:marBottom w:val="0"/>
      <w:divBdr>
        <w:top w:val="none" w:sz="0" w:space="0" w:color="auto"/>
        <w:left w:val="none" w:sz="0" w:space="0" w:color="auto"/>
        <w:bottom w:val="none" w:sz="0" w:space="0" w:color="auto"/>
        <w:right w:val="none" w:sz="0" w:space="0" w:color="auto"/>
      </w:divBdr>
    </w:div>
    <w:div w:id="801461565">
      <w:bodyDiv w:val="1"/>
      <w:marLeft w:val="0"/>
      <w:marRight w:val="0"/>
      <w:marTop w:val="0"/>
      <w:marBottom w:val="0"/>
      <w:divBdr>
        <w:top w:val="none" w:sz="0" w:space="0" w:color="auto"/>
        <w:left w:val="none" w:sz="0" w:space="0" w:color="auto"/>
        <w:bottom w:val="none" w:sz="0" w:space="0" w:color="auto"/>
        <w:right w:val="none" w:sz="0" w:space="0" w:color="auto"/>
      </w:divBdr>
    </w:div>
    <w:div w:id="982350687">
      <w:bodyDiv w:val="1"/>
      <w:marLeft w:val="0"/>
      <w:marRight w:val="0"/>
      <w:marTop w:val="0"/>
      <w:marBottom w:val="0"/>
      <w:divBdr>
        <w:top w:val="none" w:sz="0" w:space="0" w:color="auto"/>
        <w:left w:val="none" w:sz="0" w:space="0" w:color="auto"/>
        <w:bottom w:val="none" w:sz="0" w:space="0" w:color="auto"/>
        <w:right w:val="none" w:sz="0" w:space="0" w:color="auto"/>
      </w:divBdr>
    </w:div>
    <w:div w:id="1085999273">
      <w:bodyDiv w:val="1"/>
      <w:marLeft w:val="0"/>
      <w:marRight w:val="0"/>
      <w:marTop w:val="0"/>
      <w:marBottom w:val="0"/>
      <w:divBdr>
        <w:top w:val="none" w:sz="0" w:space="0" w:color="auto"/>
        <w:left w:val="none" w:sz="0" w:space="0" w:color="auto"/>
        <w:bottom w:val="none" w:sz="0" w:space="0" w:color="auto"/>
        <w:right w:val="none" w:sz="0" w:space="0" w:color="auto"/>
      </w:divBdr>
    </w:div>
    <w:div w:id="1100568696">
      <w:bodyDiv w:val="1"/>
      <w:marLeft w:val="0"/>
      <w:marRight w:val="0"/>
      <w:marTop w:val="0"/>
      <w:marBottom w:val="0"/>
      <w:divBdr>
        <w:top w:val="none" w:sz="0" w:space="0" w:color="auto"/>
        <w:left w:val="none" w:sz="0" w:space="0" w:color="auto"/>
        <w:bottom w:val="none" w:sz="0" w:space="0" w:color="auto"/>
        <w:right w:val="none" w:sz="0" w:space="0" w:color="auto"/>
      </w:divBdr>
    </w:div>
    <w:div w:id="1108424987">
      <w:bodyDiv w:val="1"/>
      <w:marLeft w:val="0"/>
      <w:marRight w:val="0"/>
      <w:marTop w:val="0"/>
      <w:marBottom w:val="0"/>
      <w:divBdr>
        <w:top w:val="none" w:sz="0" w:space="0" w:color="auto"/>
        <w:left w:val="none" w:sz="0" w:space="0" w:color="auto"/>
        <w:bottom w:val="none" w:sz="0" w:space="0" w:color="auto"/>
        <w:right w:val="none" w:sz="0" w:space="0" w:color="auto"/>
      </w:divBdr>
    </w:div>
    <w:div w:id="1158231077">
      <w:bodyDiv w:val="1"/>
      <w:marLeft w:val="0"/>
      <w:marRight w:val="0"/>
      <w:marTop w:val="0"/>
      <w:marBottom w:val="0"/>
      <w:divBdr>
        <w:top w:val="none" w:sz="0" w:space="0" w:color="auto"/>
        <w:left w:val="none" w:sz="0" w:space="0" w:color="auto"/>
        <w:bottom w:val="none" w:sz="0" w:space="0" w:color="auto"/>
        <w:right w:val="none" w:sz="0" w:space="0" w:color="auto"/>
      </w:divBdr>
    </w:div>
    <w:div w:id="1279987066">
      <w:bodyDiv w:val="1"/>
      <w:marLeft w:val="0"/>
      <w:marRight w:val="0"/>
      <w:marTop w:val="0"/>
      <w:marBottom w:val="0"/>
      <w:divBdr>
        <w:top w:val="none" w:sz="0" w:space="0" w:color="auto"/>
        <w:left w:val="none" w:sz="0" w:space="0" w:color="auto"/>
        <w:bottom w:val="none" w:sz="0" w:space="0" w:color="auto"/>
        <w:right w:val="none" w:sz="0" w:space="0" w:color="auto"/>
      </w:divBdr>
    </w:div>
    <w:div w:id="1526287274">
      <w:bodyDiv w:val="1"/>
      <w:marLeft w:val="0"/>
      <w:marRight w:val="0"/>
      <w:marTop w:val="0"/>
      <w:marBottom w:val="0"/>
      <w:divBdr>
        <w:top w:val="none" w:sz="0" w:space="0" w:color="auto"/>
        <w:left w:val="none" w:sz="0" w:space="0" w:color="auto"/>
        <w:bottom w:val="none" w:sz="0" w:space="0" w:color="auto"/>
        <w:right w:val="none" w:sz="0" w:space="0" w:color="auto"/>
      </w:divBdr>
    </w:div>
    <w:div w:id="1714233034">
      <w:bodyDiv w:val="1"/>
      <w:marLeft w:val="0"/>
      <w:marRight w:val="0"/>
      <w:marTop w:val="0"/>
      <w:marBottom w:val="0"/>
      <w:divBdr>
        <w:top w:val="none" w:sz="0" w:space="0" w:color="auto"/>
        <w:left w:val="none" w:sz="0" w:space="0" w:color="auto"/>
        <w:bottom w:val="none" w:sz="0" w:space="0" w:color="auto"/>
        <w:right w:val="none" w:sz="0" w:space="0" w:color="auto"/>
      </w:divBdr>
    </w:div>
    <w:div w:id="1881866758">
      <w:bodyDiv w:val="1"/>
      <w:marLeft w:val="0"/>
      <w:marRight w:val="0"/>
      <w:marTop w:val="0"/>
      <w:marBottom w:val="0"/>
      <w:divBdr>
        <w:top w:val="none" w:sz="0" w:space="0" w:color="auto"/>
        <w:left w:val="none" w:sz="0" w:space="0" w:color="auto"/>
        <w:bottom w:val="none" w:sz="0" w:space="0" w:color="auto"/>
        <w:right w:val="none" w:sz="0" w:space="0" w:color="auto"/>
      </w:divBdr>
    </w:div>
    <w:div w:id="1884704967">
      <w:bodyDiv w:val="1"/>
      <w:marLeft w:val="0"/>
      <w:marRight w:val="0"/>
      <w:marTop w:val="0"/>
      <w:marBottom w:val="0"/>
      <w:divBdr>
        <w:top w:val="none" w:sz="0" w:space="0" w:color="auto"/>
        <w:left w:val="none" w:sz="0" w:space="0" w:color="auto"/>
        <w:bottom w:val="none" w:sz="0" w:space="0" w:color="auto"/>
        <w:right w:val="none" w:sz="0" w:space="0" w:color="auto"/>
      </w:divBdr>
    </w:div>
    <w:div w:id="1904481637">
      <w:bodyDiv w:val="1"/>
      <w:marLeft w:val="0"/>
      <w:marRight w:val="0"/>
      <w:marTop w:val="0"/>
      <w:marBottom w:val="0"/>
      <w:divBdr>
        <w:top w:val="none" w:sz="0" w:space="0" w:color="auto"/>
        <w:left w:val="none" w:sz="0" w:space="0" w:color="auto"/>
        <w:bottom w:val="none" w:sz="0" w:space="0" w:color="auto"/>
        <w:right w:val="none" w:sz="0" w:space="0" w:color="auto"/>
      </w:divBdr>
    </w:div>
    <w:div w:id="1923560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4.xml"/><Relationship Id="rId21" Type="http://schemas.openxmlformats.org/officeDocument/2006/relationships/image" Target="media/image9.png"/><Relationship Id="rId42" Type="http://schemas.openxmlformats.org/officeDocument/2006/relationships/image" Target="media/image18.jpeg"/><Relationship Id="rId47" Type="http://schemas.openxmlformats.org/officeDocument/2006/relationships/image" Target="media/image23.png"/><Relationship Id="rId63" Type="http://schemas.openxmlformats.org/officeDocument/2006/relationships/footer" Target="footer13.xml"/><Relationship Id="rId68"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chart" Target="charts/chart7.xml"/><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chart" Target="charts/chart9.xml"/><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image" Target="media/image21.jpeg"/><Relationship Id="rId53" Type="http://schemas.openxmlformats.org/officeDocument/2006/relationships/footer" Target="footer11.xml"/><Relationship Id="rId58" Type="http://schemas.openxmlformats.org/officeDocument/2006/relationships/hyperlink" Target="http://www.leg.state.fl.us/statutes/index.cfm?App_mode=Display_Statute&amp;Search_String=person%20with%20special%20needs&amp;URL=0700-0799/0741/Sections/0741.28.html" TargetMode="External"/><Relationship Id="rId66" Type="http://schemas.openxmlformats.org/officeDocument/2006/relationships/chart" Target="charts/chart12.xm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image" Target="media/image16.jpeg"/><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26.jpeg"/><Relationship Id="rId64" Type="http://schemas.openxmlformats.org/officeDocument/2006/relationships/image" Target="media/image30.jpeg"/><Relationship Id="rId69" Type="http://schemas.openxmlformats.org/officeDocument/2006/relationships/chart" Target="charts/chart15.xml"/><Relationship Id="rId8" Type="http://schemas.openxmlformats.org/officeDocument/2006/relationships/footer" Target="footer1.xml"/><Relationship Id="rId51" Type="http://schemas.openxmlformats.org/officeDocument/2006/relationships/footer" Target="footer9.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5.png"/><Relationship Id="rId25" Type="http://schemas.openxmlformats.org/officeDocument/2006/relationships/chart" Target="charts/chart3.xml"/><Relationship Id="rId33" Type="http://schemas.openxmlformats.org/officeDocument/2006/relationships/image" Target="media/image14.png"/><Relationship Id="rId38" Type="http://schemas.openxmlformats.org/officeDocument/2006/relationships/chart" Target="charts/chart10.xml"/><Relationship Id="rId46" Type="http://schemas.openxmlformats.org/officeDocument/2006/relationships/image" Target="media/image22.jpeg"/><Relationship Id="rId59" Type="http://schemas.openxmlformats.org/officeDocument/2006/relationships/image" Target="media/image27.jpeg"/><Relationship Id="rId67" Type="http://schemas.openxmlformats.org/officeDocument/2006/relationships/chart" Target="charts/chart13.xml"/><Relationship Id="rId20"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footer" Target="footer12.xml"/><Relationship Id="rId62" Type="http://schemas.openxmlformats.org/officeDocument/2006/relationships/hyperlink" Target="https://www.foreignlaborcert.doleta.gov/performancedata.cfm" TargetMode="External"/><Relationship Id="rId70"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hart" Target="charts/chart6.xml"/><Relationship Id="rId36" Type="http://schemas.openxmlformats.org/officeDocument/2006/relationships/footer" Target="footer3.xml"/><Relationship Id="rId49" Type="http://schemas.openxmlformats.org/officeDocument/2006/relationships/footer" Target="footer7.xml"/><Relationship Id="rId57" Type="http://schemas.openxmlformats.org/officeDocument/2006/relationships/hyperlink" Target="http://www.leg.state.fl.us/statutes/index.cfm?App_mode=Display_Statute&amp;Search_String=person%20with%20special%20needs&amp;URL=0400-0499/0409/Sections/0409.1451.html" TargetMode="External"/><Relationship Id="rId10"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image" Target="media/image20.jpeg"/><Relationship Id="rId52" Type="http://schemas.openxmlformats.org/officeDocument/2006/relationships/footer" Target="footer10.xml"/><Relationship Id="rId60" Type="http://schemas.openxmlformats.org/officeDocument/2006/relationships/image" Target="media/image28.jpeg"/><Relationship Id="rId65" Type="http://schemas.openxmlformats.org/officeDocument/2006/relationships/chart" Target="charts/chart1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5.png"/><Relationship Id="rId50" Type="http://schemas.openxmlformats.org/officeDocument/2006/relationships/footer" Target="footer8.xml"/><Relationship Id="rId55" Type="http://schemas.openxmlformats.org/officeDocument/2006/relationships/image" Target="media/image25.jpeg"/><Relationship Id="rId7" Type="http://schemas.openxmlformats.org/officeDocument/2006/relationships/endnotes" Target="endnotes.xml"/><Relationship Id="rId71" Type="http://schemas.openxmlformats.org/officeDocument/2006/relationships/chart" Target="charts/chart17.xml"/></Relationships>
</file>

<file path=word/_rels/footnotes.xml.rels><?xml version="1.0" encoding="UTF-8" standalone="yes"?>
<Relationships xmlns="http://schemas.openxmlformats.org/package/2006/relationships"><Relationship Id="rId1" Type="http://schemas.openxmlformats.org/officeDocument/2006/relationships/hyperlink" Target="https://www.huduser.gov/portal/datasets/hads/HADS_doc.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ray\Dropbox%20(UFL)\RMS%202025\Statewide%20Trends\Statewide%20graphs%20ar041625%20v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ray\Dropbox%20(UFL)\RMS%202025\Affordable%20Available\Aff_Avail%20tables%20ar033125%20v1.xlsx" TargetMode="Externa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ray\Dropbox%20(UFL)\RMS%202025\Supply\Supply%20tables%20ar050725%20v2.xlsx" TargetMode="External"/><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ray\Dropbox%20(UFL)\RMS%202025\Supply\Supply%20tables%20ar042225%20v1.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ray\Dropbox%20(UFL)\RMS%202025\Supply\Supply%20tables%20ar050725%20v2.xlsx" TargetMode="External"/><Relationship Id="rId2" Type="http://schemas.microsoft.com/office/2011/relationships/chartColorStyle" Target="colors5.xml"/><Relationship Id="rId1" Type="http://schemas.microsoft.com/office/2011/relationships/chartStyle" Target="style5.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ray\Dropbox%20(UFL)\RMS%202025\Supply\Supply%20tables%20ar050725%20v2.xlsx" TargetMode="External"/><Relationship Id="rId2" Type="http://schemas.microsoft.com/office/2011/relationships/chartColorStyle" Target="colors6.xml"/><Relationship Id="rId1" Type="http://schemas.microsoft.com/office/2011/relationships/chartStyle" Target="style6.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ray\Dropbox%20(UFL)\RMS%202025\Supply\Supply%20tables%20ar050725%20v2.xlsx" TargetMode="External"/><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aray\Dropbox%20(UFL)\RMS%202025\Supply\Supply%20tables%20ar050725%20v2.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aray\Dropbox%20(UFL)\RMS%202025\Migration\Migration%20graphs%20ar041525%20v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ray\Dropbox%20(UFL)\RMS%202025\Statewide%20Trends\Statewide%20graphs%20ar041625%20v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ray\Dropbox%20(UFL)\RMS%202025\Statewide%20Trends\Statewide%20graphs%20ar041625%20v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ray\Dropbox%20(UFL)\Class%20and%20Conference%20Presentations\County%20presentation%20template%202022\1k%20changes\1200%20county%20MSA%20graphs%202023%20PUMS.xlsx"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file:///C:\Users\aray\UFL%20Dropbox\Anne%20Ray\Preservation%202022\SoFARH%202024\orlando%20Jax%20med%20rent%2060%20ami.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ray\Dropbox%20(UFL)\RMS%202025\Statewide%20Trends\Statewide%20graphs%20ar041625%20v1.xlsx" TargetMode="External"/><Relationship Id="rId2" Type="http://schemas.microsoft.com/office/2011/relationships/chartColorStyle" Target="colors3.xml"/><Relationship Id="rId1" Type="http://schemas.microsoft.com/office/2011/relationships/chartStyle" Target="styl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'owner rate'!$M$53</c:f>
              <c:strCache>
                <c:ptCount val="1"/>
                <c:pt idx="0">
                  <c:v>2019</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w Cen MT" panose="020B0602020104020603" pitchFamily="34" charset="0"/>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'owner rate'!$L$55:$L$56</c:f>
              <c:strCache>
                <c:ptCount val="2"/>
                <c:pt idx="0">
                  <c:v>Owner</c:v>
                </c:pt>
                <c:pt idx="1">
                  <c:v>Renter</c:v>
                </c:pt>
              </c:strCache>
            </c:strRef>
          </c:cat>
          <c:val>
            <c:numRef>
              <c:f>'owner rate'!$M$55:$M$56</c:f>
              <c:numCache>
                <c:formatCode>#,##0</c:formatCode>
                <c:ptCount val="2"/>
                <c:pt idx="0">
                  <c:v>5237519</c:v>
                </c:pt>
                <c:pt idx="1">
                  <c:v>2668313</c:v>
                </c:pt>
              </c:numCache>
            </c:numRef>
          </c:val>
          <c:extLst>
            <c:ext xmlns:c16="http://schemas.microsoft.com/office/drawing/2014/chart" uri="{C3380CC4-5D6E-409C-BE32-E72D297353CC}">
              <c16:uniqueId val="{00000000-705B-437F-BD46-25A315C20B2E}"/>
            </c:ext>
          </c:extLst>
        </c:ser>
        <c:ser>
          <c:idx val="1"/>
          <c:order val="1"/>
          <c:tx>
            <c:strRef>
              <c:f>'owner rate'!$N$53</c:f>
              <c:strCache>
                <c:ptCount val="1"/>
                <c:pt idx="0">
                  <c:v>2023</c:v>
                </c:pt>
              </c:strCache>
            </c:strRef>
          </c:tx>
          <c:spPr>
            <a:solidFill>
              <a:schemeClr val="tx1">
                <a:lumMod val="95000"/>
                <a:lumOff val="5000"/>
              </a:schemeClr>
            </a:solidFill>
          </c:spPr>
          <c:invertIfNegative val="0"/>
          <c:dLbls>
            <c:spPr>
              <a:noFill/>
              <a:ln>
                <a:noFill/>
              </a:ln>
              <a:effectLst/>
            </c:spPr>
            <c:txPr>
              <a:bodyPr wrap="square" lIns="38100" tIns="19050" rIns="38100" bIns="19050" anchor="ctr">
                <a:spAutoFit/>
              </a:bodyPr>
              <a:lstStyle/>
              <a:p>
                <a:pPr>
                  <a:defRPr sz="1000">
                    <a:solidFill>
                      <a:schemeClr val="bg1"/>
                    </a:solidFill>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cat>
            <c:strRef>
              <c:f>'owner rate'!$L$55:$L$56</c:f>
              <c:strCache>
                <c:ptCount val="2"/>
                <c:pt idx="0">
                  <c:v>Owner</c:v>
                </c:pt>
                <c:pt idx="1">
                  <c:v>Renter</c:v>
                </c:pt>
              </c:strCache>
            </c:strRef>
          </c:cat>
          <c:val>
            <c:numRef>
              <c:f>'owner rate'!$N$55:$N$56</c:f>
              <c:numCache>
                <c:formatCode>#,##0</c:formatCode>
                <c:ptCount val="2"/>
                <c:pt idx="0">
                  <c:v>6103429</c:v>
                </c:pt>
                <c:pt idx="1">
                  <c:v>2862973</c:v>
                </c:pt>
              </c:numCache>
            </c:numRef>
          </c:val>
          <c:extLst>
            <c:ext xmlns:c16="http://schemas.microsoft.com/office/drawing/2014/chart" uri="{C3380CC4-5D6E-409C-BE32-E72D297353CC}">
              <c16:uniqueId val="{00000001-705B-437F-BD46-25A315C20B2E}"/>
            </c:ext>
          </c:extLst>
        </c:ser>
        <c:dLbls>
          <c:dLblPos val="inBase"/>
          <c:showLegendKey val="0"/>
          <c:showVal val="1"/>
          <c:showCatName val="0"/>
          <c:showSerName val="0"/>
          <c:showPercent val="0"/>
          <c:showBubbleSize val="0"/>
        </c:dLbls>
        <c:gapWidth val="76"/>
        <c:overlap val="-11"/>
        <c:axId val="1952170592"/>
        <c:axId val="1952179712"/>
      </c:barChart>
      <c:catAx>
        <c:axId val="195217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crossAx val="1952179712"/>
        <c:crosses val="autoZero"/>
        <c:auto val="1"/>
        <c:lblAlgn val="ctr"/>
        <c:lblOffset val="100"/>
        <c:noMultiLvlLbl val="0"/>
      </c:catAx>
      <c:valAx>
        <c:axId val="1952179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1952170592"/>
        <c:crosses val="autoZero"/>
        <c:crossBetween val="between"/>
      </c:valAx>
    </c:plotArea>
    <c:plotVisOnly val="1"/>
    <c:dispBlanksAs val="gap"/>
    <c:showDLblsOverMax val="0"/>
    <c:extLst/>
  </c:chart>
  <c:spPr>
    <a:ln>
      <a:noFill/>
    </a:ln>
  </c:spPr>
  <c:txPr>
    <a:bodyPr/>
    <a:lstStyle/>
    <a:p>
      <a:pPr>
        <a:defRPr sz="1100">
          <a:latin typeface="Tw Cen MT" panose="020B0602020104020603"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stacked"/>
        <c:varyColors val="0"/>
        <c:ser>
          <c:idx val="0"/>
          <c:order val="0"/>
          <c:tx>
            <c:strRef>
              <c:f>'fig 4_1'!$B$1</c:f>
              <c:strCache>
                <c:ptCount val="1"/>
                <c:pt idx="0">
                  <c:v>Units, Affordable and Available (Occupied by household at or below income threshold or vacant)</c:v>
                </c:pt>
              </c:strCache>
            </c:strRef>
          </c:tx>
          <c:spPr>
            <a:solidFill>
              <a:schemeClr val="bg1">
                <a:lumMod val="85000"/>
              </a:schemeClr>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 4_1'!$A$2:$A$9</c:f>
              <c:strCache>
                <c:ptCount val="8"/>
                <c:pt idx="0">
                  <c:v>0-30% AMI</c:v>
                </c:pt>
                <c:pt idx="1">
                  <c:v>0-40% AMI</c:v>
                </c:pt>
                <c:pt idx="2">
                  <c:v>0-50% AMI</c:v>
                </c:pt>
                <c:pt idx="3">
                  <c:v>0-60% AMI</c:v>
                </c:pt>
                <c:pt idx="4">
                  <c:v>0-80% AMI</c:v>
                </c:pt>
                <c:pt idx="5">
                  <c:v>0-100% AMI</c:v>
                </c:pt>
                <c:pt idx="6">
                  <c:v>0-120% AMI</c:v>
                </c:pt>
                <c:pt idx="7">
                  <c:v>0-140% AMI</c:v>
                </c:pt>
              </c:strCache>
            </c:strRef>
          </c:cat>
          <c:val>
            <c:numRef>
              <c:f>'fig 4_1'!$B$2:$B$9</c:f>
              <c:numCache>
                <c:formatCode>_(* #,##0_);_(* \(#,##0\);_(* "-"??_);_(@_)</c:formatCode>
                <c:ptCount val="8"/>
                <c:pt idx="0">
                  <c:v>117561</c:v>
                </c:pt>
                <c:pt idx="1">
                  <c:v>196491</c:v>
                </c:pt>
                <c:pt idx="2">
                  <c:v>296931</c:v>
                </c:pt>
                <c:pt idx="3">
                  <c:v>468675</c:v>
                </c:pt>
                <c:pt idx="4">
                  <c:v>917856</c:v>
                </c:pt>
                <c:pt idx="5">
                  <c:v>1481035</c:v>
                </c:pt>
                <c:pt idx="6">
                  <c:v>1952483</c:v>
                </c:pt>
                <c:pt idx="7">
                  <c:v>2247964</c:v>
                </c:pt>
              </c:numCache>
            </c:numRef>
          </c:val>
          <c:extLst>
            <c:ext xmlns:c16="http://schemas.microsoft.com/office/drawing/2014/chart" uri="{C3380CC4-5D6E-409C-BE32-E72D297353CC}">
              <c16:uniqueId val="{00000000-1A22-4DB2-9407-EA5AEF442AB9}"/>
            </c:ext>
          </c:extLst>
        </c:ser>
        <c:ser>
          <c:idx val="1"/>
          <c:order val="1"/>
          <c:tx>
            <c:strRef>
              <c:f>'fig 4_1'!$C$1</c:f>
              <c:strCache>
                <c:ptCount val="1"/>
                <c:pt idx="0">
                  <c:v>Units, Affordable not Available (Occupied by household above income threshold)</c:v>
                </c:pt>
              </c:strCache>
            </c:strRef>
          </c:tx>
          <c:spPr>
            <a:solidFill>
              <a:schemeClr val="bg1">
                <a:lumMod val="65000"/>
              </a:schemeClr>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'fig 4_1'!$A$2:$A$9</c:f>
              <c:strCache>
                <c:ptCount val="8"/>
                <c:pt idx="0">
                  <c:v>0-30% AMI</c:v>
                </c:pt>
                <c:pt idx="1">
                  <c:v>0-40% AMI</c:v>
                </c:pt>
                <c:pt idx="2">
                  <c:v>0-50% AMI</c:v>
                </c:pt>
                <c:pt idx="3">
                  <c:v>0-60% AMI</c:v>
                </c:pt>
                <c:pt idx="4">
                  <c:v>0-80% AMI</c:v>
                </c:pt>
                <c:pt idx="5">
                  <c:v>0-100% AMI</c:v>
                </c:pt>
                <c:pt idx="6">
                  <c:v>0-120% AMI</c:v>
                </c:pt>
                <c:pt idx="7">
                  <c:v>0-140% AMI</c:v>
                </c:pt>
              </c:strCache>
            </c:strRef>
          </c:cat>
          <c:val>
            <c:numRef>
              <c:f>'fig 4_1'!$C$2:$C$9</c:f>
              <c:numCache>
                <c:formatCode>_(* #,##0_);_(* \(#,##0\);_(* "-"??_);_(@_)</c:formatCode>
                <c:ptCount val="8"/>
                <c:pt idx="0">
                  <c:v>113844</c:v>
                </c:pt>
                <c:pt idx="1">
                  <c:v>129417</c:v>
                </c:pt>
                <c:pt idx="2">
                  <c:v>170640</c:v>
                </c:pt>
                <c:pt idx="3">
                  <c:v>233377</c:v>
                </c:pt>
                <c:pt idx="4">
                  <c:v>377889</c:v>
                </c:pt>
                <c:pt idx="5">
                  <c:v>470207</c:v>
                </c:pt>
                <c:pt idx="6">
                  <c:v>466644</c:v>
                </c:pt>
                <c:pt idx="7">
                  <c:v>400682</c:v>
                </c:pt>
              </c:numCache>
            </c:numRef>
          </c:val>
          <c:extLst>
            <c:ext xmlns:c16="http://schemas.microsoft.com/office/drawing/2014/chart" uri="{C3380CC4-5D6E-409C-BE32-E72D297353CC}">
              <c16:uniqueId val="{00000001-1A22-4DB2-9407-EA5AEF442AB9}"/>
            </c:ext>
          </c:extLst>
        </c:ser>
        <c:dLbls>
          <c:showLegendKey val="0"/>
          <c:showVal val="0"/>
          <c:showCatName val="0"/>
          <c:showSerName val="0"/>
          <c:showPercent val="0"/>
          <c:showBubbleSize val="0"/>
        </c:dLbls>
        <c:gapWidth val="75"/>
        <c:overlap val="100"/>
        <c:axId val="164163152"/>
        <c:axId val="164167632"/>
      </c:barChart>
      <c:lineChart>
        <c:grouping val="standard"/>
        <c:varyColors val="0"/>
        <c:ser>
          <c:idx val="2"/>
          <c:order val="2"/>
          <c:tx>
            <c:strRef>
              <c:f>'fig 4_1'!$D$1</c:f>
              <c:strCache>
                <c:ptCount val="1"/>
                <c:pt idx="0">
                  <c:v>Total Renter Households in Income Group</c:v>
                </c:pt>
              </c:strCache>
            </c:strRef>
          </c:tx>
          <c:spPr>
            <a:ln w="25400">
              <a:noFill/>
              <a:prstDash val="sysDot"/>
            </a:ln>
          </c:spPr>
          <c:marker>
            <c:symbol val="square"/>
            <c:size val="10"/>
            <c:spPr>
              <a:solidFill>
                <a:schemeClr val="tx1"/>
              </a:solidFill>
            </c:spPr>
          </c:marker>
          <c:dLbls>
            <c:dLbl>
              <c:idx val="0"/>
              <c:layout>
                <c:manualLayout>
                  <c:x val="-5.3613578863764284E-2"/>
                  <c:y val="-2.98308689566733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22-4DB2-9407-EA5AEF442AB9}"/>
                </c:ext>
              </c:extLst>
            </c:dLbl>
            <c:dLbl>
              <c:idx val="5"/>
              <c:layout>
                <c:manualLayout>
                  <c:x val="-0.13906508214250995"/>
                  <c:y val="-1.50814768250325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22-4DB2-9407-EA5AEF442AB9}"/>
                </c:ext>
              </c:extLst>
            </c:dLbl>
            <c:dLbl>
              <c:idx val="6"/>
              <c:layout>
                <c:manualLayout>
                  <c:x val="-0.1318529454651502"/>
                  <c:y val="0"/>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22-4DB2-9407-EA5AEF442AB9}"/>
                </c:ext>
              </c:extLst>
            </c:dLbl>
            <c:dLbl>
              <c:idx val="7"/>
              <c:layout>
                <c:manualLayout>
                  <c:x val="-0.11240496741514525"/>
                  <c:y val="-8.5402184707050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22-4DB2-9407-EA5AEF442AB9}"/>
                </c:ext>
              </c:extLst>
            </c:dLbl>
            <c:spPr>
              <a:noFill/>
              <a:ln>
                <a:noFill/>
              </a:ln>
              <a:effectLst/>
            </c:spPr>
            <c:dLblPos val="l"/>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 4_1'!$A$2:$A$9</c:f>
              <c:strCache>
                <c:ptCount val="8"/>
                <c:pt idx="0">
                  <c:v>0-30% AMI</c:v>
                </c:pt>
                <c:pt idx="1">
                  <c:v>0-40% AMI</c:v>
                </c:pt>
                <c:pt idx="2">
                  <c:v>0-50% AMI</c:v>
                </c:pt>
                <c:pt idx="3">
                  <c:v>0-60% AMI</c:v>
                </c:pt>
                <c:pt idx="4">
                  <c:v>0-80% AMI</c:v>
                </c:pt>
                <c:pt idx="5">
                  <c:v>0-100% AMI</c:v>
                </c:pt>
                <c:pt idx="6">
                  <c:v>0-120% AMI</c:v>
                </c:pt>
                <c:pt idx="7">
                  <c:v>0-140% AMI</c:v>
                </c:pt>
              </c:strCache>
            </c:strRef>
          </c:cat>
          <c:val>
            <c:numRef>
              <c:f>'fig 4_1'!$D$2:$D$9</c:f>
              <c:numCache>
                <c:formatCode>_(* #,##0_);_(* \(#,##0\);_(* "-"??_);_(@_)</c:formatCode>
                <c:ptCount val="8"/>
                <c:pt idx="0">
                  <c:v>495582</c:v>
                </c:pt>
                <c:pt idx="1">
                  <c:v>685668</c:v>
                </c:pt>
                <c:pt idx="2">
                  <c:v>907067</c:v>
                </c:pt>
                <c:pt idx="3">
                  <c:v>1109416</c:v>
                </c:pt>
                <c:pt idx="4">
                  <c:v>1470535</c:v>
                </c:pt>
                <c:pt idx="5">
                  <c:v>1798791</c:v>
                </c:pt>
                <c:pt idx="6">
                  <c:v>2050802</c:v>
                </c:pt>
                <c:pt idx="7">
                  <c:v>2234462</c:v>
                </c:pt>
              </c:numCache>
            </c:numRef>
          </c:val>
          <c:smooth val="0"/>
          <c:extLst>
            <c:ext xmlns:c16="http://schemas.microsoft.com/office/drawing/2014/chart" uri="{C3380CC4-5D6E-409C-BE32-E72D297353CC}">
              <c16:uniqueId val="{00000006-1A22-4DB2-9407-EA5AEF442AB9}"/>
            </c:ext>
          </c:extLst>
        </c:ser>
        <c:dLbls>
          <c:showLegendKey val="0"/>
          <c:showVal val="0"/>
          <c:showCatName val="0"/>
          <c:showSerName val="0"/>
          <c:showPercent val="0"/>
          <c:showBubbleSize val="0"/>
        </c:dLbls>
        <c:marker val="1"/>
        <c:smooth val="0"/>
        <c:axId val="164163152"/>
        <c:axId val="164167632"/>
      </c:lineChart>
      <c:catAx>
        <c:axId val="164163152"/>
        <c:scaling>
          <c:orientation val="minMax"/>
        </c:scaling>
        <c:delete val="0"/>
        <c:axPos val="b"/>
        <c:numFmt formatCode="General" sourceLinked="1"/>
        <c:majorTickMark val="out"/>
        <c:minorTickMark val="none"/>
        <c:tickLblPos val="nextTo"/>
        <c:txPr>
          <a:bodyPr rot="0" vert="horz"/>
          <a:lstStyle/>
          <a:p>
            <a:pPr>
              <a:defRPr/>
            </a:pPr>
            <a:endParaRPr lang="en-US"/>
          </a:p>
        </c:txPr>
        <c:crossAx val="164167632"/>
        <c:crosses val="autoZero"/>
        <c:auto val="1"/>
        <c:lblAlgn val="ctr"/>
        <c:lblOffset val="100"/>
        <c:noMultiLvlLbl val="0"/>
      </c:catAx>
      <c:valAx>
        <c:axId val="164167632"/>
        <c:scaling>
          <c:orientation val="minMax"/>
        </c:scaling>
        <c:delete val="0"/>
        <c:axPos val="l"/>
        <c:majorGridlines/>
        <c:numFmt formatCode="_(* #,##0_);_(* \(#,##0\);_(* &quot;-&quot;??_);_(@_)" sourceLinked="1"/>
        <c:majorTickMark val="out"/>
        <c:minorTickMark val="none"/>
        <c:tickLblPos val="nextTo"/>
        <c:txPr>
          <a:bodyPr rot="0" vert="horz"/>
          <a:lstStyle/>
          <a:p>
            <a:pPr>
              <a:defRPr/>
            </a:pPr>
            <a:endParaRPr lang="en-US"/>
          </a:p>
        </c:txPr>
        <c:crossAx val="164163152"/>
        <c:crosses val="autoZero"/>
        <c:crossBetween val="between"/>
      </c:valAx>
    </c:plotArea>
    <c:legend>
      <c:legendPos val="b"/>
      <c:overlay val="0"/>
    </c:legend>
    <c:plotVisOnly val="1"/>
    <c:dispBlanksAs val="gap"/>
    <c:showDLblsOverMax val="0"/>
  </c:chart>
  <c:spPr>
    <a:ln>
      <a:noFill/>
    </a:ln>
  </c:spPr>
  <c:txPr>
    <a:bodyPr/>
    <a:lstStyle/>
    <a:p>
      <a:pPr>
        <a:defRPr sz="1000" b="0" i="0" u="none" strike="noStrike" baseline="0">
          <a:solidFill>
            <a:srgbClr val="000000"/>
          </a:solidFill>
          <a:latin typeface="Tw Cen MT" panose="020B0602020104020603" pitchFamily="34" charset="77"/>
          <a:ea typeface="Calibri"/>
          <a:cs typeface="Calibri"/>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income!$C$2</c:f>
              <c:strCache>
                <c:ptCount val="1"/>
                <c:pt idx="0">
                  <c:v>Average Income</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income!$A$3:$B$11</c:f>
              <c:multiLvlStrCache>
                <c:ptCount val="8"/>
                <c:lvl>
                  <c:pt idx="0">
                    <c:v>All Florida Renters</c:v>
                  </c:pt>
                  <c:pt idx="1">
                    <c:v>HUD Multifamily</c:v>
                  </c:pt>
                  <c:pt idx="2">
                    <c:v>Public Housing</c:v>
                  </c:pt>
                  <c:pt idx="3">
                    <c:v>Family</c:v>
                  </c:pt>
                  <c:pt idx="4">
                    <c:v>Elderly</c:v>
                  </c:pt>
                  <c:pt idx="5">
                    <c:v>No Rental Assistance</c:v>
                  </c:pt>
                  <c:pt idx="6">
                    <c:v>With Rental Assistance</c:v>
                  </c:pt>
                  <c:pt idx="7">
                    <c:v>Florida Housing all</c:v>
                  </c:pt>
                </c:lvl>
                <c:lvl>
                  <c:pt idx="1">
                    <c:v>Other AHI</c:v>
                  </c:pt>
                  <c:pt idx="3">
                    <c:v>Florida Housing</c:v>
                  </c:pt>
                </c:lvl>
              </c:multiLvlStrCache>
            </c:multiLvlStrRef>
          </c:cat>
          <c:val>
            <c:numRef>
              <c:f>income!$C$3:$C$10</c:f>
              <c:numCache>
                <c:formatCode>"$"#,##0_);[Red]\("$"#,##0\)</c:formatCode>
                <c:ptCount val="8"/>
                <c:pt idx="0">
                  <c:v>72385</c:v>
                </c:pt>
                <c:pt idx="1">
                  <c:v>13897</c:v>
                </c:pt>
                <c:pt idx="2">
                  <c:v>18495</c:v>
                </c:pt>
                <c:pt idx="3" formatCode="&quot;$&quot;#,##0">
                  <c:v>33357</c:v>
                </c:pt>
                <c:pt idx="4" formatCode="&quot;$&quot;#,##0">
                  <c:v>22231</c:v>
                </c:pt>
                <c:pt idx="5" formatCode="&quot;$&quot;#,##0">
                  <c:v>36324</c:v>
                </c:pt>
                <c:pt idx="6" formatCode="&quot;$&quot;#,##0">
                  <c:v>16322</c:v>
                </c:pt>
                <c:pt idx="7" formatCode="&quot;$&quot;#,##0">
                  <c:v>30442</c:v>
                </c:pt>
              </c:numCache>
            </c:numRef>
          </c:val>
          <c:extLst>
            <c:ext xmlns:c16="http://schemas.microsoft.com/office/drawing/2014/chart" uri="{C3380CC4-5D6E-409C-BE32-E72D297353CC}">
              <c16:uniqueId val="{00000000-C8FA-4BE9-811A-C9E4942112BA}"/>
            </c:ext>
          </c:extLst>
        </c:ser>
        <c:dLbls>
          <c:showLegendKey val="0"/>
          <c:showVal val="0"/>
          <c:showCatName val="0"/>
          <c:showSerName val="0"/>
          <c:showPercent val="0"/>
          <c:showBubbleSize val="0"/>
        </c:dLbls>
        <c:gapWidth val="65"/>
        <c:axId val="117362272"/>
        <c:axId val="117363392"/>
      </c:barChart>
      <c:catAx>
        <c:axId val="117362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117363392"/>
        <c:crosses val="autoZero"/>
        <c:auto val="1"/>
        <c:lblAlgn val="ctr"/>
        <c:lblOffset val="100"/>
        <c:noMultiLvlLbl val="0"/>
      </c:catAx>
      <c:valAx>
        <c:axId val="117363392"/>
        <c:scaling>
          <c:orientation val="minMax"/>
        </c:scaling>
        <c:delete val="0"/>
        <c:axPos val="b"/>
        <c:majorGridlines>
          <c:spPr>
            <a:ln w="9525" cap="flat" cmpd="sng" algn="ctr">
              <a:solidFill>
                <a:schemeClr val="tx1">
                  <a:lumMod val="15000"/>
                  <a:lumOff val="85000"/>
                </a:schemeClr>
              </a:solidFill>
              <a:round/>
            </a:ln>
            <a:effectLst/>
          </c:spPr>
        </c:majorGridlines>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117362272"/>
        <c:crosses val="autoZero"/>
        <c:crossBetween val="between"/>
        <c:majorUnit val="1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31199946160575"/>
          <c:y val="0"/>
          <c:w val="0.71626287098728048"/>
          <c:h val="0.78052027393802947"/>
        </c:manualLayout>
      </c:layout>
      <c:barChart>
        <c:barDir val="bar"/>
        <c:grouping val="stacked"/>
        <c:varyColors val="0"/>
        <c:ser>
          <c:idx val="0"/>
          <c:order val="0"/>
          <c:tx>
            <c:strRef>
              <c:f>'income distrib'!$A$2</c:f>
              <c:strCache>
                <c:ptCount val="1"/>
                <c:pt idx="0">
                  <c:v>Income Under $20,000</c:v>
                </c:pt>
              </c:strCache>
            </c:strRef>
          </c:tx>
          <c:spPr>
            <a:solidFill>
              <a:schemeClr val="bg2">
                <a:lumMod val="1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distrib'!$B$1:$F$1</c:f>
              <c:strCache>
                <c:ptCount val="5"/>
                <c:pt idx="0">
                  <c:v>Elderly Units
(Ave. $22,231)</c:v>
                </c:pt>
                <c:pt idx="1">
                  <c:v>Family Units
(Ave. $33,357)</c:v>
                </c:pt>
                <c:pt idx="2">
                  <c:v>No Rental Assistance
(Ave. $36,324)</c:v>
                </c:pt>
                <c:pt idx="3">
                  <c:v>With Rental Assistance
(Ave. $16,322)</c:v>
                </c:pt>
                <c:pt idx="4">
                  <c:v>All Florida Housing Tenants
(Ave. $30,442)</c:v>
                </c:pt>
              </c:strCache>
            </c:strRef>
          </c:cat>
          <c:val>
            <c:numRef>
              <c:f>'income distrib'!$B$2:$F$2</c:f>
              <c:numCache>
                <c:formatCode>0%</c:formatCode>
                <c:ptCount val="5"/>
                <c:pt idx="0">
                  <c:v>0.53700666431374178</c:v>
                </c:pt>
                <c:pt idx="1">
                  <c:v>0.23912056025979134</c:v>
                </c:pt>
                <c:pt idx="2">
                  <c:v>0.14281786752627273</c:v>
                </c:pt>
                <c:pt idx="3">
                  <c:v>0.73462959298106734</c:v>
                </c:pt>
                <c:pt idx="4">
                  <c:v>0.31669929664273799</c:v>
                </c:pt>
              </c:numCache>
            </c:numRef>
          </c:val>
          <c:extLst>
            <c:ext xmlns:c16="http://schemas.microsoft.com/office/drawing/2014/chart" uri="{C3380CC4-5D6E-409C-BE32-E72D297353CC}">
              <c16:uniqueId val="{00000000-629A-4C02-B87A-A4157C29DE1A}"/>
            </c:ext>
          </c:extLst>
        </c:ser>
        <c:ser>
          <c:idx val="1"/>
          <c:order val="1"/>
          <c:tx>
            <c:strRef>
              <c:f>'income distrib'!$A$3</c:f>
              <c:strCache>
                <c:ptCount val="1"/>
                <c:pt idx="0">
                  <c:v>$20,000-29,999</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distrib'!$B$1:$F$1</c:f>
              <c:strCache>
                <c:ptCount val="5"/>
                <c:pt idx="0">
                  <c:v>Elderly Units
(Ave. $22,231)</c:v>
                </c:pt>
                <c:pt idx="1">
                  <c:v>Family Units
(Ave. $33,357)</c:v>
                </c:pt>
                <c:pt idx="2">
                  <c:v>No Rental Assistance
(Ave. $36,324)</c:v>
                </c:pt>
                <c:pt idx="3">
                  <c:v>With Rental Assistance
(Ave. $16,322)</c:v>
                </c:pt>
                <c:pt idx="4">
                  <c:v>All Florida Housing Tenants
(Ave. $30,442)</c:v>
                </c:pt>
              </c:strCache>
            </c:strRef>
          </c:cat>
          <c:val>
            <c:numRef>
              <c:f>'income distrib'!$B$3:$F$3</c:f>
              <c:numCache>
                <c:formatCode>0%</c:formatCode>
                <c:ptCount val="5"/>
                <c:pt idx="0">
                  <c:v>0.23254510349409346</c:v>
                </c:pt>
                <c:pt idx="1">
                  <c:v>0.19381978671620237</c:v>
                </c:pt>
                <c:pt idx="2">
                  <c:v>0.22482181273325866</c:v>
                </c:pt>
                <c:pt idx="3">
                  <c:v>0.15327528201068671</c:v>
                </c:pt>
                <c:pt idx="4">
                  <c:v>0.20410412587919657</c:v>
                </c:pt>
              </c:numCache>
            </c:numRef>
          </c:val>
          <c:extLst>
            <c:ext xmlns:c16="http://schemas.microsoft.com/office/drawing/2014/chart" uri="{C3380CC4-5D6E-409C-BE32-E72D297353CC}">
              <c16:uniqueId val="{00000001-629A-4C02-B87A-A4157C29DE1A}"/>
            </c:ext>
          </c:extLst>
        </c:ser>
        <c:ser>
          <c:idx val="2"/>
          <c:order val="2"/>
          <c:tx>
            <c:strRef>
              <c:f>'income distrib'!$A$4</c:f>
              <c:strCache>
                <c:ptCount val="1"/>
                <c:pt idx="0">
                  <c:v>$30,000-39,999</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distrib'!$B$1:$F$1</c:f>
              <c:strCache>
                <c:ptCount val="5"/>
                <c:pt idx="0">
                  <c:v>Elderly Units
(Ave. $22,231)</c:v>
                </c:pt>
                <c:pt idx="1">
                  <c:v>Family Units
(Ave. $33,357)</c:v>
                </c:pt>
                <c:pt idx="2">
                  <c:v>No Rental Assistance
(Ave. $36,324)</c:v>
                </c:pt>
                <c:pt idx="3">
                  <c:v>With Rental Assistance
(Ave. $16,322)</c:v>
                </c:pt>
                <c:pt idx="4">
                  <c:v>All Florida Housing Tenants
(Ave. $30,442)</c:v>
                </c:pt>
              </c:strCache>
            </c:strRef>
          </c:cat>
          <c:val>
            <c:numRef>
              <c:f>'income distrib'!$B$4:$F$4</c:f>
              <c:numCache>
                <c:formatCode>0%</c:formatCode>
                <c:ptCount val="5"/>
                <c:pt idx="0">
                  <c:v>0.14200593767517181</c:v>
                </c:pt>
                <c:pt idx="1">
                  <c:v>0.26250313552944687</c:v>
                </c:pt>
                <c:pt idx="2">
                  <c:v>0.29705896503611856</c:v>
                </c:pt>
                <c:pt idx="3">
                  <c:v>7.1360248037469487E-2</c:v>
                </c:pt>
                <c:pt idx="4">
                  <c:v>0.23067217750706984</c:v>
                </c:pt>
              </c:numCache>
            </c:numRef>
          </c:val>
          <c:extLst>
            <c:ext xmlns:c16="http://schemas.microsoft.com/office/drawing/2014/chart" uri="{C3380CC4-5D6E-409C-BE32-E72D297353CC}">
              <c16:uniqueId val="{00000002-629A-4C02-B87A-A4157C29DE1A}"/>
            </c:ext>
          </c:extLst>
        </c:ser>
        <c:ser>
          <c:idx val="3"/>
          <c:order val="3"/>
          <c:tx>
            <c:strRef>
              <c:f>'income distrib'!$A$5</c:f>
              <c:strCache>
                <c:ptCount val="1"/>
                <c:pt idx="0">
                  <c:v>$40,000 or more</c:v>
                </c:pt>
              </c:strCache>
            </c:strRef>
          </c:tx>
          <c:spPr>
            <a:solidFill>
              <a:schemeClr val="bg1">
                <a:lumMod val="95000"/>
              </a:schemeClr>
            </a:solidFill>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'income distrib'!$B$1:$F$1</c:f>
              <c:strCache>
                <c:ptCount val="5"/>
                <c:pt idx="0">
                  <c:v>Elderly Units
(Ave. $22,231)</c:v>
                </c:pt>
                <c:pt idx="1">
                  <c:v>Family Units
(Ave. $33,357)</c:v>
                </c:pt>
                <c:pt idx="2">
                  <c:v>No Rental Assistance
(Ave. $36,324)</c:v>
                </c:pt>
                <c:pt idx="3">
                  <c:v>With Rental Assistance
(Ave. $16,322)</c:v>
                </c:pt>
                <c:pt idx="4">
                  <c:v>All Florida Housing Tenants
(Ave. $30,442)</c:v>
                </c:pt>
              </c:strCache>
            </c:strRef>
          </c:cat>
          <c:val>
            <c:numRef>
              <c:f>'income distrib'!$B$5:$F$5</c:f>
              <c:numCache>
                <c:formatCode>0%</c:formatCode>
                <c:ptCount val="5"/>
                <c:pt idx="0">
                  <c:v>8.8442294516992967E-2</c:v>
                </c:pt>
                <c:pt idx="1">
                  <c:v>0.30455651749455942</c:v>
                </c:pt>
                <c:pt idx="2">
                  <c:v>0.33530135470435002</c:v>
                </c:pt>
                <c:pt idx="3">
                  <c:v>4.0734876970776435E-2</c:v>
                </c:pt>
                <c:pt idx="4">
                  <c:v>0.24852439997099557</c:v>
                </c:pt>
              </c:numCache>
            </c:numRef>
          </c:val>
          <c:extLst>
            <c:ext xmlns:c16="http://schemas.microsoft.com/office/drawing/2014/chart" uri="{C3380CC4-5D6E-409C-BE32-E72D297353CC}">
              <c16:uniqueId val="{00000003-629A-4C02-B87A-A4157C29DE1A}"/>
            </c:ext>
          </c:extLst>
        </c:ser>
        <c:dLbls>
          <c:dLblPos val="ctr"/>
          <c:showLegendKey val="0"/>
          <c:showVal val="1"/>
          <c:showCatName val="0"/>
          <c:showSerName val="0"/>
          <c:showPercent val="0"/>
          <c:showBubbleSize val="0"/>
        </c:dLbls>
        <c:gapWidth val="71"/>
        <c:overlap val="100"/>
        <c:axId val="328785040"/>
        <c:axId val="328785600"/>
      </c:barChart>
      <c:catAx>
        <c:axId val="32878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328785600"/>
        <c:crosses val="autoZero"/>
        <c:auto val="1"/>
        <c:lblAlgn val="ctr"/>
        <c:lblOffset val="100"/>
        <c:noMultiLvlLbl val="0"/>
      </c:catAx>
      <c:valAx>
        <c:axId val="3287856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w Cen MT" panose="020B0602020104020603" pitchFamily="34" charset="0"/>
                <a:ea typeface="+mn-ea"/>
                <a:cs typeface="+mn-cs"/>
              </a:defRPr>
            </a:pPr>
            <a:endParaRPr lang="en-US"/>
          </a:p>
        </c:txPr>
        <c:crossAx val="328785040"/>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stacked"/>
        <c:varyColors val="0"/>
        <c:ser>
          <c:idx val="0"/>
          <c:order val="0"/>
          <c:tx>
            <c:strRef>
              <c:f>'income distrib'!$A$28</c:f>
              <c:strCache>
                <c:ptCount val="1"/>
                <c:pt idx="0">
                  <c:v>$1-9,999</c:v>
                </c:pt>
              </c:strCache>
            </c:strRef>
          </c:tx>
          <c:spPr>
            <a:solidFill>
              <a:schemeClr val="bg2">
                <a:lumMod val="1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distrib'!$B$27:$C$27</c:f>
              <c:strCache>
                <c:ptCount val="2"/>
                <c:pt idx="0">
                  <c:v>Public Housing
(Ave. $18,495)</c:v>
                </c:pt>
                <c:pt idx="1">
                  <c:v>HUD 
(Ave. $13,897)</c:v>
                </c:pt>
              </c:strCache>
            </c:strRef>
          </c:cat>
          <c:val>
            <c:numRef>
              <c:f>'income distrib'!$B$28:$C$28</c:f>
              <c:numCache>
                <c:formatCode>0%</c:formatCode>
                <c:ptCount val="2"/>
                <c:pt idx="0">
                  <c:v>0.16999999999999998</c:v>
                </c:pt>
                <c:pt idx="1">
                  <c:v>0.20202020202020202</c:v>
                </c:pt>
              </c:numCache>
            </c:numRef>
          </c:val>
          <c:extLst>
            <c:ext xmlns:c16="http://schemas.microsoft.com/office/drawing/2014/chart" uri="{C3380CC4-5D6E-409C-BE32-E72D297353CC}">
              <c16:uniqueId val="{00000000-CC1A-4C57-AD6F-444A233FE571}"/>
            </c:ext>
          </c:extLst>
        </c:ser>
        <c:ser>
          <c:idx val="1"/>
          <c:order val="1"/>
          <c:tx>
            <c:strRef>
              <c:f>'income distrib'!$A$29</c:f>
              <c:strCache>
                <c:ptCount val="1"/>
                <c:pt idx="0">
                  <c:v>$10,000-19,999</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distrib'!$B$27:$C$27</c:f>
              <c:strCache>
                <c:ptCount val="2"/>
                <c:pt idx="0">
                  <c:v>Public Housing
(Ave. $18,495)</c:v>
                </c:pt>
                <c:pt idx="1">
                  <c:v>HUD 
(Ave. $13,897)</c:v>
                </c:pt>
              </c:strCache>
            </c:strRef>
          </c:cat>
          <c:val>
            <c:numRef>
              <c:f>'income distrib'!$B$29:$C$29</c:f>
              <c:numCache>
                <c:formatCode>0%</c:formatCode>
                <c:ptCount val="2"/>
                <c:pt idx="0">
                  <c:v>0.49999999999999994</c:v>
                </c:pt>
                <c:pt idx="1">
                  <c:v>0.60606060606060619</c:v>
                </c:pt>
              </c:numCache>
            </c:numRef>
          </c:val>
          <c:extLst>
            <c:ext xmlns:c16="http://schemas.microsoft.com/office/drawing/2014/chart" uri="{C3380CC4-5D6E-409C-BE32-E72D297353CC}">
              <c16:uniqueId val="{00000001-CC1A-4C57-AD6F-444A233FE571}"/>
            </c:ext>
          </c:extLst>
        </c:ser>
        <c:ser>
          <c:idx val="2"/>
          <c:order val="2"/>
          <c:tx>
            <c:strRef>
              <c:f>'income distrib'!$A$30</c:f>
              <c:strCache>
                <c:ptCount val="1"/>
                <c:pt idx="0">
                  <c:v>$20,000 or more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'income distrib'!$B$27:$C$27</c:f>
              <c:strCache>
                <c:ptCount val="2"/>
                <c:pt idx="0">
                  <c:v>Public Housing
(Ave. $18,495)</c:v>
                </c:pt>
                <c:pt idx="1">
                  <c:v>HUD 
(Ave. $13,897)</c:v>
                </c:pt>
              </c:strCache>
            </c:strRef>
          </c:cat>
          <c:val>
            <c:numRef>
              <c:f>'income distrib'!$B$30:$C$30</c:f>
              <c:numCache>
                <c:formatCode>0%</c:formatCode>
                <c:ptCount val="2"/>
                <c:pt idx="0">
                  <c:v>0.32999999999999996</c:v>
                </c:pt>
                <c:pt idx="1">
                  <c:v>0.19191919191919193</c:v>
                </c:pt>
              </c:numCache>
            </c:numRef>
          </c:val>
          <c:extLst>
            <c:ext xmlns:c16="http://schemas.microsoft.com/office/drawing/2014/chart" uri="{C3380CC4-5D6E-409C-BE32-E72D297353CC}">
              <c16:uniqueId val="{00000002-CC1A-4C57-AD6F-444A233FE571}"/>
            </c:ext>
          </c:extLst>
        </c:ser>
        <c:dLbls>
          <c:dLblPos val="ctr"/>
          <c:showLegendKey val="0"/>
          <c:showVal val="1"/>
          <c:showCatName val="0"/>
          <c:showSerName val="0"/>
          <c:showPercent val="0"/>
          <c:showBubbleSize val="0"/>
        </c:dLbls>
        <c:gapWidth val="70"/>
        <c:overlap val="100"/>
        <c:axId val="328785040"/>
        <c:axId val="328785600"/>
      </c:barChart>
      <c:catAx>
        <c:axId val="328785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328785600"/>
        <c:crosses val="autoZero"/>
        <c:auto val="1"/>
        <c:lblAlgn val="ctr"/>
        <c:lblOffset val="100"/>
        <c:noMultiLvlLbl val="0"/>
      </c:catAx>
      <c:valAx>
        <c:axId val="3287856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328785040"/>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56937439730727"/>
          <c:y val="2.9871011541072641E-2"/>
          <c:w val="0.68604640914731019"/>
          <c:h val="0.88942754213041686"/>
        </c:manualLayout>
      </c:layout>
      <c:barChart>
        <c:barDir val="bar"/>
        <c:grouping val="clustered"/>
        <c:varyColors val="0"/>
        <c:ser>
          <c:idx val="0"/>
          <c:order val="0"/>
          <c:spPr>
            <a:solidFill>
              <a:schemeClr val="tx1">
                <a:lumMod val="85000"/>
                <a:lumOff val="15000"/>
              </a:schemeClr>
            </a:solidFill>
            <a:ln>
              <a:noFill/>
            </a:ln>
            <a:effectLst/>
          </c:spPr>
          <c:invertIfNegative val="0"/>
          <c:dPt>
            <c:idx val="7"/>
            <c:invertIfNegative val="0"/>
            <c:bubble3D val="0"/>
            <c:spPr>
              <a:solidFill>
                <a:schemeClr val="tx1">
                  <a:lumMod val="85000"/>
                  <a:lumOff val="15000"/>
                </a:schemeClr>
              </a:solidFill>
              <a:ln>
                <a:noFill/>
              </a:ln>
              <a:effectLst/>
            </c:spPr>
            <c:extLst>
              <c:ext xmlns:c16="http://schemas.microsoft.com/office/drawing/2014/chart" uri="{C3380CC4-5D6E-409C-BE32-E72D297353CC}">
                <c16:uniqueId val="{00000001-A2A2-4B4B-AA6B-F62E1914125B}"/>
              </c:ext>
            </c:extLst>
          </c:dPt>
          <c:dLbls>
            <c:spPr>
              <a:solidFill>
                <a:schemeClr val="tx1">
                  <a:lumMod val="85000"/>
                  <a:lumOff val="1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rent!$B$22:$C$30</c:f>
              <c:multiLvlStrCache>
                <c:ptCount val="8"/>
                <c:lvl>
                  <c:pt idx="0">
                    <c:v>All Florida Renters</c:v>
                  </c:pt>
                  <c:pt idx="1">
                    <c:v>HUD Multifamily</c:v>
                  </c:pt>
                  <c:pt idx="2">
                    <c:v>Public Housing</c:v>
                  </c:pt>
                  <c:pt idx="3">
                    <c:v>Family</c:v>
                  </c:pt>
                  <c:pt idx="4">
                    <c:v>Elderly</c:v>
                  </c:pt>
                  <c:pt idx="5">
                    <c:v>No Rental Assistance</c:v>
                  </c:pt>
                  <c:pt idx="6">
                    <c:v>With Rental Assistance</c:v>
                  </c:pt>
                  <c:pt idx="7">
                    <c:v>Florida Housing all</c:v>
                  </c:pt>
                </c:lvl>
                <c:lvl>
                  <c:pt idx="1">
                    <c:v>Other AHI</c:v>
                  </c:pt>
                  <c:pt idx="3">
                    <c:v>Florida Housing</c:v>
                  </c:pt>
                </c:lvl>
              </c:multiLvlStrCache>
            </c:multiLvlStrRef>
          </c:cat>
          <c:val>
            <c:numRef>
              <c:f>rent!$D$22:$D$29</c:f>
              <c:numCache>
                <c:formatCode>"$"#,##0</c:formatCode>
                <c:ptCount val="8"/>
                <c:pt idx="0">
                  <c:v>1854</c:v>
                </c:pt>
                <c:pt idx="1">
                  <c:v>327</c:v>
                </c:pt>
                <c:pt idx="2">
                  <c:v>421</c:v>
                </c:pt>
                <c:pt idx="3">
                  <c:v>1109</c:v>
                </c:pt>
                <c:pt idx="4">
                  <c:v>745</c:v>
                </c:pt>
                <c:pt idx="5">
                  <c:v>1263</c:v>
                </c:pt>
                <c:pt idx="6">
                  <c:v>407</c:v>
                </c:pt>
                <c:pt idx="7">
                  <c:v>1011</c:v>
                </c:pt>
              </c:numCache>
            </c:numRef>
          </c:val>
          <c:extLst>
            <c:ext xmlns:c16="http://schemas.microsoft.com/office/drawing/2014/chart" uri="{C3380CC4-5D6E-409C-BE32-E72D297353CC}">
              <c16:uniqueId val="{00000002-A2A2-4B4B-AA6B-F62E1914125B}"/>
            </c:ext>
          </c:extLst>
        </c:ser>
        <c:dLbls>
          <c:dLblPos val="ctr"/>
          <c:showLegendKey val="0"/>
          <c:showVal val="1"/>
          <c:showCatName val="0"/>
          <c:showSerName val="0"/>
          <c:showPercent val="0"/>
          <c:showBubbleSize val="0"/>
        </c:dLbls>
        <c:gapWidth val="59"/>
        <c:axId val="520633327"/>
        <c:axId val="520630927"/>
      </c:barChart>
      <c:catAx>
        <c:axId val="52063332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t" anchorCtr="0"/>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520630927"/>
        <c:crosses val="autoZero"/>
        <c:auto val="1"/>
        <c:lblAlgn val="ctr"/>
        <c:lblOffset val="100"/>
        <c:noMultiLvlLbl val="0"/>
      </c:catAx>
      <c:valAx>
        <c:axId val="520630927"/>
        <c:scaling>
          <c:orientation val="minMax"/>
        </c:scaling>
        <c:delete val="1"/>
        <c:axPos val="b"/>
        <c:majorGridlines>
          <c:spPr>
            <a:ln w="9525" cap="flat" cmpd="sng" algn="ctr">
              <a:solidFill>
                <a:schemeClr val="tx1">
                  <a:lumMod val="15000"/>
                  <a:lumOff val="85000"/>
                </a:schemeClr>
              </a:solidFill>
              <a:round/>
            </a:ln>
            <a:effectLst/>
          </c:spPr>
        </c:majorGridlines>
        <c:numFmt formatCode="&quot;$&quot;#,##0" sourceLinked="1"/>
        <c:majorTickMark val="out"/>
        <c:minorTickMark val="none"/>
        <c:tickLblPos val="nextTo"/>
        <c:crossAx val="5206333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tx>
            <c:strRef>
              <c:f>age!$E$2</c:f>
              <c:strCache>
                <c:ptCount val="1"/>
                <c:pt idx="0">
                  <c:v>Units with Children (Under Age 18)</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w Cen MT" panose="020B0602020104020603"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age!$C$3:$D$11</c:f>
              <c:multiLvlStrCache>
                <c:ptCount val="8"/>
                <c:lvl>
                  <c:pt idx="0">
                    <c:v>All Florida Renters</c:v>
                  </c:pt>
                  <c:pt idx="1">
                    <c:v>HUD Multifamily</c:v>
                  </c:pt>
                  <c:pt idx="2">
                    <c:v>Public Housing</c:v>
                  </c:pt>
                  <c:pt idx="3">
                    <c:v>Family</c:v>
                  </c:pt>
                  <c:pt idx="4">
                    <c:v>Elderly</c:v>
                  </c:pt>
                  <c:pt idx="5">
                    <c:v>No Rental Assistance</c:v>
                  </c:pt>
                  <c:pt idx="6">
                    <c:v>With Rental Assistance</c:v>
                  </c:pt>
                  <c:pt idx="7">
                    <c:v>Florida Housing all</c:v>
                  </c:pt>
                </c:lvl>
                <c:lvl>
                  <c:pt idx="1">
                    <c:v>Other AHI</c:v>
                  </c:pt>
                  <c:pt idx="4">
                    <c:v>Florida Housing</c:v>
                  </c:pt>
                </c:lvl>
              </c:multiLvlStrCache>
            </c:multiLvlStrRef>
          </c:cat>
          <c:val>
            <c:numRef>
              <c:f>age!$E$3:$E$10</c:f>
              <c:numCache>
                <c:formatCode>0%</c:formatCode>
                <c:ptCount val="8"/>
                <c:pt idx="0">
                  <c:v>0.28999999999999998</c:v>
                </c:pt>
                <c:pt idx="1">
                  <c:v>0.24</c:v>
                </c:pt>
                <c:pt idx="2">
                  <c:v>0.41</c:v>
                </c:pt>
                <c:pt idx="3">
                  <c:v>0.51</c:v>
                </c:pt>
                <c:pt idx="4">
                  <c:v>7.0000000000000007E-2</c:v>
                </c:pt>
                <c:pt idx="5">
                  <c:v>0.45</c:v>
                </c:pt>
                <c:pt idx="6">
                  <c:v>0.3</c:v>
                </c:pt>
                <c:pt idx="7">
                  <c:v>0.4</c:v>
                </c:pt>
              </c:numCache>
            </c:numRef>
          </c:val>
          <c:extLst>
            <c:ext xmlns:c16="http://schemas.microsoft.com/office/drawing/2014/chart" uri="{C3380CC4-5D6E-409C-BE32-E72D297353CC}">
              <c16:uniqueId val="{00000000-A53E-4F6E-AD40-D9DC54E4D12C}"/>
            </c:ext>
          </c:extLst>
        </c:ser>
        <c:dLbls>
          <c:dLblPos val="outEnd"/>
          <c:showLegendKey val="0"/>
          <c:showVal val="1"/>
          <c:showCatName val="0"/>
          <c:showSerName val="0"/>
          <c:showPercent val="0"/>
          <c:showBubbleSize val="0"/>
        </c:dLbls>
        <c:gapWidth val="59"/>
        <c:axId val="323404352"/>
        <c:axId val="323404912"/>
        <c:extLst>
          <c:ext xmlns:c15="http://schemas.microsoft.com/office/drawing/2012/chart" uri="{02D57815-91ED-43cb-92C2-25804820EDAC}">
            <c15:filteredBarSeries>
              <c15:ser>
                <c:idx val="1"/>
                <c:order val="1"/>
                <c:tx>
                  <c:strRef>
                    <c:extLst>
                      <c:ext uri="{02D57815-91ED-43cb-92C2-25804820EDAC}">
                        <c15:formulaRef>
                          <c15:sqref>age!$F$2</c15:sqref>
                        </c15:formulaRef>
                      </c:ext>
                    </c:extLst>
                    <c:strCache>
                      <c:ptCount val="1"/>
                      <c:pt idx="0">
                        <c:v>Units with Elderly (Age 62+)</c:v>
                      </c:pt>
                    </c:strCache>
                  </c:strRef>
                </c:tx>
                <c:spPr>
                  <a:solidFill>
                    <a:schemeClr val="accent3">
                      <a:tint val="77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age!$C$3:$D$11</c15:sqref>
                        </c15:formulaRef>
                      </c:ext>
                    </c:extLst>
                    <c:multiLvlStrCache>
                      <c:ptCount val="8"/>
                      <c:lvl>
                        <c:pt idx="0">
                          <c:v>All Florida Renters</c:v>
                        </c:pt>
                        <c:pt idx="1">
                          <c:v>HUD Multifamily</c:v>
                        </c:pt>
                        <c:pt idx="2">
                          <c:v>Public Housing</c:v>
                        </c:pt>
                        <c:pt idx="3">
                          <c:v>Family</c:v>
                        </c:pt>
                        <c:pt idx="4">
                          <c:v>Elderly</c:v>
                        </c:pt>
                        <c:pt idx="5">
                          <c:v>No Rental Assistance</c:v>
                        </c:pt>
                        <c:pt idx="6">
                          <c:v>With Rental Assistance</c:v>
                        </c:pt>
                        <c:pt idx="7">
                          <c:v>Florida Housing all</c:v>
                        </c:pt>
                      </c:lvl>
                      <c:lvl>
                        <c:pt idx="1">
                          <c:v>Other AHI</c:v>
                        </c:pt>
                        <c:pt idx="4">
                          <c:v>Florida Housing</c:v>
                        </c:pt>
                      </c:lvl>
                    </c:multiLvlStrCache>
                  </c:multiLvlStrRef>
                </c:cat>
                <c:val>
                  <c:numRef>
                    <c:extLst>
                      <c:ext uri="{02D57815-91ED-43cb-92C2-25804820EDAC}">
                        <c15:formulaRef>
                          <c15:sqref>age!$F$3:$F$10</c15:sqref>
                        </c15:formulaRef>
                      </c:ext>
                    </c:extLst>
                    <c:numCache>
                      <c:formatCode>0%</c:formatCode>
                      <c:ptCount val="8"/>
                      <c:pt idx="0">
                        <c:v>0.26</c:v>
                      </c:pt>
                      <c:pt idx="1">
                        <c:v>0.64</c:v>
                      </c:pt>
                      <c:pt idx="2">
                        <c:v>0.4</c:v>
                      </c:pt>
                      <c:pt idx="3">
                        <c:v>0.19</c:v>
                      </c:pt>
                      <c:pt idx="4">
                        <c:v>0.78</c:v>
                      </c:pt>
                      <c:pt idx="5">
                        <c:v>0.26</c:v>
                      </c:pt>
                      <c:pt idx="6">
                        <c:v>0.51</c:v>
                      </c:pt>
                      <c:pt idx="7">
                        <c:v>0.33</c:v>
                      </c:pt>
                    </c:numCache>
                  </c:numRef>
                </c:val>
                <c:extLst>
                  <c:ext xmlns:c16="http://schemas.microsoft.com/office/drawing/2014/chart" uri="{C3380CC4-5D6E-409C-BE32-E72D297353CC}">
                    <c16:uniqueId val="{00000001-A53E-4F6E-AD40-D9DC54E4D12C}"/>
                  </c:ext>
                </c:extLst>
              </c15:ser>
            </c15:filteredBarSeries>
          </c:ext>
        </c:extLst>
      </c:barChart>
      <c:catAx>
        <c:axId val="32340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323404912"/>
        <c:crosses val="autoZero"/>
        <c:auto val="1"/>
        <c:lblAlgn val="ctr"/>
        <c:lblOffset val="100"/>
        <c:noMultiLvlLbl val="0"/>
      </c:catAx>
      <c:valAx>
        <c:axId val="323404912"/>
        <c:scaling>
          <c:orientation val="minMax"/>
          <c:max val="0.8"/>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32340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w Cen MT" panose="020B0602020104020603"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1"/>
          <c:order val="1"/>
          <c:tx>
            <c:strRef>
              <c:f>age!$F$2</c:f>
              <c:strCache>
                <c:ptCount val="1"/>
                <c:pt idx="0">
                  <c:v>Units with Elderly (Age 62+)</c:v>
                </c:pt>
              </c:strCache>
            </c:strRef>
          </c:tx>
          <c:spPr>
            <a:solidFill>
              <a:schemeClr val="tx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w Cen MT" panose="020B0602020104020603" pitchFamily="34" charset="0"/>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age!$C$3:$D$11</c:f>
              <c:multiLvlStrCache>
                <c:ptCount val="8"/>
                <c:lvl>
                  <c:pt idx="0">
                    <c:v>All Florida Renters</c:v>
                  </c:pt>
                  <c:pt idx="1">
                    <c:v>HUD Multifamily</c:v>
                  </c:pt>
                  <c:pt idx="2">
                    <c:v>Public Housing</c:v>
                  </c:pt>
                  <c:pt idx="3">
                    <c:v>Family</c:v>
                  </c:pt>
                  <c:pt idx="4">
                    <c:v>Elderly</c:v>
                  </c:pt>
                  <c:pt idx="5">
                    <c:v>No Rental Assistance</c:v>
                  </c:pt>
                  <c:pt idx="6">
                    <c:v>With Rental Assistance</c:v>
                  </c:pt>
                  <c:pt idx="7">
                    <c:v>Florida Housing all</c:v>
                  </c:pt>
                </c:lvl>
                <c:lvl>
                  <c:pt idx="1">
                    <c:v>Other AHI</c:v>
                  </c:pt>
                  <c:pt idx="4">
                    <c:v>Florida Housing</c:v>
                  </c:pt>
                </c:lvl>
              </c:multiLvlStrCache>
            </c:multiLvlStrRef>
          </c:cat>
          <c:val>
            <c:numRef>
              <c:f>age!$F$3:$F$10</c:f>
              <c:numCache>
                <c:formatCode>0%</c:formatCode>
                <c:ptCount val="8"/>
                <c:pt idx="0">
                  <c:v>0.26</c:v>
                </c:pt>
                <c:pt idx="1">
                  <c:v>0.64</c:v>
                </c:pt>
                <c:pt idx="2">
                  <c:v>0.4</c:v>
                </c:pt>
                <c:pt idx="3">
                  <c:v>0.19</c:v>
                </c:pt>
                <c:pt idx="4">
                  <c:v>0.78</c:v>
                </c:pt>
                <c:pt idx="5">
                  <c:v>0.26</c:v>
                </c:pt>
                <c:pt idx="6">
                  <c:v>0.51</c:v>
                </c:pt>
                <c:pt idx="7">
                  <c:v>0.33</c:v>
                </c:pt>
              </c:numCache>
            </c:numRef>
          </c:val>
          <c:extLst>
            <c:ext xmlns:c16="http://schemas.microsoft.com/office/drawing/2014/chart" uri="{C3380CC4-5D6E-409C-BE32-E72D297353CC}">
              <c16:uniqueId val="{00000000-27FE-4D56-A482-BDC1479691BF}"/>
            </c:ext>
          </c:extLst>
        </c:ser>
        <c:dLbls>
          <c:dLblPos val="outEnd"/>
          <c:showLegendKey val="0"/>
          <c:showVal val="1"/>
          <c:showCatName val="0"/>
          <c:showSerName val="0"/>
          <c:showPercent val="0"/>
          <c:showBubbleSize val="0"/>
        </c:dLbls>
        <c:gapWidth val="59"/>
        <c:axId val="323404352"/>
        <c:axId val="323404912"/>
        <c:extLst>
          <c:ext xmlns:c15="http://schemas.microsoft.com/office/drawing/2012/chart" uri="{02D57815-91ED-43cb-92C2-25804820EDAC}">
            <c15:filteredBarSeries>
              <c15:ser>
                <c:idx val="0"/>
                <c:order val="0"/>
                <c:tx>
                  <c:strRef>
                    <c:extLst>
                      <c:ext uri="{02D57815-91ED-43cb-92C2-25804820EDAC}">
                        <c15:formulaRef>
                          <c15:sqref>age!$E$2</c15:sqref>
                        </c15:formulaRef>
                      </c:ext>
                    </c:extLst>
                    <c:strCache>
                      <c:ptCount val="1"/>
                      <c:pt idx="0">
                        <c:v>Units with Children (Under Age 18)</c:v>
                      </c:pt>
                    </c:strCache>
                  </c:strRef>
                </c:tx>
                <c:spPr>
                  <a:solidFill>
                    <a:schemeClr val="tx1">
                      <a:lumMod val="65000"/>
                      <a:lumOff val="35000"/>
                    </a:scheme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age!$C$3:$D$11</c15:sqref>
                        </c15:formulaRef>
                      </c:ext>
                    </c:extLst>
                    <c:multiLvlStrCache>
                      <c:ptCount val="8"/>
                      <c:lvl>
                        <c:pt idx="0">
                          <c:v>All Florida Renters</c:v>
                        </c:pt>
                        <c:pt idx="1">
                          <c:v>HUD Multifamily</c:v>
                        </c:pt>
                        <c:pt idx="2">
                          <c:v>Public Housing</c:v>
                        </c:pt>
                        <c:pt idx="3">
                          <c:v>Family</c:v>
                        </c:pt>
                        <c:pt idx="4">
                          <c:v>Elderly</c:v>
                        </c:pt>
                        <c:pt idx="5">
                          <c:v>No Rental Assistance</c:v>
                        </c:pt>
                        <c:pt idx="6">
                          <c:v>With Rental Assistance</c:v>
                        </c:pt>
                        <c:pt idx="7">
                          <c:v>Florida Housing all</c:v>
                        </c:pt>
                      </c:lvl>
                      <c:lvl>
                        <c:pt idx="1">
                          <c:v>Other AHI</c:v>
                        </c:pt>
                        <c:pt idx="4">
                          <c:v>Florida Housing</c:v>
                        </c:pt>
                      </c:lvl>
                    </c:multiLvlStrCache>
                  </c:multiLvlStrRef>
                </c:cat>
                <c:val>
                  <c:numRef>
                    <c:extLst>
                      <c:ext uri="{02D57815-91ED-43cb-92C2-25804820EDAC}">
                        <c15:formulaRef>
                          <c15:sqref>age!$E$3:$E$10</c15:sqref>
                        </c15:formulaRef>
                      </c:ext>
                    </c:extLst>
                    <c:numCache>
                      <c:formatCode>0%</c:formatCode>
                      <c:ptCount val="8"/>
                      <c:pt idx="0">
                        <c:v>0.28999999999999998</c:v>
                      </c:pt>
                      <c:pt idx="1">
                        <c:v>0.24</c:v>
                      </c:pt>
                      <c:pt idx="2">
                        <c:v>0.41</c:v>
                      </c:pt>
                      <c:pt idx="3">
                        <c:v>0.51</c:v>
                      </c:pt>
                      <c:pt idx="4">
                        <c:v>7.0000000000000007E-2</c:v>
                      </c:pt>
                      <c:pt idx="5">
                        <c:v>0.45</c:v>
                      </c:pt>
                      <c:pt idx="6">
                        <c:v>0.3</c:v>
                      </c:pt>
                      <c:pt idx="7">
                        <c:v>0.4</c:v>
                      </c:pt>
                    </c:numCache>
                  </c:numRef>
                </c:val>
                <c:extLst>
                  <c:ext xmlns:c16="http://schemas.microsoft.com/office/drawing/2014/chart" uri="{C3380CC4-5D6E-409C-BE32-E72D297353CC}">
                    <c16:uniqueId val="{00000001-27FE-4D56-A482-BDC1479691BF}"/>
                  </c:ext>
                </c:extLst>
              </c15:ser>
            </c15:filteredBarSeries>
          </c:ext>
        </c:extLst>
      </c:barChart>
      <c:catAx>
        <c:axId val="3234043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323404912"/>
        <c:crosses val="autoZero"/>
        <c:auto val="1"/>
        <c:lblAlgn val="ctr"/>
        <c:lblOffset val="100"/>
        <c:noMultiLvlLbl val="0"/>
      </c:catAx>
      <c:valAx>
        <c:axId val="323404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32340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Tw Cen MT" panose="020B0602020104020603"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'FHFC risk'!$B$15</c:f>
              <c:strCache>
                <c:ptCount val="1"/>
                <c:pt idx="0">
                  <c:v>9% Credits</c:v>
                </c:pt>
              </c:strCache>
            </c:strRef>
          </c:tx>
          <c:spPr>
            <a:solidFill>
              <a:schemeClr val="tx1"/>
            </a:solidFill>
            <a:ln>
              <a:noFill/>
            </a:ln>
            <a:effectLst/>
          </c:spPr>
          <c:invertIfNegative val="0"/>
          <c:dLbls>
            <c:dLbl>
              <c:idx val="9"/>
              <c:delete val="1"/>
              <c:extLst>
                <c:ext xmlns:c15="http://schemas.microsoft.com/office/drawing/2012/chart" uri="{CE6537A1-D6FC-4f65-9D91-7224C49458BB}"/>
                <c:ext xmlns:c16="http://schemas.microsoft.com/office/drawing/2014/chart" uri="{C3380CC4-5D6E-409C-BE32-E72D297353CC}">
                  <c16:uniqueId val="{00000000-CAC5-4547-A3E8-B7F13CE01CD1}"/>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'FHFC risk'!$A$16:$A$26</c:f>
              <c:numCache>
                <c:formatCode>General</c:formatCode>
                <c:ptCount val="11"/>
                <c:pt idx="0">
                  <c:v>2024</c:v>
                </c:pt>
                <c:pt idx="1">
                  <c:v>2025</c:v>
                </c:pt>
                <c:pt idx="2">
                  <c:v>2026</c:v>
                </c:pt>
                <c:pt idx="3">
                  <c:v>2027</c:v>
                </c:pt>
                <c:pt idx="4">
                  <c:v>2028</c:v>
                </c:pt>
                <c:pt idx="5">
                  <c:v>2029</c:v>
                </c:pt>
                <c:pt idx="6">
                  <c:v>2030</c:v>
                </c:pt>
                <c:pt idx="7">
                  <c:v>2031</c:v>
                </c:pt>
                <c:pt idx="8">
                  <c:v>2032</c:v>
                </c:pt>
                <c:pt idx="9">
                  <c:v>2033</c:v>
                </c:pt>
                <c:pt idx="10">
                  <c:v>2034</c:v>
                </c:pt>
              </c:numCache>
            </c:numRef>
          </c:cat>
          <c:val>
            <c:numRef>
              <c:f>'FHFC risk'!$B$16:$B$26</c:f>
              <c:numCache>
                <c:formatCode>#,##0</c:formatCode>
                <c:ptCount val="11"/>
                <c:pt idx="0">
                  <c:v>402</c:v>
                </c:pt>
                <c:pt idx="1">
                  <c:v>1948</c:v>
                </c:pt>
                <c:pt idx="2">
                  <c:v>1157</c:v>
                </c:pt>
                <c:pt idx="3">
                  <c:v>1064</c:v>
                </c:pt>
                <c:pt idx="7">
                  <c:v>290</c:v>
                </c:pt>
                <c:pt idx="9">
                  <c:v>49</c:v>
                </c:pt>
                <c:pt idx="10">
                  <c:v>121</c:v>
                </c:pt>
              </c:numCache>
            </c:numRef>
          </c:val>
          <c:extLst>
            <c:ext xmlns:c16="http://schemas.microsoft.com/office/drawing/2014/chart" uri="{C3380CC4-5D6E-409C-BE32-E72D297353CC}">
              <c16:uniqueId val="{00000001-CAC5-4547-A3E8-B7F13CE01CD1}"/>
            </c:ext>
          </c:extLst>
        </c:ser>
        <c:ser>
          <c:idx val="1"/>
          <c:order val="1"/>
          <c:tx>
            <c:strRef>
              <c:f>'FHFC risk'!$C$15</c:f>
              <c:strCache>
                <c:ptCount val="1"/>
                <c:pt idx="0">
                  <c:v>4% Credits</c:v>
                </c:pt>
              </c:strCache>
            </c:strRef>
          </c:tx>
          <c:spPr>
            <a:solidFill>
              <a:schemeClr val="bg2">
                <a:lumMod val="50000"/>
              </a:schemeClr>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2-CAC5-4547-A3E8-B7F13CE01CD1}"/>
                </c:ext>
              </c:extLst>
            </c:dLbl>
            <c:dLbl>
              <c:idx val="4"/>
              <c:layout>
                <c:manualLayout>
                  <c:x val="-6.4516129032257674E-3"/>
                  <c:y val="-4.71380471380471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C5-4547-A3E8-B7F13CE01CD1}"/>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'FHFC risk'!$A$16:$A$26</c:f>
              <c:numCache>
                <c:formatCode>General</c:formatCode>
                <c:ptCount val="11"/>
                <c:pt idx="0">
                  <c:v>2024</c:v>
                </c:pt>
                <c:pt idx="1">
                  <c:v>2025</c:v>
                </c:pt>
                <c:pt idx="2">
                  <c:v>2026</c:v>
                </c:pt>
                <c:pt idx="3">
                  <c:v>2027</c:v>
                </c:pt>
                <c:pt idx="4">
                  <c:v>2028</c:v>
                </c:pt>
                <c:pt idx="5">
                  <c:v>2029</c:v>
                </c:pt>
                <c:pt idx="6">
                  <c:v>2030</c:v>
                </c:pt>
                <c:pt idx="7">
                  <c:v>2031</c:v>
                </c:pt>
                <c:pt idx="8">
                  <c:v>2032</c:v>
                </c:pt>
                <c:pt idx="9">
                  <c:v>2033</c:v>
                </c:pt>
                <c:pt idx="10">
                  <c:v>2034</c:v>
                </c:pt>
              </c:numCache>
            </c:numRef>
          </c:cat>
          <c:val>
            <c:numRef>
              <c:f>'FHFC risk'!$C$16:$C$26</c:f>
              <c:numCache>
                <c:formatCode>General</c:formatCode>
                <c:ptCount val="11"/>
                <c:pt idx="2" formatCode="#,##0">
                  <c:v>43</c:v>
                </c:pt>
                <c:pt idx="4" formatCode="#,##0">
                  <c:v>1000</c:v>
                </c:pt>
                <c:pt idx="5" formatCode="#,##0">
                  <c:v>376</c:v>
                </c:pt>
                <c:pt idx="6" formatCode="#,##0">
                  <c:v>1397</c:v>
                </c:pt>
                <c:pt idx="7" formatCode="#,##0">
                  <c:v>1666</c:v>
                </c:pt>
                <c:pt idx="8" formatCode="#,##0">
                  <c:v>2127</c:v>
                </c:pt>
                <c:pt idx="9" formatCode="#,##0">
                  <c:v>2160</c:v>
                </c:pt>
                <c:pt idx="10" formatCode="#,##0">
                  <c:v>3722</c:v>
                </c:pt>
              </c:numCache>
            </c:numRef>
          </c:val>
          <c:extLst>
            <c:ext xmlns:c16="http://schemas.microsoft.com/office/drawing/2014/chart" uri="{C3380CC4-5D6E-409C-BE32-E72D297353CC}">
              <c16:uniqueId val="{00000004-CAC5-4547-A3E8-B7F13CE01CD1}"/>
            </c:ext>
          </c:extLst>
        </c:ser>
        <c:ser>
          <c:idx val="2"/>
          <c:order val="2"/>
          <c:tx>
            <c:strRef>
              <c:f>'FHFC risk'!$D$15</c:f>
              <c:strCache>
                <c:ptCount val="1"/>
                <c:pt idx="0">
                  <c:v>Other</c:v>
                </c:pt>
              </c:strCache>
            </c:strRef>
          </c:tx>
          <c:spPr>
            <a:pattFill prst="wdUpDiag">
              <a:fgClr>
                <a:schemeClr val="tx1">
                  <a:lumMod val="75000"/>
                  <a:lumOff val="25000"/>
                </a:schemeClr>
              </a:fgClr>
              <a:bgClr>
                <a:schemeClr val="bg1"/>
              </a:bgClr>
            </a:pattFill>
            <a:ln>
              <a:noFill/>
            </a:ln>
            <a:effectLst/>
          </c:spPr>
          <c:invertIfNegative val="0"/>
          <c:dLbls>
            <c:dLbl>
              <c:idx val="0"/>
              <c:layout>
                <c:manualLayout>
                  <c:x val="-1.4234875444839857E-2"/>
                  <c:y val="-4.920913884007029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C5-4547-A3E8-B7F13CE01CD1}"/>
                </c:ext>
              </c:extLst>
            </c:dLbl>
            <c:dLbl>
              <c:idx val="1"/>
              <c:layout>
                <c:manualLayout>
                  <c:x val="-8.1342145399084902E-3"/>
                  <c:y val="-3.514938488576443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C5-4547-A3E8-B7F13CE01CD1}"/>
                </c:ext>
              </c:extLst>
            </c:dLbl>
            <c:dLbl>
              <c:idx val="2"/>
              <c:layout>
                <c:manualLayout>
                  <c:x val="-6.4516129032258064E-3"/>
                  <c:y val="-4.713804713804713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C5-4547-A3E8-B7F13CE01CD1}"/>
                </c:ext>
              </c:extLst>
            </c:dLbl>
            <c:dLbl>
              <c:idx val="4"/>
              <c:layout>
                <c:manualLayout>
                  <c:x val="-2.0335536349771971E-3"/>
                  <c:y val="-3.514938488576450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C5-4547-A3E8-B7F13CE01CD1}"/>
                </c:ext>
              </c:extLst>
            </c:dLbl>
            <c:dLbl>
              <c:idx val="5"/>
              <c:layout>
                <c:manualLayout>
                  <c:x val="-6.1006609049314422E-3"/>
                  <c:y val="-5.272407732864687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C5-4547-A3E8-B7F13CE01CD1}"/>
                </c:ext>
              </c:extLst>
            </c:dLbl>
            <c:dLbl>
              <c:idx val="6"/>
              <c:layout>
                <c:manualLayout>
                  <c:x val="-1.0167768174885537E-2"/>
                  <c:y val="-3.86643233743409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AC5-4547-A3E8-B7F13CE01CD1}"/>
                </c:ext>
              </c:extLst>
            </c:dLbl>
            <c:dLbl>
              <c:idx val="8"/>
              <c:layout>
                <c:manualLayout>
                  <c:x val="-4.0671072699542451E-3"/>
                  <c:y val="-4.217926186291746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AC5-4547-A3E8-B7F13CE01CD1}"/>
                </c:ext>
              </c:extLst>
            </c:dLbl>
            <c:dLbl>
              <c:idx val="9"/>
              <c:layout>
                <c:manualLayout>
                  <c:x val="-6.1006609049313676E-3"/>
                  <c:y val="-3.86643233743409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AC5-4547-A3E8-B7F13CE01CD1}"/>
                </c:ext>
              </c:extLst>
            </c:dLbl>
            <c:dLbl>
              <c:idx val="10"/>
              <c:layout>
                <c:manualLayout>
                  <c:x val="-1.0167768174885612E-2"/>
                  <c:y val="-5.7978771985663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AC5-4547-A3E8-B7F13CE01CD1}"/>
                </c:ext>
              </c:extLst>
            </c:dLbl>
            <c:spPr>
              <a:solidFill>
                <a:schemeClr val="bg1"/>
              </a:solidFill>
              <a:ln>
                <a:noFill/>
              </a:ln>
              <a:effectLst/>
            </c:spPr>
            <c:txPr>
              <a:bodyPr rot="0" vert="horz" anchorCtr="0"/>
              <a:lstStyle/>
              <a:p>
                <a:pPr algn="r">
                  <a:defRPr sz="900"/>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numRef>
              <c:f>'FHFC risk'!$A$16:$A$26</c:f>
              <c:numCache>
                <c:formatCode>General</c:formatCode>
                <c:ptCount val="11"/>
                <c:pt idx="0">
                  <c:v>2024</c:v>
                </c:pt>
                <c:pt idx="1">
                  <c:v>2025</c:v>
                </c:pt>
                <c:pt idx="2">
                  <c:v>2026</c:v>
                </c:pt>
                <c:pt idx="3">
                  <c:v>2027</c:v>
                </c:pt>
                <c:pt idx="4">
                  <c:v>2028</c:v>
                </c:pt>
                <c:pt idx="5">
                  <c:v>2029</c:v>
                </c:pt>
                <c:pt idx="6">
                  <c:v>2030</c:v>
                </c:pt>
                <c:pt idx="7">
                  <c:v>2031</c:v>
                </c:pt>
                <c:pt idx="8">
                  <c:v>2032</c:v>
                </c:pt>
                <c:pt idx="9">
                  <c:v>2033</c:v>
                </c:pt>
                <c:pt idx="10">
                  <c:v>2034</c:v>
                </c:pt>
              </c:numCache>
            </c:numRef>
          </c:cat>
          <c:val>
            <c:numRef>
              <c:f>'FHFC risk'!$D$16:$D$26</c:f>
              <c:numCache>
                <c:formatCode>#,##0</c:formatCode>
                <c:ptCount val="11"/>
                <c:pt idx="0">
                  <c:v>112</c:v>
                </c:pt>
                <c:pt idx="1">
                  <c:v>185</c:v>
                </c:pt>
                <c:pt idx="2">
                  <c:v>211</c:v>
                </c:pt>
                <c:pt idx="3">
                  <c:v>586</c:v>
                </c:pt>
                <c:pt idx="4">
                  <c:v>47</c:v>
                </c:pt>
                <c:pt idx="5">
                  <c:v>218</c:v>
                </c:pt>
                <c:pt idx="6">
                  <c:v>59</c:v>
                </c:pt>
                <c:pt idx="7">
                  <c:v>419</c:v>
                </c:pt>
                <c:pt idx="8">
                  <c:v>32</c:v>
                </c:pt>
                <c:pt idx="9">
                  <c:v>207</c:v>
                </c:pt>
                <c:pt idx="10">
                  <c:v>348</c:v>
                </c:pt>
              </c:numCache>
            </c:numRef>
          </c:val>
          <c:extLst>
            <c:ext xmlns:c16="http://schemas.microsoft.com/office/drawing/2014/chart" uri="{C3380CC4-5D6E-409C-BE32-E72D297353CC}">
              <c16:uniqueId val="{0000000E-CAC5-4547-A3E8-B7F13CE01CD1}"/>
            </c:ext>
          </c:extLst>
        </c:ser>
        <c:dLbls>
          <c:dLblPos val="ctr"/>
          <c:showLegendKey val="0"/>
          <c:showVal val="1"/>
          <c:showCatName val="0"/>
          <c:showSerName val="0"/>
          <c:showPercent val="0"/>
          <c:showBubbleSize val="0"/>
        </c:dLbls>
        <c:gapWidth val="28"/>
        <c:overlap val="100"/>
        <c:axId val="902853631"/>
        <c:axId val="902863199"/>
      </c:barChart>
      <c:catAx>
        <c:axId val="9028536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902863199"/>
        <c:crosses val="autoZero"/>
        <c:auto val="1"/>
        <c:lblAlgn val="ctr"/>
        <c:lblOffset val="100"/>
        <c:noMultiLvlLbl val="0"/>
      </c:catAx>
      <c:valAx>
        <c:axId val="9028631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en-US"/>
                  <a:t>Units</a:t>
                </a:r>
              </a:p>
            </c:rich>
          </c:tx>
          <c:overlay val="0"/>
          <c:spPr>
            <a:noFill/>
            <a:ln>
              <a:noFill/>
            </a:ln>
            <a:effectLst/>
          </c:spPr>
        </c:title>
        <c:numFmt formatCode="#,##0" sourceLinked="1"/>
        <c:majorTickMark val="none"/>
        <c:minorTickMark val="none"/>
        <c:tickLblPos val="nextTo"/>
        <c:spPr>
          <a:noFill/>
          <a:ln>
            <a:noFill/>
          </a:ln>
          <a:effectLst/>
        </c:spPr>
        <c:txPr>
          <a:bodyPr rot="-60000000" vert="horz"/>
          <a:lstStyle/>
          <a:p>
            <a:pPr>
              <a:defRPr/>
            </a:pPr>
            <a:endParaRPr lang="en-US"/>
          </a:p>
        </c:txPr>
        <c:crossAx val="902853631"/>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b="0">
          <a:latin typeface="Tw Cen MT" panose="020B0602020104020603"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'state level changes'!$B$3</c:f>
              <c:strCache>
                <c:ptCount val="1"/>
                <c:pt idx="0">
                  <c:v>2018-
2019</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w Cen MT" panose="020B0602020104020603" pitchFamily="34" charset="0"/>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level changes'!$A$4:$A$6</c:f>
              <c:strCache>
                <c:ptCount val="3"/>
                <c:pt idx="0">
                  <c:v>Move from another state to Florida</c:v>
                </c:pt>
                <c:pt idx="1">
                  <c:v>Move out of Florida</c:v>
                </c:pt>
                <c:pt idx="2">
                  <c:v>Move to another Florida county</c:v>
                </c:pt>
              </c:strCache>
            </c:strRef>
          </c:cat>
          <c:val>
            <c:numRef>
              <c:f>'state level changes'!$B$4:$B$6</c:f>
              <c:numCache>
                <c:formatCode>#,##0</c:formatCode>
                <c:ptCount val="3"/>
                <c:pt idx="0">
                  <c:v>304871</c:v>
                </c:pt>
                <c:pt idx="1">
                  <c:v>243022</c:v>
                </c:pt>
                <c:pt idx="2">
                  <c:v>330503</c:v>
                </c:pt>
              </c:numCache>
            </c:numRef>
          </c:val>
          <c:extLst>
            <c:ext xmlns:c16="http://schemas.microsoft.com/office/drawing/2014/chart" uri="{C3380CC4-5D6E-409C-BE32-E72D297353CC}">
              <c16:uniqueId val="{00000000-F122-400A-B3B0-17EB8B5E1F90}"/>
            </c:ext>
          </c:extLst>
        </c:ser>
        <c:ser>
          <c:idx val="1"/>
          <c:order val="1"/>
          <c:tx>
            <c:strRef>
              <c:f>'state level changes'!$C$3</c:f>
              <c:strCache>
                <c:ptCount val="1"/>
                <c:pt idx="0">
                  <c:v>2019-
2020</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w Cen MT" panose="020B0602020104020603" pitchFamily="34" charset="0"/>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level changes'!$A$4:$A$6</c:f>
              <c:strCache>
                <c:ptCount val="3"/>
                <c:pt idx="0">
                  <c:v>Move from another state to Florida</c:v>
                </c:pt>
                <c:pt idx="1">
                  <c:v>Move out of Florida</c:v>
                </c:pt>
                <c:pt idx="2">
                  <c:v>Move to another Florida county</c:v>
                </c:pt>
              </c:strCache>
            </c:strRef>
          </c:cat>
          <c:val>
            <c:numRef>
              <c:f>'state level changes'!$C$4:$C$6</c:f>
              <c:numCache>
                <c:formatCode>#,##0</c:formatCode>
                <c:ptCount val="3"/>
                <c:pt idx="0">
                  <c:v>337226</c:v>
                </c:pt>
                <c:pt idx="1">
                  <c:v>255668</c:v>
                </c:pt>
                <c:pt idx="2">
                  <c:v>359463</c:v>
                </c:pt>
              </c:numCache>
            </c:numRef>
          </c:val>
          <c:extLst>
            <c:ext xmlns:c16="http://schemas.microsoft.com/office/drawing/2014/chart" uri="{C3380CC4-5D6E-409C-BE32-E72D297353CC}">
              <c16:uniqueId val="{00000001-F122-400A-B3B0-17EB8B5E1F90}"/>
            </c:ext>
          </c:extLst>
        </c:ser>
        <c:ser>
          <c:idx val="2"/>
          <c:order val="2"/>
          <c:tx>
            <c:strRef>
              <c:f>'state level changes'!$D$3</c:f>
              <c:strCache>
                <c:ptCount val="1"/>
                <c:pt idx="0">
                  <c:v>2020-
2021</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w Cen MT" panose="020B0602020104020603" pitchFamily="34" charset="0"/>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level changes'!$A$4:$A$6</c:f>
              <c:strCache>
                <c:ptCount val="3"/>
                <c:pt idx="0">
                  <c:v>Move from another state to Florida</c:v>
                </c:pt>
                <c:pt idx="1">
                  <c:v>Move out of Florida</c:v>
                </c:pt>
                <c:pt idx="2">
                  <c:v>Move to another Florida county</c:v>
                </c:pt>
              </c:strCache>
            </c:strRef>
          </c:cat>
          <c:val>
            <c:numRef>
              <c:f>'state level changes'!$D$4:$D$6</c:f>
              <c:numCache>
                <c:formatCode>#,##0</c:formatCode>
                <c:ptCount val="3"/>
                <c:pt idx="0">
                  <c:v>389249</c:v>
                </c:pt>
                <c:pt idx="1">
                  <c:v>260191</c:v>
                </c:pt>
                <c:pt idx="2">
                  <c:v>388121</c:v>
                </c:pt>
              </c:numCache>
            </c:numRef>
          </c:val>
          <c:extLst>
            <c:ext xmlns:c16="http://schemas.microsoft.com/office/drawing/2014/chart" uri="{C3380CC4-5D6E-409C-BE32-E72D297353CC}">
              <c16:uniqueId val="{00000002-F122-400A-B3B0-17EB8B5E1F90}"/>
            </c:ext>
          </c:extLst>
        </c:ser>
        <c:ser>
          <c:idx val="3"/>
          <c:order val="3"/>
          <c:tx>
            <c:strRef>
              <c:f>'state level changes'!$E$3</c:f>
              <c:strCache>
                <c:ptCount val="1"/>
                <c:pt idx="0">
                  <c:v>2021-
2022</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Tw Cen MT" panose="020B0602020104020603" pitchFamily="34" charset="0"/>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'state level changes'!$A$4:$A$6</c:f>
              <c:strCache>
                <c:ptCount val="3"/>
                <c:pt idx="0">
                  <c:v>Move from another state to Florida</c:v>
                </c:pt>
                <c:pt idx="1">
                  <c:v>Move out of Florida</c:v>
                </c:pt>
                <c:pt idx="2">
                  <c:v>Move to another Florida county</c:v>
                </c:pt>
              </c:strCache>
            </c:strRef>
          </c:cat>
          <c:val>
            <c:numRef>
              <c:f>'state level changes'!$E$4:$E$6</c:f>
              <c:numCache>
                <c:formatCode>#,##0</c:formatCode>
                <c:ptCount val="3"/>
                <c:pt idx="0">
                  <c:v>398095</c:v>
                </c:pt>
                <c:pt idx="1">
                  <c:v>272294</c:v>
                </c:pt>
                <c:pt idx="2">
                  <c:v>374254</c:v>
                </c:pt>
              </c:numCache>
            </c:numRef>
          </c:val>
          <c:extLst>
            <c:ext xmlns:c16="http://schemas.microsoft.com/office/drawing/2014/chart" uri="{C3380CC4-5D6E-409C-BE32-E72D297353CC}">
              <c16:uniqueId val="{00000003-F122-400A-B3B0-17EB8B5E1F90}"/>
            </c:ext>
          </c:extLst>
        </c:ser>
        <c:dLbls>
          <c:dLblPos val="inBase"/>
          <c:showLegendKey val="0"/>
          <c:showVal val="1"/>
          <c:showCatName val="0"/>
          <c:showSerName val="0"/>
          <c:showPercent val="0"/>
          <c:showBubbleSize val="0"/>
        </c:dLbls>
        <c:gapWidth val="98"/>
        <c:overlap val="-11"/>
        <c:axId val="1952170592"/>
        <c:axId val="1952179712"/>
      </c:barChart>
      <c:catAx>
        <c:axId val="195217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w Cen MT" panose="020B0602020104020603" pitchFamily="34" charset="0"/>
                <a:ea typeface="+mn-ea"/>
                <a:cs typeface="+mn-cs"/>
              </a:defRPr>
            </a:pPr>
            <a:endParaRPr lang="en-US"/>
          </a:p>
        </c:txPr>
        <c:crossAx val="1952179712"/>
        <c:crosses val="autoZero"/>
        <c:auto val="1"/>
        <c:lblAlgn val="ctr"/>
        <c:lblOffset val="100"/>
        <c:noMultiLvlLbl val="0"/>
      </c:catAx>
      <c:valAx>
        <c:axId val="1952179712"/>
        <c:scaling>
          <c:orientation val="minMax"/>
          <c:max val="4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w Cen MT" panose="020B0602020104020603" pitchFamily="34" charset="0"/>
                    <a:ea typeface="+mn-ea"/>
                    <a:cs typeface="+mn-cs"/>
                  </a:defRPr>
                </a:pPr>
                <a:r>
                  <a:rPr lang="en-US">
                    <a:solidFill>
                      <a:schemeClr val="tx1"/>
                    </a:solidFill>
                  </a:rPr>
                  <a:t>Tax</a:t>
                </a:r>
                <a:r>
                  <a:rPr lang="en-US" baseline="0">
                    <a:solidFill>
                      <a:schemeClr val="tx1"/>
                    </a:solidFill>
                  </a:rPr>
                  <a:t> returns</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solidFill>
                  <a:latin typeface="Tw Cen MT" panose="020B0602020104020603" pitchFamily="34"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19521705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latin typeface="Tw Cen MT" panose="020B0602020104020603"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'rental units in structure'!$B$2</c:f>
              <c:strCache>
                <c:ptCount val="1"/>
                <c:pt idx="0">
                  <c:v>2019</c:v>
                </c:pt>
              </c:strCache>
            </c:strRef>
          </c:tx>
          <c:spPr>
            <a:solidFill>
              <a:schemeClr val="tx1">
                <a:lumMod val="50000"/>
                <a:lumOff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Tw Cen MT" panose="020B0602020104020603" pitchFamily="34" charset="0"/>
                    <a:ea typeface="+mn-ea"/>
                    <a:cs typeface="+mn-cs"/>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'rental units in structure'!$A$3:$A$7</c:f>
              <c:strCache>
                <c:ptCount val="5"/>
                <c:pt idx="0">
                  <c:v>Single Family</c:v>
                </c:pt>
                <c:pt idx="1">
                  <c:v>Multifamily 2-4 Units</c:v>
                </c:pt>
                <c:pt idx="2">
                  <c:v>Multifamily 5-49 Units</c:v>
                </c:pt>
                <c:pt idx="3">
                  <c:v>Multifamily 50 or More Units</c:v>
                </c:pt>
                <c:pt idx="4">
                  <c:v>Mobile Home</c:v>
                </c:pt>
              </c:strCache>
            </c:strRef>
          </c:cat>
          <c:val>
            <c:numRef>
              <c:f>'rental units in structure'!$B$3:$B$7</c:f>
              <c:numCache>
                <c:formatCode>#,##0_);[Red]\(#,##0\)</c:formatCode>
                <c:ptCount val="5"/>
                <c:pt idx="0">
                  <c:v>915935</c:v>
                </c:pt>
                <c:pt idx="1">
                  <c:v>330886</c:v>
                </c:pt>
                <c:pt idx="2">
                  <c:v>890955</c:v>
                </c:pt>
                <c:pt idx="3">
                  <c:v>369766</c:v>
                </c:pt>
                <c:pt idx="4">
                  <c:v>155250</c:v>
                </c:pt>
              </c:numCache>
            </c:numRef>
          </c:val>
          <c:extLst>
            <c:ext xmlns:c16="http://schemas.microsoft.com/office/drawing/2014/chart" uri="{C3380CC4-5D6E-409C-BE32-E72D297353CC}">
              <c16:uniqueId val="{00000000-4280-47AE-9B69-F3CF264CE8FF}"/>
            </c:ext>
          </c:extLst>
        </c:ser>
        <c:ser>
          <c:idx val="1"/>
          <c:order val="1"/>
          <c:tx>
            <c:strRef>
              <c:f>'rental units in structure'!$C$2</c:f>
              <c:strCache>
                <c:ptCount val="1"/>
                <c:pt idx="0">
                  <c:v>2023</c:v>
                </c:pt>
              </c:strCache>
            </c:strRef>
          </c:tx>
          <c:spPr>
            <a:solidFill>
              <a:schemeClr val="tx1">
                <a:lumMod val="95000"/>
                <a:lumOff val="5000"/>
              </a:schemeClr>
            </a:solidFill>
          </c:spPr>
          <c:invertIfNegative val="0"/>
          <c:dLbls>
            <c:spPr>
              <a:noFill/>
              <a:ln>
                <a:noFill/>
              </a:ln>
              <a:effectLst/>
            </c:spPr>
            <c:txPr>
              <a:bodyPr wrap="square" lIns="38100" tIns="19050" rIns="38100" bIns="19050" anchor="ctr">
                <a:spAutoFit/>
              </a:bodyPr>
              <a:lstStyle/>
              <a:p>
                <a:pPr>
                  <a:defRPr sz="1000">
                    <a:solidFill>
                      <a:schemeClr val="bg1"/>
                    </a:solidFill>
                  </a:defRPr>
                </a:pPr>
                <a:endParaRPr lang="en-US"/>
              </a:p>
            </c:txPr>
            <c:dLblPos val="inBase"/>
            <c:showLegendKey val="0"/>
            <c:showVal val="0"/>
            <c:showCatName val="0"/>
            <c:showSerName val="1"/>
            <c:showPercent val="0"/>
            <c:showBubbleSize val="0"/>
            <c:showLeaderLines val="0"/>
            <c:extLst>
              <c:ext xmlns:c15="http://schemas.microsoft.com/office/drawing/2012/chart" uri="{CE6537A1-D6FC-4f65-9D91-7224C49458BB}">
                <c15:showLeaderLines val="1"/>
              </c:ext>
            </c:extLst>
          </c:dLbls>
          <c:cat>
            <c:strRef>
              <c:f>'rental units in structure'!$A$3:$A$7</c:f>
              <c:strCache>
                <c:ptCount val="5"/>
                <c:pt idx="0">
                  <c:v>Single Family</c:v>
                </c:pt>
                <c:pt idx="1">
                  <c:v>Multifamily 2-4 Units</c:v>
                </c:pt>
                <c:pt idx="2">
                  <c:v>Multifamily 5-49 Units</c:v>
                </c:pt>
                <c:pt idx="3">
                  <c:v>Multifamily 50 or More Units</c:v>
                </c:pt>
                <c:pt idx="4">
                  <c:v>Mobile Home</c:v>
                </c:pt>
              </c:strCache>
            </c:strRef>
          </c:cat>
          <c:val>
            <c:numRef>
              <c:f>'rental units in structure'!$C$3:$C$7</c:f>
              <c:numCache>
                <c:formatCode>#,##0_);[Red]\(#,##0\)</c:formatCode>
                <c:ptCount val="5"/>
                <c:pt idx="0">
                  <c:v>884401</c:v>
                </c:pt>
                <c:pt idx="1">
                  <c:v>373409</c:v>
                </c:pt>
                <c:pt idx="2">
                  <c:v>961185</c:v>
                </c:pt>
                <c:pt idx="3">
                  <c:v>497950</c:v>
                </c:pt>
                <c:pt idx="4">
                  <c:v>140557</c:v>
                </c:pt>
              </c:numCache>
            </c:numRef>
          </c:val>
          <c:extLst>
            <c:ext xmlns:c16="http://schemas.microsoft.com/office/drawing/2014/chart" uri="{C3380CC4-5D6E-409C-BE32-E72D297353CC}">
              <c16:uniqueId val="{00000001-4280-47AE-9B69-F3CF264CE8FF}"/>
            </c:ext>
          </c:extLst>
        </c:ser>
        <c:dLbls>
          <c:dLblPos val="inBase"/>
          <c:showLegendKey val="0"/>
          <c:showVal val="1"/>
          <c:showCatName val="0"/>
          <c:showSerName val="0"/>
          <c:showPercent val="0"/>
          <c:showBubbleSize val="0"/>
        </c:dLbls>
        <c:gapWidth val="76"/>
        <c:overlap val="-11"/>
        <c:axId val="1952170592"/>
        <c:axId val="1952179712"/>
      </c:barChart>
      <c:catAx>
        <c:axId val="1952170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crossAx val="1952179712"/>
        <c:crosses val="autoZero"/>
        <c:auto val="1"/>
        <c:lblAlgn val="ctr"/>
        <c:lblOffset val="100"/>
        <c:noMultiLvlLbl val="0"/>
      </c:catAx>
      <c:valAx>
        <c:axId val="1952179712"/>
        <c:scaling>
          <c:orientation val="minMax"/>
          <c:max val="100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1952170592"/>
        <c:crosses val="autoZero"/>
        <c:crossBetween val="between"/>
      </c:valAx>
    </c:plotArea>
    <c:plotVisOnly val="1"/>
    <c:dispBlanksAs val="gap"/>
    <c:showDLblsOverMax val="0"/>
    <c:extLst/>
  </c:chart>
  <c:spPr>
    <a:ln>
      <a:noFill/>
    </a:ln>
  </c:spPr>
  <c:txPr>
    <a:bodyPr/>
    <a:lstStyle/>
    <a:p>
      <a:pPr>
        <a:defRPr sz="1100">
          <a:latin typeface="Tw Cen MT" panose="020B0602020104020603" pitchFamily="34"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'med gross rent'!$B$3:$E$3</c:f>
              <c:numCache>
                <c:formatCode>0</c:formatCode>
                <c:ptCount val="4"/>
                <c:pt idx="0">
                  <c:v>2019</c:v>
                </c:pt>
                <c:pt idx="1">
                  <c:v>2021</c:v>
                </c:pt>
                <c:pt idx="2">
                  <c:v>2022</c:v>
                </c:pt>
                <c:pt idx="3">
                  <c:v>2023</c:v>
                </c:pt>
              </c:numCache>
            </c:numRef>
          </c:cat>
          <c:val>
            <c:numRef>
              <c:f>'med gross rent'!$B$4:$E$4</c:f>
              <c:numCache>
                <c:formatCode>"$"#,##0</c:formatCode>
                <c:ptCount val="4"/>
                <c:pt idx="0">
                  <c:v>1238</c:v>
                </c:pt>
                <c:pt idx="1">
                  <c:v>1348</c:v>
                </c:pt>
                <c:pt idx="2">
                  <c:v>1525</c:v>
                </c:pt>
                <c:pt idx="3">
                  <c:v>1719</c:v>
                </c:pt>
              </c:numCache>
            </c:numRef>
          </c:val>
          <c:extLst>
            <c:ext xmlns:c16="http://schemas.microsoft.com/office/drawing/2014/chart" uri="{C3380CC4-5D6E-409C-BE32-E72D297353CC}">
              <c16:uniqueId val="{00000000-71D3-406C-9719-B08432358FF0}"/>
            </c:ext>
          </c:extLst>
        </c:ser>
        <c:dLbls>
          <c:dLblPos val="inBase"/>
          <c:showLegendKey val="0"/>
          <c:showVal val="1"/>
          <c:showCatName val="0"/>
          <c:showSerName val="0"/>
          <c:showPercent val="0"/>
          <c:showBubbleSize val="0"/>
        </c:dLbls>
        <c:gapWidth val="76"/>
        <c:overlap val="-11"/>
        <c:axId val="1952170592"/>
        <c:axId val="1952179712"/>
      </c:barChart>
      <c:catAx>
        <c:axId val="19521705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w Cen MT" panose="020B0602020104020603" pitchFamily="34" charset="0"/>
                <a:ea typeface="+mn-ea"/>
                <a:cs typeface="+mn-cs"/>
              </a:defRPr>
            </a:pPr>
            <a:endParaRPr lang="en-US"/>
          </a:p>
        </c:txPr>
        <c:crossAx val="1952179712"/>
        <c:crosses val="autoZero"/>
        <c:auto val="1"/>
        <c:lblAlgn val="ctr"/>
        <c:lblOffset val="100"/>
        <c:noMultiLvlLbl val="0"/>
      </c:catAx>
      <c:valAx>
        <c:axId val="1952179712"/>
        <c:scaling>
          <c:orientation val="minMax"/>
          <c:max val="180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1952170592"/>
        <c:crosses val="autoZero"/>
        <c:crossBetween val="between"/>
      </c:valAx>
    </c:plotArea>
    <c:plotVisOnly val="1"/>
    <c:dispBlanksAs val="gap"/>
    <c:showDLblsOverMax val="0"/>
    <c:extLst/>
  </c:chart>
  <c:spPr>
    <a:ln>
      <a:noFill/>
    </a:ln>
  </c:spPr>
  <c:txPr>
    <a:bodyPr/>
    <a:lstStyle/>
    <a:p>
      <a:pPr>
        <a:defRPr sz="1100">
          <a:latin typeface="Tw Cen MT" panose="020B0602020104020603"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81216896866479"/>
          <c:y val="6.6428124733505789E-2"/>
          <c:w val="0.75029893352919863"/>
          <c:h val="0.84005869979249004"/>
        </c:manualLayout>
      </c:layout>
      <c:barChart>
        <c:barDir val="col"/>
        <c:grouping val="stacked"/>
        <c:varyColors val="0"/>
        <c:ser>
          <c:idx val="0"/>
          <c:order val="0"/>
          <c:tx>
            <c:strRef>
              <c:f>'Florida 13_23'!$B$3</c:f>
              <c:strCache>
                <c:ptCount val="1"/>
                <c:pt idx="0">
                  <c:v>$1,200 or Less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'Florida 13_23'!$C$2:$D$2</c:f>
              <c:numCache>
                <c:formatCode>General</c:formatCode>
                <c:ptCount val="2"/>
                <c:pt idx="0">
                  <c:v>2013</c:v>
                </c:pt>
                <c:pt idx="1">
                  <c:v>2023</c:v>
                </c:pt>
              </c:numCache>
            </c:numRef>
          </c:cat>
          <c:val>
            <c:numRef>
              <c:f>'Florida 13_23'!$C$3:$D$3</c:f>
              <c:numCache>
                <c:formatCode>#,##0_);[Red]\(#,##0\)</c:formatCode>
                <c:ptCount val="2"/>
                <c:pt idx="0">
                  <c:v>977467</c:v>
                </c:pt>
                <c:pt idx="1">
                  <c:v>573470</c:v>
                </c:pt>
              </c:numCache>
            </c:numRef>
          </c:val>
          <c:extLst xmlns:c15="http://schemas.microsoft.com/office/drawing/2012/chart">
            <c:ext xmlns:c16="http://schemas.microsoft.com/office/drawing/2014/chart" uri="{C3380CC4-5D6E-409C-BE32-E72D297353CC}">
              <c16:uniqueId val="{00000000-CA99-432B-95A8-3B9555906452}"/>
            </c:ext>
          </c:extLst>
        </c:ser>
        <c:ser>
          <c:idx val="1"/>
          <c:order val="1"/>
          <c:tx>
            <c:strRef>
              <c:f>'Florida 13_23'!$B$4</c:f>
              <c:strCache>
                <c:ptCount val="1"/>
                <c:pt idx="0">
                  <c:v>More than $1,200</c:v>
                </c:pt>
              </c:strCache>
            </c:strRef>
          </c:tx>
          <c:spPr>
            <a:solidFill>
              <a:srgbClr val="77797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0"/>
            <c:showCatName val="0"/>
            <c:showSerName val="1"/>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'Florida 13_23'!$C$2:$D$2</c:f>
              <c:numCache>
                <c:formatCode>General</c:formatCode>
                <c:ptCount val="2"/>
                <c:pt idx="0">
                  <c:v>2013</c:v>
                </c:pt>
                <c:pt idx="1">
                  <c:v>2023</c:v>
                </c:pt>
              </c:numCache>
            </c:numRef>
          </c:cat>
          <c:val>
            <c:numRef>
              <c:f>'Florida 13_23'!$C$4:$D$4</c:f>
              <c:numCache>
                <c:formatCode>#,##0_);[Red]\(#,##0\)</c:formatCode>
                <c:ptCount val="2"/>
                <c:pt idx="0">
                  <c:v>1345334</c:v>
                </c:pt>
                <c:pt idx="1">
                  <c:v>2080879</c:v>
                </c:pt>
              </c:numCache>
            </c:numRef>
          </c:val>
          <c:extLst>
            <c:ext xmlns:c16="http://schemas.microsoft.com/office/drawing/2014/chart" uri="{C3380CC4-5D6E-409C-BE32-E72D297353CC}">
              <c16:uniqueId val="{00000001-CA99-432B-95A8-3B9555906452}"/>
            </c:ext>
          </c:extLst>
        </c:ser>
        <c:dLbls>
          <c:dLblPos val="ctr"/>
          <c:showLegendKey val="0"/>
          <c:showVal val="1"/>
          <c:showCatName val="0"/>
          <c:showSerName val="0"/>
          <c:showPercent val="0"/>
          <c:showBubbleSize val="0"/>
        </c:dLbls>
        <c:gapWidth val="104"/>
        <c:overlap val="100"/>
        <c:axId val="586071823"/>
        <c:axId val="586073071"/>
        <c:extLst/>
      </c:barChart>
      <c:catAx>
        <c:axId val="5860718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w Cen MT" panose="020B0602020104020603" pitchFamily="34" charset="0"/>
                <a:ea typeface="+mn-ea"/>
                <a:cs typeface="+mn-cs"/>
              </a:defRPr>
            </a:pPr>
            <a:endParaRPr lang="en-US"/>
          </a:p>
        </c:txPr>
        <c:crossAx val="586073071"/>
        <c:crosses val="autoZero"/>
        <c:auto val="1"/>
        <c:lblAlgn val="ctr"/>
        <c:lblOffset val="100"/>
        <c:noMultiLvlLbl val="0"/>
      </c:catAx>
      <c:valAx>
        <c:axId val="586073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r>
                  <a:rPr lang="en-US" sz="1000">
                    <a:solidFill>
                      <a:sysClr val="windowText" lastClr="000000"/>
                    </a:solidFill>
                  </a:rPr>
                  <a:t>Rental Units</a:t>
                </a:r>
              </a:p>
            </c:rich>
          </c:tx>
          <c:layout>
            <c:manualLayout>
              <c:xMode val="edge"/>
              <c:yMode val="edge"/>
              <c:x val="3.6937525314873418E-2"/>
              <c:y val="0.35286072656982853"/>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w Cen MT" panose="020B0602020104020603" pitchFamily="34" charset="0"/>
                <a:ea typeface="+mn-ea"/>
                <a:cs typeface="+mn-cs"/>
              </a:defRPr>
            </a:pPr>
            <a:endParaRPr lang="en-US"/>
          </a:p>
        </c:txPr>
        <c:crossAx val="5860718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606299212599"/>
          <c:y val="5.0925925925925923E-2"/>
          <c:w val="0.70511553005026917"/>
          <c:h val="0.84982976086322548"/>
        </c:manualLayout>
      </c:layout>
      <c:lineChart>
        <c:grouping val="standard"/>
        <c:varyColors val="0"/>
        <c:ser>
          <c:idx val="0"/>
          <c:order val="0"/>
          <c:tx>
            <c:strRef>
              <c:f>Sheet1!$B$1</c:f>
              <c:strCache>
                <c:ptCount val="1"/>
                <c:pt idx="0">
                  <c:v>Median Rent, All Units</c:v>
                </c:pt>
              </c:strCache>
            </c:strRef>
          </c:tx>
          <c:spPr>
            <a:ln w="28575" cap="rnd">
              <a:solidFill>
                <a:schemeClr val="bg1">
                  <a:lumMod val="50000"/>
                </a:schemeClr>
              </a:solidFill>
              <a:prstDash val="dash"/>
              <a:round/>
            </a:ln>
            <a:effectLst/>
          </c:spPr>
          <c:marker>
            <c:symbol val="circle"/>
            <c:size val="5"/>
            <c:spPr>
              <a:solidFill>
                <a:schemeClr val="bg1">
                  <a:lumMod val="50000"/>
                </a:schemeClr>
              </a:solidFill>
              <a:ln w="9525">
                <a:solidFill>
                  <a:schemeClr val="bg1">
                    <a:lumMod val="50000"/>
                  </a:schemeClr>
                </a:solidFill>
                <a:prstDash val="dash"/>
              </a:ln>
              <a:effectLst/>
            </c:spPr>
          </c:marker>
          <c:cat>
            <c:strRef>
              <c:f>Sheet1!$A$2:$A$7</c:f>
              <c:strCache>
                <c:ptCount val="6"/>
                <c:pt idx="0">
                  <c:v>1990/1993</c:v>
                </c:pt>
                <c:pt idx="1">
                  <c:v>2000</c:v>
                </c:pt>
                <c:pt idx="2">
                  <c:v>2010</c:v>
                </c:pt>
                <c:pt idx="3">
                  <c:v>2015</c:v>
                </c:pt>
                <c:pt idx="4">
                  <c:v>2019</c:v>
                </c:pt>
                <c:pt idx="5">
                  <c:v>2023</c:v>
                </c:pt>
              </c:strCache>
            </c:strRef>
          </c:cat>
          <c:val>
            <c:numRef>
              <c:f>Sheet1!$B$2:$B$7</c:f>
              <c:numCache>
                <c:formatCode>"$"#,##0</c:formatCode>
                <c:ptCount val="6"/>
                <c:pt idx="0">
                  <c:v>524</c:v>
                </c:pt>
                <c:pt idx="1">
                  <c:v>698</c:v>
                </c:pt>
                <c:pt idx="2">
                  <c:v>976</c:v>
                </c:pt>
                <c:pt idx="3">
                  <c:v>1070</c:v>
                </c:pt>
                <c:pt idx="4">
                  <c:v>1303</c:v>
                </c:pt>
                <c:pt idx="5">
                  <c:v>1799</c:v>
                </c:pt>
              </c:numCache>
            </c:numRef>
          </c:val>
          <c:smooth val="1"/>
          <c:extLst>
            <c:ext xmlns:c16="http://schemas.microsoft.com/office/drawing/2014/chart" uri="{C3380CC4-5D6E-409C-BE32-E72D297353CC}">
              <c16:uniqueId val="{00000000-AE07-441E-9E7F-0BBA66A581AD}"/>
            </c:ext>
          </c:extLst>
        </c:ser>
        <c:ser>
          <c:idx val="1"/>
          <c:order val="1"/>
          <c:tx>
            <c:strRef>
              <c:f>Sheet1!$C$1</c:f>
              <c:strCache>
                <c:ptCount val="1"/>
                <c:pt idx="0">
                  <c:v>2BR 60% AMI Rent</c:v>
                </c:pt>
              </c:strCache>
            </c:strRef>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strRef>
              <c:f>Sheet1!$A$2:$A$7</c:f>
              <c:strCache>
                <c:ptCount val="6"/>
                <c:pt idx="0">
                  <c:v>1990/1993</c:v>
                </c:pt>
                <c:pt idx="1">
                  <c:v>2000</c:v>
                </c:pt>
                <c:pt idx="2">
                  <c:v>2010</c:v>
                </c:pt>
                <c:pt idx="3">
                  <c:v>2015</c:v>
                </c:pt>
                <c:pt idx="4">
                  <c:v>2019</c:v>
                </c:pt>
                <c:pt idx="5">
                  <c:v>2023</c:v>
                </c:pt>
              </c:strCache>
            </c:strRef>
          </c:cat>
          <c:val>
            <c:numRef>
              <c:f>Sheet1!$C$2:$C$7</c:f>
              <c:numCache>
                <c:formatCode>"$"#,##0</c:formatCode>
                <c:ptCount val="6"/>
                <c:pt idx="0">
                  <c:v>540</c:v>
                </c:pt>
                <c:pt idx="1">
                  <c:v>669</c:v>
                </c:pt>
                <c:pt idx="2">
                  <c:v>828</c:v>
                </c:pt>
                <c:pt idx="3">
                  <c:v>787</c:v>
                </c:pt>
                <c:pt idx="4">
                  <c:v>937</c:v>
                </c:pt>
                <c:pt idx="5">
                  <c:v>1303</c:v>
                </c:pt>
              </c:numCache>
            </c:numRef>
          </c:val>
          <c:smooth val="1"/>
          <c:extLst>
            <c:ext xmlns:c16="http://schemas.microsoft.com/office/drawing/2014/chart" uri="{C3380CC4-5D6E-409C-BE32-E72D297353CC}">
              <c16:uniqueId val="{00000001-AE07-441E-9E7F-0BBA66A581AD}"/>
            </c:ext>
          </c:extLst>
        </c:ser>
        <c:ser>
          <c:idx val="2"/>
          <c:order val="2"/>
          <c:tx>
            <c:strRef>
              <c:f>Sheet1!$D$1</c:f>
              <c:strCache>
                <c:ptCount val="1"/>
                <c:pt idx="0">
                  <c:v>2BR 50% AMI</c:v>
                </c:pt>
              </c:strCache>
            </c:strRef>
          </c:tx>
          <c:spPr>
            <a:ln w="28575" cap="rnd">
              <a:solidFill>
                <a:schemeClr val="tx1">
                  <a:lumMod val="50000"/>
                  <a:lumOff val="50000"/>
                </a:schemeClr>
              </a:solidFill>
              <a:round/>
            </a:ln>
            <a:effectLst/>
          </c:spPr>
          <c:marker>
            <c:symbol val="circle"/>
            <c:size val="5"/>
            <c:spPr>
              <a:solidFill>
                <a:schemeClr val="tx1">
                  <a:lumMod val="50000"/>
                  <a:lumOff val="50000"/>
                </a:schemeClr>
              </a:solidFill>
              <a:ln w="9525">
                <a:solidFill>
                  <a:schemeClr val="tx1">
                    <a:lumMod val="50000"/>
                    <a:lumOff val="50000"/>
                  </a:schemeClr>
                </a:solidFill>
              </a:ln>
              <a:effectLst/>
            </c:spPr>
          </c:marker>
          <c:cat>
            <c:strRef>
              <c:f>Sheet1!$A$2:$A$7</c:f>
              <c:strCache>
                <c:ptCount val="6"/>
                <c:pt idx="0">
                  <c:v>1990/1993</c:v>
                </c:pt>
                <c:pt idx="1">
                  <c:v>2000</c:v>
                </c:pt>
                <c:pt idx="2">
                  <c:v>2010</c:v>
                </c:pt>
                <c:pt idx="3">
                  <c:v>2015</c:v>
                </c:pt>
                <c:pt idx="4">
                  <c:v>2019</c:v>
                </c:pt>
                <c:pt idx="5">
                  <c:v>2023</c:v>
                </c:pt>
              </c:strCache>
            </c:strRef>
          </c:cat>
          <c:val>
            <c:numRef>
              <c:f>Sheet1!$D$2:$D$7</c:f>
              <c:numCache>
                <c:formatCode>"$"#,##0</c:formatCode>
                <c:ptCount val="6"/>
                <c:pt idx="0">
                  <c:v>450</c:v>
                </c:pt>
                <c:pt idx="1">
                  <c:v>557.5</c:v>
                </c:pt>
                <c:pt idx="2">
                  <c:v>690</c:v>
                </c:pt>
                <c:pt idx="3">
                  <c:v>655.83333333333337</c:v>
                </c:pt>
                <c:pt idx="4">
                  <c:v>780.83333333333337</c:v>
                </c:pt>
                <c:pt idx="5">
                  <c:v>1085.8333333333335</c:v>
                </c:pt>
              </c:numCache>
            </c:numRef>
          </c:val>
          <c:smooth val="0"/>
          <c:extLst>
            <c:ext xmlns:c16="http://schemas.microsoft.com/office/drawing/2014/chart" uri="{C3380CC4-5D6E-409C-BE32-E72D297353CC}">
              <c16:uniqueId val="{00000002-AE07-441E-9E7F-0BBA66A581AD}"/>
            </c:ext>
          </c:extLst>
        </c:ser>
        <c:ser>
          <c:idx val="3"/>
          <c:order val="3"/>
          <c:tx>
            <c:strRef>
              <c:f>Sheet1!$E$1</c:f>
              <c:strCache>
                <c:ptCount val="1"/>
                <c:pt idx="0">
                  <c:v>2 BR 30% AMI</c:v>
                </c:pt>
              </c:strCache>
            </c:strRef>
          </c:tx>
          <c:spPr>
            <a:ln w="28575" cap="rnd">
              <a:solidFill>
                <a:schemeClr val="bg1">
                  <a:lumMod val="85000"/>
                </a:schemeClr>
              </a:solidFill>
              <a:round/>
            </a:ln>
            <a:effectLst/>
          </c:spPr>
          <c:marker>
            <c:symbol val="circle"/>
            <c:size val="5"/>
            <c:spPr>
              <a:solidFill>
                <a:schemeClr val="bg1">
                  <a:lumMod val="75000"/>
                </a:schemeClr>
              </a:solidFill>
              <a:ln w="9525">
                <a:solidFill>
                  <a:schemeClr val="bg1">
                    <a:lumMod val="85000"/>
                  </a:schemeClr>
                </a:solidFill>
              </a:ln>
              <a:effectLst/>
            </c:spPr>
          </c:marker>
          <c:cat>
            <c:strRef>
              <c:f>Sheet1!$A$2:$A$7</c:f>
              <c:strCache>
                <c:ptCount val="6"/>
                <c:pt idx="0">
                  <c:v>1990/1993</c:v>
                </c:pt>
                <c:pt idx="1">
                  <c:v>2000</c:v>
                </c:pt>
                <c:pt idx="2">
                  <c:v>2010</c:v>
                </c:pt>
                <c:pt idx="3">
                  <c:v>2015</c:v>
                </c:pt>
                <c:pt idx="4">
                  <c:v>2019</c:v>
                </c:pt>
                <c:pt idx="5">
                  <c:v>2023</c:v>
                </c:pt>
              </c:strCache>
            </c:strRef>
          </c:cat>
          <c:val>
            <c:numRef>
              <c:f>Sheet1!$E$2:$E$7</c:f>
              <c:numCache>
                <c:formatCode>"$"#,##0</c:formatCode>
                <c:ptCount val="6"/>
                <c:pt idx="0">
                  <c:v>270</c:v>
                </c:pt>
                <c:pt idx="1">
                  <c:v>334.5</c:v>
                </c:pt>
                <c:pt idx="2">
                  <c:v>414</c:v>
                </c:pt>
                <c:pt idx="3">
                  <c:v>393.5</c:v>
                </c:pt>
                <c:pt idx="4">
                  <c:v>468.5</c:v>
                </c:pt>
                <c:pt idx="5">
                  <c:v>651</c:v>
                </c:pt>
              </c:numCache>
            </c:numRef>
          </c:val>
          <c:smooth val="1"/>
          <c:extLst>
            <c:ext xmlns:c16="http://schemas.microsoft.com/office/drawing/2014/chart" uri="{C3380CC4-5D6E-409C-BE32-E72D297353CC}">
              <c16:uniqueId val="{00000003-AE07-441E-9E7F-0BBA66A581AD}"/>
            </c:ext>
          </c:extLst>
        </c:ser>
        <c:dLbls>
          <c:showLegendKey val="0"/>
          <c:showVal val="0"/>
          <c:showCatName val="0"/>
          <c:showSerName val="0"/>
          <c:showPercent val="0"/>
          <c:showBubbleSize val="0"/>
        </c:dLbls>
        <c:marker val="1"/>
        <c:smooth val="0"/>
        <c:axId val="958431184"/>
        <c:axId val="958429936"/>
      </c:lineChart>
      <c:catAx>
        <c:axId val="95843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958429936"/>
        <c:crosses val="autoZero"/>
        <c:auto val="1"/>
        <c:lblAlgn val="ctr"/>
        <c:lblOffset val="100"/>
        <c:noMultiLvlLbl val="0"/>
      </c:catAx>
      <c:valAx>
        <c:axId val="95842993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958431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w Cen MT" panose="020B0602020104020603"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'inc work 2023'!$B$1:$B$2</c:f>
              <c:strCache>
                <c:ptCount val="2"/>
                <c:pt idx="0">
                  <c:v>Employed;</c:v>
                </c:pt>
                <c:pt idx="1">
                  <c:v>Working Age</c:v>
                </c:pt>
              </c:strCache>
            </c:strRef>
          </c:tx>
          <c:spPr>
            <a:solidFill>
              <a:schemeClr val="tx1">
                <a:lumMod val="85000"/>
                <a:lumOff val="15000"/>
              </a:schemeClr>
            </a:solidFill>
            <a:ln>
              <a:noFill/>
            </a:ln>
            <a:effectLst/>
          </c:spPr>
          <c:invertIfNegative val="0"/>
          <c:dPt>
            <c:idx val="0"/>
            <c:invertIfNegative val="0"/>
            <c:bubble3D val="0"/>
            <c:spPr>
              <a:solidFill>
                <a:schemeClr val="tx1">
                  <a:lumMod val="85000"/>
                  <a:lumOff val="15000"/>
                </a:schemeClr>
              </a:solidFill>
              <a:ln>
                <a:noFill/>
              </a:ln>
              <a:effectLst/>
            </c:spPr>
            <c:extLst>
              <c:ext xmlns:c16="http://schemas.microsoft.com/office/drawing/2014/chart" uri="{C3380CC4-5D6E-409C-BE32-E72D297353CC}">
                <c16:uniqueId val="{00000001-C7E3-4028-9950-6897C73E11E3}"/>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 work 2023'!$A$10</c:f>
              <c:strCache>
                <c:ptCount val="1"/>
                <c:pt idx="0">
                  <c:v>Renter Households</c:v>
                </c:pt>
              </c:strCache>
            </c:strRef>
          </c:cat>
          <c:val>
            <c:numRef>
              <c:f>'inc work 2023'!$B$10</c:f>
              <c:numCache>
                <c:formatCode>0%</c:formatCode>
                <c:ptCount val="1"/>
                <c:pt idx="0">
                  <c:v>0.73132904591367731</c:v>
                </c:pt>
              </c:numCache>
            </c:numRef>
          </c:val>
          <c:extLst>
            <c:ext xmlns:c16="http://schemas.microsoft.com/office/drawing/2014/chart" uri="{C3380CC4-5D6E-409C-BE32-E72D297353CC}">
              <c16:uniqueId val="{00000002-C7E3-4028-9950-6897C73E11E3}"/>
            </c:ext>
          </c:extLst>
        </c:ser>
        <c:ser>
          <c:idx val="1"/>
          <c:order val="1"/>
          <c:tx>
            <c:strRef>
              <c:f>'inc work 2023'!$C$1:$C$2</c:f>
              <c:strCache>
                <c:ptCount val="2"/>
                <c:pt idx="0">
                  <c:v>Employed;</c:v>
                </c:pt>
                <c:pt idx="1">
                  <c:v>All Adults Elderly or Disabled</c:v>
                </c:pt>
              </c:strCache>
            </c:strRef>
          </c:tx>
          <c:spPr>
            <a:pattFill prst="ltUpDiag">
              <a:fgClr>
                <a:schemeClr val="bg1"/>
              </a:fgClr>
              <a:bgClr>
                <a:schemeClr val="tx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 work 2023'!$A$10</c:f>
              <c:strCache>
                <c:ptCount val="1"/>
                <c:pt idx="0">
                  <c:v>Renter Households</c:v>
                </c:pt>
              </c:strCache>
            </c:strRef>
          </c:cat>
          <c:val>
            <c:numRef>
              <c:f>'inc work 2023'!$C$10</c:f>
              <c:numCache>
                <c:formatCode>0%</c:formatCode>
                <c:ptCount val="1"/>
                <c:pt idx="0">
                  <c:v>5.5929696431183666E-2</c:v>
                </c:pt>
              </c:numCache>
            </c:numRef>
          </c:val>
          <c:extLst>
            <c:ext xmlns:c16="http://schemas.microsoft.com/office/drawing/2014/chart" uri="{C3380CC4-5D6E-409C-BE32-E72D297353CC}">
              <c16:uniqueId val="{00000003-C7E3-4028-9950-6897C73E11E3}"/>
            </c:ext>
          </c:extLst>
        </c:ser>
        <c:ser>
          <c:idx val="2"/>
          <c:order val="2"/>
          <c:tx>
            <c:strRef>
              <c:f>'inc work 2023'!$D$1:$D$2</c:f>
              <c:strCache>
                <c:ptCount val="2"/>
                <c:pt idx="0">
                  <c:v>Unemployed/Out of Labor Force;</c:v>
                </c:pt>
                <c:pt idx="1">
                  <c:v>Working Age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 work 2023'!$A$10</c:f>
              <c:strCache>
                <c:ptCount val="1"/>
                <c:pt idx="0">
                  <c:v>Renter Households</c:v>
                </c:pt>
              </c:strCache>
            </c:strRef>
          </c:cat>
          <c:val>
            <c:numRef>
              <c:f>'inc work 2023'!$D$10</c:f>
              <c:numCache>
                <c:formatCode>0%</c:formatCode>
                <c:ptCount val="1"/>
                <c:pt idx="0">
                  <c:v>6.3824400005056778E-2</c:v>
                </c:pt>
              </c:numCache>
            </c:numRef>
          </c:val>
          <c:extLst>
            <c:ext xmlns:c16="http://schemas.microsoft.com/office/drawing/2014/chart" uri="{C3380CC4-5D6E-409C-BE32-E72D297353CC}">
              <c16:uniqueId val="{00000004-C7E3-4028-9950-6897C73E11E3}"/>
            </c:ext>
          </c:extLst>
        </c:ser>
        <c:ser>
          <c:idx val="3"/>
          <c:order val="3"/>
          <c:tx>
            <c:strRef>
              <c:f>'inc work 2023'!$E$1:$E$2</c:f>
              <c:strCache>
                <c:ptCount val="2"/>
                <c:pt idx="0">
                  <c:v>Unemployed/Out of Labor Force;</c:v>
                </c:pt>
                <c:pt idx="1">
                  <c:v>All Adults Elderly or Disabled</c:v>
                </c:pt>
              </c:strCache>
            </c:strRef>
          </c:tx>
          <c:spPr>
            <a:pattFill prst="ltUpDiag">
              <a:fgClr>
                <a:schemeClr val="bg2">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 work 2023'!$A$10</c:f>
              <c:strCache>
                <c:ptCount val="1"/>
                <c:pt idx="0">
                  <c:v>Renter Households</c:v>
                </c:pt>
              </c:strCache>
            </c:strRef>
          </c:cat>
          <c:val>
            <c:numRef>
              <c:f>'inc work 2023'!$E$10</c:f>
              <c:numCache>
                <c:formatCode>0%</c:formatCode>
                <c:ptCount val="1"/>
                <c:pt idx="0">
                  <c:v>0.14891685765008225</c:v>
                </c:pt>
              </c:numCache>
            </c:numRef>
          </c:val>
          <c:extLst>
            <c:ext xmlns:c16="http://schemas.microsoft.com/office/drawing/2014/chart" uri="{C3380CC4-5D6E-409C-BE32-E72D297353CC}">
              <c16:uniqueId val="{00000005-C7E3-4028-9950-6897C73E11E3}"/>
            </c:ext>
          </c:extLst>
        </c:ser>
        <c:dLbls>
          <c:dLblPos val="ctr"/>
          <c:showLegendKey val="0"/>
          <c:showVal val="1"/>
          <c:showCatName val="0"/>
          <c:showSerName val="0"/>
          <c:showPercent val="0"/>
          <c:showBubbleSize val="0"/>
        </c:dLbls>
        <c:gapWidth val="69"/>
        <c:overlap val="100"/>
        <c:axId val="1004317488"/>
        <c:axId val="1004317904"/>
      </c:barChart>
      <c:catAx>
        <c:axId val="10043174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1004317904"/>
        <c:crosses val="autoZero"/>
        <c:auto val="1"/>
        <c:lblAlgn val="ctr"/>
        <c:lblOffset val="100"/>
        <c:noMultiLvlLbl val="0"/>
      </c:catAx>
      <c:valAx>
        <c:axId val="1004317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1004317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'inc work 2023'!$B$1:$B$2</c:f>
              <c:strCache>
                <c:ptCount val="2"/>
                <c:pt idx="0">
                  <c:v>Employed;</c:v>
                </c:pt>
                <c:pt idx="1">
                  <c:v>Working Age</c:v>
                </c:pt>
              </c:strCache>
            </c:strRef>
          </c:tx>
          <c:spPr>
            <a:solidFill>
              <a:schemeClr val="tx1">
                <a:lumMod val="85000"/>
                <a:lumOff val="15000"/>
              </a:schemeClr>
            </a:solidFill>
            <a:ln>
              <a:noFill/>
            </a:ln>
            <a:effectLst/>
          </c:spPr>
          <c:invertIfNegative val="0"/>
          <c:dPt>
            <c:idx val="0"/>
            <c:invertIfNegative val="0"/>
            <c:bubble3D val="0"/>
            <c:extLst>
              <c:ext xmlns:c16="http://schemas.microsoft.com/office/drawing/2014/chart" uri="{C3380CC4-5D6E-409C-BE32-E72D297353CC}">
                <c16:uniqueId val="{00000000-9EAE-4582-A954-71D5FF41AA0D}"/>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 work 2023'!$A$3:$A$9</c:f>
              <c:strCache>
                <c:ptCount val="7"/>
                <c:pt idx="0">
                  <c:v>Above 140% AMI</c:v>
                </c:pt>
                <c:pt idx="1">
                  <c:v>120.01-140% AMI</c:v>
                </c:pt>
                <c:pt idx="2">
                  <c:v>100.01-120% AMI</c:v>
                </c:pt>
                <c:pt idx="3">
                  <c:v>80.01-120% AMI</c:v>
                </c:pt>
                <c:pt idx="4">
                  <c:v>60.01-80% AMI</c:v>
                </c:pt>
                <c:pt idx="5">
                  <c:v>30.01-60% AMI</c:v>
                </c:pt>
                <c:pt idx="6">
                  <c:v>30% AMI or Less</c:v>
                </c:pt>
              </c:strCache>
            </c:strRef>
          </c:cat>
          <c:val>
            <c:numRef>
              <c:f>'inc work 2023'!$B$3:$B$9</c:f>
              <c:numCache>
                <c:formatCode>0%</c:formatCode>
                <c:ptCount val="7"/>
                <c:pt idx="0">
                  <c:v>0.88975909141120724</c:v>
                </c:pt>
                <c:pt idx="1">
                  <c:v>0.89633562016770119</c:v>
                </c:pt>
                <c:pt idx="2">
                  <c:v>0.87873148394316125</c:v>
                </c:pt>
                <c:pt idx="3">
                  <c:v>0.8552958666406707</c:v>
                </c:pt>
                <c:pt idx="4">
                  <c:v>0.81626278318227508</c:v>
                </c:pt>
                <c:pt idx="5">
                  <c:v>0.68297617922760878</c:v>
                </c:pt>
                <c:pt idx="6">
                  <c:v>0.34036748711615838</c:v>
                </c:pt>
              </c:numCache>
            </c:numRef>
          </c:val>
          <c:extLst>
            <c:ext xmlns:c16="http://schemas.microsoft.com/office/drawing/2014/chart" uri="{C3380CC4-5D6E-409C-BE32-E72D297353CC}">
              <c16:uniqueId val="{00000001-9EAE-4582-A954-71D5FF41AA0D}"/>
            </c:ext>
          </c:extLst>
        </c:ser>
        <c:ser>
          <c:idx val="1"/>
          <c:order val="1"/>
          <c:tx>
            <c:strRef>
              <c:f>'inc work 2023'!$C$1:$C$2</c:f>
              <c:strCache>
                <c:ptCount val="2"/>
                <c:pt idx="0">
                  <c:v>Employed;</c:v>
                </c:pt>
                <c:pt idx="1">
                  <c:v>All Adults Elderly or Disabled</c:v>
                </c:pt>
              </c:strCache>
            </c:strRef>
          </c:tx>
          <c:spPr>
            <a:pattFill prst="ltUpDiag">
              <a:fgClr>
                <a:schemeClr val="bg1"/>
              </a:fgClr>
              <a:bgClr>
                <a:schemeClr val="tx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 work 2023'!$A$3:$A$9</c:f>
              <c:strCache>
                <c:ptCount val="7"/>
                <c:pt idx="0">
                  <c:v>Above 140% AMI</c:v>
                </c:pt>
                <c:pt idx="1">
                  <c:v>120.01-140% AMI</c:v>
                </c:pt>
                <c:pt idx="2">
                  <c:v>100.01-120% AMI</c:v>
                </c:pt>
                <c:pt idx="3">
                  <c:v>80.01-120% AMI</c:v>
                </c:pt>
                <c:pt idx="4">
                  <c:v>60.01-80% AMI</c:v>
                </c:pt>
                <c:pt idx="5">
                  <c:v>30.01-60% AMI</c:v>
                </c:pt>
                <c:pt idx="6">
                  <c:v>30% AMI or Less</c:v>
                </c:pt>
              </c:strCache>
            </c:strRef>
          </c:cat>
          <c:val>
            <c:numRef>
              <c:f>'inc work 2023'!$C$3:$C$9</c:f>
              <c:numCache>
                <c:formatCode>0%</c:formatCode>
                <c:ptCount val="7"/>
                <c:pt idx="0">
                  <c:v>4.4126320204155377E-2</c:v>
                </c:pt>
                <c:pt idx="1">
                  <c:v>4.9493629532832407E-2</c:v>
                </c:pt>
                <c:pt idx="2">
                  <c:v>5.7691926146080923E-2</c:v>
                </c:pt>
                <c:pt idx="3">
                  <c:v>6.2768083447065706E-2</c:v>
                </c:pt>
                <c:pt idx="4">
                  <c:v>7.2452571036140445E-2</c:v>
                </c:pt>
                <c:pt idx="5">
                  <c:v>7.0628215445869724E-2</c:v>
                </c:pt>
                <c:pt idx="6">
                  <c:v>3.5364480550141048E-2</c:v>
                </c:pt>
              </c:numCache>
            </c:numRef>
          </c:val>
          <c:extLst>
            <c:ext xmlns:c16="http://schemas.microsoft.com/office/drawing/2014/chart" uri="{C3380CC4-5D6E-409C-BE32-E72D297353CC}">
              <c16:uniqueId val="{00000002-9EAE-4582-A954-71D5FF41AA0D}"/>
            </c:ext>
          </c:extLst>
        </c:ser>
        <c:ser>
          <c:idx val="2"/>
          <c:order val="2"/>
          <c:tx>
            <c:strRef>
              <c:f>'inc work 2023'!$D$1:$D$2</c:f>
              <c:strCache>
                <c:ptCount val="2"/>
                <c:pt idx="0">
                  <c:v>Unemployed/Out of Labor Force;</c:v>
                </c:pt>
                <c:pt idx="1">
                  <c:v>Working Age</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 work 2023'!$A$3:$A$9</c:f>
              <c:strCache>
                <c:ptCount val="7"/>
                <c:pt idx="0">
                  <c:v>Above 140% AMI</c:v>
                </c:pt>
                <c:pt idx="1">
                  <c:v>120.01-140% AMI</c:v>
                </c:pt>
                <c:pt idx="2">
                  <c:v>100.01-120% AMI</c:v>
                </c:pt>
                <c:pt idx="3">
                  <c:v>80.01-120% AMI</c:v>
                </c:pt>
                <c:pt idx="4">
                  <c:v>60.01-80% AMI</c:v>
                </c:pt>
                <c:pt idx="5">
                  <c:v>30.01-60% AMI</c:v>
                </c:pt>
                <c:pt idx="6">
                  <c:v>30% AMI or Less</c:v>
                </c:pt>
              </c:strCache>
            </c:strRef>
          </c:cat>
          <c:val>
            <c:numRef>
              <c:f>'inc work 2023'!$D$3:$D$9</c:f>
              <c:numCache>
                <c:formatCode>0%</c:formatCode>
                <c:ptCount val="7"/>
                <c:pt idx="0">
                  <c:v>1.6964892539454001E-2</c:v>
                </c:pt>
                <c:pt idx="1">
                  <c:v>1.5191114015027769E-2</c:v>
                </c:pt>
                <c:pt idx="2">
                  <c:v>1.5042994155017043E-2</c:v>
                </c:pt>
                <c:pt idx="3">
                  <c:v>2.1495418210177423E-2</c:v>
                </c:pt>
                <c:pt idx="4">
                  <c:v>2.9751965418601624E-2</c:v>
                </c:pt>
                <c:pt idx="5">
                  <c:v>5.6411016659227091E-2</c:v>
                </c:pt>
                <c:pt idx="6">
                  <c:v>0.21920287661779483</c:v>
                </c:pt>
              </c:numCache>
            </c:numRef>
          </c:val>
          <c:extLst>
            <c:ext xmlns:c16="http://schemas.microsoft.com/office/drawing/2014/chart" uri="{C3380CC4-5D6E-409C-BE32-E72D297353CC}">
              <c16:uniqueId val="{00000003-9EAE-4582-A954-71D5FF41AA0D}"/>
            </c:ext>
          </c:extLst>
        </c:ser>
        <c:ser>
          <c:idx val="3"/>
          <c:order val="3"/>
          <c:tx>
            <c:strRef>
              <c:f>'inc work 2023'!$E$1:$E$2</c:f>
              <c:strCache>
                <c:ptCount val="2"/>
                <c:pt idx="0">
                  <c:v>Unemployed/Out of Labor Force;</c:v>
                </c:pt>
                <c:pt idx="1">
                  <c:v>All Adults Elderly or Disabled</c:v>
                </c:pt>
              </c:strCache>
            </c:strRef>
          </c:tx>
          <c:spPr>
            <a:pattFill prst="ltUpDiag">
              <a:fgClr>
                <a:schemeClr val="bg2">
                  <a:lumMod val="75000"/>
                </a:schemeClr>
              </a:fgClr>
              <a:bgClr>
                <a:schemeClr val="bg1"/>
              </a:bgClr>
            </a:patt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w Cen MT" panose="020B0602020104020603" pitchFamily="34"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 work 2023'!$A$3:$A$9</c:f>
              <c:strCache>
                <c:ptCount val="7"/>
                <c:pt idx="0">
                  <c:v>Above 140% AMI</c:v>
                </c:pt>
                <c:pt idx="1">
                  <c:v>120.01-140% AMI</c:v>
                </c:pt>
                <c:pt idx="2">
                  <c:v>100.01-120% AMI</c:v>
                </c:pt>
                <c:pt idx="3">
                  <c:v>80.01-120% AMI</c:v>
                </c:pt>
                <c:pt idx="4">
                  <c:v>60.01-80% AMI</c:v>
                </c:pt>
                <c:pt idx="5">
                  <c:v>30.01-60% AMI</c:v>
                </c:pt>
                <c:pt idx="6">
                  <c:v>30% AMI or Less</c:v>
                </c:pt>
              </c:strCache>
            </c:strRef>
          </c:cat>
          <c:val>
            <c:numRef>
              <c:f>'inc work 2023'!$E$3:$E$9</c:f>
              <c:numCache>
                <c:formatCode>0%</c:formatCode>
                <c:ptCount val="7"/>
                <c:pt idx="0">
                  <c:v>4.9149695845183416E-2</c:v>
                </c:pt>
                <c:pt idx="1">
                  <c:v>3.8979636284438637E-2</c:v>
                </c:pt>
                <c:pt idx="2">
                  <c:v>4.8533595755740823E-2</c:v>
                </c:pt>
                <c:pt idx="3">
                  <c:v>6.0440631702086176E-2</c:v>
                </c:pt>
                <c:pt idx="4">
                  <c:v>8.1532680362982834E-2</c:v>
                </c:pt>
                <c:pt idx="5">
                  <c:v>0.18998458866729442</c:v>
                </c:pt>
                <c:pt idx="6">
                  <c:v>0.40506515571590573</c:v>
                </c:pt>
              </c:numCache>
            </c:numRef>
          </c:val>
          <c:extLst>
            <c:ext xmlns:c16="http://schemas.microsoft.com/office/drawing/2014/chart" uri="{C3380CC4-5D6E-409C-BE32-E72D297353CC}">
              <c16:uniqueId val="{00000004-9EAE-4582-A954-71D5FF41AA0D}"/>
            </c:ext>
          </c:extLst>
        </c:ser>
        <c:dLbls>
          <c:dLblPos val="ctr"/>
          <c:showLegendKey val="0"/>
          <c:showVal val="1"/>
          <c:showCatName val="0"/>
          <c:showSerName val="0"/>
          <c:showPercent val="0"/>
          <c:showBubbleSize val="0"/>
        </c:dLbls>
        <c:gapWidth val="69"/>
        <c:overlap val="100"/>
        <c:axId val="1004317488"/>
        <c:axId val="1004317904"/>
      </c:barChart>
      <c:catAx>
        <c:axId val="100431748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1004317904"/>
        <c:crosses val="autoZero"/>
        <c:auto val="1"/>
        <c:lblAlgn val="ctr"/>
        <c:lblOffset val="100"/>
        <c:noMultiLvlLbl val="0"/>
      </c:catAx>
      <c:valAx>
        <c:axId val="1004317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crossAx val="1004317488"/>
        <c:crosses val="autoZero"/>
        <c:crossBetween val="between"/>
      </c:valAx>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w Cen MT" panose="020B0602020104020603"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w Cen MT" panose="020B0602020104020603"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16240361043978416"/>
          <c:y val="4.2242165282878663E-2"/>
          <c:w val="0.80559635491108161"/>
          <c:h val="0.82215213570173051"/>
        </c:manualLayout>
      </c:layout>
      <c:barChart>
        <c:barDir val="col"/>
        <c:grouping val="clustered"/>
        <c:varyColors val="0"/>
        <c:ser>
          <c:idx val="0"/>
          <c:order val="0"/>
          <c:tx>
            <c:v> </c:v>
          </c:tx>
          <c:spPr>
            <a:solidFill>
              <a:sysClr val="windowText" lastClr="000000">
                <a:lumMod val="85000"/>
                <a:lumOff val="15000"/>
              </a:sysClr>
            </a:solidFill>
          </c:spPr>
          <c:invertIfNegative val="0"/>
          <c:dLbls>
            <c:dLbl>
              <c:idx val="2"/>
              <c:layout>
                <c:manualLayout>
                  <c:x val="-2.2002200220022001E-3"/>
                  <c:y val="-9.75924214673459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73-4B24-B2F9-3017DF339B56}"/>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'fig3.2'!$L$4:$L$6</c:f>
              <c:strCache>
                <c:ptCount val="3"/>
                <c:pt idx="0">
                  <c:v>Large</c:v>
                </c:pt>
                <c:pt idx="1">
                  <c:v>Medium</c:v>
                </c:pt>
                <c:pt idx="2">
                  <c:v>Small</c:v>
                </c:pt>
              </c:strCache>
            </c:strRef>
          </c:cat>
          <c:val>
            <c:numRef>
              <c:f>'fig3.2'!$M$4:$M$6</c:f>
              <c:numCache>
                <c:formatCode>#,##0</c:formatCode>
                <c:ptCount val="3"/>
                <c:pt idx="0" formatCode="_(* #,##0_);_(* \(#,##0\);_(* &quot;-&quot;??_);_(@_)">
                  <c:v>583347</c:v>
                </c:pt>
                <c:pt idx="1">
                  <c:v>297639</c:v>
                </c:pt>
                <c:pt idx="2" formatCode="_(* #,##0_);_(* \(#,##0\);_(* &quot;-&quot;??_);_(@_)">
                  <c:v>23649</c:v>
                </c:pt>
              </c:numCache>
            </c:numRef>
          </c:val>
          <c:extLst>
            <c:ext xmlns:c16="http://schemas.microsoft.com/office/drawing/2014/chart" uri="{C3380CC4-5D6E-409C-BE32-E72D297353CC}">
              <c16:uniqueId val="{00000006-E513-4E1B-A10B-4730A5393137}"/>
            </c:ext>
          </c:extLst>
        </c:ser>
        <c:dLbls>
          <c:dLblPos val="ctr"/>
          <c:showLegendKey val="0"/>
          <c:showVal val="1"/>
          <c:showCatName val="0"/>
          <c:showSerName val="0"/>
          <c:showPercent val="0"/>
          <c:showBubbleSize val="0"/>
        </c:dLbls>
        <c:gapWidth val="150"/>
        <c:axId val="399781696"/>
        <c:axId val="399782256"/>
      </c:barChart>
      <c:catAx>
        <c:axId val="399781696"/>
        <c:scaling>
          <c:orientation val="minMax"/>
        </c:scaling>
        <c:delete val="0"/>
        <c:axPos val="b"/>
        <c:numFmt formatCode="General" sourceLinked="0"/>
        <c:majorTickMark val="out"/>
        <c:minorTickMark val="none"/>
        <c:tickLblPos val="nextTo"/>
        <c:crossAx val="399782256"/>
        <c:crosses val="autoZero"/>
        <c:auto val="1"/>
        <c:lblAlgn val="ctr"/>
        <c:lblOffset val="100"/>
        <c:noMultiLvlLbl val="0"/>
      </c:catAx>
      <c:valAx>
        <c:axId val="399782256"/>
        <c:scaling>
          <c:orientation val="minMax"/>
          <c:max val="600000"/>
        </c:scaling>
        <c:delete val="0"/>
        <c:axPos val="l"/>
        <c:majorGridlines/>
        <c:title>
          <c:tx>
            <c:rich>
              <a:bodyPr rot="-5400000" vert="horz"/>
              <a:lstStyle/>
              <a:p>
                <a:pPr>
                  <a:defRPr/>
                </a:pPr>
                <a:r>
                  <a:rPr lang="en-US"/>
                  <a:t>Households</a:t>
                </a:r>
              </a:p>
            </c:rich>
          </c:tx>
          <c:overlay val="0"/>
        </c:title>
        <c:numFmt formatCode="_(* #,##0_);_(* \(#,##0\);_(* &quot;-&quot;??_);_(@_)" sourceLinked="1"/>
        <c:majorTickMark val="out"/>
        <c:minorTickMark val="none"/>
        <c:tickLblPos val="nextTo"/>
        <c:crossAx val="399781696"/>
        <c:crosses val="autoZero"/>
        <c:crossBetween val="between"/>
        <c:majorUnit val="100000"/>
      </c:valAx>
    </c:plotArea>
    <c:plotVisOnly val="1"/>
    <c:dispBlanksAs val="gap"/>
    <c:showDLblsOverMax val="0"/>
  </c:chart>
  <c:spPr>
    <a:ln>
      <a:noFill/>
    </a:ln>
  </c:spPr>
  <c:txPr>
    <a:bodyPr/>
    <a:lstStyle/>
    <a:p>
      <a:pPr>
        <a:defRPr>
          <a:latin typeface="Tw Cen MT" panose="020B0602020104020603"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0.78648</cdr:x>
      <cdr:y>0.06167</cdr:y>
    </cdr:from>
    <cdr:to>
      <cdr:x>1</cdr:x>
      <cdr:y>0.22834</cdr:y>
    </cdr:to>
    <cdr:sp macro="" textlink="">
      <cdr:nvSpPr>
        <cdr:cNvPr id="2" name="TextBox 1"/>
        <cdr:cNvSpPr txBox="1"/>
      </cdr:nvSpPr>
      <cdr:spPr>
        <a:xfrm xmlns:a="http://schemas.openxmlformats.org/drawingml/2006/main">
          <a:off x="4419821" y="163305"/>
          <a:ext cx="1199929" cy="441334"/>
        </a:xfrm>
        <a:prstGeom xmlns:a="http://schemas.openxmlformats.org/drawingml/2006/main" prst="rect">
          <a:avLst/>
        </a:prstGeom>
        <a:noFill xmlns:a="http://schemas.openxmlformats.org/drawingml/2006/main"/>
      </cdr:spPr>
      <cdr:txBody>
        <a:bodyPr xmlns:a="http://schemas.openxmlformats.org/drawingml/2006/main" vertOverflow="clip" wrap="square" rtlCol="0"/>
        <a:lstStyle xmlns:a="http://schemas.openxmlformats.org/drawingml/2006/main"/>
        <a:p xmlns:a="http://schemas.openxmlformats.org/drawingml/2006/main">
          <a:r>
            <a:rPr lang="en-US" sz="1050" b="1">
              <a:solidFill>
                <a:schemeClr val="bg2">
                  <a:lumMod val="25000"/>
                </a:schemeClr>
              </a:solidFill>
              <a:latin typeface="Tw Cen MT" panose="020B0602020104020603" pitchFamily="34" charset="0"/>
            </a:rPr>
            <a:t>Median Gross Rent, All Units</a:t>
          </a:r>
        </a:p>
      </cdr:txBody>
    </cdr:sp>
  </cdr:relSizeAnchor>
  <cdr:relSizeAnchor xmlns:cdr="http://schemas.openxmlformats.org/drawingml/2006/chartDrawing">
    <cdr:from>
      <cdr:x>0.7904</cdr:x>
      <cdr:y>0.25786</cdr:y>
    </cdr:from>
    <cdr:to>
      <cdr:x>0.97627</cdr:x>
      <cdr:y>0.41989</cdr:y>
    </cdr:to>
    <cdr:sp macro="" textlink="">
      <cdr:nvSpPr>
        <cdr:cNvPr id="4" name="TextBox 1"/>
        <cdr:cNvSpPr txBox="1"/>
      </cdr:nvSpPr>
      <cdr:spPr>
        <a:xfrm xmlns:a="http://schemas.openxmlformats.org/drawingml/2006/main">
          <a:off x="4441841" y="682789"/>
          <a:ext cx="1044543" cy="429047"/>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solidFill>
                <a:sysClr val="windowText" lastClr="000000"/>
              </a:solidFill>
              <a:latin typeface="Tw Cen MT" panose="020B0602020104020603" pitchFamily="34" charset="0"/>
            </a:rPr>
            <a:t>2BR 60% AMI</a:t>
          </a:r>
          <a:r>
            <a:rPr lang="en-US" sz="1050" b="1" baseline="0">
              <a:solidFill>
                <a:sysClr val="windowText" lastClr="000000"/>
              </a:solidFill>
              <a:latin typeface="Tw Cen MT" panose="020B0602020104020603" pitchFamily="34" charset="0"/>
            </a:rPr>
            <a:t> Max Rent</a:t>
          </a:r>
          <a:endParaRPr lang="en-US" sz="1050" b="1">
            <a:solidFill>
              <a:sysClr val="windowText" lastClr="000000"/>
            </a:solidFill>
            <a:latin typeface="Tw Cen MT" panose="020B0602020104020603" pitchFamily="34" charset="0"/>
          </a:endParaRPr>
        </a:p>
      </cdr:txBody>
    </cdr:sp>
  </cdr:relSizeAnchor>
  <cdr:relSizeAnchor xmlns:cdr="http://schemas.openxmlformats.org/drawingml/2006/chartDrawing">
    <cdr:from>
      <cdr:x>0.79266</cdr:x>
      <cdr:y>0.3831</cdr:y>
    </cdr:from>
    <cdr:to>
      <cdr:x>0.97853</cdr:x>
      <cdr:y>0.54514</cdr:y>
    </cdr:to>
    <cdr:sp macro="" textlink="">
      <cdr:nvSpPr>
        <cdr:cNvPr id="5" name="TextBox 1"/>
        <cdr:cNvSpPr txBox="1"/>
      </cdr:nvSpPr>
      <cdr:spPr>
        <a:xfrm xmlns:a="http://schemas.openxmlformats.org/drawingml/2006/main">
          <a:off x="4454540" y="1014430"/>
          <a:ext cx="1044543" cy="429073"/>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solidFill>
                <a:sysClr val="windowText" lastClr="000000"/>
              </a:solidFill>
              <a:latin typeface="Tw Cen MT" panose="020B0602020104020603" pitchFamily="34" charset="0"/>
            </a:rPr>
            <a:t>2BR 50% AMI</a:t>
          </a:r>
          <a:r>
            <a:rPr lang="en-US" sz="1050" b="1" baseline="0">
              <a:solidFill>
                <a:sysClr val="windowText" lastClr="000000"/>
              </a:solidFill>
              <a:latin typeface="Tw Cen MT" panose="020B0602020104020603" pitchFamily="34" charset="0"/>
            </a:rPr>
            <a:t> Max Rent</a:t>
          </a:r>
          <a:endParaRPr lang="en-US" sz="1050" b="1">
            <a:solidFill>
              <a:sysClr val="windowText" lastClr="000000"/>
            </a:solidFill>
            <a:latin typeface="Tw Cen MT" panose="020B0602020104020603" pitchFamily="34" charset="0"/>
          </a:endParaRPr>
        </a:p>
      </cdr:txBody>
    </cdr:sp>
  </cdr:relSizeAnchor>
  <cdr:relSizeAnchor xmlns:cdr="http://schemas.openxmlformats.org/drawingml/2006/chartDrawing">
    <cdr:from>
      <cdr:x>0.7887</cdr:x>
      <cdr:y>0.54762</cdr:y>
    </cdr:from>
    <cdr:to>
      <cdr:x>0.97457</cdr:x>
      <cdr:y>0.70966</cdr:y>
    </cdr:to>
    <cdr:sp macro="" textlink="">
      <cdr:nvSpPr>
        <cdr:cNvPr id="6" name="TextBox 1"/>
        <cdr:cNvSpPr txBox="1"/>
      </cdr:nvSpPr>
      <cdr:spPr>
        <a:xfrm xmlns:a="http://schemas.openxmlformats.org/drawingml/2006/main">
          <a:off x="4432285" y="1450060"/>
          <a:ext cx="1044543" cy="429074"/>
        </a:xfrm>
        <a:prstGeom xmlns:a="http://schemas.openxmlformats.org/drawingml/2006/main" prst="rect">
          <a:avLst/>
        </a:prstGeom>
        <a:noFill xmlns:a="http://schemas.openxmlformats.org/drawingml/2006/mai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50" b="1">
              <a:solidFill>
                <a:sysClr val="windowText" lastClr="000000"/>
              </a:solidFill>
              <a:latin typeface="Tw Cen MT" panose="020B0602020104020603" pitchFamily="34" charset="0"/>
            </a:rPr>
            <a:t>2BR 30% AMI</a:t>
          </a:r>
          <a:r>
            <a:rPr lang="en-US" sz="1050" b="1" baseline="0">
              <a:solidFill>
                <a:sysClr val="windowText" lastClr="000000"/>
              </a:solidFill>
              <a:latin typeface="Tw Cen MT" panose="020B0602020104020603" pitchFamily="34" charset="0"/>
            </a:rPr>
            <a:t> Max Rent</a:t>
          </a:r>
          <a:endParaRPr lang="en-US" sz="1050" b="1">
            <a:solidFill>
              <a:sysClr val="windowText" lastClr="000000"/>
            </a:solidFill>
            <a:latin typeface="Tw Cen MT" panose="020B0602020104020603"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0.79327</cdr:x>
      <cdr:y>0.7934</cdr:y>
    </cdr:from>
    <cdr:to>
      <cdr:x>0.83173</cdr:x>
      <cdr:y>0.85864</cdr:y>
    </cdr:to>
    <cdr:sp macro="" textlink="">
      <cdr:nvSpPr>
        <cdr:cNvPr id="2" name="TextBox 1">
          <a:extLst xmlns:a="http://schemas.openxmlformats.org/drawingml/2006/main">
            <a:ext uri="{FF2B5EF4-FFF2-40B4-BE49-F238E27FC236}">
              <a16:creationId xmlns:a16="http://schemas.microsoft.com/office/drawing/2014/main" id="{EF8297AC-D238-A32A-96DD-9492C8BE6D76}"/>
            </a:ext>
          </a:extLst>
        </cdr:cNvPr>
        <cdr:cNvSpPr txBox="1"/>
      </cdr:nvSpPr>
      <cdr:spPr>
        <a:xfrm xmlns:a="http://schemas.openxmlformats.org/drawingml/2006/main">
          <a:off x="4714875" y="2780030"/>
          <a:ext cx="228600" cy="2286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kern="1200" dirty="0">
              <a:latin typeface="Tw Cen MT" panose="020B0602020104020603" pitchFamily="34" charset="0"/>
            </a:rPr>
            <a:t>49</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FC975-01D8-4F94-8F36-76EBA3006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140</Pages>
  <Words>30339</Words>
  <Characters>172935</Characters>
  <Application>Microsoft Office Word</Application>
  <DocSecurity>0</DocSecurity>
  <Lines>1441</Lines>
  <Paragraphs>405</Paragraphs>
  <ScaleCrop>false</ScaleCrop>
  <HeadingPairs>
    <vt:vector size="2" baseType="variant">
      <vt:variant>
        <vt:lpstr>Title</vt:lpstr>
      </vt:variant>
      <vt:variant>
        <vt:i4>1</vt:i4>
      </vt:variant>
    </vt:vector>
  </HeadingPairs>
  <TitlesOfParts>
    <vt:vector size="1" baseType="lpstr">
      <vt:lpstr>2025 Rental Market Study</vt:lpstr>
    </vt:vector>
  </TitlesOfParts>
  <Manager/>
  <Company/>
  <LinksUpToDate>false</LinksUpToDate>
  <CharactersWithSpaces>202869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Rental Market Study</dc:title>
  <dc:subject>June 2025</dc:subject>
  <dc:creator>Prepared for Florida Housing Finance Corporation</dc:creator>
  <cp:keywords/>
  <dc:description/>
  <cp:lastModifiedBy>Ray,Anne L</cp:lastModifiedBy>
  <cp:revision>2</cp:revision>
  <cp:lastPrinted>2025-05-25T12:47:00Z</cp:lastPrinted>
  <dcterms:created xsi:type="dcterms:W3CDTF">2026-04-13T16:14:00Z</dcterms:created>
  <dcterms:modified xsi:type="dcterms:W3CDTF">2026-04-13T16:14:00Z</dcterms:modified>
  <cp:category/>
</cp:coreProperties>
</file>